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723E" w:rsidRDefault="00F2723E" w:rsidP="004D4679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iCs/>
          <w:noProof/>
          <w:sz w:val="24"/>
          <w:szCs w:val="24"/>
          <w:lang w:eastAsia="ru-RU"/>
        </w:rPr>
      </w:pPr>
      <w:r w:rsidRPr="001B673C">
        <w:rPr>
          <w:rFonts w:ascii="Times New Roman" w:hAnsi="Times New Roman"/>
          <w:b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67.25pt;height:652.5pt;visibility:visible">
            <v:imagedata r:id="rId7" o:title=""/>
          </v:shape>
        </w:pict>
      </w:r>
    </w:p>
    <w:p w:rsidR="00F2723E" w:rsidRDefault="00F2723E" w:rsidP="004D4679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iCs/>
          <w:noProof/>
          <w:sz w:val="24"/>
          <w:szCs w:val="24"/>
          <w:lang w:val="en-US" w:eastAsia="ru-RU"/>
        </w:rPr>
      </w:pPr>
    </w:p>
    <w:p w:rsidR="00F2723E" w:rsidRDefault="00F2723E" w:rsidP="004D4679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iCs/>
          <w:noProof/>
          <w:sz w:val="24"/>
          <w:szCs w:val="24"/>
          <w:lang w:val="en-US" w:eastAsia="ru-RU"/>
        </w:rPr>
      </w:pPr>
    </w:p>
    <w:p w:rsidR="00F2723E" w:rsidRDefault="00F2723E" w:rsidP="004D4679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iCs/>
          <w:noProof/>
          <w:sz w:val="24"/>
          <w:szCs w:val="24"/>
          <w:lang w:val="en-US" w:eastAsia="ru-RU"/>
        </w:rPr>
      </w:pPr>
    </w:p>
    <w:p w:rsidR="00F2723E" w:rsidRPr="004873E4" w:rsidRDefault="00F2723E" w:rsidP="004D4679">
      <w:pPr>
        <w:keepNext/>
        <w:widowControl w:val="0"/>
        <w:spacing w:before="240" w:after="120" w:line="240" w:lineRule="auto"/>
        <w:jc w:val="center"/>
        <w:outlineLvl w:val="0"/>
        <w:rPr>
          <w:rFonts w:ascii="Times New Roman" w:hAnsi="Times New Roman"/>
          <w:b/>
          <w:bCs/>
          <w:iCs/>
          <w:sz w:val="24"/>
          <w:szCs w:val="24"/>
          <w:lang w:val="en-US" w:eastAsia="ru-RU"/>
        </w:rPr>
      </w:pPr>
      <w:r>
        <w:rPr>
          <w:noProof/>
          <w:lang w:eastAsia="ru-RU"/>
        </w:rPr>
        <w:pict>
          <v:shape id="Рисунок 1" o:spid="_x0000_s1026" type="#_x0000_t75" style="position:absolute;left:0;text-align:left;margin-left:0;margin-top:-6.45pt;width:447.75pt;height:723.75pt;z-index:251658240;visibility:visible;mso-position-horizontal:center;mso-position-horizontal-relative:margin;mso-position-vertical-relative:margin">
            <v:imagedata r:id="rId8" o:title=""/>
            <w10:wrap type="square" anchorx="margin" anchory="margin"/>
          </v:shape>
        </w:pict>
      </w:r>
    </w:p>
    <w:p w:rsidR="00F2723E" w:rsidRDefault="00F2723E" w:rsidP="007A6444">
      <w:pPr>
        <w:keepNext/>
        <w:widowControl w:val="0"/>
        <w:spacing w:before="240" w:after="120" w:line="240" w:lineRule="auto"/>
        <w:jc w:val="both"/>
        <w:outlineLvl w:val="0"/>
      </w:pPr>
      <w:r>
        <w:pict>
          <v:shape id="_x0000_i1026" type="#_x0000_t75" style="width:465pt;height:657.75pt">
            <v:imagedata r:id="rId9" o:title=""/>
          </v:shape>
        </w:pict>
      </w:r>
    </w:p>
    <w:p w:rsidR="00F2723E" w:rsidRDefault="00F2723E" w:rsidP="009B5AF0">
      <w:pPr>
        <w:keepNext/>
        <w:widowControl w:val="0"/>
        <w:spacing w:before="240" w:after="120" w:line="240" w:lineRule="auto"/>
        <w:ind w:left="567"/>
        <w:jc w:val="both"/>
        <w:outlineLvl w:val="0"/>
      </w:pPr>
    </w:p>
    <w:p w:rsidR="00F2723E" w:rsidRDefault="00F2723E" w:rsidP="009B5AF0">
      <w:pPr>
        <w:keepNext/>
        <w:widowControl w:val="0"/>
        <w:spacing w:before="240" w:after="120" w:line="240" w:lineRule="auto"/>
        <w:ind w:left="567"/>
        <w:jc w:val="both"/>
        <w:outlineLvl w:val="0"/>
      </w:pPr>
    </w:p>
    <w:p w:rsidR="00F2723E" w:rsidRDefault="00F2723E" w:rsidP="004873E4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F2723E" w:rsidRPr="009B5AF0" w:rsidRDefault="00F2723E" w:rsidP="004873E4">
      <w:pPr>
        <w:keepNext/>
        <w:widowControl w:val="0"/>
        <w:spacing w:before="240" w:after="120" w:line="240" w:lineRule="auto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Cs/>
          <w:sz w:val="24"/>
          <w:szCs w:val="24"/>
          <w:lang w:eastAsia="ru-RU"/>
        </w:rPr>
        <w:t xml:space="preserve">1 Цели освоения дисциплины 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Целями освоения дисциплины «Оценка и управление затратами предприятия (орг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низации)» предполагается достижение следующих целей в области обучения, воспитания и развития, соответствующих целям ОП: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1. выпускник образовательной программы будет подготовлен к осуществлению учетной и расчетно-экономической деятельности на предприятиях различных форм собс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т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венности, организаций, ведомств, органов местного самоуправления;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2.  выпускник образовательной программы на основе знаний, умений, навыков, пр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и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обретенных компетенций готовится к организационно-управленческой деятельности при выполнении работ по реализации конкретных экономических проектов, участии в выр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а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ботке решений по совершенствованию деятельности экономических служб и подраздел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ний предприятий различных форм собственности, организаций, ведомств с учетом рисков и социально-экономических последствий принимаемых решений, а так же правовых, а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д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министративных и других ограничений.</w:t>
      </w:r>
    </w:p>
    <w:p w:rsidR="00F2723E" w:rsidRPr="009B5AF0" w:rsidRDefault="00F2723E" w:rsidP="009B5AF0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Cs/>
          <w:sz w:val="24"/>
          <w:szCs w:val="24"/>
          <w:lang w:eastAsia="ru-RU"/>
        </w:rPr>
        <w:t xml:space="preserve">2 Место дисциплины (модуля) в структуре образовательной программы </w:t>
      </w:r>
      <w:r w:rsidRPr="009B5AF0">
        <w:rPr>
          <w:rFonts w:ascii="Times New Roman" w:hAnsi="Times New Roman"/>
          <w:b/>
          <w:iCs/>
          <w:sz w:val="24"/>
          <w:szCs w:val="24"/>
          <w:lang w:eastAsia="ru-RU"/>
        </w:rPr>
        <w:br/>
        <w:t>подготовки бакалавра (магистра, специалиста)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Дисциплина «Оценка и управление затратами предприятия (организации)» входит в профессиональный цикл в вариативную часть программы.</w:t>
      </w:r>
    </w:p>
    <w:p w:rsidR="00F2723E" w:rsidRPr="009B5AF0" w:rsidRDefault="00F2723E" w:rsidP="009B5AF0">
      <w:pPr>
        <w:spacing w:after="0" w:line="240" w:lineRule="auto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Для изучения дисциплины необходимы знания (умения, владения), сформированные в р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 xml:space="preserve">зультате изучения: </w:t>
      </w:r>
    </w:p>
    <w:p w:rsidR="00F2723E" w:rsidRPr="0017001C" w:rsidRDefault="00F2723E" w:rsidP="009B5A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01C">
        <w:rPr>
          <w:rFonts w:ascii="Times New Roman" w:hAnsi="Times New Roman"/>
          <w:sz w:val="24"/>
          <w:szCs w:val="24"/>
          <w:lang w:eastAsia="ru-RU"/>
        </w:rPr>
        <w:t>Б1.Б.17 Корпоративные финансы;</w:t>
      </w:r>
    </w:p>
    <w:p w:rsidR="00F2723E" w:rsidRPr="0017001C" w:rsidRDefault="00F2723E" w:rsidP="009B5A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01C">
        <w:rPr>
          <w:rFonts w:ascii="Times New Roman" w:hAnsi="Times New Roman"/>
          <w:sz w:val="24"/>
          <w:szCs w:val="24"/>
          <w:lang w:eastAsia="ru-RU"/>
        </w:rPr>
        <w:t>Б1.Б.21 Экономический анализ;</w:t>
      </w:r>
    </w:p>
    <w:p w:rsidR="00F2723E" w:rsidRPr="0017001C" w:rsidRDefault="00F2723E" w:rsidP="009B5A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01C">
        <w:rPr>
          <w:rFonts w:ascii="Times New Roman" w:hAnsi="Times New Roman"/>
          <w:sz w:val="24"/>
          <w:szCs w:val="24"/>
          <w:lang w:eastAsia="ru-RU"/>
        </w:rPr>
        <w:t>Б1.Б.22 Экономика организации;</w:t>
      </w:r>
    </w:p>
    <w:p w:rsidR="00F2723E" w:rsidRPr="0017001C" w:rsidRDefault="00F2723E" w:rsidP="009B5AF0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17001C">
        <w:rPr>
          <w:rFonts w:ascii="Times New Roman" w:hAnsi="Times New Roman"/>
          <w:sz w:val="24"/>
          <w:szCs w:val="24"/>
          <w:lang w:eastAsia="ru-RU"/>
        </w:rPr>
        <w:t>Б1.В.08 Оценка стоимости предприятия (организации).</w:t>
      </w:r>
    </w:p>
    <w:p w:rsidR="00F2723E" w:rsidRPr="0017001C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17001C">
        <w:rPr>
          <w:rFonts w:ascii="Times New Roman" w:hAnsi="Times New Roman"/>
          <w:bCs/>
          <w:sz w:val="24"/>
          <w:szCs w:val="24"/>
          <w:lang w:eastAsia="ru-RU"/>
        </w:rPr>
        <w:t>Знания (умения, владения), полученные при изучении данной дисциплины будут н</w:t>
      </w:r>
      <w:r w:rsidRPr="0017001C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17001C">
        <w:rPr>
          <w:rFonts w:ascii="Times New Roman" w:hAnsi="Times New Roman"/>
          <w:bCs/>
          <w:sz w:val="24"/>
          <w:szCs w:val="24"/>
          <w:lang w:eastAsia="ru-RU"/>
        </w:rPr>
        <w:t>обходимы:</w:t>
      </w:r>
    </w:p>
    <w:p w:rsidR="00F2723E" w:rsidRPr="0017001C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01C">
        <w:rPr>
          <w:rFonts w:ascii="Times New Roman" w:hAnsi="Times New Roman"/>
          <w:sz w:val="24"/>
          <w:szCs w:val="24"/>
          <w:lang w:eastAsia="ru-RU"/>
        </w:rPr>
        <w:t>Б1.В.02 Проектная деятельность;</w:t>
      </w:r>
    </w:p>
    <w:p w:rsidR="00F2723E" w:rsidRPr="0017001C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01C">
        <w:rPr>
          <w:rFonts w:ascii="Times New Roman" w:hAnsi="Times New Roman"/>
          <w:sz w:val="24"/>
          <w:szCs w:val="24"/>
          <w:lang w:eastAsia="ru-RU"/>
        </w:rPr>
        <w:t>Б1.В.16 Экономика и организация инновационной деятельности предприятия (организ</w:t>
      </w:r>
      <w:r w:rsidRPr="0017001C">
        <w:rPr>
          <w:rFonts w:ascii="Times New Roman" w:hAnsi="Times New Roman"/>
          <w:sz w:val="24"/>
          <w:szCs w:val="24"/>
          <w:lang w:eastAsia="ru-RU"/>
        </w:rPr>
        <w:t>а</w:t>
      </w:r>
      <w:r w:rsidRPr="0017001C">
        <w:rPr>
          <w:rFonts w:ascii="Times New Roman" w:hAnsi="Times New Roman"/>
          <w:sz w:val="24"/>
          <w:szCs w:val="24"/>
          <w:lang w:eastAsia="ru-RU"/>
        </w:rPr>
        <w:t>ций);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17001C">
        <w:rPr>
          <w:rFonts w:ascii="Times New Roman" w:hAnsi="Times New Roman"/>
          <w:sz w:val="24"/>
          <w:szCs w:val="24"/>
          <w:lang w:eastAsia="ru-RU"/>
        </w:rPr>
        <w:t>Б1.В.ДВ.11.01 Экономика отраслей.</w:t>
      </w:r>
    </w:p>
    <w:p w:rsidR="00F2723E" w:rsidRPr="009B5AF0" w:rsidRDefault="00F2723E" w:rsidP="009B5AF0">
      <w:pPr>
        <w:keepNext/>
        <w:widowControl w:val="0"/>
        <w:spacing w:before="240" w:after="120" w:line="240" w:lineRule="auto"/>
        <w:ind w:left="567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Cs/>
          <w:sz w:val="24"/>
          <w:szCs w:val="24"/>
          <w:lang w:eastAsia="ru-RU"/>
        </w:rPr>
        <w:t xml:space="preserve">3 Компетенции обучающегося, формируемые в результате освоения </w:t>
      </w:r>
      <w:r w:rsidRPr="009B5AF0">
        <w:rPr>
          <w:rFonts w:ascii="Times New Roman" w:hAnsi="Times New Roman"/>
          <w:b/>
          <w:iCs/>
          <w:sz w:val="24"/>
          <w:szCs w:val="24"/>
          <w:lang w:eastAsia="ru-RU"/>
        </w:rPr>
        <w:br/>
        <w:t>дисциплины (модуля) и планируемые результаты обучения</w:t>
      </w:r>
    </w:p>
    <w:p w:rsidR="00F2723E" w:rsidRPr="009B5AF0" w:rsidRDefault="00F2723E" w:rsidP="009B5A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В результате освоения дисциплины «Оценка и управление затратами предприятия (организации)» обучающийся должен обладать следующими компетенциями:</w:t>
      </w:r>
    </w:p>
    <w:p w:rsidR="00F2723E" w:rsidRPr="009B5AF0" w:rsidRDefault="00F2723E" w:rsidP="009B5A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678"/>
        <w:gridCol w:w="7837"/>
      </w:tblGrid>
      <w:tr w:rsidR="00F2723E" w:rsidRPr="005452CF" w:rsidTr="00824D6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 xml:space="preserve">элемент 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</w:tr>
      <w:tr w:rsidR="00F2723E" w:rsidRPr="005452CF" w:rsidTr="00824D6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ОПК-4 - способностью находить организационно-управленческие решения в профе</w:t>
            </w: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с</w:t>
            </w: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сиональной деятельности и готовность нести за них ответственность</w:t>
            </w:r>
          </w:p>
        </w:tc>
      </w:tr>
      <w:tr w:rsidR="00F2723E" w:rsidRPr="005452CF" w:rsidTr="00824D6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-38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- технологии принятия организационно-управленческих решений в профессиональной деятельности, </w:t>
            </w:r>
          </w:p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-38"/>
                <w:tab w:val="left" w:pos="388"/>
              </w:tabs>
              <w:autoSpaceDE w:val="0"/>
              <w:autoSpaceDN w:val="0"/>
              <w:adjustRightInd w:val="0"/>
              <w:spacing w:after="0" w:line="240" w:lineRule="auto"/>
              <w:ind w:left="-38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- возможные положительные и отрицательные последствия принимаемых решений;</w:t>
            </w:r>
          </w:p>
        </w:tc>
      </w:tr>
      <w:tr w:rsidR="00F2723E" w:rsidRPr="005452CF" w:rsidTr="00824D6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10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формулировать альтернативные варианты организационно-управленческих решений и находить из их числа оптимальные орган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зационно-управленческие решения в профессиональной деятельности; </w:t>
            </w:r>
          </w:p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10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понимать возможные положительные и отрицательные последс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вия принимаемых организационно-управленческих решений, оценивать эффективность управленческих решений;</w:t>
            </w:r>
          </w:p>
        </w:tc>
      </w:tr>
      <w:tr w:rsidR="00F2723E" w:rsidRPr="005452CF" w:rsidTr="00824D6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10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технологиями принятия организационно-управленческих реш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ний в профессиональной деятельности и оценки их эффективности;</w:t>
            </w:r>
          </w:p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104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142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способностью нести ответственность за последствия принима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е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мых организационно-управленческих решений;</w:t>
            </w:r>
          </w:p>
        </w:tc>
      </w:tr>
      <w:tr w:rsidR="00F2723E" w:rsidRPr="005452CF" w:rsidTr="00824D6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F2723E" w:rsidRPr="005452CF" w:rsidTr="00824D6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основные определения и понятия, характеризующие деятельность х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зяйствующих субъектов;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основные методы исследований, используемых при расчёте эконом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ческих и социально-экономических показателей, характеризующих деятельность хозяйствующих субъектов; 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основные типовые методики, позволяющие рассчитать экономические и социально-экономические показатели, характеризующих деятел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ь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ность хозяйствующих субъектов;</w:t>
            </w:r>
          </w:p>
        </w:tc>
      </w:tr>
      <w:tr w:rsidR="00F2723E" w:rsidRPr="005452CF" w:rsidTr="00824D6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выделять группы необходимых экономических и социально-экономических показателей, характеризующих деятельность хозяйс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т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вующих субъектов; </w:t>
            </w:r>
          </w:p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на основе рассчитанных экономических и социально-экономических показателей распознавать эффективное решение от неэффективного;</w:t>
            </w:r>
          </w:p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применять полученные знания в профессиональной деятельности; и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с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пользовать их на междисциплинарном уровне;</w:t>
            </w:r>
          </w:p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корректно выражать и аргументированно обосновывать положения предметной области знания;</w:t>
            </w:r>
          </w:p>
        </w:tc>
      </w:tr>
      <w:tr w:rsidR="00F2723E" w:rsidRPr="005452CF" w:rsidTr="00824D6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методами расчёта экономических и социально-экономических показ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телей, характеризующих деятельность хозяйствующих субъектов; 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способами демонстрации умения анализировать ситуацию на основе рассчитанных экономических и социально-экономических показателей;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и методиками обобщения результатов полученного реш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ния;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ченных результатов расчёта;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возможностью междисциплинарного применения результатов расчёта экономических и социально-экономических показателей;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основными методами исследования в области анализа экономических и социально-экономических показателей, практическими умениями и навыками их использования; 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способами совершенствования профессиональных знаний и умений путем использования возможностей информационной среды;</w:t>
            </w:r>
          </w:p>
        </w:tc>
      </w:tr>
      <w:tr w:rsidR="00F2723E" w:rsidRPr="005452CF" w:rsidTr="00824D6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ПК-3 – способностью выполнять необходимые для составления экономических ра</w:t>
            </w: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делов планов расчеты, обосновывать их и представлять результаты работы в соо</w:t>
            </w: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ветствии с принятыми в организации стандартами</w:t>
            </w:r>
          </w:p>
        </w:tc>
      </w:tr>
      <w:tr w:rsidR="00F2723E" w:rsidRPr="005452CF" w:rsidTr="00824D6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основные определения и понятия, связанные с составлением эконом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ческих разделов планов работ;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основные методы исследований, используемых при расчётах в экон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мических разделах планов работ;</w:t>
            </w:r>
          </w:p>
          <w:p w:rsidR="00F2723E" w:rsidRPr="009B5AF0" w:rsidRDefault="00F2723E" w:rsidP="009B5AF0">
            <w:pPr>
              <w:spacing w:after="0" w:line="240" w:lineRule="auto"/>
              <w:ind w:left="246" w:hanging="246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-  методы представления работы в соответствии с приятыми в организ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ции стандартами;</w:t>
            </w:r>
          </w:p>
        </w:tc>
      </w:tr>
      <w:tr w:rsidR="00F2723E" w:rsidRPr="005452CF" w:rsidTr="00824D6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выделять основные этапы составления экономических разделов пл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нов работ; 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распознавать эффективное решение от неэффективного в экономич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е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ских разделах планов работ;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объяснять (выявлять и строить) типичные модели задач в экономич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е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ских разделах планов работ и обосновывать их;</w:t>
            </w:r>
          </w:p>
          <w:p w:rsidR="00F2723E" w:rsidRPr="009B5AF0" w:rsidRDefault="00F2723E" w:rsidP="00857EED">
            <w:pPr>
              <w:widowControl w:val="0"/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применять полученные знания в профессиональной деятельности; и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с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пользовать их на междисциплинарном уровне;</w:t>
            </w:r>
          </w:p>
          <w:p w:rsidR="00F2723E" w:rsidRPr="009B5AF0" w:rsidRDefault="00F2723E" w:rsidP="009B5AF0">
            <w:pPr>
              <w:spacing w:after="0" w:line="240" w:lineRule="auto"/>
              <w:ind w:left="246" w:hanging="246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-  корректно выражать и аргументированно обосновывать положения предметной области знания;</w:t>
            </w:r>
          </w:p>
        </w:tc>
      </w:tr>
      <w:tr w:rsidR="00F2723E" w:rsidRPr="005452CF" w:rsidTr="00824D6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практическими навыками использования элементов экономических расчётов на других дисциплинах, на занятиях в аудитории и на практ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ке;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методами экономических расчётов;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навыками и методиками обобщения результатов решения, принятого в результате расчётов в экономических разделах планов работы;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способами оценивания значимости и практической пригодности пол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ченных результатов экономических расчётов;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tabs>
                <w:tab w:val="left" w:pos="356"/>
                <w:tab w:val="left" w:pos="851"/>
              </w:tabs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возможностью междисциплинарного применения результатов экон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мических расчётов;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основными методами исследования в области экономики, практич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е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скими умениями и навыками их использования; </w:t>
            </w:r>
          </w:p>
          <w:p w:rsidR="00F2723E" w:rsidRPr="009B5AF0" w:rsidRDefault="00F2723E" w:rsidP="00857EED">
            <w:pPr>
              <w:numPr>
                <w:ilvl w:val="0"/>
                <w:numId w:val="1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ind w:left="246" w:hanging="246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профессиональным языком предметной области знания;</w:t>
            </w:r>
          </w:p>
          <w:p w:rsidR="00F2723E" w:rsidRPr="009B5AF0" w:rsidRDefault="00F2723E" w:rsidP="009B5AF0">
            <w:pPr>
              <w:spacing w:after="0" w:line="240" w:lineRule="auto"/>
              <w:ind w:left="246" w:hanging="246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-   способами совершенствования профессиональных знаний и умений п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у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тем использования возможностей информационной среды;</w:t>
            </w:r>
          </w:p>
        </w:tc>
      </w:tr>
    </w:tbl>
    <w:p w:rsidR="00F2723E" w:rsidRPr="009B5AF0" w:rsidRDefault="00F2723E" w:rsidP="009B5A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</w:p>
    <w:p w:rsidR="00F2723E" w:rsidRPr="009B5AF0" w:rsidRDefault="00F2723E" w:rsidP="009B5AF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bCs/>
          <w:iCs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  <w:sectPr w:rsidR="00F2723E" w:rsidRPr="009B5AF0" w:rsidSect="00824D64">
          <w:footerReference w:type="even" r:id="rId10"/>
          <w:footerReference w:type="default" r:id="rId11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2723E" w:rsidRPr="009B5AF0" w:rsidRDefault="00F2723E" w:rsidP="009B5AF0">
      <w:pPr>
        <w:keepNext/>
        <w:widowControl w:val="0"/>
        <w:spacing w:before="240" w:after="120" w:line="259" w:lineRule="auto"/>
        <w:ind w:left="567"/>
        <w:jc w:val="both"/>
        <w:outlineLvl w:val="0"/>
        <w:rPr>
          <w:rFonts w:ascii="Times New Roman" w:hAnsi="Times New Roman"/>
          <w:b/>
          <w:bCs/>
          <w:i/>
          <w:iCs/>
          <w:lang w:eastAsia="ru-RU"/>
        </w:rPr>
      </w:pPr>
      <w:r w:rsidRPr="009B5AF0">
        <w:rPr>
          <w:rFonts w:ascii="Times New Roman" w:hAnsi="Times New Roman"/>
          <w:b/>
          <w:bCs/>
          <w:iCs/>
          <w:lang w:eastAsia="ru-RU"/>
        </w:rPr>
        <w:t xml:space="preserve">4 Структура и содержание дисциплины (модуля) </w:t>
      </w:r>
    </w:p>
    <w:p w:rsidR="00F2723E" w:rsidRPr="009B5AF0" w:rsidRDefault="00F2723E" w:rsidP="009B5A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Общая трудоемкость дисциплины составляет _</w:t>
      </w:r>
      <w:r>
        <w:rPr>
          <w:rFonts w:ascii="Times New Roman" w:hAnsi="Times New Roman"/>
          <w:bCs/>
          <w:sz w:val="24"/>
          <w:szCs w:val="24"/>
          <w:lang w:eastAsia="ru-RU"/>
        </w:rPr>
        <w:t>3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__ зачетных единиц _108_ акад. часов, в том числе:</w:t>
      </w:r>
    </w:p>
    <w:p w:rsidR="00F2723E" w:rsidRPr="009B5AF0" w:rsidRDefault="00F2723E" w:rsidP="009B5A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ab/>
        <w:t>контактная работа – _</w:t>
      </w:r>
      <w:r>
        <w:rPr>
          <w:rFonts w:ascii="Times New Roman" w:hAnsi="Times New Roman"/>
          <w:bCs/>
          <w:sz w:val="24"/>
          <w:szCs w:val="24"/>
          <w:lang w:eastAsia="ru-RU"/>
        </w:rPr>
        <w:t>15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__ акад. часов:</w:t>
      </w:r>
    </w:p>
    <w:p w:rsidR="00F2723E" w:rsidRPr="009B5AF0" w:rsidRDefault="00F2723E" w:rsidP="009B5A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ab/>
        <w:t>–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ab/>
        <w:t>аудиторная – __1</w:t>
      </w:r>
      <w:r>
        <w:rPr>
          <w:rFonts w:ascii="Times New Roman" w:hAnsi="Times New Roman"/>
          <w:bCs/>
          <w:sz w:val="24"/>
          <w:szCs w:val="24"/>
          <w:lang w:eastAsia="ru-RU"/>
        </w:rPr>
        <w:t>4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_ акад. часов;</w:t>
      </w:r>
    </w:p>
    <w:p w:rsidR="00F2723E" w:rsidRPr="009B5AF0" w:rsidRDefault="00F2723E" w:rsidP="009B5A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ab/>
        <w:t>–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ab/>
        <w:t>внеаудиторная – __</w:t>
      </w:r>
      <w:r>
        <w:rPr>
          <w:rFonts w:ascii="Times New Roman" w:hAnsi="Times New Roman"/>
          <w:bCs/>
          <w:sz w:val="24"/>
          <w:szCs w:val="24"/>
          <w:lang w:eastAsia="ru-RU"/>
        </w:rPr>
        <w:t>1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 xml:space="preserve">__ акад. часов </w:t>
      </w:r>
    </w:p>
    <w:p w:rsidR="00F2723E" w:rsidRPr="009B5AF0" w:rsidRDefault="00F2723E" w:rsidP="009B5AF0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ab/>
        <w:t>самостоятельная работа – _</w:t>
      </w:r>
      <w:r>
        <w:rPr>
          <w:rFonts w:ascii="Times New Roman" w:hAnsi="Times New Roman"/>
          <w:bCs/>
          <w:sz w:val="24"/>
          <w:szCs w:val="24"/>
          <w:lang w:eastAsia="ru-RU"/>
        </w:rPr>
        <w:t>89,1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____ акад. часов;</w:t>
      </w:r>
    </w:p>
    <w:p w:rsidR="00F2723E" w:rsidRPr="009B5AF0" w:rsidRDefault="00F2723E" w:rsidP="009B5A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–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ab/>
        <w:t>подготовка к зачету – 3,9 акад. часа.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4"/>
        <w:gridCol w:w="582"/>
        <w:gridCol w:w="607"/>
        <w:gridCol w:w="690"/>
        <w:gridCol w:w="740"/>
        <w:gridCol w:w="1043"/>
        <w:gridCol w:w="3389"/>
        <w:gridCol w:w="3071"/>
        <w:gridCol w:w="1170"/>
      </w:tblGrid>
      <w:tr w:rsidR="00F2723E" w:rsidRPr="005452CF" w:rsidTr="00824D64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Раздел/ тема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Cs/>
                <w:sz w:val="24"/>
                <w:szCs w:val="24"/>
                <w:lang w:eastAsia="ru-RU"/>
              </w:rPr>
              <w:t>Курс</w:t>
            </w:r>
          </w:p>
        </w:tc>
        <w:tc>
          <w:tcPr>
            <w:tcW w:w="636" w:type="pct"/>
            <w:gridSpan w:val="3"/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 xml:space="preserve">Аудиторная </w:t>
            </w: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br/>
              <w:t xml:space="preserve">контактная работа </w:t>
            </w: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Сам</w:t>
            </w: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о</w:t>
            </w: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сто</w:t>
            </w: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я</w:t>
            </w: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 xml:space="preserve">Вид самостоятельной </w:t>
            </w: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 xml:space="preserve">Форма текущего контроля успеваемости и </w:t>
            </w: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Georgia" w:hAnsi="Georgia" w:cs="Georgia"/>
                <w:lang w:eastAsia="ru-RU"/>
              </w:rPr>
              <w:t>Код и стру</w:t>
            </w:r>
            <w:r w:rsidRPr="009B5AF0">
              <w:rPr>
                <w:rFonts w:ascii="Georgia" w:hAnsi="Georgia" w:cs="Georgia"/>
                <w:lang w:eastAsia="ru-RU"/>
              </w:rPr>
              <w:t>к</w:t>
            </w:r>
            <w:r w:rsidRPr="009B5AF0">
              <w:rPr>
                <w:rFonts w:ascii="Georgia" w:hAnsi="Georgia" w:cs="Georgia"/>
                <w:lang w:eastAsia="ru-RU"/>
              </w:rPr>
              <w:t xml:space="preserve">турный </w:t>
            </w:r>
            <w:r w:rsidRPr="009B5AF0">
              <w:rPr>
                <w:rFonts w:ascii="Georgia" w:hAnsi="Georgia" w:cs="Georgia"/>
                <w:lang w:eastAsia="ru-RU"/>
              </w:rPr>
              <w:br/>
              <w:t xml:space="preserve">элемент </w:t>
            </w:r>
            <w:r w:rsidRPr="009B5AF0">
              <w:rPr>
                <w:rFonts w:ascii="Georgia" w:hAnsi="Georgia" w:cs="Georgia"/>
                <w:lang w:eastAsia="ru-RU"/>
              </w:rPr>
              <w:br/>
              <w:t>комп</w:t>
            </w:r>
            <w:r w:rsidRPr="009B5AF0">
              <w:rPr>
                <w:rFonts w:ascii="Georgia" w:hAnsi="Georgia" w:cs="Georgia"/>
                <w:lang w:eastAsia="ru-RU"/>
              </w:rPr>
              <w:t>е</w:t>
            </w:r>
            <w:r w:rsidRPr="009B5AF0">
              <w:rPr>
                <w:rFonts w:ascii="Georgia" w:hAnsi="Georgia" w:cs="Georgia"/>
                <w:lang w:eastAsia="ru-RU"/>
              </w:rPr>
              <w:t>тенции</w:t>
            </w:r>
          </w:p>
        </w:tc>
      </w:tr>
      <w:tr w:rsidR="00F2723E" w:rsidRPr="005452CF" w:rsidTr="00824D64">
        <w:trPr>
          <w:cantSplit/>
          <w:trHeight w:val="1134"/>
          <w:tblHeader/>
        </w:trPr>
        <w:tc>
          <w:tcPr>
            <w:tcW w:w="1425" w:type="pct"/>
            <w:vMerge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  <w:vMerge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ле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ции</w:t>
            </w:r>
          </w:p>
        </w:tc>
        <w:tc>
          <w:tcPr>
            <w:tcW w:w="220" w:type="pct"/>
            <w:textDirection w:val="btLr"/>
            <w:vAlign w:val="cente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лаб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рат.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зан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222" w:type="pct"/>
            <w:textDirection w:val="btLr"/>
            <w:vAlign w:val="cente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пра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тич. зан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я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тия</w:t>
            </w:r>
          </w:p>
        </w:tc>
        <w:tc>
          <w:tcPr>
            <w:tcW w:w="332" w:type="pct"/>
            <w:vMerge/>
            <w:textDirection w:val="btL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  <w:vMerge/>
            <w:textDirection w:val="btL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  <w:vMerge/>
            <w:textDirection w:val="btLr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268"/>
        </w:trPr>
        <w:tc>
          <w:tcPr>
            <w:tcW w:w="1425" w:type="pct"/>
          </w:tcPr>
          <w:p w:rsidR="00F2723E" w:rsidRPr="009B5AF0" w:rsidRDefault="00F2723E" w:rsidP="00857EED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241"/>
              </w:tabs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Раздел. Основы управления затр</w:t>
            </w:r>
            <w:r w:rsidRPr="009B5AF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а</w:t>
            </w:r>
            <w:r w:rsidRPr="009B5AF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тами на предприятии. 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422"/>
        </w:trPr>
        <w:tc>
          <w:tcPr>
            <w:tcW w:w="1425" w:type="pct"/>
          </w:tcPr>
          <w:p w:rsidR="00F2723E" w:rsidRPr="009B5AF0" w:rsidRDefault="00F2723E" w:rsidP="009B5AF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1.1 Тема 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Содержание и классификация затрат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Подготовка к  практическому занятию</w:t>
            </w: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 -4- зу</w:t>
            </w:r>
          </w:p>
        </w:tc>
      </w:tr>
      <w:tr w:rsidR="00F2723E" w:rsidRPr="005452CF" w:rsidTr="00824D64">
        <w:trPr>
          <w:trHeight w:val="422"/>
        </w:trPr>
        <w:tc>
          <w:tcPr>
            <w:tcW w:w="142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1.2. Тема 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Себестоимость продукции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/1И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Выполнение практических р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бот (решение задач)</w:t>
            </w: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 -4- зу</w:t>
            </w: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1.3. Тема.  Методы учета затрат и кальк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лирования себестоимости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продукции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pct"/>
          </w:tcPr>
          <w:p w:rsidR="00F2723E" w:rsidRPr="009B5AF0" w:rsidRDefault="00F2723E" w:rsidP="008F6C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практическому занятию</w:t>
            </w: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ОПК-4- зу;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ПК-2,3- зу</w:t>
            </w:r>
          </w:p>
        </w:tc>
      </w:tr>
      <w:tr w:rsidR="00F2723E" w:rsidRPr="005452CF" w:rsidTr="00824D64">
        <w:trPr>
          <w:trHeight w:val="70"/>
        </w:trPr>
        <w:tc>
          <w:tcPr>
            <w:tcW w:w="1425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1.4. Общий анализ затрат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предприятия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/1И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Поиск дополнительной и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формации по заданной теме (работа с библиографическим материалами, справочниками, каталогами, словарями, энци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лопедиями).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Самоотчеты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ПК-2,3- зув</w:t>
            </w: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1.5. Тема  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Анализ себестоимости проду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к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ции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Выполнение практических р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бот (решение задач)</w:t>
            </w: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ПК-2,3- зув</w:t>
            </w: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1.6. Тема. Финансовые инструменты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оценки затрат - ключевые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элементы СVР-анализа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Выполнение практических р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бот (решение задач)</w:t>
            </w: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ПК-2,3- зув</w:t>
            </w: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/2И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Работа с компьютерными об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чающими программами, эле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тронными учебниками, трен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жерами, тестовыми системами.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2. Раздел  Планирование и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>прогнозирование затрат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268"/>
        </w:trPr>
        <w:tc>
          <w:tcPr>
            <w:tcW w:w="1425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2.1. Тема Бюджетное планирование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F2723E" w:rsidRPr="009B5AF0" w:rsidRDefault="00F2723E" w:rsidP="008F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практическому занятию</w:t>
            </w:r>
          </w:p>
        </w:tc>
        <w:tc>
          <w:tcPr>
            <w:tcW w:w="974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ОК-4- зу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ПК-2,3-зу</w:t>
            </w:r>
          </w:p>
        </w:tc>
      </w:tr>
      <w:tr w:rsidR="00F2723E" w:rsidRPr="005452CF" w:rsidTr="00824D64">
        <w:trPr>
          <w:trHeight w:val="422"/>
        </w:trPr>
        <w:tc>
          <w:tcPr>
            <w:tcW w:w="1425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2.2. Тема. Учет и контроль затрат на пр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изводстве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Выполнение практических р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бот (решение задач)</w:t>
            </w: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ПК-2,3- зув</w:t>
            </w:r>
          </w:p>
        </w:tc>
      </w:tr>
      <w:tr w:rsidR="00F2723E" w:rsidRPr="005452CF" w:rsidTr="00824D64">
        <w:trPr>
          <w:trHeight w:val="422"/>
        </w:trPr>
        <w:tc>
          <w:tcPr>
            <w:tcW w:w="1425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2.3. Тема.  Затраты на качество продукции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/1И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Выполнение практических р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бот (решение задач)</w:t>
            </w: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ПК-2,3- зув</w:t>
            </w: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/1И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Работа с компьютерными об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чающими программами, эле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тронными учебниками, трен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жерами, тестовыми системами.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70"/>
        </w:trPr>
        <w:tc>
          <w:tcPr>
            <w:tcW w:w="1425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u w:val="single"/>
                <w:lang w:eastAsia="ru-RU"/>
              </w:rPr>
              <w:t xml:space="preserve">3. Раздел  Управление запасами и затраты предприятия 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3.1. Тема. Управление запасами и затраты предприятия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pct"/>
          </w:tcPr>
          <w:p w:rsidR="00F2723E" w:rsidRPr="009B5AF0" w:rsidRDefault="00F2723E" w:rsidP="008F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практическому занятию</w:t>
            </w:r>
          </w:p>
        </w:tc>
        <w:tc>
          <w:tcPr>
            <w:tcW w:w="974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ОК-4- зу</w:t>
            </w: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3.2. Тема Определение затрат на стадиях жизненного цикла продукта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Выполнение практических р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бот (решение задач)</w:t>
            </w: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Проверка индивидуальных заданий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ПК-2,3- зув</w:t>
            </w: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3.3. Тема Системы управления затратами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Georgia"/>
                <w:sz w:val="24"/>
                <w:szCs w:val="24"/>
                <w:lang w:eastAsia="ru-RU"/>
              </w:rPr>
              <w:t>5,1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ind w:left="78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Поиск дополнительной и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н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формации по заданной теме (работа с библиографическим материалами, справочниками, каталогами, словарями, энци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лопедиями).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Самоотчеты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ПК-2,3- зув</w:t>
            </w: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3.4. Тема Стратегическое управление з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тратами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0,5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/1И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 w:cs="Georgia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075" w:type="pct"/>
          </w:tcPr>
          <w:p w:rsidR="00F2723E" w:rsidRPr="009B5AF0" w:rsidRDefault="00F2723E" w:rsidP="008F6C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 xml:space="preserve">Подготовка к </w:t>
            </w:r>
            <w:r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практическому занятию</w:t>
            </w:r>
          </w:p>
        </w:tc>
        <w:tc>
          <w:tcPr>
            <w:tcW w:w="974" w:type="pct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Устный опрос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ПК-2,3- зув</w:t>
            </w: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Итого по разделу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/1И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25,1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widowControl w:val="0"/>
              <w:tabs>
                <w:tab w:val="left" w:pos="36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Работа с компьютерными об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у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чающими программами, эле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к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тронными учебниками, трен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а</w:t>
            </w:r>
            <w:r w:rsidRPr="009B5AF0">
              <w:rPr>
                <w:rFonts w:ascii="Times New Roman" w:hAnsi="Times New Roman"/>
                <w:bCs/>
                <w:iCs/>
                <w:sz w:val="24"/>
                <w:szCs w:val="24"/>
                <w:lang w:eastAsia="ru-RU"/>
              </w:rPr>
              <w:t>жерами, тестовыми системами.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Тестирование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за семестр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/4И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Промежуточный контроль</w:t>
            </w:r>
          </w:p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Зачет</w:t>
            </w: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499"/>
        </w:trPr>
        <w:tc>
          <w:tcPr>
            <w:tcW w:w="142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Итого по дисциплине</w:t>
            </w:r>
          </w:p>
        </w:tc>
        <w:tc>
          <w:tcPr>
            <w:tcW w:w="186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0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22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/4И</w:t>
            </w:r>
          </w:p>
        </w:tc>
        <w:tc>
          <w:tcPr>
            <w:tcW w:w="33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89,1</w:t>
            </w:r>
          </w:p>
        </w:tc>
        <w:tc>
          <w:tcPr>
            <w:tcW w:w="1075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74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72" w:type="pct"/>
          </w:tcPr>
          <w:p w:rsidR="00F2723E" w:rsidRPr="009B5AF0" w:rsidRDefault="00F2723E" w:rsidP="009B5AF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sz w:val="24"/>
          <w:szCs w:val="20"/>
          <w:lang w:eastAsia="ru-RU"/>
        </w:rPr>
      </w:pPr>
    </w:p>
    <w:p w:rsidR="00F2723E" w:rsidRPr="009B5AF0" w:rsidRDefault="00F2723E" w:rsidP="009B5AF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 w:cs="Georgia"/>
          <w:b/>
          <w:iCs/>
          <w:sz w:val="24"/>
          <w:szCs w:val="24"/>
          <w:lang w:eastAsia="ru-RU"/>
        </w:rPr>
        <w:sectPr w:rsidR="00F2723E" w:rsidRPr="009B5AF0" w:rsidSect="0093403C">
          <w:pgSz w:w="16840" w:h="11907" w:orient="landscape" w:code="9"/>
          <w:pgMar w:top="1276" w:right="567" w:bottom="851" w:left="567" w:header="720" w:footer="720" w:gutter="0"/>
          <w:cols w:space="720"/>
          <w:noEndnote/>
          <w:titlePg/>
          <w:docGrid w:linePitch="326"/>
        </w:sectPr>
      </w:pPr>
    </w:p>
    <w:p w:rsidR="00F2723E" w:rsidRPr="009B5AF0" w:rsidRDefault="00F2723E" w:rsidP="009B5AF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 w:cs="Georgia"/>
          <w:b/>
          <w:iCs/>
          <w:sz w:val="24"/>
          <w:szCs w:val="24"/>
          <w:lang w:eastAsia="ru-RU"/>
        </w:rPr>
      </w:pPr>
      <w:r w:rsidRPr="009B5AF0">
        <w:rPr>
          <w:rFonts w:ascii="Times New Roman" w:hAnsi="Times New Roman" w:cs="Georgia"/>
          <w:b/>
          <w:iCs/>
          <w:sz w:val="24"/>
          <w:szCs w:val="24"/>
          <w:lang w:eastAsia="ru-RU"/>
        </w:rPr>
        <w:t>5 Образовательные и информационные технологии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Реализации предусмотренных видов учебной работы в качестве образовательных технологий в преподавании дисциплины «Оценка и управление затратами предприятия (организации)» используется традиционная и и</w:t>
      </w:r>
      <w:r w:rsidRPr="009B5AF0">
        <w:rPr>
          <w:rFonts w:ascii="Times New Roman" w:hAnsi="Times New Roman"/>
          <w:sz w:val="24"/>
          <w:szCs w:val="24"/>
          <w:lang w:eastAsia="ru-RU"/>
        </w:rPr>
        <w:t>нформационно-коммуникационные обр</w:t>
      </w:r>
      <w:r w:rsidRPr="009B5AF0">
        <w:rPr>
          <w:rFonts w:ascii="Times New Roman" w:hAnsi="Times New Roman"/>
          <w:sz w:val="24"/>
          <w:szCs w:val="24"/>
          <w:lang w:eastAsia="ru-RU"/>
        </w:rPr>
        <w:t>а</w:t>
      </w:r>
      <w:r w:rsidRPr="009B5AF0">
        <w:rPr>
          <w:rFonts w:ascii="Times New Roman" w:hAnsi="Times New Roman"/>
          <w:sz w:val="24"/>
          <w:szCs w:val="24"/>
          <w:lang w:eastAsia="ru-RU"/>
        </w:rPr>
        <w:t>зовательные технологии.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Передача необходимых теоретических знаний и формирование основных предста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в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лений по курсу «Оценка и управление затратами предприятия (организации)» происходит с использованием мультимедийного оборудования.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Лекции проходят в традиционной форме, форме проблемных лекций.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Теоретический материал на проблемных лекциях является результатом усвоения п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о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лученной информации посредством постановки проблемного вопроса и путей его реш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ния.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Традиционные образовательные технологии</w:t>
      </w:r>
      <w:r w:rsidRPr="009B5AF0">
        <w:rPr>
          <w:rFonts w:ascii="Times New Roman" w:hAnsi="Times New Roman"/>
          <w:sz w:val="24"/>
          <w:szCs w:val="24"/>
          <w:lang w:eastAsia="ru-RU"/>
        </w:rPr>
        <w:t> ориентируются на организацию о</w:t>
      </w:r>
      <w:r w:rsidRPr="009B5AF0">
        <w:rPr>
          <w:rFonts w:ascii="Times New Roman" w:hAnsi="Times New Roman"/>
          <w:sz w:val="24"/>
          <w:szCs w:val="24"/>
          <w:lang w:eastAsia="ru-RU"/>
        </w:rPr>
        <w:t>б</w:t>
      </w:r>
      <w:r w:rsidRPr="009B5AF0">
        <w:rPr>
          <w:rFonts w:ascii="Times New Roman" w:hAnsi="Times New Roman"/>
          <w:sz w:val="24"/>
          <w:szCs w:val="24"/>
          <w:lang w:eastAsia="ru-RU"/>
        </w:rPr>
        <w:t>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9B5AF0">
        <w:rPr>
          <w:rFonts w:ascii="Times New Roman" w:hAnsi="Times New Roman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sz w:val="24"/>
          <w:szCs w:val="24"/>
          <w:lang w:eastAsia="ru-RU"/>
        </w:rPr>
        <w:t>ния). Учебная деятельность студента носит в таких условиях, как правило, репродукти</w:t>
      </w:r>
      <w:r w:rsidRPr="009B5AF0">
        <w:rPr>
          <w:rFonts w:ascii="Times New Roman" w:hAnsi="Times New Roman"/>
          <w:sz w:val="24"/>
          <w:szCs w:val="24"/>
          <w:lang w:eastAsia="ru-RU"/>
        </w:rPr>
        <w:t>в</w:t>
      </w:r>
      <w:r w:rsidRPr="009B5AF0">
        <w:rPr>
          <w:rFonts w:ascii="Times New Roman" w:hAnsi="Times New Roman"/>
          <w:sz w:val="24"/>
          <w:szCs w:val="24"/>
          <w:lang w:eastAsia="ru-RU"/>
        </w:rPr>
        <w:t>ный характер. 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Формы учебных занятий с использованием традиционных технологий: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Информационная лекция – последовательное изложение материала в дисциплина</w:t>
      </w:r>
      <w:r w:rsidRPr="009B5AF0">
        <w:rPr>
          <w:rFonts w:ascii="Times New Roman" w:hAnsi="Times New Roman"/>
          <w:sz w:val="24"/>
          <w:szCs w:val="24"/>
          <w:lang w:eastAsia="ru-RU"/>
        </w:rPr>
        <w:t>р</w:t>
      </w:r>
      <w:r w:rsidRPr="009B5AF0">
        <w:rPr>
          <w:rFonts w:ascii="Times New Roman" w:hAnsi="Times New Roman"/>
          <w:sz w:val="24"/>
          <w:szCs w:val="24"/>
          <w:lang w:eastAsia="ru-RU"/>
        </w:rPr>
        <w:t>ной логике, осуществляемое преимущественно вербальными средствами (монолог преп</w:t>
      </w:r>
      <w:r w:rsidRPr="009B5AF0">
        <w:rPr>
          <w:rFonts w:ascii="Times New Roman" w:hAnsi="Times New Roman"/>
          <w:sz w:val="24"/>
          <w:szCs w:val="24"/>
          <w:lang w:eastAsia="ru-RU"/>
        </w:rPr>
        <w:t>о</w:t>
      </w:r>
      <w:r w:rsidRPr="009B5AF0">
        <w:rPr>
          <w:rFonts w:ascii="Times New Roman" w:hAnsi="Times New Roman"/>
          <w:sz w:val="24"/>
          <w:szCs w:val="24"/>
          <w:lang w:eastAsia="ru-RU"/>
        </w:rPr>
        <w:t>давателя).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</w:t>
      </w:r>
      <w:r w:rsidRPr="009B5AF0">
        <w:rPr>
          <w:rFonts w:ascii="Times New Roman" w:hAnsi="Times New Roman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sz w:val="24"/>
          <w:szCs w:val="24"/>
          <w:lang w:eastAsia="ru-RU"/>
        </w:rPr>
        <w:t>мой обязательной и дополнительной литературы.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Практическое занятие, посвященное освоению конкретных умений и навыков по предложенному алгоритму.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Технологии проблемного обучения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 –</w:t>
      </w:r>
      <w:r w:rsidRPr="009B5AF0">
        <w:rPr>
          <w:rFonts w:ascii="Times New Roman" w:hAnsi="Times New Roman"/>
          <w:sz w:val="24"/>
          <w:szCs w:val="24"/>
          <w:lang w:eastAsia="ru-RU"/>
        </w:rPr>
        <w:t xml:space="preserve"> организация образовательного процесса, кот</w:t>
      </w:r>
      <w:r w:rsidRPr="009B5AF0">
        <w:rPr>
          <w:rFonts w:ascii="Times New Roman" w:hAnsi="Times New Roman"/>
          <w:sz w:val="24"/>
          <w:szCs w:val="24"/>
          <w:lang w:eastAsia="ru-RU"/>
        </w:rPr>
        <w:t>о</w:t>
      </w:r>
      <w:r w:rsidRPr="009B5AF0">
        <w:rPr>
          <w:rFonts w:ascii="Times New Roman" w:hAnsi="Times New Roman"/>
          <w:sz w:val="24"/>
          <w:szCs w:val="24"/>
          <w:lang w:eastAsia="ru-RU"/>
        </w:rPr>
        <w:t>рая предполагает постановку проблемных вопросов, создание учебных проблемных с</w:t>
      </w:r>
      <w:r w:rsidRPr="009B5AF0">
        <w:rPr>
          <w:rFonts w:ascii="Times New Roman" w:hAnsi="Times New Roman"/>
          <w:sz w:val="24"/>
          <w:szCs w:val="24"/>
          <w:lang w:eastAsia="ru-RU"/>
        </w:rPr>
        <w:t>и</w:t>
      </w:r>
      <w:r w:rsidRPr="009B5AF0">
        <w:rPr>
          <w:rFonts w:ascii="Times New Roman" w:hAnsi="Times New Roman"/>
          <w:sz w:val="24"/>
          <w:szCs w:val="24"/>
          <w:lang w:eastAsia="ru-RU"/>
        </w:rPr>
        <w:t>туаций для стимулирования активной познавательной деятельности студентов.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Формы учебных занятий с использованием технологий проблемного обучения: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Проблемная лекция – изложение материала, предполагающее постановку пробле</w:t>
      </w:r>
      <w:r w:rsidRPr="009B5AF0">
        <w:rPr>
          <w:rFonts w:ascii="Times New Roman" w:hAnsi="Times New Roman"/>
          <w:sz w:val="24"/>
          <w:szCs w:val="24"/>
          <w:lang w:eastAsia="ru-RU"/>
        </w:rPr>
        <w:t>м</w:t>
      </w:r>
      <w:r w:rsidRPr="009B5AF0">
        <w:rPr>
          <w:rFonts w:ascii="Times New Roman" w:hAnsi="Times New Roman"/>
          <w:sz w:val="24"/>
          <w:szCs w:val="24"/>
          <w:lang w:eastAsia="ru-RU"/>
        </w:rPr>
        <w:t>ных и дискуссионных вопросов, освещение различных научных подходов, авторские ко</w:t>
      </w:r>
      <w:r w:rsidRPr="009B5AF0">
        <w:rPr>
          <w:rFonts w:ascii="Times New Roman" w:hAnsi="Times New Roman"/>
          <w:sz w:val="24"/>
          <w:szCs w:val="24"/>
          <w:lang w:eastAsia="ru-RU"/>
        </w:rPr>
        <w:t>м</w:t>
      </w:r>
      <w:r w:rsidRPr="009B5AF0">
        <w:rPr>
          <w:rFonts w:ascii="Times New Roman" w:hAnsi="Times New Roman"/>
          <w:sz w:val="24"/>
          <w:szCs w:val="24"/>
          <w:lang w:eastAsia="ru-RU"/>
        </w:rPr>
        <w:t>ментарии, связанные с различными моделями интерпретации изучаемого материала. 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Интерактивные технологии</w:t>
      </w:r>
      <w:r w:rsidRPr="009B5AF0">
        <w:rPr>
          <w:rFonts w:ascii="Times New Roman" w:hAnsi="Times New Roman"/>
          <w:sz w:val="24"/>
          <w:szCs w:val="24"/>
          <w:lang w:eastAsia="ru-RU"/>
        </w:rPr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</w:t>
      </w:r>
      <w:r w:rsidRPr="009B5AF0">
        <w:rPr>
          <w:rFonts w:ascii="Times New Roman" w:hAnsi="Times New Roman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sz w:val="24"/>
          <w:szCs w:val="24"/>
          <w:lang w:eastAsia="ru-RU"/>
        </w:rPr>
        <w:t>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</w:t>
      </w:r>
      <w:r w:rsidRPr="009B5AF0">
        <w:rPr>
          <w:rFonts w:ascii="Times New Roman" w:hAnsi="Times New Roman"/>
          <w:sz w:val="24"/>
          <w:szCs w:val="24"/>
          <w:lang w:eastAsia="ru-RU"/>
        </w:rPr>
        <w:t>а</w:t>
      </w:r>
      <w:r w:rsidRPr="009B5AF0">
        <w:rPr>
          <w:rFonts w:ascii="Times New Roman" w:hAnsi="Times New Roman"/>
          <w:sz w:val="24"/>
          <w:szCs w:val="24"/>
          <w:lang w:eastAsia="ru-RU"/>
        </w:rPr>
        <w:t>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Информационно-коммуникационные образовательные технологии</w:t>
      </w:r>
      <w:r w:rsidRPr="009B5AF0">
        <w:rPr>
          <w:rFonts w:ascii="Times New Roman" w:hAnsi="Times New Roman"/>
          <w:sz w:val="24"/>
          <w:szCs w:val="24"/>
          <w:lang w:eastAsia="ru-RU"/>
        </w:rPr>
        <w:t> – организ</w:t>
      </w:r>
      <w:r w:rsidRPr="009B5AF0">
        <w:rPr>
          <w:rFonts w:ascii="Times New Roman" w:hAnsi="Times New Roman"/>
          <w:sz w:val="24"/>
          <w:szCs w:val="24"/>
          <w:lang w:eastAsia="ru-RU"/>
        </w:rPr>
        <w:t>а</w:t>
      </w:r>
      <w:r w:rsidRPr="009B5AF0">
        <w:rPr>
          <w:rFonts w:ascii="Times New Roman" w:hAnsi="Times New Roman"/>
          <w:sz w:val="24"/>
          <w:szCs w:val="24"/>
          <w:lang w:eastAsia="ru-RU"/>
        </w:rPr>
        <w:t>ция образовательного процесса, основанная на применении специализированных пр</w:t>
      </w:r>
      <w:r w:rsidRPr="009B5AF0">
        <w:rPr>
          <w:rFonts w:ascii="Times New Roman" w:hAnsi="Times New Roman"/>
          <w:sz w:val="24"/>
          <w:szCs w:val="24"/>
          <w:lang w:eastAsia="ru-RU"/>
        </w:rPr>
        <w:t>о</w:t>
      </w:r>
      <w:r w:rsidRPr="009B5AF0">
        <w:rPr>
          <w:rFonts w:ascii="Times New Roman" w:hAnsi="Times New Roman"/>
          <w:sz w:val="24"/>
          <w:szCs w:val="24"/>
          <w:lang w:eastAsia="ru-RU"/>
        </w:rPr>
        <w:t>граммных сред и технических средств работы с информацией.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Формы учебных занятий с использованием информационно-коммуникационных технологий: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Лекция-визуализация – изложение содержания сопровождается презентацией (д</w:t>
      </w:r>
      <w:r w:rsidRPr="009B5AF0">
        <w:rPr>
          <w:rFonts w:ascii="Times New Roman" w:hAnsi="Times New Roman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sz w:val="24"/>
          <w:szCs w:val="24"/>
          <w:lang w:eastAsia="ru-RU"/>
        </w:rPr>
        <w:t>монстрацией учебных материалов, представленных в различных знаковых системах, в т.ч. иллюстративных, графических, аудио- и видеоматериалов).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</w:t>
      </w:r>
      <w:r w:rsidRPr="009B5AF0">
        <w:rPr>
          <w:rFonts w:ascii="Times New Roman" w:hAnsi="Times New Roman"/>
          <w:sz w:val="24"/>
          <w:szCs w:val="24"/>
          <w:lang w:eastAsia="ru-RU"/>
        </w:rPr>
        <w:t>м</w:t>
      </w:r>
      <w:r w:rsidRPr="009B5AF0">
        <w:rPr>
          <w:rFonts w:ascii="Times New Roman" w:hAnsi="Times New Roman"/>
          <w:sz w:val="24"/>
          <w:szCs w:val="24"/>
          <w:lang w:eastAsia="ru-RU"/>
        </w:rPr>
        <w:t>ных сред</w:t>
      </w:r>
      <w:r w:rsidRPr="009B5AF0">
        <w:rPr>
          <w:rFonts w:ascii="Times New Roman" w:hAnsi="Times New Roman"/>
          <w:color w:val="C00000"/>
          <w:sz w:val="24"/>
          <w:szCs w:val="24"/>
          <w:lang w:eastAsia="ru-RU"/>
        </w:rPr>
        <w:t>.</w:t>
      </w:r>
    </w:p>
    <w:p w:rsidR="00F2723E" w:rsidRPr="009B5AF0" w:rsidRDefault="00F2723E" w:rsidP="009B5AF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Cs/>
          <w:sz w:val="24"/>
          <w:szCs w:val="24"/>
          <w:lang w:eastAsia="ru-RU"/>
        </w:rPr>
        <w:t>6 Учебно-методическое обеспечение самостоятельной работы обучающихся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По дисциплине 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«Оценка и управление затратами предприятия (организации)»</w:t>
      </w:r>
      <w:r w:rsidRPr="009B5AF0">
        <w:rPr>
          <w:rFonts w:ascii="Times New Roman" w:hAnsi="Times New Roman"/>
          <w:sz w:val="24"/>
          <w:szCs w:val="24"/>
          <w:lang w:eastAsia="ru-RU"/>
        </w:rPr>
        <w:t xml:space="preserve"> пр</w:t>
      </w:r>
      <w:r w:rsidRPr="009B5AF0">
        <w:rPr>
          <w:rFonts w:ascii="Times New Roman" w:hAnsi="Times New Roman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sz w:val="24"/>
          <w:szCs w:val="24"/>
          <w:lang w:eastAsia="ru-RU"/>
        </w:rPr>
        <w:t xml:space="preserve">дусмотрена аудиторная и внеаудиторная самостоятельная работа обучающихся. 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Аудиторная самостоятельная работа студентов предполагает решение задач на пра</w:t>
      </w:r>
      <w:r w:rsidRPr="009B5AF0">
        <w:rPr>
          <w:rFonts w:ascii="Times New Roman" w:hAnsi="Times New Roman"/>
          <w:sz w:val="24"/>
          <w:szCs w:val="24"/>
          <w:lang w:eastAsia="ru-RU"/>
        </w:rPr>
        <w:t>к</w:t>
      </w:r>
      <w:r w:rsidRPr="009B5AF0">
        <w:rPr>
          <w:rFonts w:ascii="Times New Roman" w:hAnsi="Times New Roman"/>
          <w:sz w:val="24"/>
          <w:szCs w:val="24"/>
          <w:lang w:eastAsia="ru-RU"/>
        </w:rPr>
        <w:t xml:space="preserve">тических занятиях и семинарских занятий. </w:t>
      </w:r>
    </w:p>
    <w:p w:rsidR="00F2723E" w:rsidRPr="009B5AF0" w:rsidRDefault="00F2723E" w:rsidP="009B5AF0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Тема 1.1 «Классификация затрат»</w:t>
      </w:r>
    </w:p>
    <w:p w:rsidR="00F2723E" w:rsidRPr="009B5AF0" w:rsidRDefault="00F2723E" w:rsidP="009B5AF0">
      <w:pPr>
        <w:autoSpaceDE w:val="0"/>
        <w:autoSpaceDN w:val="0"/>
        <w:adjustRightInd w:val="0"/>
        <w:spacing w:before="120" w:after="12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Практические задания</w:t>
      </w:r>
    </w:p>
    <w:p w:rsidR="00F2723E" w:rsidRPr="009B5AF0" w:rsidRDefault="00F2723E" w:rsidP="009B5AF0">
      <w:pPr>
        <w:shd w:val="clear" w:color="auto" w:fill="FEFEFE"/>
        <w:tabs>
          <w:tab w:val="left" w:pos="300"/>
        </w:tabs>
        <w:spacing w:after="0" w:line="240" w:lineRule="auto"/>
        <w:ind w:left="301" w:right="902" w:hanging="301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B5AF0">
        <w:rPr>
          <w:rFonts w:ascii="Times New Roman" w:hAnsi="Times New Roman"/>
          <w:color w:val="222222"/>
          <w:sz w:val="24"/>
          <w:szCs w:val="24"/>
          <w:lang w:eastAsia="ru-RU"/>
        </w:rPr>
        <w:t>№1. Сгруппируйте перечисленные затраты организации по экономическим эл</w:t>
      </w:r>
      <w:r w:rsidRPr="009B5AF0">
        <w:rPr>
          <w:rFonts w:ascii="Times New Roman" w:hAnsi="Times New Roman"/>
          <w:color w:val="222222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color w:val="222222"/>
          <w:sz w:val="24"/>
          <w:szCs w:val="24"/>
          <w:lang w:eastAsia="ru-RU"/>
        </w:rPr>
        <w:t>ментам.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874"/>
        <w:gridCol w:w="1571"/>
      </w:tblGrid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Сырьё и основные материалы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Заработная плата основных производственных рабочих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Отчисления от заработной платы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?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работ и услуг производственного характера, выполняемых ст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ронними организациями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Амортизация производственного оборудования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Арендная плата за аренду административных помещений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услуг связи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Командировочные расходы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Материалы, используемые для ремонта производственного оборудования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Электроэнергия, расходуемая на технологические цели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8 540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Топливо, используемое на технологические цели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4 690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Премия по итогам работы за год, выплачиваемая согласно условиям труд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вого договора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1 200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Амортизация здания производственного цеха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1 650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обязательное страхование автогражданской ответственности владельца транспортных средств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Амортизация грузового автотранспорта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1 690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Покупные комплектующие изделия и полуфабрикаты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23 000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Оплата ежегодного основанного отпуска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Стоимость охранных услуг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857EED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val="en-US" w:eastAsia="ru-RU"/>
              </w:rPr>
              <w:t>600</w:t>
            </w:r>
          </w:p>
        </w:tc>
      </w:tr>
    </w:tbl>
    <w:p w:rsidR="00F2723E" w:rsidRPr="009B5AF0" w:rsidRDefault="00F2723E" w:rsidP="009B5AF0">
      <w:pPr>
        <w:shd w:val="clear" w:color="auto" w:fill="FEFEFE"/>
        <w:tabs>
          <w:tab w:val="left" w:pos="284"/>
        </w:tabs>
        <w:spacing w:before="300" w:after="300" w:line="240" w:lineRule="auto"/>
        <w:ind w:left="300" w:right="900" w:hanging="300"/>
        <w:rPr>
          <w:rFonts w:ascii="Times New Roman" w:hAnsi="Times New Roman"/>
          <w:color w:val="222222"/>
          <w:sz w:val="24"/>
          <w:szCs w:val="24"/>
          <w:lang w:eastAsia="ru-RU"/>
        </w:rPr>
      </w:pPr>
      <w:r w:rsidRPr="009B5AF0">
        <w:rPr>
          <w:rFonts w:ascii="Times New Roman" w:hAnsi="Times New Roman"/>
          <w:color w:val="222222"/>
          <w:sz w:val="24"/>
          <w:szCs w:val="24"/>
          <w:lang w:eastAsia="ru-RU"/>
        </w:rPr>
        <w:t>№2 Сгруппировать перечисленные затраты организации на одноэлементные и комплексные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7754"/>
        <w:gridCol w:w="1691"/>
      </w:tblGrid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Сумма, тыс. руб.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Сырьё и основные материалы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Заработная плата основных производственных рабочих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ремонт основных средств, осуществляемый хозяйственным способом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содержание и эксплуатацию машин и оборудования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Амортизация производственного оборудования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Общехозяйственные расходы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Расходы на продажу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Топливо, используемое на технологические цели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Представительские расходы</w:t>
            </w:r>
          </w:p>
        </w:tc>
        <w:tc>
          <w:tcPr>
            <w:tcW w:w="0" w:type="auto"/>
            <w:shd w:val="clear" w:color="auto" w:fill="FEFEFE"/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F2723E" w:rsidRPr="009B5AF0" w:rsidRDefault="00F2723E" w:rsidP="009B5AF0">
      <w:pPr>
        <w:autoSpaceDE w:val="0"/>
        <w:autoSpaceDN w:val="0"/>
        <w:adjustRightInd w:val="0"/>
        <w:spacing w:before="120" w:after="120" w:line="240" w:lineRule="auto"/>
        <w:ind w:left="720" w:hanging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Тема 1.2 «</w:t>
      </w:r>
      <w:r w:rsidRPr="009B5AF0">
        <w:rPr>
          <w:rFonts w:ascii="Times New Roman" w:hAnsi="Times New Roman"/>
          <w:b/>
          <w:i/>
          <w:sz w:val="24"/>
          <w:szCs w:val="24"/>
        </w:rPr>
        <w:t>Себестоимость продукции</w:t>
      </w: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F2723E" w:rsidRPr="009B5AF0" w:rsidRDefault="00F2723E" w:rsidP="009B5AF0">
      <w:pPr>
        <w:autoSpaceDE w:val="0"/>
        <w:autoSpaceDN w:val="0"/>
        <w:adjustRightInd w:val="0"/>
        <w:spacing w:before="120" w:after="120" w:line="240" w:lineRule="auto"/>
        <w:ind w:firstLine="709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Практические задания</w:t>
      </w:r>
    </w:p>
    <w:p w:rsidR="00F2723E" w:rsidRPr="009B5AF0" w:rsidRDefault="00F2723E" w:rsidP="009B5AF0">
      <w:pPr>
        <w:autoSpaceDE w:val="0"/>
        <w:autoSpaceDN w:val="0"/>
        <w:adjustRightInd w:val="0"/>
        <w:spacing w:before="120" w:after="120" w:line="240" w:lineRule="auto"/>
        <w:ind w:left="142" w:hanging="142"/>
        <w:rPr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№1. Объем производства продукции предприятия равен объему реализации и составляет 2 тысячи единиц изделий. Общие постоянные издержки равны 3000 тыс. руб., а общие п</w:t>
      </w:r>
      <w:r w:rsidRPr="009B5AF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е</w:t>
      </w:r>
      <w:r w:rsidRPr="009B5AF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ременные – 2900 тыс. руб. Соответственно, их сумма образует совокупные издержки в</w:t>
      </w:r>
      <w:r w:rsidRPr="009B5AF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е</w:t>
      </w:r>
      <w:r w:rsidRPr="009B5AF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личиной 5900 тыс. руб. рассчитать удельные расходы предприятия для каждого вида и</w:t>
      </w:r>
      <w:r w:rsidRPr="009B5AF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з</w:t>
      </w:r>
      <w:r w:rsidRPr="009B5AF0">
        <w:rPr>
          <w:rFonts w:ascii="Times New Roman" w:hAnsi="Times New Roman"/>
          <w:iCs/>
          <w:color w:val="000000"/>
          <w:sz w:val="24"/>
          <w:szCs w:val="24"/>
          <w:shd w:val="clear" w:color="auto" w:fill="FFFFFF"/>
        </w:rPr>
        <w:t>держек</w:t>
      </w:r>
      <w:r w:rsidRPr="009B5AF0">
        <w:rPr>
          <w:rFonts w:ascii="Times New Roman" w:hAnsi="Times New Roman"/>
          <w:iCs/>
          <w:sz w:val="24"/>
          <w:szCs w:val="24"/>
          <w:shd w:val="clear" w:color="auto" w:fill="FFFFFF"/>
        </w:rPr>
        <w:t>.</w:t>
      </w:r>
      <w:r w:rsidRPr="009B5AF0">
        <w:rPr>
          <w:b/>
          <w:i/>
          <w:sz w:val="24"/>
          <w:szCs w:val="24"/>
          <w:lang w:eastAsia="ru-RU"/>
        </w:rPr>
        <w:t xml:space="preserve"> </w:t>
      </w:r>
    </w:p>
    <w:p w:rsidR="00F2723E" w:rsidRPr="009B5AF0" w:rsidRDefault="00F2723E" w:rsidP="009B5AF0">
      <w:pPr>
        <w:spacing w:before="60" w:after="165" w:line="240" w:lineRule="auto"/>
        <w:ind w:right="75"/>
        <w:contextualSpacing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5AF0">
        <w:rPr>
          <w:rFonts w:ascii="Times New Roman" w:hAnsi="Times New Roman"/>
          <w:iCs/>
          <w:color w:val="000000"/>
          <w:sz w:val="24"/>
          <w:szCs w:val="24"/>
          <w:lang w:eastAsia="ru-RU"/>
        </w:rPr>
        <w:t>№2. На основе данных, приведенных в таблице 3 (элемент сметы затрат на производство и реализацию продукции), рассчитать затраты на производство продукции.</w:t>
      </w:r>
    </w:p>
    <w:p w:rsidR="00F2723E" w:rsidRPr="009B5AF0" w:rsidRDefault="00F2723E" w:rsidP="00857EED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/>
          <w:vanish/>
          <w:sz w:val="24"/>
          <w:szCs w:val="24"/>
          <w:lang w:eastAsia="ru-RU"/>
        </w:rPr>
      </w:pPr>
    </w:p>
    <w:tbl>
      <w:tblPr>
        <w:tblW w:w="4850" w:type="pct"/>
        <w:jc w:val="center"/>
        <w:tblCellSpacing w:w="0" w:type="dxa"/>
        <w:tblBorders>
          <w:top w:val="outset" w:sz="6" w:space="0" w:color="008D8A"/>
          <w:left w:val="outset" w:sz="6" w:space="0" w:color="008D8A"/>
          <w:bottom w:val="outset" w:sz="6" w:space="0" w:color="008D8A"/>
          <w:right w:val="outset" w:sz="6" w:space="0" w:color="008D8A"/>
        </w:tblBorders>
        <w:tblCellMar>
          <w:left w:w="0" w:type="dxa"/>
          <w:right w:w="0" w:type="dxa"/>
        </w:tblCellMar>
        <w:tblLook w:val="00A0"/>
      </w:tblPr>
      <w:tblGrid>
        <w:gridCol w:w="701"/>
        <w:gridCol w:w="7053"/>
        <w:gridCol w:w="1349"/>
      </w:tblGrid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CEFFFC"/>
          </w:tcPr>
          <w:p w:rsidR="00F2723E" w:rsidRPr="009B5AF0" w:rsidRDefault="00F2723E" w:rsidP="009B5AF0">
            <w:pPr>
              <w:spacing w:before="60" w:after="165" w:line="240" w:lineRule="auto"/>
              <w:ind w:left="75" w:right="75" w:firstLine="300"/>
              <w:jc w:val="both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B5AF0">
              <w:rPr>
                <w:rFonts w:ascii="Times New Roman" w:hAnsi="Times New Roman"/>
                <w:i/>
                <w:iCs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  <w:shd w:val="clear" w:color="auto" w:fill="CEFFFC"/>
          </w:tcPr>
          <w:p w:rsidR="00F2723E" w:rsidRPr="009B5AF0" w:rsidRDefault="00F2723E" w:rsidP="009B5AF0">
            <w:pPr>
              <w:spacing w:before="60" w:after="165" w:line="240" w:lineRule="auto"/>
              <w:ind w:left="75" w:right="75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B5AF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Элементы затрат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  <w:shd w:val="clear" w:color="auto" w:fill="CEFFFC"/>
          </w:tcPr>
          <w:p w:rsidR="00F2723E" w:rsidRPr="009B5AF0" w:rsidRDefault="00F2723E" w:rsidP="009B5AF0">
            <w:pPr>
              <w:spacing w:before="60" w:after="165" w:line="240" w:lineRule="auto"/>
              <w:ind w:left="75" w:right="75"/>
              <w:jc w:val="center"/>
              <w:rPr>
                <w:rFonts w:ascii="Times New Roman" w:hAnsi="Times New Roman"/>
                <w:sz w:val="21"/>
                <w:szCs w:val="21"/>
                <w:lang w:eastAsia="ru-RU"/>
              </w:rPr>
            </w:pPr>
            <w:r w:rsidRPr="009B5AF0">
              <w:rPr>
                <w:rFonts w:ascii="Times New Roman" w:hAnsi="Times New Roman"/>
                <w:b/>
                <w:bCs/>
                <w:sz w:val="21"/>
                <w:szCs w:val="21"/>
                <w:lang w:eastAsia="ru-RU"/>
              </w:rPr>
              <w:t>тыс. руб.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Материальные затраты (за вычетом стоимости возвратных отходов)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110000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сырье и материалы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104000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природное сырье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640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топливо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584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энергия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1760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Затраты на оплату труда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45444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Отчисления на социальные нужды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17724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b/>
                <w:bCs/>
                <w:i/>
                <w:iCs/>
                <w:sz w:val="18"/>
                <w:szCs w:val="18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на социальное страхование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2456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в пенсионный фонд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12724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страховой тариф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908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на медицинское страхование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1636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Амортизация основных фондов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14000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Прочие затраты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5600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  <w:right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both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Итого затрат на производство</w:t>
            </w:r>
          </w:p>
        </w:tc>
        <w:tc>
          <w:tcPr>
            <w:tcW w:w="0" w:type="auto"/>
            <w:tcBorders>
              <w:top w:val="outset" w:sz="6" w:space="0" w:color="008D8A"/>
              <w:left w:val="outset" w:sz="6" w:space="0" w:color="008D8A"/>
              <w:bottom w:val="outset" w:sz="6" w:space="0" w:color="008D8A"/>
            </w:tcBorders>
          </w:tcPr>
          <w:p w:rsidR="00F2723E" w:rsidRPr="009B5AF0" w:rsidRDefault="00F2723E" w:rsidP="009B5AF0">
            <w:pPr>
              <w:spacing w:before="60" w:after="60" w:line="240" w:lineRule="auto"/>
              <w:ind w:left="45" w:right="45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9B5AF0">
              <w:rPr>
                <w:rFonts w:ascii="Times New Roman" w:hAnsi="Times New Roman"/>
                <w:sz w:val="18"/>
                <w:szCs w:val="18"/>
                <w:lang w:eastAsia="ru-RU"/>
              </w:rPr>
              <w:t> </w:t>
            </w:r>
          </w:p>
        </w:tc>
      </w:tr>
    </w:tbl>
    <w:p w:rsidR="00F2723E" w:rsidRPr="009B5AF0" w:rsidRDefault="00F2723E" w:rsidP="009B5AF0">
      <w:pPr>
        <w:autoSpaceDE w:val="0"/>
        <w:autoSpaceDN w:val="0"/>
        <w:adjustRightInd w:val="0"/>
        <w:spacing w:before="120" w:after="12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val="en-US"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Тема 1.3. «Методы учета затрат и калькулирования себестоимости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продукции»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Вопросы семинара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1. Дайте определение себестоимости готовой продукции.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2. В чем сущность метода калькуляции?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3. Назовите основные классификационные признаки расходов организации, связанных с выпуском готовой продукции.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4. Как группируют расходы по месту их возникновения?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5. Какие расходы включаются в состав расходов по обычным видам деятельности?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6. Назовите основные принципы бухгалтерского учета расходов организации.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7. Дайте определение понятия «основные расходы».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8. Дайте определение понятия «накладные расходы».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9. Назовите основные статьи калькуляции.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10. Дайте понятие категории «прямые затраты».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Тема 1.4 «Общий анализ затрат предприятия»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Темы самостоятельной работы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1. Укажите критерии классификации затрат организации.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2. Перечислите нормативные акты, которыми следует руководствоваться в учете затрат на производство и реализацию продукции (работ, услуг).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3. Какие аспекты в учетной политике организации следует раскрыть относительно учета затрат на производство и реализацию продукции (работ, услуг)?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4. Каковы статьи и элементы затрат?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5. Укажите последовательность закрытия счетов учета затрат и определения фактической себестоимости продукции (работ, услуг).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6. Каковы варианты оценки незавершенного производства?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7. Где в бухгалтерской (финансовой) отчетности представляются данные о незавершенном производстве и коммерческих расходах?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8. Перечислите факторы, влияющие на изменение величины материальных затрат на пр</w:t>
      </w:r>
      <w:r w:rsidRPr="009B5AF0">
        <w:rPr>
          <w:rFonts w:ascii="Times New Roman" w:hAnsi="Times New Roman"/>
          <w:sz w:val="24"/>
          <w:szCs w:val="24"/>
          <w:lang w:eastAsia="ru-RU"/>
        </w:rPr>
        <w:t>о</w:t>
      </w:r>
      <w:r w:rsidRPr="009B5AF0">
        <w:rPr>
          <w:rFonts w:ascii="Times New Roman" w:hAnsi="Times New Roman"/>
          <w:sz w:val="24"/>
          <w:szCs w:val="24"/>
          <w:lang w:eastAsia="ru-RU"/>
        </w:rPr>
        <w:t>изводство продукции (работ, услуг).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9. Перечислите первичные учетные документы, оформляемые на участке учета затрат на производство продукции (работ, услуг).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10. Каковы возможные причины динамики затрат на реализацию продукции.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Тема 1.5 «</w:t>
      </w:r>
      <w:r w:rsidRPr="009B5AF0">
        <w:rPr>
          <w:rFonts w:ascii="Times New Roman" w:hAnsi="Times New Roman"/>
          <w:b/>
          <w:i/>
          <w:sz w:val="24"/>
          <w:szCs w:val="24"/>
        </w:rPr>
        <w:t>Анализ себестоимости продукции</w:t>
      </w: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»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Практические задания</w:t>
      </w:r>
    </w:p>
    <w:p w:rsidR="00F2723E" w:rsidRPr="009B5AF0" w:rsidRDefault="00F2723E" w:rsidP="009B5AF0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№1. Анализ взаимосвязи объема продаж, затрат и прибыли</w:t>
      </w:r>
    </w:p>
    <w:p w:rsidR="00F2723E" w:rsidRPr="009B5AF0" w:rsidRDefault="00F2723E" w:rsidP="009B5AF0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Объем продаж составляет 30 000 шт., цена за единицу 2500 руб., Переменные затраты за год составляют 39 000 тыс.руб., постоянные затраты -7500 тыс.руб. Определить критич</w:t>
      </w: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ский объем производства и продаж. Сколько изделий необходимо продать, чтобы пол</w:t>
      </w: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у</w:t>
      </w: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чить прибыль в сумме 3000 тыс.руб.</w:t>
      </w:r>
    </w:p>
    <w:p w:rsidR="00F2723E" w:rsidRPr="009B5AF0" w:rsidRDefault="00F2723E" w:rsidP="009B5AF0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</w:p>
    <w:p w:rsidR="00F2723E" w:rsidRPr="009B5AF0" w:rsidRDefault="00F2723E" w:rsidP="009B5AF0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№2. Руководство предполагает снизить цену на изделие с 40 ден.ед. до 30 ден.ед. Опред</w:t>
      </w: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лите, как повлияет данное изменение на запас финансовой прочности? За месяц предпр</w:t>
      </w: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и</w:t>
      </w: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ятие продает 5000 шт. изделий, а максимальная мощность 10 000 шт. Переменные затраты на единицу продукции составляют 24 ден.ед., а ежемесячные постоянные затраты 40 000 ден. ед.</w:t>
      </w:r>
    </w:p>
    <w:p w:rsidR="00F2723E" w:rsidRPr="009B5AF0" w:rsidRDefault="00F2723E" w:rsidP="009B5AF0">
      <w:pPr>
        <w:shd w:val="clear" w:color="auto" w:fill="FFFFFF"/>
        <w:spacing w:after="0" w:line="273" w:lineRule="atLeast"/>
        <w:jc w:val="both"/>
        <w:rPr>
          <w:rFonts w:ascii="Times New Roman" w:hAnsi="Times New Roman"/>
          <w:color w:val="191919"/>
          <w:sz w:val="24"/>
          <w:szCs w:val="24"/>
          <w:lang w:eastAsia="ru-RU"/>
        </w:rPr>
      </w:pPr>
      <w:r w:rsidRPr="009B5AF0">
        <w:rPr>
          <w:rFonts w:ascii="Times New Roman" w:hAnsi="Times New Roman"/>
          <w:color w:val="191919"/>
          <w:sz w:val="24"/>
          <w:szCs w:val="24"/>
          <w:lang w:eastAsia="ru-RU"/>
        </w:rPr>
        <w:t>Предприятию не выгодно снижать цену, поскольку снижается предполагаемая прибыль.</w:t>
      </w:r>
    </w:p>
    <w:p w:rsidR="00F2723E" w:rsidRPr="009B5AF0" w:rsidRDefault="00F2723E" w:rsidP="009B5AF0">
      <w:pPr>
        <w:shd w:val="clear" w:color="auto" w:fill="FFFFFF"/>
        <w:spacing w:after="0" w:line="273" w:lineRule="atLeast"/>
        <w:jc w:val="both"/>
        <w:rPr>
          <w:rFonts w:ascii="Arial" w:hAnsi="Arial" w:cs="Arial"/>
          <w:color w:val="191919"/>
          <w:sz w:val="21"/>
          <w:szCs w:val="21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 xml:space="preserve"> Тема 1.6 «Финансовые инструменты оценки затрат – ключевые элементы СVР-анализа»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Практические задания</w:t>
      </w:r>
    </w:p>
    <w:p w:rsidR="00F2723E" w:rsidRPr="009B5AF0" w:rsidRDefault="00F2723E" w:rsidP="009B5AF0">
      <w:pPr>
        <w:shd w:val="clear" w:color="auto" w:fill="FDFE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№1.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 xml:space="preserve"> </w:t>
      </w:r>
      <w:r w:rsidRPr="009B5AF0">
        <w:rPr>
          <w:rFonts w:ascii="Times New Roman" w:hAnsi="Times New Roman"/>
          <w:color w:val="000000"/>
          <w:sz w:val="24"/>
          <w:szCs w:val="24"/>
          <w:lang w:eastAsia="ru-RU"/>
        </w:rPr>
        <w:t>Провести факторный анализ валовой прибыли предприятия от реализации одного в</w:t>
      </w:r>
      <w:r w:rsidRPr="009B5AF0">
        <w:rPr>
          <w:rFonts w:ascii="Times New Roman" w:hAnsi="Times New Roman"/>
          <w:color w:val="000000"/>
          <w:sz w:val="24"/>
          <w:szCs w:val="24"/>
          <w:lang w:eastAsia="ru-RU"/>
        </w:rPr>
        <w:t>и</w:t>
      </w:r>
      <w:r w:rsidRPr="009B5AF0">
        <w:rPr>
          <w:rFonts w:ascii="Times New Roman" w:hAnsi="Times New Roman"/>
          <w:color w:val="000000"/>
          <w:sz w:val="24"/>
          <w:szCs w:val="24"/>
          <w:lang w:eastAsia="ru-RU"/>
        </w:rPr>
        <w:t>да продукции. Проанализировать рентабельность продукции.</w:t>
      </w:r>
    </w:p>
    <w:p w:rsidR="00F2723E" w:rsidRPr="009B5AF0" w:rsidRDefault="00F2723E" w:rsidP="009B5AF0">
      <w:pPr>
        <w:shd w:val="clear" w:color="auto" w:fill="FDFE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9B5AF0">
        <w:rPr>
          <w:rFonts w:ascii="Times New Roman" w:hAnsi="Times New Roman"/>
          <w:color w:val="000000"/>
          <w:sz w:val="24"/>
          <w:szCs w:val="24"/>
          <w:lang w:eastAsia="ru-RU"/>
        </w:rPr>
        <w:t>Исходные данные: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6924"/>
        <w:gridCol w:w="1268"/>
        <w:gridCol w:w="1283"/>
      </w:tblGrid>
      <w:tr w:rsidR="00F2723E" w:rsidRPr="005452CF" w:rsidTr="00824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Факт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Объем реализации продукции, шт.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20000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16000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Цена реализации, ден.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Себестоимость продукции, ден.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150</w:t>
            </w:r>
          </w:p>
        </w:tc>
      </w:tr>
    </w:tbl>
    <w:p w:rsidR="00F2723E" w:rsidRPr="009B5AF0" w:rsidRDefault="00F2723E" w:rsidP="009B5AF0">
      <w:pPr>
        <w:shd w:val="clear" w:color="auto" w:fill="FDFE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723E" w:rsidRPr="009B5AF0" w:rsidRDefault="00F2723E" w:rsidP="009B5AF0">
      <w:pPr>
        <w:shd w:val="clear" w:color="auto" w:fill="FDFEFF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№2 Выполнить финансовую диагностику предприятия (факторный анализ рентабельности собственного капитала) по данным таблицы:</w:t>
      </w:r>
    </w:p>
    <w:tbl>
      <w:tblPr>
        <w:tblW w:w="5000" w:type="pct"/>
        <w:tblCellSpacing w:w="15" w:type="dxa"/>
        <w:tblBorders>
          <w:top w:val="outset" w:sz="12" w:space="0" w:color="auto"/>
          <w:left w:val="outset" w:sz="12" w:space="0" w:color="auto"/>
          <w:bottom w:val="outset" w:sz="12" w:space="0" w:color="auto"/>
          <w:right w:val="outset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5840"/>
        <w:gridCol w:w="1792"/>
        <w:gridCol w:w="1843"/>
      </w:tblGrid>
      <w:tr w:rsidR="00F2723E" w:rsidRPr="005452CF" w:rsidTr="00824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Базисный год, 2009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Отчетный год, 2010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1. Прибыль от обычной деятельности до налогообл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жения тыс. ден.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45610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42286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2. Налог на прибыль, тыс. ден.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12507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12270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3. Выручка от реализации продукции, тыс. ден.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266892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242001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4. Совокупный капитал, тыс. ден.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490431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500113</w:t>
            </w:r>
          </w:p>
        </w:tc>
      </w:tr>
      <w:tr w:rsidR="00F2723E" w:rsidRPr="005452CF" w:rsidTr="00824D64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5. Собственный капитал, тыс. ден. ед.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383067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DFEFF"/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381743</w:t>
            </w:r>
          </w:p>
        </w:tc>
      </w:tr>
    </w:tbl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Тема 2.1 «Бюджетное планирование»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Вопросы семинара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1. Дайте определение понятию "внутрифирменное бюджетирование".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2. Какие задачи решаются с помощью внутрифирменного бюджетирования?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3. Что включает внутрифирменное бюджетирование?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4. Как осуществляется постановка бюджетирования на предприятии?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5. Какие есть виды бюджетов и как они взаимосвязаны?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6. Какие обязательные бюджеты разрабатываются на предприятии и какие задачи они р</w:t>
      </w:r>
      <w:r w:rsidRPr="009B5AF0">
        <w:rPr>
          <w:rFonts w:ascii="Times New Roman" w:hAnsi="Times New Roman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sz w:val="24"/>
          <w:szCs w:val="24"/>
          <w:lang w:eastAsia="ru-RU"/>
        </w:rPr>
        <w:t>шают?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7. Опишите бюджетный регламент и его содержание.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8. Какие методы и подходы применяются при разработке бюджетов?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9. Для чего необходимо разрабатывать бюджеты по видам деятельности (видам бизнеса)?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Тема 2.2 «Учет и контроль затрат на производстве»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Практические задания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№1 </w:t>
      </w:r>
      <w:r w:rsidRPr="009B5AF0">
        <w:rPr>
          <w:rFonts w:ascii="Times New Roman" w:hAnsi="Times New Roman"/>
          <w:sz w:val="24"/>
          <w:szCs w:val="24"/>
        </w:rPr>
        <w:t>Распределить общехозяйственные расходы между: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а) незавершенным производством и готовой продукцией;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б) видами продукции.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bCs/>
          <w:sz w:val="24"/>
          <w:szCs w:val="24"/>
          <w:lang w:eastAsia="ru-RU"/>
        </w:rPr>
        <w:t>Исходные данные.</w:t>
      </w:r>
    </w:p>
    <w:p w:rsidR="00F2723E" w:rsidRPr="009B5AF0" w:rsidRDefault="00F2723E" w:rsidP="00857EED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Общехозяйственные расходы организации за отчетный месяц составили 840 000руб.</w:t>
      </w:r>
    </w:p>
    <w:p w:rsidR="00F2723E" w:rsidRPr="009B5AF0" w:rsidRDefault="00F2723E" w:rsidP="00857EED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Незавершенное производство в оценке по цеховой себестоимости – 400 000 руб.</w:t>
      </w:r>
    </w:p>
    <w:p w:rsidR="00F2723E" w:rsidRPr="009B5AF0" w:rsidRDefault="00F2723E" w:rsidP="00857EED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Готовой продукции в оценке по цеховой себестоимости – 800 000 руб.</w:t>
      </w:r>
    </w:p>
    <w:p w:rsidR="00F2723E" w:rsidRPr="009B5AF0" w:rsidRDefault="00F2723E" w:rsidP="00857EED">
      <w:pPr>
        <w:widowControl w:val="0"/>
        <w:numPr>
          <w:ilvl w:val="0"/>
          <w:numId w:val="5"/>
        </w:numPr>
        <w:tabs>
          <w:tab w:val="left" w:pos="567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Основная заработная плата производственных рабочих по видам продукции</w:t>
      </w:r>
    </w:p>
    <w:p w:rsidR="00F2723E" w:rsidRPr="009B5AF0" w:rsidRDefault="00F2723E" w:rsidP="00857EED">
      <w:pPr>
        <w:widowControl w:val="0"/>
        <w:numPr>
          <w:ilvl w:val="1"/>
          <w:numId w:val="5"/>
        </w:numPr>
        <w:tabs>
          <w:tab w:val="left" w:pos="567"/>
          <w:tab w:val="num" w:pos="709"/>
        </w:tabs>
        <w:autoSpaceDE w:val="0"/>
        <w:autoSpaceDN w:val="0"/>
        <w:adjustRightInd w:val="0"/>
        <w:spacing w:after="0" w:line="240" w:lineRule="auto"/>
        <w:ind w:left="993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продукция «А» - 40 000 руб.</w:t>
      </w:r>
    </w:p>
    <w:p w:rsidR="00F2723E" w:rsidRPr="009B5AF0" w:rsidRDefault="00F2723E" w:rsidP="00857EED">
      <w:pPr>
        <w:widowControl w:val="0"/>
        <w:numPr>
          <w:ilvl w:val="1"/>
          <w:numId w:val="5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продукция «Б» - 60 000 руб.</w:t>
      </w:r>
    </w:p>
    <w:p w:rsidR="00F2723E" w:rsidRPr="009B5AF0" w:rsidRDefault="00F2723E" w:rsidP="00857EED">
      <w:pPr>
        <w:widowControl w:val="0"/>
        <w:numPr>
          <w:ilvl w:val="1"/>
          <w:numId w:val="5"/>
        </w:numPr>
        <w:tabs>
          <w:tab w:val="left" w:pos="567"/>
          <w:tab w:val="num" w:pos="993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продукция «В» - 20 000 руб.</w:t>
      </w:r>
    </w:p>
    <w:p w:rsidR="00F2723E" w:rsidRPr="009B5AF0" w:rsidRDefault="00F2723E" w:rsidP="009B5AF0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left="1440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№2 Составить ведомость учета затрат по заказам.</w:t>
      </w:r>
    </w:p>
    <w:p w:rsidR="00F2723E" w:rsidRPr="009B5AF0" w:rsidRDefault="00F2723E" w:rsidP="00857EED">
      <w:pPr>
        <w:widowControl w:val="0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Распределить общехозяйственные расходы.</w:t>
      </w:r>
    </w:p>
    <w:p w:rsidR="00F2723E" w:rsidRPr="009B5AF0" w:rsidRDefault="00F2723E" w:rsidP="00857EED">
      <w:pPr>
        <w:widowControl w:val="0"/>
        <w:numPr>
          <w:ilvl w:val="0"/>
          <w:numId w:val="6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hanging="720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Определить себестоимость единицы изделия заказа №1.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bCs/>
          <w:sz w:val="24"/>
          <w:szCs w:val="24"/>
          <w:lang w:eastAsia="ru-RU"/>
        </w:rPr>
        <w:t>Исходные данные.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В цехе основного производства открыт заказ № 1 на производство 5 токарных станков с числовым программным управлением, а в цехе № 2 – заказ на изготовление автоматич</w:t>
      </w:r>
      <w:r w:rsidRPr="009B5AF0">
        <w:rPr>
          <w:rFonts w:ascii="Times New Roman" w:hAnsi="Times New Roman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sz w:val="24"/>
          <w:szCs w:val="24"/>
          <w:lang w:eastAsia="ru-RU"/>
        </w:rPr>
        <w:t>ской линии по производству поддонов.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а) Фактические прямые затраты по заказам за октябрь 200_г. приведены в табл. 2.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Таблица 2</w:t>
      </w:r>
    </w:p>
    <w:tbl>
      <w:tblPr>
        <w:tblW w:w="0" w:type="auto"/>
        <w:jc w:val="center"/>
        <w:tblCellSpacing w:w="0" w:type="dxa"/>
        <w:tblBorders>
          <w:top w:val="outset" w:sz="6" w:space="0" w:color="066384"/>
          <w:left w:val="outset" w:sz="6" w:space="0" w:color="066384"/>
          <w:bottom w:val="outset" w:sz="6" w:space="0" w:color="066384"/>
          <w:right w:val="outset" w:sz="6" w:space="0" w:color="066384"/>
        </w:tblBorders>
        <w:tblCellMar>
          <w:left w:w="0" w:type="dxa"/>
          <w:right w:w="0" w:type="dxa"/>
        </w:tblCellMar>
        <w:tblLook w:val="00A0"/>
      </w:tblPr>
      <w:tblGrid>
        <w:gridCol w:w="559"/>
        <w:gridCol w:w="3672"/>
        <w:gridCol w:w="2570"/>
        <w:gridCol w:w="2584"/>
      </w:tblGrid>
      <w:tr w:rsidR="00F2723E" w:rsidRPr="005452CF" w:rsidTr="00824D64">
        <w:trPr>
          <w:tblCellSpacing w:w="0" w:type="dxa"/>
          <w:jc w:val="center"/>
        </w:trPr>
        <w:tc>
          <w:tcPr>
            <w:tcW w:w="570" w:type="dxa"/>
            <w:vMerge w:val="restart"/>
            <w:tcBorders>
              <w:top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3765" w:type="dxa"/>
            <w:vMerge w:val="restart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Наименование затрат</w:t>
            </w:r>
          </w:p>
        </w:tc>
        <w:tc>
          <w:tcPr>
            <w:tcW w:w="5385" w:type="dxa"/>
            <w:gridSpan w:val="2"/>
            <w:tcBorders>
              <w:top w:val="outset" w:sz="6" w:space="0" w:color="066384"/>
              <w:left w:val="outset" w:sz="6" w:space="0" w:color="066384"/>
              <w:bottom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Затраты по заказам, в руб.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0" w:type="auto"/>
            <w:vMerge/>
            <w:tcBorders>
              <w:top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 цех</w:t>
            </w:r>
          </w:p>
        </w:tc>
        <w:tc>
          <w:tcPr>
            <w:tcW w:w="26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 цех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76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Сырье и материалы</w:t>
            </w:r>
          </w:p>
        </w:tc>
        <w:tc>
          <w:tcPr>
            <w:tcW w:w="26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150 800</w:t>
            </w:r>
          </w:p>
        </w:tc>
        <w:tc>
          <w:tcPr>
            <w:tcW w:w="26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130 000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76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Основная заработная плата прои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водственных рабочих</w:t>
            </w:r>
          </w:p>
        </w:tc>
        <w:tc>
          <w:tcPr>
            <w:tcW w:w="26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120 350</w:t>
            </w:r>
          </w:p>
        </w:tc>
        <w:tc>
          <w:tcPr>
            <w:tcW w:w="26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80 200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76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Дополнительная заработная плата производственных рабочих</w:t>
            </w:r>
          </w:p>
        </w:tc>
        <w:tc>
          <w:tcPr>
            <w:tcW w:w="26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22 400</w:t>
            </w:r>
          </w:p>
        </w:tc>
        <w:tc>
          <w:tcPr>
            <w:tcW w:w="26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14 900</w:t>
            </w:r>
          </w:p>
        </w:tc>
      </w:tr>
      <w:tr w:rsidR="00F2723E" w:rsidRPr="005452CF" w:rsidTr="00824D64">
        <w:trPr>
          <w:tblCellSpacing w:w="0" w:type="dxa"/>
          <w:jc w:val="center"/>
        </w:trPr>
        <w:tc>
          <w:tcPr>
            <w:tcW w:w="570" w:type="dxa"/>
            <w:tcBorders>
              <w:top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76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Социальные отчисления от зар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а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ботной платы, начисленной прои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з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водственным рабочим (30 %)</w:t>
            </w:r>
          </w:p>
        </w:tc>
        <w:tc>
          <w:tcPr>
            <w:tcW w:w="26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  <w:right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37 115</w:t>
            </w:r>
          </w:p>
        </w:tc>
        <w:tc>
          <w:tcPr>
            <w:tcW w:w="2685" w:type="dxa"/>
            <w:tcBorders>
              <w:top w:val="outset" w:sz="6" w:space="0" w:color="066384"/>
              <w:left w:val="outset" w:sz="6" w:space="0" w:color="066384"/>
              <w:bottom w:val="outset" w:sz="6" w:space="0" w:color="066384"/>
            </w:tcBorders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24 726</w:t>
            </w:r>
          </w:p>
        </w:tc>
      </w:tr>
    </w:tbl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 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б). Общепроизводственные расходы за октябрь 200_г. составили:</w:t>
      </w:r>
    </w:p>
    <w:p w:rsidR="00F2723E" w:rsidRPr="009B5AF0" w:rsidRDefault="00F2723E" w:rsidP="00857E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в цехе № 1 – 85 850 руб.</w:t>
      </w:r>
    </w:p>
    <w:p w:rsidR="00F2723E" w:rsidRPr="009B5AF0" w:rsidRDefault="00F2723E" w:rsidP="00857EED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в цехе № 2 – 22 200 руб.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в) Общехозяйственные расходы предприятия составили 54 260 руб.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г) На начало и конец отчетного периода незавершенное производство отсутствует.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Тема 2.3 «Затраты на качество продукции»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Практические задания</w:t>
      </w:r>
    </w:p>
    <w:p w:rsidR="00F2723E" w:rsidRPr="009B5AF0" w:rsidRDefault="00F2723E" w:rsidP="009B5A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№1</w:t>
      </w: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  <w:r w:rsidRPr="009B5AF0">
        <w:rPr>
          <w:rFonts w:ascii="Times New Roman" w:hAnsi="Times New Roman"/>
          <w:sz w:val="24"/>
          <w:szCs w:val="24"/>
          <w:lang w:eastAsia="ru-RU"/>
        </w:rPr>
        <w:t>По методике обобщенной оценки качества Госстандарта России проверить соответс</w:t>
      </w:r>
      <w:r w:rsidRPr="009B5AF0">
        <w:rPr>
          <w:rFonts w:ascii="Times New Roman" w:hAnsi="Times New Roman"/>
          <w:sz w:val="24"/>
          <w:szCs w:val="24"/>
          <w:lang w:eastAsia="ru-RU"/>
        </w:rPr>
        <w:t>т</w:t>
      </w:r>
      <w:r w:rsidRPr="009B5AF0">
        <w:rPr>
          <w:rFonts w:ascii="Times New Roman" w:hAnsi="Times New Roman"/>
          <w:sz w:val="24"/>
          <w:szCs w:val="24"/>
          <w:lang w:eastAsia="ru-RU"/>
        </w:rPr>
        <w:t>вие качества электроламп нормативу. Средняя продолжительность горения электроламп определенной мощности, изготовленных предприятием, - 420 часов.</w:t>
      </w:r>
    </w:p>
    <w:p w:rsidR="00F2723E" w:rsidRPr="009B5AF0" w:rsidRDefault="00F2723E" w:rsidP="009B5A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Нормативное значение ресурса электролампы - 450 часов. Коэффициент полезного дейс</w:t>
      </w:r>
      <w:r w:rsidRPr="009B5AF0">
        <w:rPr>
          <w:rFonts w:ascii="Times New Roman" w:hAnsi="Times New Roman"/>
          <w:sz w:val="24"/>
          <w:szCs w:val="24"/>
          <w:lang w:eastAsia="ru-RU"/>
        </w:rPr>
        <w:t>т</w:t>
      </w:r>
      <w:r w:rsidRPr="009B5AF0">
        <w:rPr>
          <w:rFonts w:ascii="Times New Roman" w:hAnsi="Times New Roman"/>
          <w:sz w:val="24"/>
          <w:szCs w:val="24"/>
          <w:lang w:eastAsia="ru-RU"/>
        </w:rPr>
        <w:t>вия имеет нормативное значение 20 лм/Вт, а фактический коэффициент - 19 лм/Вт.</w:t>
      </w:r>
    </w:p>
    <w:p w:rsidR="00F2723E" w:rsidRPr="009B5AF0" w:rsidRDefault="00F2723E" w:rsidP="009B5A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23E" w:rsidRPr="009B5AF0" w:rsidRDefault="00F2723E" w:rsidP="009B5AF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№2 </w:t>
      </w:r>
      <w:r w:rsidRPr="009B5AF0">
        <w:rPr>
          <w:rFonts w:ascii="Times New Roman" w:hAnsi="Times New Roman"/>
          <w:sz w:val="24"/>
          <w:szCs w:val="24"/>
        </w:rPr>
        <w:t>Имеются данные об уровнях качества однотипных автоматических стиральных м</w:t>
      </w:r>
      <w:r w:rsidRPr="009B5AF0">
        <w:rPr>
          <w:rFonts w:ascii="Times New Roman" w:hAnsi="Times New Roman"/>
          <w:sz w:val="24"/>
          <w:szCs w:val="24"/>
        </w:rPr>
        <w:t>а</w:t>
      </w:r>
      <w:r w:rsidRPr="009B5AF0">
        <w:rPr>
          <w:rFonts w:ascii="Times New Roman" w:hAnsi="Times New Roman"/>
          <w:sz w:val="24"/>
          <w:szCs w:val="24"/>
        </w:rPr>
        <w:t>шин, изготовленных фирмами "Веста" ("Вятка-Алёнка") и "Аристон" по паспортным да</w:t>
      </w:r>
      <w:r w:rsidRPr="009B5AF0">
        <w:rPr>
          <w:rFonts w:ascii="Times New Roman" w:hAnsi="Times New Roman"/>
          <w:sz w:val="24"/>
          <w:szCs w:val="24"/>
        </w:rPr>
        <w:t>н</w:t>
      </w:r>
      <w:r w:rsidRPr="009B5AF0">
        <w:rPr>
          <w:rFonts w:ascii="Times New Roman" w:hAnsi="Times New Roman"/>
          <w:sz w:val="24"/>
          <w:szCs w:val="24"/>
        </w:rPr>
        <w:t>ным.</w:t>
      </w:r>
    </w:p>
    <w:p w:rsidR="00F2723E" w:rsidRPr="009B5AF0" w:rsidRDefault="00F2723E" w:rsidP="009B5A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Дать сравнительную оценку уровней качества стиральных машин, если определенные экспертным путем коэффициенты весомости каждого фактора составляют соответственно 0,31, 0,29, 0,03, 0,07, 0,3.</w:t>
      </w:r>
    </w:p>
    <w:p w:rsidR="00F2723E" w:rsidRPr="009B5AF0" w:rsidRDefault="00F2723E" w:rsidP="009B5A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Исходные данные для сравнения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60" w:type="dxa"/>
          <w:left w:w="60" w:type="dxa"/>
          <w:bottom w:w="60" w:type="dxa"/>
          <w:right w:w="60" w:type="dxa"/>
        </w:tblCellMar>
        <w:tblLook w:val="00A0"/>
      </w:tblPr>
      <w:tblGrid>
        <w:gridCol w:w="5022"/>
        <w:gridCol w:w="1611"/>
        <w:gridCol w:w="1421"/>
        <w:gridCol w:w="1421"/>
      </w:tblGrid>
      <w:tr w:rsidR="00F2723E" w:rsidRPr="005452CF" w:rsidTr="00824D64">
        <w:tc>
          <w:tcPr>
            <w:tcW w:w="26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Показатель качества</w:t>
            </w:r>
          </w:p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стиральной машины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Единицы</w:t>
            </w:r>
          </w:p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измерения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"Алёнка"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"Аристон"</w:t>
            </w:r>
          </w:p>
        </w:tc>
      </w:tr>
      <w:tr w:rsidR="00F2723E" w:rsidRPr="005452CF" w:rsidTr="00824D64">
        <w:tc>
          <w:tcPr>
            <w:tcW w:w="26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Расход воды на цикл основной стирки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л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85</w:t>
            </w:r>
          </w:p>
        </w:tc>
      </w:tr>
      <w:tr w:rsidR="00F2723E" w:rsidRPr="005452CF" w:rsidTr="00824D64">
        <w:tc>
          <w:tcPr>
            <w:tcW w:w="26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Номинальная загрузка сухого белья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кг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</w:tr>
      <w:tr w:rsidR="00F2723E" w:rsidRPr="005452CF" w:rsidTr="00824D64">
        <w:tc>
          <w:tcPr>
            <w:tcW w:w="26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Время самого продолжительного цикла стирки при 90 </w:t>
            </w:r>
            <w:r w:rsidRPr="009B5AF0">
              <w:rPr>
                <w:rFonts w:ascii="Times New Roman" w:hAnsi="Times New Roman"/>
                <w:sz w:val="24"/>
                <w:szCs w:val="24"/>
                <w:vertAlign w:val="superscript"/>
                <w:lang w:eastAsia="ru-RU"/>
              </w:rPr>
              <w:t>0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 при заливке только холодной воды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мин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120</w:t>
            </w:r>
          </w:p>
        </w:tc>
      </w:tr>
      <w:tr w:rsidR="00F2723E" w:rsidRPr="005452CF" w:rsidTr="00824D64">
        <w:tc>
          <w:tcPr>
            <w:tcW w:w="26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Потребляемая мощность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Вт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2200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2400</w:t>
            </w:r>
          </w:p>
        </w:tc>
      </w:tr>
      <w:tr w:rsidR="00F2723E" w:rsidRPr="005452CF" w:rsidTr="00824D64">
        <w:tc>
          <w:tcPr>
            <w:tcW w:w="2650" w:type="pct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Гарантийный срок годности</w:t>
            </w:r>
          </w:p>
        </w:tc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год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3,5</w:t>
            </w:r>
          </w:p>
        </w:tc>
        <w:tc>
          <w:tcPr>
            <w:tcW w:w="7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:rsidR="00F2723E" w:rsidRPr="009B5AF0" w:rsidRDefault="00F2723E" w:rsidP="009B5AF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2723E" w:rsidRPr="009B5AF0" w:rsidRDefault="00F2723E" w:rsidP="009B5AF0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Тема 3.1 «Управление запасами и затраты предприятия»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Вопросы семинара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1. Какие две основные задачи должно решать управление активами?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2. Назовите прямой источник обновления внеоборотных активов.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3. Перечислите способы обновления внеоборотных активов.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4. В чем заключается политика управления внеоборотными активами?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5. Назовите общие принципы управления оборотными активами компании.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6. В чем заключается сущность управления дебиторской задолженностью?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7. Дайте понятие кредитной политики.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8. Каким требованиям должна удовлетворять политика управления движением денежных средств?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9.</w:t>
      </w:r>
      <w:r w:rsidRPr="009B5AF0">
        <w:rPr>
          <w:rFonts w:ascii="Times New Roman" w:hAnsi="Times New Roman"/>
          <w:sz w:val="24"/>
          <w:szCs w:val="24"/>
          <w:lang w:eastAsia="ru-RU"/>
        </w:rPr>
        <w:t> Какие модели в практике зарубежного финансового менеджмента применяются в си</w:t>
      </w:r>
      <w:r w:rsidRPr="009B5AF0">
        <w:rPr>
          <w:rFonts w:ascii="Times New Roman" w:hAnsi="Times New Roman"/>
          <w:sz w:val="24"/>
          <w:szCs w:val="24"/>
          <w:lang w:eastAsia="ru-RU"/>
        </w:rPr>
        <w:t>с</w:t>
      </w:r>
      <w:r w:rsidRPr="009B5AF0">
        <w:rPr>
          <w:rFonts w:ascii="Times New Roman" w:hAnsi="Times New Roman"/>
          <w:sz w:val="24"/>
          <w:szCs w:val="24"/>
          <w:lang w:eastAsia="ru-RU"/>
        </w:rPr>
        <w:t>теме управления движением денежных средств?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10.</w:t>
      </w:r>
      <w:r w:rsidRPr="009B5AF0">
        <w:rPr>
          <w:rFonts w:ascii="Times New Roman" w:hAnsi="Times New Roman"/>
          <w:sz w:val="24"/>
          <w:szCs w:val="24"/>
          <w:lang w:eastAsia="ru-RU"/>
        </w:rPr>
        <w:t> Назовите особенности прямого и косвенного метода в системе анализа движения д</w:t>
      </w:r>
      <w:r w:rsidRPr="009B5AF0">
        <w:rPr>
          <w:rFonts w:ascii="Times New Roman" w:hAnsi="Times New Roman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sz w:val="24"/>
          <w:szCs w:val="24"/>
          <w:lang w:eastAsia="ru-RU"/>
        </w:rPr>
        <w:t>нежных средств.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11. Назовите главную цель управления запасами.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12. В чем заключается особенность применения метода АВС?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13.</w:t>
      </w:r>
      <w:r w:rsidRPr="009B5AF0">
        <w:rPr>
          <w:rFonts w:ascii="Times New Roman" w:hAnsi="Times New Roman"/>
          <w:sz w:val="24"/>
          <w:szCs w:val="24"/>
          <w:lang w:eastAsia="ru-RU"/>
        </w:rPr>
        <w:t> Как влияют методы оценки запасов на финансовый результат?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sz w:val="24"/>
          <w:szCs w:val="24"/>
          <w:lang w:eastAsia="ru-RU"/>
        </w:rPr>
        <w:t>14.</w:t>
      </w:r>
      <w:r w:rsidRPr="009B5AF0">
        <w:rPr>
          <w:rFonts w:ascii="Times New Roman" w:hAnsi="Times New Roman"/>
          <w:sz w:val="24"/>
          <w:szCs w:val="24"/>
          <w:lang w:eastAsia="ru-RU"/>
        </w:rPr>
        <w:t> Что обеспечивает эффективное управление запасами?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bCs/>
          <w:i/>
          <w:sz w:val="24"/>
          <w:szCs w:val="24"/>
          <w:lang w:eastAsia="ru-RU"/>
        </w:rPr>
        <w:t>Тема 3.2 «</w:t>
      </w: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Определение затрат на стадиях жизненного цикла продукта»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Практические задания</w:t>
      </w:r>
    </w:p>
    <w:p w:rsidR="00F2723E" w:rsidRPr="009B5AF0" w:rsidRDefault="00F2723E" w:rsidP="009B5AF0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№1</w:t>
      </w: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 xml:space="preserve"> </w:t>
      </w:r>
    </w:p>
    <w:p w:rsidR="00F2723E" w:rsidRPr="009B5AF0" w:rsidRDefault="00F2723E" w:rsidP="009B5AF0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1. Определить среднюю величину изменения сбыта 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µ</w:t>
      </w:r>
    </w:p>
    <w:p w:rsidR="00F2723E" w:rsidRPr="009B5AF0" w:rsidRDefault="00F2723E" w:rsidP="009B5AF0">
      <w:pPr>
        <w:widowControl w:val="0"/>
        <w:tabs>
          <w:tab w:val="num" w:pos="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2.Определить среднее квадратичное отклонение 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σ</w:t>
      </w:r>
    </w:p>
    <w:p w:rsidR="00F2723E" w:rsidRPr="009B5AF0" w:rsidRDefault="00F2723E" w:rsidP="00857EED">
      <w:pPr>
        <w:widowControl w:val="0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Определить величины 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 xml:space="preserve">µ </w:t>
      </w:r>
      <w:r w:rsidRPr="009B5AF0">
        <w:rPr>
          <w:rFonts w:ascii="Times New Roman" w:hAnsi="Times New Roman"/>
          <w:sz w:val="24"/>
          <w:szCs w:val="24"/>
          <w:lang w:eastAsia="ru-RU"/>
        </w:rPr>
        <w:t xml:space="preserve">- 0,5 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 xml:space="preserve">σ </w:t>
      </w:r>
      <w:r w:rsidRPr="009B5AF0">
        <w:rPr>
          <w:rFonts w:ascii="Times New Roman" w:hAnsi="Times New Roman"/>
          <w:sz w:val="24"/>
          <w:szCs w:val="24"/>
          <w:lang w:eastAsia="ru-RU"/>
        </w:rPr>
        <w:t xml:space="preserve">и 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 xml:space="preserve">µ </w:t>
      </w:r>
      <w:r w:rsidRPr="009B5AF0">
        <w:rPr>
          <w:rFonts w:ascii="Times New Roman" w:hAnsi="Times New Roman"/>
          <w:sz w:val="24"/>
          <w:szCs w:val="24"/>
          <w:lang w:eastAsia="ru-RU"/>
        </w:rPr>
        <w:t xml:space="preserve">+ 0,5 </w:t>
      </w:r>
      <w:r w:rsidRPr="009B5AF0">
        <w:rPr>
          <w:rFonts w:ascii="Times New Roman" w:hAnsi="Times New Roman"/>
          <w:bCs/>
          <w:sz w:val="24"/>
          <w:szCs w:val="24"/>
          <w:lang w:eastAsia="ru-RU"/>
        </w:rPr>
        <w:t>σ</w:t>
      </w:r>
    </w:p>
    <w:p w:rsidR="00F2723E" w:rsidRPr="009B5AF0" w:rsidRDefault="00F2723E" w:rsidP="00857EED">
      <w:pPr>
        <w:widowControl w:val="0"/>
        <w:numPr>
          <w:ilvl w:val="0"/>
          <w:numId w:val="6"/>
        </w:numPr>
        <w:tabs>
          <w:tab w:val="num" w:pos="72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Определить ЖЦТ для товаров с T1 по Т6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237"/>
        <w:gridCol w:w="2255"/>
        <w:gridCol w:w="2427"/>
        <w:gridCol w:w="3006"/>
      </w:tblGrid>
      <w:tr w:rsidR="00F2723E" w:rsidRPr="005452CF" w:rsidTr="00824D64">
        <w:trPr>
          <w:trHeight w:val="435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Выручка в году </w:t>
            </w:r>
            <w:r w:rsidRPr="009B5AF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Выручка в году </w:t>
            </w:r>
            <w:r w:rsidRPr="009B5AF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 + </w:t>
            </w: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1, млн. руб.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Изменение выручки,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млн. руб..</w:t>
            </w:r>
          </w:p>
        </w:tc>
      </w:tr>
      <w:tr w:rsidR="00F2723E" w:rsidRPr="005452CF" w:rsidTr="00824D64">
        <w:trPr>
          <w:trHeight w:val="135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T</w:t>
            </w:r>
            <w:r w:rsidRPr="009B5AF0">
              <w:rPr>
                <w:rFonts w:ascii="Times New Roman" w:hAnsi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150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</w:t>
            </w:r>
            <w:r w:rsidRPr="009B5AF0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135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150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</w:t>
            </w:r>
            <w:r w:rsidRPr="009B5AF0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165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</w:t>
            </w:r>
            <w:r w:rsidRPr="009B5AF0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150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i/>
                <w:sz w:val="24"/>
                <w:szCs w:val="24"/>
                <w:lang w:eastAsia="ru-RU"/>
              </w:rPr>
              <w:t>Т</w:t>
            </w:r>
            <w:r w:rsidRPr="009B5AF0">
              <w:rPr>
                <w:rFonts w:ascii="Times New Roman" w:hAnsi="Times New Roman"/>
                <w:bCs/>
                <w:i/>
                <w:sz w:val="24"/>
                <w:szCs w:val="24"/>
                <w:vertAlign w:val="subscript"/>
                <w:lang w:eastAsia="ru-RU"/>
              </w:rPr>
              <w:t>6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№2</w:t>
      </w:r>
      <w:r w:rsidRPr="009B5AF0">
        <w:rPr>
          <w:sz w:val="24"/>
          <w:szCs w:val="24"/>
        </w:rPr>
        <w:t xml:space="preserve">  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1.Определить среднюю величину изменения сбыта 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2.Определить среднее квадратичное отклонение σ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3.Определить величины µ - 0,5 σ и µ + 0,5 σ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4.Определить ЖЦТ для товаров с T1 по Т5 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tbl>
      <w:tblPr>
        <w:tblW w:w="892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45" w:type="dxa"/>
          <w:left w:w="45" w:type="dxa"/>
          <w:bottom w:w="45" w:type="dxa"/>
          <w:right w:w="45" w:type="dxa"/>
        </w:tblCellMar>
        <w:tblLook w:val="00A0"/>
      </w:tblPr>
      <w:tblGrid>
        <w:gridCol w:w="1237"/>
        <w:gridCol w:w="2255"/>
        <w:gridCol w:w="2427"/>
        <w:gridCol w:w="3006"/>
      </w:tblGrid>
      <w:tr w:rsidR="00F2723E" w:rsidRPr="005452CF" w:rsidTr="00824D64">
        <w:trPr>
          <w:trHeight w:val="435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Товар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Выручка в году </w:t>
            </w:r>
            <w:r w:rsidRPr="009B5AF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t,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млн. руб.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Выручка в году </w:t>
            </w:r>
            <w:r w:rsidRPr="009B5AF0">
              <w:rPr>
                <w:rFonts w:ascii="Times New Roman" w:hAnsi="Times New Roman"/>
                <w:i/>
                <w:iCs/>
                <w:sz w:val="24"/>
                <w:szCs w:val="24"/>
                <w:lang w:eastAsia="ru-RU"/>
              </w:rPr>
              <w:t>t + </w:t>
            </w: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1, млн. руб.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Изменение выручки,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млн. руб..</w:t>
            </w:r>
          </w:p>
        </w:tc>
      </w:tr>
      <w:tr w:rsidR="00F2723E" w:rsidRPr="005452CF" w:rsidTr="00824D64">
        <w:trPr>
          <w:trHeight w:val="135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T</w:t>
            </w:r>
            <w:r w:rsidRPr="009B5AF0">
              <w:rPr>
                <w:rFonts w:ascii="Times New Roman" w:hAnsi="Times New Roman"/>
                <w:i/>
                <w:sz w:val="24"/>
                <w:szCs w:val="24"/>
                <w:vertAlign w:val="subscript"/>
                <w:lang w:eastAsia="ru-RU"/>
              </w:rPr>
              <w:t>1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+17</w:t>
            </w:r>
          </w:p>
        </w:tc>
      </w:tr>
      <w:tr w:rsidR="00F2723E" w:rsidRPr="005452CF" w:rsidTr="00824D64">
        <w:trPr>
          <w:trHeight w:val="150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9B5AF0">
              <w:rPr>
                <w:rFonts w:ascii="Times New Roman" w:hAnsi="Times New Roman"/>
                <w:i/>
                <w:sz w:val="24"/>
                <w:szCs w:val="24"/>
                <w:vertAlign w:val="subscript"/>
                <w:lang w:eastAsia="ru-RU"/>
              </w:rPr>
              <w:t>2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+13</w:t>
            </w:r>
          </w:p>
        </w:tc>
      </w:tr>
      <w:tr w:rsidR="00F2723E" w:rsidRPr="005452CF" w:rsidTr="00824D64">
        <w:trPr>
          <w:trHeight w:val="135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Тз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-2</w:t>
            </w:r>
          </w:p>
        </w:tc>
      </w:tr>
      <w:tr w:rsidR="00F2723E" w:rsidRPr="005452CF" w:rsidTr="00824D64">
        <w:trPr>
          <w:trHeight w:val="150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9B5AF0">
              <w:rPr>
                <w:rFonts w:ascii="Times New Roman" w:hAnsi="Times New Roman"/>
                <w:i/>
                <w:sz w:val="24"/>
                <w:szCs w:val="24"/>
                <w:vertAlign w:val="subscript"/>
                <w:lang w:eastAsia="ru-RU"/>
              </w:rPr>
              <w:t>4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+20</w:t>
            </w:r>
          </w:p>
        </w:tc>
      </w:tr>
      <w:tr w:rsidR="00F2723E" w:rsidRPr="005452CF" w:rsidTr="00824D64">
        <w:trPr>
          <w:trHeight w:val="150"/>
        </w:trPr>
        <w:tc>
          <w:tcPr>
            <w:tcW w:w="1185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Т</w:t>
            </w:r>
            <w:r w:rsidRPr="009B5AF0">
              <w:rPr>
                <w:rFonts w:ascii="Times New Roman" w:hAnsi="Times New Roman"/>
                <w:i/>
                <w:sz w:val="24"/>
                <w:szCs w:val="24"/>
                <w:vertAlign w:val="subscript"/>
                <w:lang w:eastAsia="ru-RU"/>
              </w:rPr>
              <w:t>5</w:t>
            </w:r>
          </w:p>
        </w:tc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28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>+7</w:t>
            </w:r>
          </w:p>
        </w:tc>
      </w:tr>
    </w:tbl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Тема 3.3 «Системы управления затратами»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Темы самостоятельной работы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1. В чем сущность и различие понятий «затраты», «расходы», «издержки» и «себесто</w:t>
      </w:r>
      <w:r w:rsidRPr="009B5AF0">
        <w:rPr>
          <w:rFonts w:ascii="Times New Roman" w:hAnsi="Times New Roman"/>
          <w:sz w:val="24"/>
          <w:szCs w:val="24"/>
          <w:lang w:eastAsia="ru-RU"/>
        </w:rPr>
        <w:t>и</w:t>
      </w:r>
      <w:r w:rsidRPr="009B5AF0">
        <w:rPr>
          <w:rFonts w:ascii="Times New Roman" w:hAnsi="Times New Roman"/>
          <w:sz w:val="24"/>
          <w:szCs w:val="24"/>
          <w:lang w:eastAsia="ru-RU"/>
        </w:rPr>
        <w:t>мость»?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2. Какие виды себестоимости различают в практике управления затратами на предпр</w:t>
      </w:r>
      <w:r w:rsidRPr="009B5AF0">
        <w:rPr>
          <w:rFonts w:ascii="Times New Roman" w:hAnsi="Times New Roman"/>
          <w:sz w:val="24"/>
          <w:szCs w:val="24"/>
          <w:lang w:eastAsia="ru-RU"/>
        </w:rPr>
        <w:t>и</w:t>
      </w:r>
      <w:r w:rsidRPr="009B5AF0">
        <w:rPr>
          <w:rFonts w:ascii="Times New Roman" w:hAnsi="Times New Roman"/>
          <w:sz w:val="24"/>
          <w:szCs w:val="24"/>
          <w:lang w:eastAsia="ru-RU"/>
        </w:rPr>
        <w:t>ятии?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3. Перечислите классификацию затрат по основным признакам.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4. Каково соотношение между объектами калькулирования и носителями затрат?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5. В чем суть управления затратами предприятия?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6. Охарактеризуйте взаимосвязь функций управления затратами.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7. Охарактеризуйте основные методы учета и распределения затрат.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8. Перечислите достоинства и недостатки метода учета по сокращенным затратам.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9. В чем заключается сущность учета затрат по видам деятельности </w:t>
      </w:r>
      <w:r w:rsidRPr="009B5AF0">
        <w:rPr>
          <w:rFonts w:ascii="Times New Roman" w:hAnsi="Times New Roman"/>
          <w:iCs/>
          <w:sz w:val="24"/>
          <w:szCs w:val="24"/>
          <w:lang w:eastAsia="ru-RU"/>
        </w:rPr>
        <w:t>(АВС- </w:t>
      </w:r>
      <w:r w:rsidRPr="009B5AF0">
        <w:rPr>
          <w:rFonts w:ascii="Times New Roman" w:hAnsi="Times New Roman"/>
          <w:sz w:val="24"/>
          <w:szCs w:val="24"/>
          <w:lang w:eastAsia="ru-RU"/>
        </w:rPr>
        <w:t>метод)?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10. Что, на ваш взгляд, является наиболее сложным при использовании нормативного м</w:t>
      </w:r>
      <w:r w:rsidRPr="009B5AF0">
        <w:rPr>
          <w:rFonts w:ascii="Times New Roman" w:hAnsi="Times New Roman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sz w:val="24"/>
          <w:szCs w:val="24"/>
          <w:lang w:eastAsia="ru-RU"/>
        </w:rPr>
        <w:t>тода учета затрат?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11. Как организована система управления затратами?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Тема 3.4 «Стратегическое управление затратами»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Вопросы семинара</w:t>
      </w:r>
    </w:p>
    <w:p w:rsidR="00F2723E" w:rsidRPr="009B5AF0" w:rsidRDefault="00F2723E" w:rsidP="00857E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Что такое стратегическое управление затратами?</w:t>
      </w:r>
    </w:p>
    <w:p w:rsidR="00F2723E" w:rsidRPr="009B5AF0" w:rsidRDefault="00F2723E" w:rsidP="00857E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В чем его принципиальное отличие?</w:t>
      </w:r>
    </w:p>
    <w:p w:rsidR="00F2723E" w:rsidRPr="009B5AF0" w:rsidRDefault="00F2723E" w:rsidP="00857E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Назовите четыре стадии осуществления стратегического управления затратами.</w:t>
      </w:r>
    </w:p>
    <w:p w:rsidR="00F2723E" w:rsidRPr="009B5AF0" w:rsidRDefault="00F2723E" w:rsidP="00857E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Какие вы знаете базовые концепции в области управления затратами?</w:t>
      </w:r>
    </w:p>
    <w:p w:rsidR="00F2723E" w:rsidRPr="009B5AF0" w:rsidRDefault="00F2723E" w:rsidP="00857E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Какие направления стратегического менеджмента лежат в основе системы стратегич</w:t>
      </w:r>
      <w:r w:rsidRPr="009B5AF0">
        <w:rPr>
          <w:rFonts w:ascii="Times New Roman" w:hAnsi="Times New Roman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sz w:val="24"/>
          <w:szCs w:val="24"/>
          <w:lang w:eastAsia="ru-RU"/>
        </w:rPr>
        <w:t>ского управления затратами?</w:t>
      </w:r>
    </w:p>
    <w:p w:rsidR="00F2723E" w:rsidRPr="009B5AF0" w:rsidRDefault="00F2723E" w:rsidP="00857E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Перечислите основные этапы анализа цепочки ценностей.</w:t>
      </w:r>
    </w:p>
    <w:p w:rsidR="00F2723E" w:rsidRPr="009B5AF0" w:rsidRDefault="00F2723E" w:rsidP="00857E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В чем сущность стратегического позиционирования?</w:t>
      </w:r>
    </w:p>
    <w:p w:rsidR="00F2723E" w:rsidRPr="009B5AF0" w:rsidRDefault="00F2723E" w:rsidP="00857E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Охарактеризуйте компетенцию затратообразующих факторов.</w:t>
      </w:r>
    </w:p>
    <w:p w:rsidR="00F2723E" w:rsidRDefault="00F2723E" w:rsidP="00857EED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Каковы основные проблемы стратегического управления затратами?</w:t>
      </w:r>
    </w:p>
    <w:p w:rsidR="00F2723E" w:rsidRDefault="00F2723E" w:rsidP="00297BEA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23E" w:rsidRPr="00AE5EF7" w:rsidRDefault="00F2723E" w:rsidP="00297B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E5EF7">
        <w:rPr>
          <w:rFonts w:ascii="Times New Roman" w:hAnsi="Times New Roman"/>
          <w:color w:val="000000"/>
          <w:spacing w:val="-4"/>
          <w:sz w:val="24"/>
          <w:szCs w:val="24"/>
        </w:rPr>
        <w:t xml:space="preserve">Для успешного освоения </w:t>
      </w:r>
      <w:r w:rsidRPr="00AE5EF7">
        <w:rPr>
          <w:rFonts w:ascii="Times New Roman" w:hAnsi="Times New Roman"/>
          <w:color w:val="000000"/>
          <w:sz w:val="24"/>
          <w:szCs w:val="24"/>
        </w:rPr>
        <w:t>дисциплины «Оценка и управление  затратами предпр</w:t>
      </w:r>
      <w:r w:rsidRPr="00AE5EF7">
        <w:rPr>
          <w:rFonts w:ascii="Times New Roman" w:hAnsi="Times New Roman"/>
          <w:color w:val="000000"/>
          <w:sz w:val="24"/>
          <w:szCs w:val="24"/>
        </w:rPr>
        <w:t>и</w:t>
      </w:r>
      <w:r w:rsidRPr="00AE5EF7">
        <w:rPr>
          <w:rFonts w:ascii="Times New Roman" w:hAnsi="Times New Roman"/>
          <w:color w:val="000000"/>
          <w:sz w:val="24"/>
          <w:szCs w:val="24"/>
        </w:rPr>
        <w:t xml:space="preserve">ятия (организации)» студентам необходимо не только тщательное изучение материалов </w:t>
      </w:r>
      <w:r w:rsidRPr="00AE5EF7">
        <w:rPr>
          <w:rFonts w:ascii="Times New Roman" w:hAnsi="Times New Roman"/>
          <w:color w:val="000000"/>
          <w:spacing w:val="-1"/>
          <w:sz w:val="24"/>
          <w:szCs w:val="24"/>
        </w:rPr>
        <w:t xml:space="preserve">лекций, но и творческая работа в ходе </w:t>
      </w:r>
      <w:r w:rsidRPr="00AE5EF7">
        <w:rPr>
          <w:rFonts w:ascii="Times New Roman" w:hAnsi="Times New Roman"/>
          <w:color w:val="000000"/>
          <w:spacing w:val="-3"/>
          <w:sz w:val="24"/>
          <w:szCs w:val="24"/>
        </w:rPr>
        <w:t>проведения практических занятий, а также систем</w:t>
      </w:r>
      <w:r w:rsidRPr="00AE5EF7">
        <w:rPr>
          <w:rFonts w:ascii="Times New Roman" w:hAnsi="Times New Roman"/>
          <w:color w:val="000000"/>
          <w:spacing w:val="-3"/>
          <w:sz w:val="24"/>
          <w:szCs w:val="24"/>
        </w:rPr>
        <w:t>а</w:t>
      </w:r>
      <w:r w:rsidRPr="00AE5EF7">
        <w:rPr>
          <w:rFonts w:ascii="Times New Roman" w:hAnsi="Times New Roman"/>
          <w:color w:val="000000"/>
          <w:spacing w:val="-3"/>
          <w:sz w:val="24"/>
          <w:szCs w:val="24"/>
        </w:rPr>
        <w:t xml:space="preserve">тическое выполнение </w:t>
      </w:r>
      <w:r w:rsidRPr="00AE5EF7">
        <w:rPr>
          <w:rFonts w:ascii="Times New Roman" w:hAnsi="Times New Roman"/>
          <w:color w:val="000000"/>
          <w:spacing w:val="-4"/>
          <w:sz w:val="24"/>
          <w:szCs w:val="24"/>
        </w:rPr>
        <w:t>тестовых и иных заданий для самостоятельной работы.</w:t>
      </w:r>
    </w:p>
    <w:p w:rsidR="00F2723E" w:rsidRPr="00AE5EF7" w:rsidRDefault="00F2723E" w:rsidP="00297BEA">
      <w:pPr>
        <w:shd w:val="clear" w:color="auto" w:fill="FFFFFF"/>
        <w:spacing w:after="0" w:line="240" w:lineRule="auto"/>
        <w:ind w:right="14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E5EF7">
        <w:rPr>
          <w:rFonts w:ascii="Times New Roman" w:hAnsi="Times New Roman"/>
          <w:color w:val="000000"/>
          <w:sz w:val="24"/>
          <w:szCs w:val="24"/>
        </w:rPr>
        <w:t>Для более глубокого изучения отдельных вопросов в рамках рассматриваемой т</w:t>
      </w:r>
      <w:r w:rsidRPr="00AE5EF7">
        <w:rPr>
          <w:rFonts w:ascii="Times New Roman" w:hAnsi="Times New Roman"/>
          <w:color w:val="000000"/>
          <w:sz w:val="24"/>
          <w:szCs w:val="24"/>
        </w:rPr>
        <w:t>е</w:t>
      </w:r>
      <w:r w:rsidRPr="00AE5EF7">
        <w:rPr>
          <w:rFonts w:ascii="Times New Roman" w:hAnsi="Times New Roman"/>
          <w:color w:val="000000"/>
          <w:sz w:val="24"/>
          <w:szCs w:val="24"/>
        </w:rPr>
        <w:t xml:space="preserve">мы студенты </w:t>
      </w:r>
      <w:r w:rsidRPr="00AE5EF7">
        <w:rPr>
          <w:rFonts w:ascii="Times New Roman" w:hAnsi="Times New Roman"/>
          <w:color w:val="000000"/>
          <w:spacing w:val="-2"/>
          <w:sz w:val="24"/>
          <w:szCs w:val="24"/>
        </w:rPr>
        <w:t xml:space="preserve">могут воспользоваться учебниками из списка рекомендуемой преподавателем литературы. </w:t>
      </w:r>
    </w:p>
    <w:p w:rsidR="00F2723E" w:rsidRPr="00AE5EF7" w:rsidRDefault="00F2723E" w:rsidP="00297BEA">
      <w:pPr>
        <w:shd w:val="clear" w:color="auto" w:fill="FFFFFF"/>
        <w:spacing w:after="0" w:line="240" w:lineRule="auto"/>
        <w:ind w:right="5" w:firstLine="709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AE5EF7">
        <w:rPr>
          <w:rFonts w:ascii="Times New Roman" w:hAnsi="Times New Roman"/>
          <w:color w:val="000000"/>
          <w:spacing w:val="-2"/>
          <w:sz w:val="24"/>
          <w:szCs w:val="24"/>
        </w:rPr>
        <w:t>При подготовке к прак</w:t>
      </w:r>
      <w:r w:rsidRPr="00AE5EF7">
        <w:rPr>
          <w:rFonts w:ascii="Times New Roman" w:hAnsi="Times New Roman"/>
          <w:color w:val="000000"/>
          <w:spacing w:val="-3"/>
          <w:sz w:val="24"/>
          <w:szCs w:val="24"/>
        </w:rPr>
        <w:t xml:space="preserve">тическим занятиям студентам желательно не только изучить содержание </w:t>
      </w:r>
      <w:r w:rsidRPr="00AE5EF7">
        <w:rPr>
          <w:rFonts w:ascii="Times New Roman" w:hAnsi="Times New Roman"/>
          <w:color w:val="000000"/>
          <w:spacing w:val="-2"/>
          <w:sz w:val="24"/>
          <w:szCs w:val="24"/>
        </w:rPr>
        <w:t>лекций, но и публикации в периодических изданиях, затрагивающие рассма</w:t>
      </w:r>
      <w:r w:rsidRPr="00AE5EF7">
        <w:rPr>
          <w:rFonts w:ascii="Times New Roman" w:hAnsi="Times New Roman"/>
          <w:color w:val="000000"/>
          <w:spacing w:val="-2"/>
          <w:sz w:val="24"/>
          <w:szCs w:val="24"/>
        </w:rPr>
        <w:t>т</w:t>
      </w:r>
      <w:r w:rsidRPr="00AE5EF7">
        <w:rPr>
          <w:rFonts w:ascii="Times New Roman" w:hAnsi="Times New Roman"/>
          <w:color w:val="000000"/>
          <w:spacing w:val="-2"/>
          <w:sz w:val="24"/>
          <w:szCs w:val="24"/>
        </w:rPr>
        <w:t xml:space="preserve">риваемые вопросы. </w:t>
      </w:r>
    </w:p>
    <w:p w:rsidR="00F2723E" w:rsidRPr="00AE5EF7" w:rsidRDefault="00F2723E" w:rsidP="00297BE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pacing w:val="-4"/>
          <w:sz w:val="24"/>
          <w:szCs w:val="24"/>
        </w:rPr>
      </w:pPr>
      <w:r w:rsidRPr="00AE5EF7">
        <w:rPr>
          <w:rFonts w:ascii="Times New Roman" w:hAnsi="Times New Roman"/>
          <w:color w:val="000000"/>
          <w:spacing w:val="-2"/>
          <w:sz w:val="24"/>
          <w:szCs w:val="24"/>
        </w:rPr>
        <w:t>С</w:t>
      </w:r>
      <w:r w:rsidRPr="00AE5EF7">
        <w:rPr>
          <w:rFonts w:ascii="Times New Roman" w:hAnsi="Times New Roman"/>
          <w:color w:val="000000"/>
          <w:spacing w:val="-4"/>
          <w:sz w:val="24"/>
          <w:szCs w:val="24"/>
        </w:rPr>
        <w:t>туденты могут посещать консультации преподавателей лекционных и практических занятий для выяснения вопросов, непонятых ими в ходе изучения материала по данной ди</w:t>
      </w:r>
      <w:r w:rsidRPr="00AE5EF7">
        <w:rPr>
          <w:rFonts w:ascii="Times New Roman" w:hAnsi="Times New Roman"/>
          <w:color w:val="000000"/>
          <w:spacing w:val="-4"/>
          <w:sz w:val="24"/>
          <w:szCs w:val="24"/>
        </w:rPr>
        <w:t>с</w:t>
      </w:r>
      <w:r w:rsidRPr="00AE5EF7">
        <w:rPr>
          <w:rFonts w:ascii="Times New Roman" w:hAnsi="Times New Roman"/>
          <w:color w:val="000000"/>
          <w:spacing w:val="-4"/>
          <w:sz w:val="24"/>
          <w:szCs w:val="24"/>
        </w:rPr>
        <w:t>циплине.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>Самостоятельная работа студентов предусматривает изучение, обобщение и анализ материалов по всем темам курса, включая результаты исследований поведения отечес</w:t>
      </w:r>
      <w:r w:rsidRPr="00AE5EF7">
        <w:rPr>
          <w:rFonts w:ascii="Times New Roman" w:hAnsi="Times New Roman"/>
          <w:sz w:val="24"/>
          <w:szCs w:val="24"/>
        </w:rPr>
        <w:t>т</w:t>
      </w:r>
      <w:r w:rsidRPr="00AE5EF7">
        <w:rPr>
          <w:rFonts w:ascii="Times New Roman" w:hAnsi="Times New Roman"/>
          <w:sz w:val="24"/>
          <w:szCs w:val="24"/>
        </w:rPr>
        <w:t>венных потребителей, анализ деловых ситуаций из российской и зарубежной практики в целях развития способностей к творческому использованию получаемых знаний и нав</w:t>
      </w:r>
      <w:r w:rsidRPr="00AE5EF7">
        <w:rPr>
          <w:rFonts w:ascii="Times New Roman" w:hAnsi="Times New Roman"/>
          <w:sz w:val="24"/>
          <w:szCs w:val="24"/>
        </w:rPr>
        <w:t>ы</w:t>
      </w:r>
      <w:r w:rsidRPr="00AE5EF7">
        <w:rPr>
          <w:rFonts w:ascii="Times New Roman" w:hAnsi="Times New Roman"/>
          <w:sz w:val="24"/>
          <w:szCs w:val="24"/>
        </w:rPr>
        <w:t>ков. Для проведения занятий используются активные методы обучения: дискуссии, «мо</w:t>
      </w:r>
      <w:r w:rsidRPr="00AE5EF7">
        <w:rPr>
          <w:rFonts w:ascii="Times New Roman" w:hAnsi="Times New Roman"/>
          <w:sz w:val="24"/>
          <w:szCs w:val="24"/>
        </w:rPr>
        <w:t>з</w:t>
      </w:r>
      <w:r w:rsidRPr="00AE5EF7">
        <w:rPr>
          <w:rFonts w:ascii="Times New Roman" w:hAnsi="Times New Roman"/>
          <w:sz w:val="24"/>
          <w:szCs w:val="24"/>
        </w:rPr>
        <w:t>говой штурм», анализ конкретных ситуаций.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>Активная самостоятельная работа студентов возможна только при наличии серьё</w:t>
      </w:r>
      <w:r w:rsidRPr="00AE5EF7">
        <w:rPr>
          <w:rFonts w:ascii="Times New Roman" w:hAnsi="Times New Roman"/>
          <w:sz w:val="24"/>
          <w:szCs w:val="24"/>
        </w:rPr>
        <w:t>з</w:t>
      </w:r>
      <w:r w:rsidRPr="00AE5EF7">
        <w:rPr>
          <w:rFonts w:ascii="Times New Roman" w:hAnsi="Times New Roman"/>
          <w:sz w:val="24"/>
          <w:szCs w:val="24"/>
        </w:rPr>
        <w:t>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 xml:space="preserve">Успешное овладение дисциплины «Оценка и управление затратами предприятий (организаций)», предусмотренное учебной программой, предполагает выполнение ряда рекомендаций. 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 xml:space="preserve">1. Следует внимательно изучить материалы, характеризующие курс «Оценка и управление затратами предприятий (организаций)» и определяющие целевую установку, а также учебную программу дисциплины. Это поможет четко представить круг изучаемых проблем и глубину их постижения. 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>2. Необходимо знать подборку литературы, достаточную для изучения предлага</w:t>
      </w:r>
      <w:r w:rsidRPr="00AE5EF7">
        <w:rPr>
          <w:rFonts w:ascii="Times New Roman" w:hAnsi="Times New Roman"/>
          <w:sz w:val="24"/>
          <w:szCs w:val="24"/>
        </w:rPr>
        <w:t>е</w:t>
      </w:r>
      <w:r w:rsidRPr="00AE5EF7">
        <w:rPr>
          <w:rFonts w:ascii="Times New Roman" w:hAnsi="Times New Roman"/>
          <w:sz w:val="24"/>
          <w:szCs w:val="24"/>
        </w:rPr>
        <w:t xml:space="preserve">мого курса. Список основной литературы предлагается в настоящей программе. 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 xml:space="preserve">При этом следует иметь в виду, что нужна литература различных видов: 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 xml:space="preserve">а) учебники, учебные и учебно-методические пособия. 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>б) монографии, сборники научных статей, публикаций в экономических журналах, представляющие эмпирический материал, а также многообразные аспекты анализа совр</w:t>
      </w:r>
      <w:r w:rsidRPr="00AE5EF7">
        <w:rPr>
          <w:rFonts w:ascii="Times New Roman" w:hAnsi="Times New Roman"/>
          <w:sz w:val="24"/>
          <w:szCs w:val="24"/>
        </w:rPr>
        <w:t>е</w:t>
      </w:r>
      <w:r w:rsidRPr="00AE5EF7">
        <w:rPr>
          <w:rFonts w:ascii="Times New Roman" w:hAnsi="Times New Roman"/>
          <w:sz w:val="24"/>
          <w:szCs w:val="24"/>
        </w:rPr>
        <w:t xml:space="preserve">менного экономического развития; 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 xml:space="preserve">в) справочная литература – энциклопедии, экономические словари, раскрывающие категориально понятийный аппарат. 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>3. Изучая учебную литературу, следует уяснить основное содержание той или иной экономической проблемы. Глубокое усвоение курса предполагает обращение к истории становления и развития экономики, знание классических концепций, сформировавшихся в конце XIX - начале XX веков. Работа с учебником требует постоянного уточнения сущн</w:t>
      </w:r>
      <w:r w:rsidRPr="00AE5EF7">
        <w:rPr>
          <w:rFonts w:ascii="Times New Roman" w:hAnsi="Times New Roman"/>
          <w:sz w:val="24"/>
          <w:szCs w:val="24"/>
        </w:rPr>
        <w:t>о</w:t>
      </w:r>
      <w:r w:rsidRPr="00AE5EF7">
        <w:rPr>
          <w:rFonts w:ascii="Times New Roman" w:hAnsi="Times New Roman"/>
          <w:sz w:val="24"/>
          <w:szCs w:val="24"/>
        </w:rPr>
        <w:t>сти и содержания категорий посредством обращения к экономическому словарю и глосс</w:t>
      </w:r>
      <w:r w:rsidRPr="00AE5EF7">
        <w:rPr>
          <w:rFonts w:ascii="Times New Roman" w:hAnsi="Times New Roman"/>
          <w:sz w:val="24"/>
          <w:szCs w:val="24"/>
        </w:rPr>
        <w:t>а</w:t>
      </w:r>
      <w:r w:rsidRPr="00AE5EF7">
        <w:rPr>
          <w:rFonts w:ascii="Times New Roman" w:hAnsi="Times New Roman"/>
          <w:sz w:val="24"/>
          <w:szCs w:val="24"/>
        </w:rPr>
        <w:t xml:space="preserve">рию. 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>4. Большинство проблем экономики носит не только теоретический характер, но непосредственным образом связанных с практикой экономического и социального разв</w:t>
      </w:r>
      <w:r w:rsidRPr="00AE5EF7">
        <w:rPr>
          <w:rFonts w:ascii="Times New Roman" w:hAnsi="Times New Roman"/>
          <w:sz w:val="24"/>
          <w:szCs w:val="24"/>
        </w:rPr>
        <w:t>и</w:t>
      </w:r>
      <w:r w:rsidRPr="00AE5EF7">
        <w:rPr>
          <w:rFonts w:ascii="Times New Roman" w:hAnsi="Times New Roman"/>
          <w:sz w:val="24"/>
          <w:szCs w:val="24"/>
        </w:rPr>
        <w:t>тия. Подобный характер науки предполагает наличие у студента не только знание катег</w:t>
      </w:r>
      <w:r w:rsidRPr="00AE5EF7">
        <w:rPr>
          <w:rFonts w:ascii="Times New Roman" w:hAnsi="Times New Roman"/>
          <w:sz w:val="24"/>
          <w:szCs w:val="24"/>
        </w:rPr>
        <w:t>о</w:t>
      </w:r>
      <w:r w:rsidRPr="00AE5EF7">
        <w:rPr>
          <w:rFonts w:ascii="Times New Roman" w:hAnsi="Times New Roman"/>
          <w:sz w:val="24"/>
          <w:szCs w:val="24"/>
        </w:rPr>
        <w:t>рий и понятий, но и умения использовать их в качестве инструмента для решения реал</w:t>
      </w:r>
      <w:r w:rsidRPr="00AE5EF7">
        <w:rPr>
          <w:rFonts w:ascii="Times New Roman" w:hAnsi="Times New Roman"/>
          <w:sz w:val="24"/>
          <w:szCs w:val="24"/>
        </w:rPr>
        <w:t>ь</w:t>
      </w:r>
      <w:r w:rsidRPr="00AE5EF7">
        <w:rPr>
          <w:rFonts w:ascii="Times New Roman" w:hAnsi="Times New Roman"/>
          <w:sz w:val="24"/>
          <w:szCs w:val="24"/>
        </w:rPr>
        <w:t xml:space="preserve">ных экономических проблем.  Изучая этот курс, студент не только развивает свою память, но и совершенствует интеллектуальные и практические способности. </w:t>
      </w:r>
    </w:p>
    <w:p w:rsidR="00F2723E" w:rsidRPr="00AE5EF7" w:rsidRDefault="00F2723E" w:rsidP="00297BE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E5EF7">
        <w:rPr>
          <w:rFonts w:ascii="Times New Roman" w:hAnsi="Times New Roman"/>
          <w:sz w:val="24"/>
          <w:szCs w:val="24"/>
        </w:rPr>
        <w:t>5. При проведении практических занятий используются активные методы обуч</w:t>
      </w:r>
      <w:r w:rsidRPr="00AE5EF7">
        <w:rPr>
          <w:rFonts w:ascii="Times New Roman" w:hAnsi="Times New Roman"/>
          <w:sz w:val="24"/>
          <w:szCs w:val="24"/>
        </w:rPr>
        <w:t>е</w:t>
      </w:r>
      <w:r w:rsidRPr="00AE5EF7">
        <w:rPr>
          <w:rFonts w:ascii="Times New Roman" w:hAnsi="Times New Roman"/>
          <w:sz w:val="24"/>
          <w:szCs w:val="24"/>
        </w:rPr>
        <w:t>ния, написание докладов, круглые столы, деловые игры и разбор деловых ситуаций. Этот вид работы способствует выработке практического навыка.</w:t>
      </w:r>
    </w:p>
    <w:p w:rsidR="00F2723E" w:rsidRPr="00944639" w:rsidRDefault="00F2723E" w:rsidP="00297BEA">
      <w:pPr>
        <w:autoSpaceDE w:val="0"/>
        <w:autoSpaceDN w:val="0"/>
        <w:adjustRightInd w:val="0"/>
        <w:spacing w:line="240" w:lineRule="auto"/>
      </w:pPr>
    </w:p>
    <w:p w:rsidR="00F2723E" w:rsidRPr="00D00F98" w:rsidRDefault="00F2723E" w:rsidP="00297BEA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b/>
          <w:i/>
          <w:sz w:val="24"/>
          <w:szCs w:val="24"/>
        </w:rPr>
      </w:pPr>
      <w:r w:rsidRPr="00D00F98">
        <w:rPr>
          <w:rFonts w:ascii="Times New Roman" w:hAnsi="Times New Roman"/>
          <w:b/>
          <w:i/>
          <w:sz w:val="24"/>
          <w:szCs w:val="24"/>
        </w:rPr>
        <w:t>Контрольная работа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D00F98">
        <w:rPr>
          <w:rFonts w:ascii="Times New Roman" w:hAnsi="Times New Roman"/>
          <w:i/>
          <w:sz w:val="24"/>
          <w:szCs w:val="24"/>
        </w:rPr>
        <w:t>Цель и задачи контрольной работы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В процессе предпринимательской деятельности хозяйствующие субъекты осущ</w:t>
      </w:r>
      <w:r w:rsidRPr="00D00F98">
        <w:rPr>
          <w:rFonts w:ascii="Times New Roman" w:hAnsi="Times New Roman"/>
          <w:sz w:val="24"/>
          <w:szCs w:val="24"/>
        </w:rPr>
        <w:t>е</w:t>
      </w:r>
      <w:r w:rsidRPr="00D00F98">
        <w:rPr>
          <w:rFonts w:ascii="Times New Roman" w:hAnsi="Times New Roman"/>
          <w:sz w:val="24"/>
          <w:szCs w:val="24"/>
        </w:rPr>
        <w:t>ствляют затраты, необходимые для организации производства и реализации продукции.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При реализации производственной программы деятельности предприятия нео</w:t>
      </w:r>
      <w:r w:rsidRPr="00D00F98">
        <w:rPr>
          <w:rFonts w:ascii="Times New Roman" w:hAnsi="Times New Roman"/>
          <w:sz w:val="24"/>
          <w:szCs w:val="24"/>
        </w:rPr>
        <w:t>б</w:t>
      </w:r>
      <w:r w:rsidRPr="00D00F98">
        <w:rPr>
          <w:rFonts w:ascii="Times New Roman" w:hAnsi="Times New Roman"/>
          <w:sz w:val="24"/>
          <w:szCs w:val="24"/>
        </w:rPr>
        <w:t>ходим детальный анализ содержания затрат, их состава, структуры с тем, чтобы рассмо</w:t>
      </w:r>
      <w:r w:rsidRPr="00D00F98">
        <w:rPr>
          <w:rFonts w:ascii="Times New Roman" w:hAnsi="Times New Roman"/>
          <w:sz w:val="24"/>
          <w:szCs w:val="24"/>
        </w:rPr>
        <w:t>т</w:t>
      </w:r>
      <w:r w:rsidRPr="00D00F98">
        <w:rPr>
          <w:rFonts w:ascii="Times New Roman" w:hAnsi="Times New Roman"/>
          <w:sz w:val="24"/>
          <w:szCs w:val="24"/>
        </w:rPr>
        <w:t>реть альтернативные варианты, оценить их эффективность в зависимости от изменения объема производства продукции, ее цены, оплаты труда и других факторов. Управление затратами и издержками производства и реализации продукции (работ, услуг) с целью их минимизации на предприятии является составной частью управления предприятием в ц</w:t>
      </w:r>
      <w:r w:rsidRPr="00D00F98">
        <w:rPr>
          <w:rFonts w:ascii="Times New Roman" w:hAnsi="Times New Roman"/>
          <w:sz w:val="24"/>
          <w:szCs w:val="24"/>
        </w:rPr>
        <w:t>е</w:t>
      </w:r>
      <w:r w:rsidRPr="00D00F98">
        <w:rPr>
          <w:rFonts w:ascii="Times New Roman" w:hAnsi="Times New Roman"/>
          <w:sz w:val="24"/>
          <w:szCs w:val="24"/>
        </w:rPr>
        <w:t>лом.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Экономист на основе анализа различных вариантов формирования затрат может выбрать оптимальный для конкретных экономических условий деятельности своего пре</w:t>
      </w:r>
      <w:r w:rsidRPr="00D00F98">
        <w:rPr>
          <w:rFonts w:ascii="Times New Roman" w:hAnsi="Times New Roman"/>
          <w:sz w:val="24"/>
          <w:szCs w:val="24"/>
        </w:rPr>
        <w:t>д</w:t>
      </w:r>
      <w:r w:rsidRPr="00D00F98">
        <w:rPr>
          <w:rFonts w:ascii="Times New Roman" w:hAnsi="Times New Roman"/>
          <w:sz w:val="24"/>
          <w:szCs w:val="24"/>
        </w:rPr>
        <w:t>приятия. Управление затратами и издержками производства и реализации продукции с целью их минимизации на предприятии является составной частью управления предпр</w:t>
      </w:r>
      <w:r w:rsidRPr="00D00F98">
        <w:rPr>
          <w:rFonts w:ascii="Times New Roman" w:hAnsi="Times New Roman"/>
          <w:sz w:val="24"/>
          <w:szCs w:val="24"/>
        </w:rPr>
        <w:t>и</w:t>
      </w:r>
      <w:r w:rsidRPr="00D00F98">
        <w:rPr>
          <w:rFonts w:ascii="Times New Roman" w:hAnsi="Times New Roman"/>
          <w:sz w:val="24"/>
          <w:szCs w:val="24"/>
        </w:rPr>
        <w:t>ятием в целом.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Овладению материалом дисциплины, развитию навыков расчетно-аналитической работы, а также раскрытию возможности практического использования полученных зн</w:t>
      </w:r>
      <w:r w:rsidRPr="00D00F98">
        <w:rPr>
          <w:rFonts w:ascii="Times New Roman" w:hAnsi="Times New Roman"/>
          <w:sz w:val="24"/>
          <w:szCs w:val="24"/>
        </w:rPr>
        <w:t>а</w:t>
      </w:r>
      <w:r w:rsidRPr="00D00F98">
        <w:rPr>
          <w:rFonts w:ascii="Times New Roman" w:hAnsi="Times New Roman"/>
          <w:sz w:val="24"/>
          <w:szCs w:val="24"/>
        </w:rPr>
        <w:t>ний в дальнейшей работе специалиста способствует самостоятельное выполнение ко</w:t>
      </w:r>
      <w:r w:rsidRPr="00D00F98">
        <w:rPr>
          <w:rFonts w:ascii="Times New Roman" w:hAnsi="Times New Roman"/>
          <w:sz w:val="24"/>
          <w:szCs w:val="24"/>
        </w:rPr>
        <w:t>н</w:t>
      </w:r>
      <w:r w:rsidRPr="00D00F98">
        <w:rPr>
          <w:rFonts w:ascii="Times New Roman" w:hAnsi="Times New Roman"/>
          <w:sz w:val="24"/>
          <w:szCs w:val="24"/>
        </w:rPr>
        <w:t>трольной работы.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Контрольная работа является важной частью самостоятельной работы студентов. В процессе ее выполнения студент не только закрепляет, но и углубляет полученные те</w:t>
      </w:r>
      <w:r w:rsidRPr="00D00F98">
        <w:rPr>
          <w:rFonts w:ascii="Times New Roman" w:hAnsi="Times New Roman"/>
          <w:sz w:val="24"/>
          <w:szCs w:val="24"/>
        </w:rPr>
        <w:t>о</w:t>
      </w:r>
      <w:r w:rsidRPr="00D00F98">
        <w:rPr>
          <w:rFonts w:ascii="Times New Roman" w:hAnsi="Times New Roman"/>
          <w:sz w:val="24"/>
          <w:szCs w:val="24"/>
        </w:rPr>
        <w:t>ретические знания. Опыт и знания, полученные на этом этапе обучения, во многом могут быть использованы для подготовки дипломной работы.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Подготовка контрольной работы включает следующие этапы: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−выбор темы;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−подбор и первоначальное ознакомление с литературой по избранной теме;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−сбор и обработка фактических данных на основе статистической информации, их систематизация и обобщение;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−написание текста работы.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Контрольная работа имеет следующую структуру: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−теоретическая часть;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−расчетная часть.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Номер темы теоретической части определяется последней цифрой номера заче</w:t>
      </w:r>
      <w:r w:rsidRPr="00D00F98">
        <w:rPr>
          <w:rFonts w:ascii="Times New Roman" w:hAnsi="Times New Roman"/>
          <w:sz w:val="24"/>
          <w:szCs w:val="24"/>
        </w:rPr>
        <w:t>т</w:t>
      </w:r>
      <w:r w:rsidRPr="00D00F98">
        <w:rPr>
          <w:rFonts w:ascii="Times New Roman" w:hAnsi="Times New Roman"/>
          <w:sz w:val="24"/>
          <w:szCs w:val="24"/>
        </w:rPr>
        <w:t>ной книжки. Кроме того, при наличии достаточного материала, студент может выбрать тему «Особенности анализа и управления затратами в различных отраслях народного х</w:t>
      </w:r>
      <w:r w:rsidRPr="00D00F98">
        <w:rPr>
          <w:rFonts w:ascii="Times New Roman" w:hAnsi="Times New Roman"/>
          <w:sz w:val="24"/>
          <w:szCs w:val="24"/>
        </w:rPr>
        <w:t>о</w:t>
      </w:r>
      <w:r w:rsidRPr="00D00F98">
        <w:rPr>
          <w:rFonts w:ascii="Times New Roman" w:hAnsi="Times New Roman"/>
          <w:sz w:val="24"/>
          <w:szCs w:val="24"/>
        </w:rPr>
        <w:t>зяйства» применительно к отрасли своей трудовой деятельности.</w:t>
      </w:r>
    </w:p>
    <w:p w:rsidR="00F2723E" w:rsidRPr="00944639" w:rsidRDefault="00F2723E" w:rsidP="00297BEA">
      <w:pPr>
        <w:autoSpaceDE w:val="0"/>
        <w:autoSpaceDN w:val="0"/>
        <w:adjustRightInd w:val="0"/>
        <w:spacing w:line="240" w:lineRule="auto"/>
        <w:rPr>
          <w:i/>
        </w:rPr>
      </w:pP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0F98">
        <w:rPr>
          <w:rFonts w:ascii="Times New Roman" w:hAnsi="Times New Roman"/>
          <w:i/>
          <w:sz w:val="24"/>
          <w:szCs w:val="24"/>
        </w:rPr>
        <w:t>Оформление контрольной работы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Изложение всех вопросов должно быть самостоятельным, последовательным, взаимосвязанным. При изложении материала необходимо правильно использовать экон</w:t>
      </w:r>
      <w:r w:rsidRPr="00D00F98">
        <w:rPr>
          <w:rFonts w:ascii="Times New Roman" w:hAnsi="Times New Roman"/>
          <w:sz w:val="24"/>
          <w:szCs w:val="24"/>
        </w:rPr>
        <w:t>о</w:t>
      </w:r>
      <w:r w:rsidRPr="00D00F98">
        <w:rPr>
          <w:rFonts w:ascii="Times New Roman" w:hAnsi="Times New Roman"/>
          <w:sz w:val="24"/>
          <w:szCs w:val="24"/>
        </w:rPr>
        <w:t>мическую терминологию, придерживаться официальной стилистики, не допускать прои</w:t>
      </w:r>
      <w:r w:rsidRPr="00D00F98">
        <w:rPr>
          <w:rFonts w:ascii="Times New Roman" w:hAnsi="Times New Roman"/>
          <w:sz w:val="24"/>
          <w:szCs w:val="24"/>
        </w:rPr>
        <w:t>з</w:t>
      </w:r>
      <w:r w:rsidRPr="00D00F98">
        <w:rPr>
          <w:rFonts w:ascii="Times New Roman" w:hAnsi="Times New Roman"/>
          <w:sz w:val="24"/>
          <w:szCs w:val="24"/>
        </w:rPr>
        <w:t>вольных сокращений.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Материал в работе рекомендуется располагать в такой последовательности: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−титульный лист;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−оглавление;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−текстовое изложение контрольной работы (по параграфам);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−список литературы;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−приложения (таблицы, схемы, диаграммы, рисунки, копии документов).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На титульном листе работы указывается наименование учебного заведения, ф</w:t>
      </w:r>
      <w:r w:rsidRPr="00D00F98">
        <w:rPr>
          <w:rFonts w:ascii="Times New Roman" w:hAnsi="Times New Roman"/>
          <w:sz w:val="24"/>
          <w:szCs w:val="24"/>
        </w:rPr>
        <w:t>а</w:t>
      </w:r>
      <w:r w:rsidRPr="00D00F98">
        <w:rPr>
          <w:rFonts w:ascii="Times New Roman" w:hAnsi="Times New Roman"/>
          <w:sz w:val="24"/>
          <w:szCs w:val="24"/>
        </w:rPr>
        <w:t>культета, название работы, её автор, научный руководитель, год. Названия параграфов в оглавлении должны обязательно совпадать с их названиями в тексте.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Работу выполняют на одной стороне листа стандартного формата А4. При напис</w:t>
      </w:r>
      <w:r w:rsidRPr="00D00F98">
        <w:rPr>
          <w:rFonts w:ascii="Times New Roman" w:hAnsi="Times New Roman"/>
          <w:sz w:val="24"/>
          <w:szCs w:val="24"/>
        </w:rPr>
        <w:t>а</w:t>
      </w:r>
      <w:r w:rsidRPr="00D00F98">
        <w:rPr>
          <w:rFonts w:ascii="Times New Roman" w:hAnsi="Times New Roman"/>
          <w:sz w:val="24"/>
          <w:szCs w:val="24"/>
        </w:rPr>
        <w:t>нии текста оставляют поля следующих размеров: слева - 30 мм, справа – 10 мм, сверху и снизу - 20 мм. Все листы контрольной работы должны быть пронумерованы арабскими цифрами. Номер ставят либо вверху, либо внизу страницы по центру или справа без зн</w:t>
      </w:r>
      <w:r w:rsidRPr="00D00F98">
        <w:rPr>
          <w:rFonts w:ascii="Times New Roman" w:hAnsi="Times New Roman"/>
          <w:sz w:val="24"/>
          <w:szCs w:val="24"/>
        </w:rPr>
        <w:t>а</w:t>
      </w:r>
      <w:r w:rsidRPr="00D00F98">
        <w:rPr>
          <w:rFonts w:ascii="Times New Roman" w:hAnsi="Times New Roman"/>
          <w:sz w:val="24"/>
          <w:szCs w:val="24"/>
        </w:rPr>
        <w:t>ков препинания. Первой страницей считается титульный лист, но номер на нем не ставят.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Нумерацию страниц проставляют, начиная со второй страницы, на которой прив</w:t>
      </w:r>
      <w:r w:rsidRPr="00D00F98">
        <w:rPr>
          <w:rFonts w:ascii="Times New Roman" w:hAnsi="Times New Roman"/>
          <w:sz w:val="24"/>
          <w:szCs w:val="24"/>
        </w:rPr>
        <w:t>о</w:t>
      </w:r>
      <w:r w:rsidRPr="00D00F98">
        <w:rPr>
          <w:rFonts w:ascii="Times New Roman" w:hAnsi="Times New Roman"/>
          <w:sz w:val="24"/>
          <w:szCs w:val="24"/>
        </w:rPr>
        <w:t>дится содержание контрольной работы с указанием страниц начала параграфов. Введение и заключение не нумеруют, все остальные разделы контрольной работы должны иметь порядковую нумерацию. Каждый параграф в тексте должны иметь заголовок в точном с</w:t>
      </w:r>
      <w:r w:rsidRPr="00D00F98">
        <w:rPr>
          <w:rFonts w:ascii="Times New Roman" w:hAnsi="Times New Roman"/>
          <w:sz w:val="24"/>
          <w:szCs w:val="24"/>
        </w:rPr>
        <w:t>о</w:t>
      </w:r>
      <w:r w:rsidRPr="00D00F98">
        <w:rPr>
          <w:rFonts w:ascii="Times New Roman" w:hAnsi="Times New Roman"/>
          <w:sz w:val="24"/>
          <w:szCs w:val="24"/>
        </w:rPr>
        <w:t>ответствии с наименованием в оглавлении.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Цифровые данные в сгруппированном и систематизированном виде представляют в таблицах, графиках, схемах, диаграммах.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Необходимые, компактные таблицы обычно помещают по ходу изложения, после ссылки на них. Недопустимо разрывать заголовок с таблицей, помещая их на разных страницах. Таблицы должны иметь порядковый номер (нумерация аналогична рисункам), заголовок, отражающий их содержание (помещается над таблицей), и в примечании - ссылку на источник. Объемные, широкие таблицы целесообразно разместить в прилож</w:t>
      </w:r>
      <w:r w:rsidRPr="00D00F98">
        <w:rPr>
          <w:rFonts w:ascii="Times New Roman" w:hAnsi="Times New Roman"/>
          <w:sz w:val="24"/>
          <w:szCs w:val="24"/>
        </w:rPr>
        <w:t>е</w:t>
      </w:r>
      <w:r w:rsidRPr="00D00F98">
        <w:rPr>
          <w:rFonts w:ascii="Times New Roman" w:hAnsi="Times New Roman"/>
          <w:sz w:val="24"/>
          <w:szCs w:val="24"/>
        </w:rPr>
        <w:t>ниях.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В заключении кратко, но аргументировано делаются основные выводы, получе</w:t>
      </w:r>
      <w:r w:rsidRPr="00D00F98">
        <w:rPr>
          <w:rFonts w:ascii="Times New Roman" w:hAnsi="Times New Roman"/>
          <w:sz w:val="24"/>
          <w:szCs w:val="24"/>
        </w:rPr>
        <w:t>н</w:t>
      </w:r>
      <w:r w:rsidRPr="00D00F98">
        <w:rPr>
          <w:rFonts w:ascii="Times New Roman" w:hAnsi="Times New Roman"/>
          <w:sz w:val="24"/>
          <w:szCs w:val="24"/>
        </w:rPr>
        <w:t>ные в ходе исследования, а также отражается степень выполнения поставленной задачи.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В конце работы помещается список литературы.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Библиографическое описание монографий включает в себя фамилию автора, назв</w:t>
      </w:r>
      <w:r w:rsidRPr="00D00F98">
        <w:rPr>
          <w:rFonts w:ascii="Times New Roman" w:hAnsi="Times New Roman"/>
          <w:sz w:val="24"/>
          <w:szCs w:val="24"/>
        </w:rPr>
        <w:t>а</w:t>
      </w:r>
      <w:r w:rsidRPr="00D00F98">
        <w:rPr>
          <w:rFonts w:ascii="Times New Roman" w:hAnsi="Times New Roman"/>
          <w:sz w:val="24"/>
          <w:szCs w:val="24"/>
        </w:rPr>
        <w:t>ние работы, сведения о месте издания, название издательства, год, число страниц. Для п</w:t>
      </w:r>
      <w:r w:rsidRPr="00D00F98">
        <w:rPr>
          <w:rFonts w:ascii="Times New Roman" w:hAnsi="Times New Roman"/>
          <w:sz w:val="24"/>
          <w:szCs w:val="24"/>
        </w:rPr>
        <w:t>е</w:t>
      </w:r>
      <w:r w:rsidRPr="00D00F98">
        <w:rPr>
          <w:rFonts w:ascii="Times New Roman" w:hAnsi="Times New Roman"/>
          <w:sz w:val="24"/>
          <w:szCs w:val="24"/>
        </w:rPr>
        <w:t>риодических изданий обязательными являются следующие элементы библиографического описания: фамилия автора, название статьи, название издания, год, номер газеты или жу</w:t>
      </w:r>
      <w:r w:rsidRPr="00D00F98">
        <w:rPr>
          <w:rFonts w:ascii="Times New Roman" w:hAnsi="Times New Roman"/>
          <w:sz w:val="24"/>
          <w:szCs w:val="24"/>
        </w:rPr>
        <w:t>р</w:t>
      </w:r>
      <w:r w:rsidRPr="00D00F98">
        <w:rPr>
          <w:rFonts w:ascii="Times New Roman" w:hAnsi="Times New Roman"/>
          <w:sz w:val="24"/>
          <w:szCs w:val="24"/>
        </w:rPr>
        <w:t>нала, страницы.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Список использованной литературы и других источников сведений составляют в приводимой ниже последовательности: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−законодательные акты;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−нормативные акты, инструктивные материалы, официальные справочники и т. д.;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−специальная экономическая литература в алфавитном порядке;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−периодические издания с указанием года и месяца выпуска журналов и газет.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Приложения располагают на отдельных листах и помещают после библиографич</w:t>
      </w:r>
      <w:r w:rsidRPr="00D00F98">
        <w:rPr>
          <w:rFonts w:ascii="Times New Roman" w:hAnsi="Times New Roman"/>
          <w:sz w:val="24"/>
          <w:szCs w:val="24"/>
        </w:rPr>
        <w:t>е</w:t>
      </w:r>
      <w:r w:rsidRPr="00D00F98">
        <w:rPr>
          <w:rFonts w:ascii="Times New Roman" w:hAnsi="Times New Roman"/>
          <w:sz w:val="24"/>
          <w:szCs w:val="24"/>
        </w:rPr>
        <w:t>ского списка. Они должны иметь заголовки и последовательную нумерацию.</w:t>
      </w:r>
    </w:p>
    <w:p w:rsidR="00F2723E" w:rsidRPr="00944639" w:rsidRDefault="00F2723E" w:rsidP="00297BEA">
      <w:pPr>
        <w:autoSpaceDE w:val="0"/>
        <w:autoSpaceDN w:val="0"/>
        <w:adjustRightInd w:val="0"/>
        <w:spacing w:line="240" w:lineRule="auto"/>
        <w:rPr>
          <w:i/>
        </w:rPr>
      </w:pP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  <w:r w:rsidRPr="00D00F98">
        <w:rPr>
          <w:rFonts w:ascii="Times New Roman" w:hAnsi="Times New Roman"/>
          <w:i/>
          <w:sz w:val="24"/>
          <w:szCs w:val="24"/>
        </w:rPr>
        <w:t>Порядок защиты контрольной работы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Контрольная работа должна быть написана и сдана в установленные сроки. Преп</w:t>
      </w:r>
      <w:r w:rsidRPr="00D00F98">
        <w:rPr>
          <w:rFonts w:ascii="Times New Roman" w:hAnsi="Times New Roman"/>
          <w:sz w:val="24"/>
          <w:szCs w:val="24"/>
        </w:rPr>
        <w:t>о</w:t>
      </w:r>
      <w:r w:rsidRPr="00D00F98">
        <w:rPr>
          <w:rFonts w:ascii="Times New Roman" w:hAnsi="Times New Roman"/>
          <w:sz w:val="24"/>
          <w:szCs w:val="24"/>
        </w:rPr>
        <w:t>даватель, ознакомившись с работой, делает пометку о допуске ее к защите, либо отмечает недостатки и ошибки, допущенные студентом и возвращает текст на доработку. Студент, не защитивший контрольную работу в срок, считается имеющим академическую задо</w:t>
      </w:r>
      <w:r w:rsidRPr="00D00F98">
        <w:rPr>
          <w:rFonts w:ascii="Times New Roman" w:hAnsi="Times New Roman"/>
          <w:sz w:val="24"/>
          <w:szCs w:val="24"/>
        </w:rPr>
        <w:t>л</w:t>
      </w:r>
      <w:r w:rsidRPr="00D00F98">
        <w:rPr>
          <w:rFonts w:ascii="Times New Roman" w:hAnsi="Times New Roman"/>
          <w:sz w:val="24"/>
          <w:szCs w:val="24"/>
        </w:rPr>
        <w:t>женность и не допускается к сдаче экзамена по дисциплине.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Защита работы имеет целью выявить глубину и самостоятельность знаний студента по избранной теме. На защите студент должен хорошо ориентироваться в представленной работе, уметь объяснить источники цифровых данных, отвечать на поставленные вопр</w:t>
      </w:r>
      <w:r w:rsidRPr="00D00F98">
        <w:rPr>
          <w:rFonts w:ascii="Times New Roman" w:hAnsi="Times New Roman"/>
          <w:sz w:val="24"/>
          <w:szCs w:val="24"/>
        </w:rPr>
        <w:t>о</w:t>
      </w:r>
      <w:r w:rsidRPr="00D00F98">
        <w:rPr>
          <w:rFonts w:ascii="Times New Roman" w:hAnsi="Times New Roman"/>
          <w:sz w:val="24"/>
          <w:szCs w:val="24"/>
        </w:rPr>
        <w:t>сы, относящиеся к теме работы.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При оценке работы учитывается как качество ее написания, так и результаты защ</w:t>
      </w:r>
      <w:r w:rsidRPr="00D00F98">
        <w:rPr>
          <w:rFonts w:ascii="Times New Roman" w:hAnsi="Times New Roman"/>
          <w:sz w:val="24"/>
          <w:szCs w:val="24"/>
        </w:rPr>
        <w:t>и</w:t>
      </w:r>
      <w:r w:rsidRPr="00D00F98">
        <w:rPr>
          <w:rFonts w:ascii="Times New Roman" w:hAnsi="Times New Roman"/>
          <w:sz w:val="24"/>
          <w:szCs w:val="24"/>
        </w:rPr>
        <w:t>ты.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Контрольная работа оценивается путем выставления оценки «зачет» – «незачет».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Порядок выполнения и задания расчетной части контрольной работы Расчетная часть контрольной работы выполняется в соответствии с одним из вариантов – в завис</w:t>
      </w:r>
      <w:r w:rsidRPr="00D00F98">
        <w:rPr>
          <w:rFonts w:ascii="Times New Roman" w:hAnsi="Times New Roman"/>
          <w:sz w:val="24"/>
          <w:szCs w:val="24"/>
        </w:rPr>
        <w:t>и</w:t>
      </w:r>
      <w:r w:rsidRPr="00D00F98">
        <w:rPr>
          <w:rFonts w:ascii="Times New Roman" w:hAnsi="Times New Roman"/>
          <w:sz w:val="24"/>
          <w:szCs w:val="24"/>
        </w:rPr>
        <w:t>мости от наличия у студента возможности работать с фактическими данными деятельн</w:t>
      </w:r>
      <w:r w:rsidRPr="00D00F98">
        <w:rPr>
          <w:rFonts w:ascii="Times New Roman" w:hAnsi="Times New Roman"/>
          <w:sz w:val="24"/>
          <w:szCs w:val="24"/>
        </w:rPr>
        <w:t>о</w:t>
      </w:r>
      <w:r w:rsidRPr="00D00F98">
        <w:rPr>
          <w:rFonts w:ascii="Times New Roman" w:hAnsi="Times New Roman"/>
          <w:sz w:val="24"/>
          <w:szCs w:val="24"/>
        </w:rPr>
        <w:t>сти предприятия.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Первый вариант заключается в анализе применяемых на предприятии или фирме методов управления затратами, анализе затрат и себестоимости продукции предприятия. Такая контрольная работа может послужить основой для выполнения курсовых работ по смежным дисциплинам и дипломной работы. Расчетная часть контрольной работы выпо</w:t>
      </w:r>
      <w:r w:rsidRPr="00D00F98">
        <w:rPr>
          <w:rFonts w:ascii="Times New Roman" w:hAnsi="Times New Roman"/>
          <w:sz w:val="24"/>
          <w:szCs w:val="24"/>
        </w:rPr>
        <w:t>л</w:t>
      </w:r>
      <w:r w:rsidRPr="00D00F98">
        <w:rPr>
          <w:rFonts w:ascii="Times New Roman" w:hAnsi="Times New Roman"/>
          <w:sz w:val="24"/>
          <w:szCs w:val="24"/>
        </w:rPr>
        <w:t>няется на базе фактических данных предпринимательской деятельности фирмы (предпр</w:t>
      </w:r>
      <w:r w:rsidRPr="00D00F98">
        <w:rPr>
          <w:rFonts w:ascii="Times New Roman" w:hAnsi="Times New Roman"/>
          <w:sz w:val="24"/>
          <w:szCs w:val="24"/>
        </w:rPr>
        <w:t>и</w:t>
      </w:r>
      <w:r w:rsidRPr="00D00F98">
        <w:rPr>
          <w:rFonts w:ascii="Times New Roman" w:hAnsi="Times New Roman"/>
          <w:sz w:val="24"/>
          <w:szCs w:val="24"/>
        </w:rPr>
        <w:t>ятия) и включает два раздела: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1.Краткая характеристика объекта исследования.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2.Расчетная часть, включая общий вывод (состав, структура, показатели анализ</w:t>
      </w:r>
      <w:r w:rsidRPr="00D00F98">
        <w:rPr>
          <w:rFonts w:ascii="Times New Roman" w:hAnsi="Times New Roman"/>
          <w:sz w:val="24"/>
          <w:szCs w:val="24"/>
        </w:rPr>
        <w:t>и</w:t>
      </w:r>
      <w:r w:rsidRPr="00D00F98">
        <w:rPr>
          <w:rFonts w:ascii="Times New Roman" w:hAnsi="Times New Roman"/>
          <w:sz w:val="24"/>
          <w:szCs w:val="24"/>
        </w:rPr>
        <w:t>руемого объекта).</w:t>
      </w:r>
    </w:p>
    <w:p w:rsidR="00F2723E" w:rsidRPr="00D00F98" w:rsidRDefault="00F2723E" w:rsidP="00297BE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00F98">
        <w:rPr>
          <w:rFonts w:ascii="Times New Roman" w:hAnsi="Times New Roman"/>
          <w:sz w:val="24"/>
          <w:szCs w:val="24"/>
        </w:rPr>
        <w:t>Второй вариант заключается в выполнении представленных заданий в соответс</w:t>
      </w:r>
      <w:r w:rsidRPr="00D00F98">
        <w:rPr>
          <w:rFonts w:ascii="Times New Roman" w:hAnsi="Times New Roman"/>
          <w:sz w:val="24"/>
          <w:szCs w:val="24"/>
        </w:rPr>
        <w:t>т</w:t>
      </w:r>
      <w:r w:rsidRPr="00D00F98">
        <w:rPr>
          <w:rFonts w:ascii="Times New Roman" w:hAnsi="Times New Roman"/>
          <w:sz w:val="24"/>
          <w:szCs w:val="24"/>
        </w:rPr>
        <w:t>вии с номером варианта студента. Данный вариант выполняется при отсутствии у студе</w:t>
      </w:r>
      <w:r w:rsidRPr="00D00F98">
        <w:rPr>
          <w:rFonts w:ascii="Times New Roman" w:hAnsi="Times New Roman"/>
          <w:sz w:val="24"/>
          <w:szCs w:val="24"/>
        </w:rPr>
        <w:t>н</w:t>
      </w:r>
      <w:r w:rsidRPr="00D00F98">
        <w:rPr>
          <w:rFonts w:ascii="Times New Roman" w:hAnsi="Times New Roman"/>
          <w:sz w:val="24"/>
          <w:szCs w:val="24"/>
        </w:rPr>
        <w:t>та возможности работать с фактическими данными о деятельности предприятия или фи</w:t>
      </w:r>
      <w:r w:rsidRPr="00D00F98">
        <w:rPr>
          <w:rFonts w:ascii="Times New Roman" w:hAnsi="Times New Roman"/>
          <w:sz w:val="24"/>
          <w:szCs w:val="24"/>
        </w:rPr>
        <w:t>р</w:t>
      </w:r>
      <w:r w:rsidRPr="00D00F98">
        <w:rPr>
          <w:rFonts w:ascii="Times New Roman" w:hAnsi="Times New Roman"/>
          <w:sz w:val="24"/>
          <w:szCs w:val="24"/>
        </w:rPr>
        <w:t>мы.</w:t>
      </w:r>
    </w:p>
    <w:p w:rsidR="00F2723E" w:rsidRPr="00944639" w:rsidRDefault="00F2723E" w:rsidP="00297BEA">
      <w:pPr>
        <w:autoSpaceDE w:val="0"/>
        <w:autoSpaceDN w:val="0"/>
        <w:adjustRightInd w:val="0"/>
        <w:spacing w:line="240" w:lineRule="auto"/>
      </w:pPr>
    </w:p>
    <w:p w:rsidR="00F2723E" w:rsidRPr="002D4A72" w:rsidRDefault="00F2723E" w:rsidP="00297BE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2D4A72">
        <w:rPr>
          <w:rFonts w:ascii="Times New Roman" w:hAnsi="Times New Roman"/>
          <w:b/>
          <w:i/>
          <w:sz w:val="24"/>
          <w:szCs w:val="24"/>
        </w:rPr>
        <w:t>Темы контрольных работ</w:t>
      </w:r>
    </w:p>
    <w:p w:rsidR="00F2723E" w:rsidRPr="002D4A72" w:rsidRDefault="00F2723E" w:rsidP="00297B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2D4A72">
        <w:rPr>
          <w:rFonts w:ascii="Times New Roman" w:hAnsi="Times New Roman"/>
          <w:sz w:val="24"/>
          <w:szCs w:val="24"/>
          <w:lang w:eastAsia="ru-RU"/>
        </w:rPr>
        <w:t>Общая характеристика методов учета затрат и калькулирования себестоимости.</w:t>
      </w:r>
    </w:p>
    <w:p w:rsidR="00F2723E" w:rsidRPr="002D4A72" w:rsidRDefault="00F2723E" w:rsidP="00297B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2D4A72">
        <w:rPr>
          <w:rFonts w:ascii="Times New Roman" w:hAnsi="Times New Roman"/>
          <w:sz w:val="24"/>
          <w:szCs w:val="24"/>
          <w:lang w:eastAsia="ru-RU"/>
        </w:rPr>
        <w:t>Попроцессный метод учета затрат</w:t>
      </w:r>
    </w:p>
    <w:p w:rsidR="00F2723E" w:rsidRPr="002D4A72" w:rsidRDefault="00F2723E" w:rsidP="00297B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2D4A72">
        <w:rPr>
          <w:rFonts w:ascii="Times New Roman" w:hAnsi="Times New Roman"/>
          <w:sz w:val="24"/>
          <w:szCs w:val="24"/>
          <w:lang w:eastAsia="ru-RU"/>
        </w:rPr>
        <w:t>Попередельный метод учета затрат</w:t>
      </w:r>
    </w:p>
    <w:p w:rsidR="00F2723E" w:rsidRPr="002D4A72" w:rsidRDefault="00F2723E" w:rsidP="00297B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2D4A72">
        <w:rPr>
          <w:rFonts w:ascii="Times New Roman" w:hAnsi="Times New Roman"/>
          <w:sz w:val="24"/>
          <w:szCs w:val="24"/>
          <w:lang w:eastAsia="ru-RU"/>
        </w:rPr>
        <w:t>Позаказный метод калькулирования себестоимости</w:t>
      </w:r>
    </w:p>
    <w:p w:rsidR="00F2723E" w:rsidRPr="002D4A72" w:rsidRDefault="00F2723E" w:rsidP="00297B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2D4A72">
        <w:rPr>
          <w:rFonts w:ascii="Times New Roman" w:hAnsi="Times New Roman"/>
          <w:sz w:val="24"/>
          <w:szCs w:val="24"/>
          <w:lang w:eastAsia="ru-RU"/>
        </w:rPr>
        <w:t>Система "директ - костинг"</w:t>
      </w:r>
    </w:p>
    <w:p w:rsidR="00F2723E" w:rsidRPr="002D4A72" w:rsidRDefault="00F2723E" w:rsidP="00297B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left="0" w:firstLine="0"/>
        <w:rPr>
          <w:rFonts w:ascii="Times New Roman" w:hAnsi="Times New Roman"/>
          <w:sz w:val="24"/>
          <w:szCs w:val="24"/>
          <w:lang w:eastAsia="ru-RU"/>
        </w:rPr>
      </w:pPr>
      <w:r w:rsidRPr="002D4A72">
        <w:rPr>
          <w:rFonts w:ascii="Times New Roman" w:hAnsi="Times New Roman"/>
          <w:sz w:val="24"/>
          <w:szCs w:val="24"/>
          <w:lang w:eastAsia="ru-RU"/>
        </w:rPr>
        <w:t>Элементы системы "директ - костинг", используемые в учете на российских предпр</w:t>
      </w:r>
      <w:r w:rsidRPr="002D4A72">
        <w:rPr>
          <w:rFonts w:ascii="Times New Roman" w:hAnsi="Times New Roman"/>
          <w:sz w:val="24"/>
          <w:szCs w:val="24"/>
          <w:lang w:eastAsia="ru-RU"/>
        </w:rPr>
        <w:t>и</w:t>
      </w:r>
      <w:r w:rsidRPr="002D4A72">
        <w:rPr>
          <w:rFonts w:ascii="Times New Roman" w:hAnsi="Times New Roman"/>
          <w:sz w:val="24"/>
          <w:szCs w:val="24"/>
          <w:lang w:eastAsia="ru-RU"/>
        </w:rPr>
        <w:t>ятиях</w:t>
      </w:r>
    </w:p>
    <w:p w:rsidR="00F2723E" w:rsidRPr="002D4A72" w:rsidRDefault="00F2723E" w:rsidP="00297B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2D4A72">
        <w:rPr>
          <w:rFonts w:ascii="Times New Roman" w:hAnsi="Times New Roman"/>
          <w:sz w:val="24"/>
          <w:szCs w:val="24"/>
          <w:lang w:eastAsia="ru-RU"/>
        </w:rPr>
        <w:t>Нормативный метод учета затрат</w:t>
      </w:r>
    </w:p>
    <w:p w:rsidR="00F2723E" w:rsidRPr="002D4A72" w:rsidRDefault="00F2723E" w:rsidP="00297BEA">
      <w:pPr>
        <w:numPr>
          <w:ilvl w:val="0"/>
          <w:numId w:val="14"/>
        </w:numPr>
        <w:shd w:val="clear" w:color="auto" w:fill="FFFFFF"/>
        <w:tabs>
          <w:tab w:val="clear" w:pos="720"/>
          <w:tab w:val="num" w:pos="284"/>
        </w:tabs>
        <w:spacing w:after="0" w:line="240" w:lineRule="auto"/>
        <w:ind w:hanging="720"/>
        <w:rPr>
          <w:rFonts w:ascii="Times New Roman" w:hAnsi="Times New Roman"/>
          <w:sz w:val="24"/>
          <w:szCs w:val="24"/>
          <w:lang w:eastAsia="ru-RU"/>
        </w:rPr>
      </w:pPr>
      <w:r w:rsidRPr="002D4A72">
        <w:rPr>
          <w:rFonts w:ascii="Times New Roman" w:hAnsi="Times New Roman"/>
          <w:sz w:val="24"/>
          <w:szCs w:val="24"/>
          <w:lang w:eastAsia="ru-RU"/>
        </w:rPr>
        <w:t>Система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2D4A72">
        <w:rPr>
          <w:rFonts w:ascii="Times New Roman" w:hAnsi="Times New Roman"/>
          <w:sz w:val="24"/>
          <w:szCs w:val="24"/>
          <w:lang w:eastAsia="ru-RU"/>
        </w:rPr>
        <w:t>«Стандарт –кост»</w:t>
      </w:r>
    </w:p>
    <w:p w:rsidR="00F2723E" w:rsidRPr="009B5AF0" w:rsidRDefault="00F2723E" w:rsidP="00297BEA">
      <w:pPr>
        <w:widowControl w:val="0"/>
        <w:autoSpaceDE w:val="0"/>
        <w:autoSpaceDN w:val="0"/>
        <w:adjustRightInd w:val="0"/>
        <w:spacing w:after="0" w:line="240" w:lineRule="auto"/>
        <w:ind w:left="284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left="720"/>
        <w:contextualSpacing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/>
          <w:sz w:val="24"/>
          <w:szCs w:val="24"/>
          <w:lang w:eastAsia="ru-RU"/>
        </w:rPr>
        <w:t>Примерный Итоговый тест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Себестоимость продукции (работ, услуг) – представляет собой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натуральную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стоимостную оценку используемых в процессе производства продукции (работ, услуг) природных ресурсов, материалов, топлива, энергии, основных фондов, трудовых ресурсов, а также других затрат на её производство и реализацию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Что включают в себестоимость продукции: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-затраты на оплату труда;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затраты на утилизацию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-затраты, связанные с использованием природного сырья;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-затраты некапитального характера, связанные с совершенствованием технологии и о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р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ганизации производства, а также с улучшением качества продукции;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В зависимости от места возникновения затрат в хозяйственной деятельности пре</w:t>
      </w:r>
      <w:r w:rsidRPr="009B5AF0">
        <w:rPr>
          <w:rFonts w:ascii="Times New Roman" w:hAnsi="Times New Roman"/>
          <w:b/>
          <w:sz w:val="24"/>
          <w:szCs w:val="24"/>
          <w:lang w:eastAsia="ru-RU"/>
        </w:rPr>
        <w:t>д</w:t>
      </w:r>
      <w:r w:rsidRPr="009B5AF0">
        <w:rPr>
          <w:rFonts w:ascii="Times New Roman" w:hAnsi="Times New Roman"/>
          <w:b/>
          <w:sz w:val="24"/>
          <w:szCs w:val="24"/>
          <w:lang w:eastAsia="ru-RU"/>
        </w:rPr>
        <w:t>приятия различают себестоимость: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плановую, расчётную и отчётную (фактическую)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цеховую, производственную и полную себестоимость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основную и вспомогательную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Производственная себестоимость - это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затраты цеха на изготовлении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сумма производственных затрат цеха и общезаводских расходов, которые включают расходы по управлению предприятием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затраты на производство и реализацию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Под цеховой себестоимостью понимаются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затраты цеха на изготовлении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сумма производственных затрат цеха и общезаводских расходов, которые включают расходы по управлению предприятием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затраты на производство и реализацию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Полная себестоимость промышленной продукции – это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затраты цеха на изготовлении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сумма производственных затрат цеха и общезаводских расходов, которые включают расходы по управлению предприятием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затраты на производство и реализацию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Плановая себестоимость отражает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технико-экономические расчёты по обоснованию проектов внедрения достижений н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учно-технического прогресса;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б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ходимыми;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реальные затраты на производство и реализацию продукции.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Фактическая себестоимость отражает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технико-экономические расчёты по обоснованию проектов внедрения достижений н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учно-технического прогресса.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б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ходимыми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реальные затраты на производство и реализацию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Расчетная себестоимость отражает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технико-экономические расчёты по обоснованию проектов внедрения достижений н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а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учно-технического прогресса;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максимально допустимую величину затрат и включает только те затраты, которые при данном уровне техники и организации производства являются для предприятия нео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б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ходимыми;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реальные затраты на производство и реализацию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Классификация по степени однородности затрат выделяет следующие затраты: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основные и вспомогательные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-основные и накладные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элементарные и комплексные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Классификация по способам включения в себестоимость выделяет следующие з</w:t>
      </w:r>
      <w:r w:rsidRPr="009B5AF0">
        <w:rPr>
          <w:rFonts w:ascii="Times New Roman" w:hAnsi="Times New Roman"/>
          <w:b/>
          <w:sz w:val="24"/>
          <w:szCs w:val="24"/>
          <w:lang w:eastAsia="ru-RU"/>
        </w:rPr>
        <w:t>а</w:t>
      </w:r>
      <w:r w:rsidRPr="009B5AF0">
        <w:rPr>
          <w:rFonts w:ascii="Times New Roman" w:hAnsi="Times New Roman"/>
          <w:b/>
          <w:sz w:val="24"/>
          <w:szCs w:val="24"/>
          <w:lang w:eastAsia="ru-RU"/>
        </w:rPr>
        <w:t>траты: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основные и вспомогательные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-основные и накладные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прямые и косвенные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Классификация по виду производства выделяет следующие затраты: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основные и вспомогательные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-основные накладные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элементарные и комплексные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Классификация по степени участия в процессе производства выделяет следующие затраты: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основные и вспомогательные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-основные и накладные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элементарные и комплексные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 xml:space="preserve">Группировка затрат по экономическим элементам _____________ для исчисления 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с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i/>
          <w:sz w:val="24"/>
          <w:szCs w:val="24"/>
          <w:lang w:eastAsia="ru-RU"/>
        </w:rPr>
        <w:t>бестоимости единицы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непригодна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пригодна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При калькулировании себестоимости единицы отдельных видов продукции прим</w:t>
      </w:r>
      <w:r w:rsidRPr="009B5AF0">
        <w:rPr>
          <w:rFonts w:ascii="Times New Roman" w:hAnsi="Times New Roman"/>
          <w:b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b/>
          <w:sz w:val="24"/>
          <w:szCs w:val="24"/>
          <w:lang w:eastAsia="ru-RU"/>
        </w:rPr>
        <w:t>няется группировка затрат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по экономическим элементам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по калькуляционным статьям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К сырью и материалам относят: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сырье и основные материалы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топливо, используемое в технологическом процессе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все виды энергии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Прямые затраты - это расходы,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связаны с работой цеха или предприятия в целом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связанные с производством отдельных видов продукции, которые могут быть включены в их себестоимость.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Косвенные затраты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связаны с работой цеха или предприятия в целом;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связанные с производством отдельных видов продукции, которые могут быть включены в их себестоимость.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Какие затраты изменяются при уменьшении объема производства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условно переменные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-условно-детерминированное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условно-постоянные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Сырье и заработная плата относится к затратам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условно переменным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-условно-детерминированным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условно-постоянным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Что определяет общий объем затрат на выпуск всей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– смета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процессный подход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отчет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Смета затрат рассчитывается ________ внутризаводской оборот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учитывает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суммирует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не учитывает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Управление затратами на производство и реализацию продукции осуществляется с целью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-изыскания резервов снижения себестоимости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-максимизации прибыли предприятия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контроля и наказания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Маржинальный анализ учитывает показатели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издержки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объем производства продукции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прибыль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заработная плата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амортизация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Маржинальный анализ базируется на современной системе учета себестоимости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«директ – костинг»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«контроль-костинг»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«софт-костинг»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Проведение расчетов по методике маржинального анализа требует деления затрат на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переменные и постоянные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косвенные и прямые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материальные и нематериальные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Постоянные затраты представляют собой: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Zconst= Zполезные-Zбесполезные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Zconst= Zполезные+Zбесполезные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Zconst= Zполезные/Zбесполезные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Полезные затраты определяются как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Z полезные= Nэфф * Zconst/Nmax,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Z полезные = (Nmax - Nэфф )* Zconst /Nmax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Z полезные= Nэфф / Zconst*Nmax,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Безполезные затраты определяются как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Z безполезные= Nэфф * Zconst/Nmax,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Z безполезные = (Nmax - Nэфф )* Zconst /Nmax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Z безолезные= Nэфф / Zconst*Nmax,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Коэффициен реагирования затрат это –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сумма изменения затрат и изменение производства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отношение изменения затрат к изменению производства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разность изменения затрат и изменение производства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Если коэффициент реагирования равен нулю это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Постоянные затраты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-Дегрессивные затраты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-Прогрессивные затраты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Порог рентабельности - это такая выручка от реализации при которой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предприятие уже не имеет убытков, но еще не имеет и прибылей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разность между фактической выручкой от реализации и порогом рентабельности в стоимостном выражении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предприятие уже не имеет прибылей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Если коэффициент реагирования равен единице- это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Постоянные затраты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-Дегрессивные затраты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-Пропорциональные затраты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Затраты на маркетинг для больших предприятий носят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обязательный характер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необязательный характер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законодательный характер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Могут ли затраты на маркетинг быть нерегулярными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–Да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-Нет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Если коэффициент реагирования меньше единицы, но больше нуля - это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Постоянные затраты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-Дегрессивные затраты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-Прогрессивные затраты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Термины в Системе менеджмента качества определяются документом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ИСО 9001-2001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МС ИСО 8402-94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ИСО 13001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В затраты по оценке качества включены затраты: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выбор номенклатуры показателей качества;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выбор базовых образцов и определение базовых показателей качества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упаковка и хранение;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реализация;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Цеховая себестоимость – это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расходы на подготовку и освоение производства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общехозяйственные расходы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внепроизводственные расходы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Полная себестоимость включает в себя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расходы на подготовку и освоение производства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общехозяйственные расходы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- внепроизводственные расходы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C00000"/>
          <w:sz w:val="24"/>
          <w:szCs w:val="24"/>
          <w:lang w:eastAsia="ru-RU"/>
        </w:rPr>
      </w:pPr>
    </w:p>
    <w:p w:rsidR="00F2723E" w:rsidRPr="009B5AF0" w:rsidRDefault="00F2723E" w:rsidP="009B5AF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color w:val="C00000"/>
          <w:sz w:val="24"/>
          <w:szCs w:val="24"/>
          <w:lang w:eastAsia="ru-RU"/>
        </w:rPr>
        <w:sectPr w:rsidR="00F2723E" w:rsidRPr="009B5AF0" w:rsidSect="00824D64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2723E" w:rsidRPr="009B5AF0" w:rsidRDefault="00F2723E" w:rsidP="009B5AF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iCs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iCs/>
          <w:sz w:val="24"/>
          <w:szCs w:val="24"/>
          <w:lang w:eastAsia="ru-RU"/>
        </w:rPr>
        <w:t>7 Оценочные средства для проведения промежуточной аттестации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6" w:type="pct"/>
        <w:tblCellMar>
          <w:left w:w="0" w:type="dxa"/>
          <w:right w:w="0" w:type="dxa"/>
        </w:tblCellMar>
        <w:tblLook w:val="00A0"/>
      </w:tblPr>
      <w:tblGrid>
        <w:gridCol w:w="1773"/>
        <w:gridCol w:w="4708"/>
        <w:gridCol w:w="9385"/>
        <w:gridCol w:w="19"/>
      </w:tblGrid>
      <w:tr w:rsidR="00F2723E" w:rsidRPr="005452CF" w:rsidTr="00824D64">
        <w:trPr>
          <w:trHeight w:val="753"/>
          <w:tblHeader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Структурный элемент 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br/>
              <w:t>компетенции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Планируемые результаты обучения </w:t>
            </w:r>
          </w:p>
        </w:tc>
        <w:tc>
          <w:tcPr>
            <w:tcW w:w="29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Оценочные средства</w:t>
            </w:r>
          </w:p>
        </w:tc>
      </w:tr>
      <w:tr w:rsidR="00F2723E" w:rsidRPr="005452CF" w:rsidTr="00824D64">
        <w:trPr>
          <w:gridAfter w:val="1"/>
          <w:wAfter w:w="6" w:type="pct"/>
          <w:trHeight w:val="283"/>
        </w:trPr>
        <w:tc>
          <w:tcPr>
            <w:tcW w:w="499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ОПК-4 - способностью находить организационно-управленческие решения в профессиональной деятельности и готовность нести за них отве</w:t>
            </w: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т</w:t>
            </w:r>
            <w:r w:rsidRPr="009B5AF0">
              <w:rPr>
                <w:rFonts w:ascii="Times New Roman" w:hAnsi="Times New Roman"/>
                <w:b/>
                <w:sz w:val="24"/>
                <w:szCs w:val="24"/>
              </w:rPr>
              <w:t>ственность</w:t>
            </w:r>
          </w:p>
        </w:tc>
      </w:tr>
      <w:tr w:rsidR="00F2723E" w:rsidRPr="005452CF" w:rsidTr="00824D64">
        <w:trPr>
          <w:trHeight w:val="225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-технологии принятия организационно-управленческих решений в профессионал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ь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ной деятельности, 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-возможные положительные и отрицател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ь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ные последствия принимаемых решений;</w:t>
            </w:r>
          </w:p>
        </w:tc>
        <w:tc>
          <w:tcPr>
            <w:tcW w:w="29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spacing w:after="0" w:line="240" w:lineRule="auto"/>
              <w:ind w:firstLine="225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bookmarkStart w:id="0" w:name="564"/>
            <w:bookmarkEnd w:id="0"/>
            <w:r w:rsidRPr="009B5A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Перечень теоретических вопросов к зачету: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Что Вы понимается под управленческим решением?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Чем отличается принятие управленческого решения от частного выбора?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Назовите основные виды управленческих решений, охарактеризуйте их.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Назовите основные стадии процесса подготовки и принятия управленческих решений.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Справедливо ли утверждение, что лицо, принимающее решение - это всегда конкре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ный менеджер организации?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Чем отличаются решения, принимаемые в условиях неопределенности и в условиях риска?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Дайте характеристику организационных подходов к принятию решений.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Охарактеризуйте основные этапы принятия управленческих решений.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Дайте краткую характеристику этапов разработки и выбора альтернативы.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Какими характеристиками должны обладать критерии эффективности решения?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 Для чего и в каких ситуациях при принятии решений используются методы экспер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ных оценок?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12. Равнозначны ли понятия "качества" и "эффективности" решения?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 Перечислите сущность и условия обеспечения качества принимаемых решений.</w:t>
            </w:r>
          </w:p>
          <w:p w:rsidR="00F2723E" w:rsidRPr="009B5AF0" w:rsidRDefault="00F2723E" w:rsidP="009B5AF0">
            <w:pPr>
              <w:spacing w:after="0" w:line="240" w:lineRule="auto"/>
              <w:ind w:firstLine="27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14. Какими факторами обеспечивается научная обоснованность управленческого реш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ния?</w:t>
            </w:r>
          </w:p>
          <w:p w:rsidR="00F2723E" w:rsidRPr="009B5AF0" w:rsidRDefault="00F2723E" w:rsidP="009B5AF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15.Содержание, цели, задачи, функции управления затратами. </w:t>
            </w:r>
          </w:p>
          <w:p w:rsidR="00F2723E" w:rsidRPr="009B5AF0" w:rsidRDefault="00F2723E" w:rsidP="009B5AF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16.Основы и необходимость планирования затрат.</w:t>
            </w:r>
          </w:p>
          <w:p w:rsidR="00F2723E" w:rsidRPr="009B5AF0" w:rsidRDefault="00F2723E" w:rsidP="009B5AF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17.Взаимосвязь капитальных вложений, текущих затрат и доходности предприятия. </w:t>
            </w:r>
          </w:p>
          <w:p w:rsidR="00F2723E" w:rsidRPr="009B5AF0" w:rsidRDefault="00F2723E" w:rsidP="009B5AF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18.Влияние инфляции на выбор и принятие решений.</w:t>
            </w:r>
          </w:p>
          <w:p w:rsidR="00F2723E" w:rsidRPr="009B5AF0" w:rsidRDefault="00F2723E" w:rsidP="009B5AF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  <w:p w:rsidR="00F2723E" w:rsidRPr="009B5AF0" w:rsidRDefault="00F2723E" w:rsidP="009B5AF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19.Организация управления затратами по местам возникновения затрат и центрам отве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т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ственности. </w:t>
            </w:r>
          </w:p>
          <w:p w:rsidR="00F2723E" w:rsidRPr="009B5AF0" w:rsidRDefault="00F2723E" w:rsidP="009B5AF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20.Система бюджетирования и внутрихозяйственной отчетности.</w:t>
            </w:r>
          </w:p>
          <w:p w:rsidR="00F2723E" w:rsidRPr="009B5AF0" w:rsidRDefault="00F2723E" w:rsidP="009B5AF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21.Практика управления затратами по местам возникновения и центрам ответственн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сти на основе управленческого учета.</w:t>
            </w:r>
          </w:p>
          <w:p w:rsidR="00F2723E" w:rsidRPr="009B5AF0" w:rsidRDefault="00F2723E" w:rsidP="009B5AF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22.Технические средства учета и контроля затрат.</w:t>
            </w:r>
          </w:p>
          <w:p w:rsidR="00F2723E" w:rsidRPr="009B5AF0" w:rsidRDefault="00F2723E" w:rsidP="009B5AF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23.Анализ затрат по экономическим элементам: оценка состава, структуры затрат и др.</w:t>
            </w:r>
          </w:p>
          <w:p w:rsidR="00F2723E" w:rsidRPr="009B5AF0" w:rsidRDefault="00F2723E" w:rsidP="009B5AF0">
            <w:pPr>
              <w:tabs>
                <w:tab w:val="num" w:pos="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24.Элементы СVР анализа.</w:t>
            </w:r>
          </w:p>
        </w:tc>
      </w:tr>
      <w:tr w:rsidR="00F2723E" w:rsidRPr="005452CF" w:rsidTr="00824D64">
        <w:trPr>
          <w:trHeight w:val="258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 формулировать альтернативные варианты организационно-управленческих решений и находить из их числа оптимальные орган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зационно-управленческие решения в пр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фессиональной деятельности; </w:t>
            </w:r>
          </w:p>
          <w:p w:rsidR="00F2723E" w:rsidRPr="009B5AF0" w:rsidRDefault="00F2723E" w:rsidP="009B5AF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- понимать возможные положительные и отрицательные последствия принимаемых организационно-управленческих решений, оценивать эффективность управленческих решений;</w:t>
            </w:r>
          </w:p>
        </w:tc>
        <w:tc>
          <w:tcPr>
            <w:tcW w:w="29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spacing w:after="0" w:line="240" w:lineRule="auto"/>
              <w:ind w:firstLine="352"/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Примерные практические задания для зачета</w:t>
            </w:r>
          </w:p>
          <w:p w:rsidR="00F2723E" w:rsidRPr="009B5AF0" w:rsidRDefault="00F2723E" w:rsidP="009B5AF0">
            <w:pPr>
              <w:shd w:val="clear" w:color="auto" w:fill="FDFEFF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Выполнить финансовую диагностику предприятия (факторный анализ рентабельности собственного капитала) по данным таблицы:</w:t>
            </w:r>
          </w:p>
          <w:tbl>
            <w:tblPr>
              <w:tblW w:w="5000" w:type="pct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5659"/>
              <w:gridCol w:w="1759"/>
              <w:gridCol w:w="1810"/>
            </w:tblGrid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Базисный год, 2009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Отчетный год, 2010</w:t>
                  </w:r>
                </w:p>
              </w:tc>
            </w:tr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Прибыль от обычной деятельности до налогообл</w:t>
                  </w: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о</w:t>
                  </w: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жения тыс. ден. ед.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45610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42286</w:t>
                  </w:r>
                </w:p>
              </w:tc>
            </w:tr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Налог на прибыль, тыс. ден. ед.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12507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12270</w:t>
                  </w:r>
                </w:p>
              </w:tc>
            </w:tr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Выручка от реализации продукции, тыс. ден. ед.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266892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242001</w:t>
                  </w:r>
                </w:p>
              </w:tc>
            </w:tr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4. Совокупный капитал, тыс. ден. ед.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490431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500113</w:t>
                  </w:r>
                </w:p>
              </w:tc>
            </w:tr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5. Собственный капитал, тыс. ден. ед.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383067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381743</w:t>
                  </w:r>
                </w:p>
              </w:tc>
            </w:tr>
          </w:tbl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lang w:eastAsia="ru-RU"/>
              </w:rPr>
            </w:pPr>
          </w:p>
        </w:tc>
      </w:tr>
      <w:tr w:rsidR="00F2723E" w:rsidRPr="005452CF" w:rsidTr="00824D64">
        <w:trPr>
          <w:trHeight w:val="446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 технологиями принятия организационно-управленческих решений в профессионал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ь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ной деятельности и оценки их эффективн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сти;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- способностью нести ответственность за последствия принимаемых организацио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н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но-управленческих решений;</w:t>
            </w:r>
          </w:p>
        </w:tc>
        <w:tc>
          <w:tcPr>
            <w:tcW w:w="29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spacing w:after="0" w:line="240" w:lineRule="auto"/>
              <w:ind w:firstLine="352"/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b/>
                <w:bCs/>
                <w:i/>
                <w:iCs/>
                <w:color w:val="333333"/>
                <w:sz w:val="24"/>
                <w:szCs w:val="24"/>
              </w:rPr>
              <w:t>Примерные практические задания для зачета</w:t>
            </w:r>
          </w:p>
          <w:p w:rsidR="00F2723E" w:rsidRPr="009B5AF0" w:rsidRDefault="00F2723E" w:rsidP="009B5AF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Определить среднюю величину изменения сбыта </w:t>
            </w:r>
            <w:r w:rsidRPr="009B5A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µ</w:t>
            </w:r>
          </w:p>
          <w:p w:rsidR="00F2723E" w:rsidRPr="009B5AF0" w:rsidRDefault="00F2723E" w:rsidP="009B5AF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2.Определить среднее квадратичное отклонение </w:t>
            </w:r>
            <w:r w:rsidRPr="009B5A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σ</w:t>
            </w:r>
          </w:p>
          <w:p w:rsidR="00F2723E" w:rsidRPr="009B5AF0" w:rsidRDefault="00F2723E" w:rsidP="009B5AF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3. 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Определить величины </w:t>
            </w:r>
            <w:r w:rsidRPr="009B5A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µ 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- 0,5 </w:t>
            </w:r>
            <w:r w:rsidRPr="009B5A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σ 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</w:t>
            </w:r>
            <w:r w:rsidRPr="009B5A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µ 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+ 0,5 </w:t>
            </w:r>
            <w:r w:rsidRPr="009B5A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σ</w:t>
            </w:r>
          </w:p>
          <w:p w:rsidR="00F2723E" w:rsidRPr="009B5AF0" w:rsidRDefault="00F2723E" w:rsidP="009B5AF0">
            <w:pPr>
              <w:widowControl w:val="0"/>
              <w:tabs>
                <w:tab w:val="num" w:pos="72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 xml:space="preserve">4. 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ЖЦТ для товаров с T1 по Т6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b/>
                <w:i/>
                <w:sz w:val="24"/>
                <w:szCs w:val="24"/>
                <w:lang w:eastAsia="ru-RU"/>
              </w:rPr>
            </w:pPr>
          </w:p>
          <w:tbl>
            <w:tblPr>
              <w:tblW w:w="8925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0A0"/>
            </w:tblPr>
            <w:tblGrid>
              <w:gridCol w:w="1237"/>
              <w:gridCol w:w="2255"/>
              <w:gridCol w:w="2427"/>
              <w:gridCol w:w="3006"/>
            </w:tblGrid>
            <w:tr w:rsidR="00F2723E" w:rsidRPr="005452CF" w:rsidTr="00824D64">
              <w:trPr>
                <w:trHeight w:val="435"/>
              </w:trPr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Товар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Выручка в году </w:t>
                  </w:r>
                  <w:r w:rsidRPr="009B5A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t,</w:t>
                  </w: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млн. руб .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 xml:space="preserve">Выручка в году </w:t>
                  </w:r>
                  <w:r w:rsidRPr="009B5AF0">
                    <w:rPr>
                      <w:rFonts w:ascii="Times New Roman" w:hAnsi="Times New Roman"/>
                      <w:i/>
                      <w:iCs/>
                      <w:sz w:val="24"/>
                      <w:szCs w:val="24"/>
                      <w:lang w:eastAsia="ru-RU"/>
                    </w:rPr>
                    <w:t>t +</w:t>
                  </w: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1, млн. руб.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Изменение выручки,</w:t>
                  </w:r>
                </w:p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млн. руб..</w:t>
                  </w:r>
                </w:p>
              </w:tc>
            </w:tr>
            <w:tr w:rsidR="00F2723E" w:rsidRPr="005452CF" w:rsidTr="00824D64">
              <w:trPr>
                <w:trHeight w:val="135"/>
              </w:trPr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T</w:t>
                  </w: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vertAlign w:val="subscript"/>
                      <w:lang w:eastAsia="ru-RU"/>
                    </w:rPr>
                    <w:t>1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36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23E" w:rsidRPr="005452CF" w:rsidTr="00824D64">
              <w:trPr>
                <w:trHeight w:val="150"/>
              </w:trPr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eastAsia="ru-RU"/>
                    </w:rPr>
                    <w:t>Т</w:t>
                  </w:r>
                  <w:r w:rsidRPr="009B5AF0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vertAlign w:val="subscript"/>
                      <w:lang w:eastAsia="ru-RU"/>
                    </w:rPr>
                    <w:t>2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25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23E" w:rsidRPr="005452CF" w:rsidTr="00824D64">
              <w:trPr>
                <w:trHeight w:val="135"/>
              </w:trPr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Тз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23E" w:rsidRPr="005452CF" w:rsidTr="00824D64">
              <w:trPr>
                <w:trHeight w:val="150"/>
              </w:trPr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eastAsia="ru-RU"/>
                    </w:rPr>
                    <w:t>Т</w:t>
                  </w:r>
                  <w:r w:rsidRPr="009B5AF0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vertAlign w:val="subscript"/>
                      <w:lang w:eastAsia="ru-RU"/>
                    </w:rPr>
                    <w:t>4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31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24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23E" w:rsidRPr="005452CF" w:rsidTr="00824D64">
              <w:trPr>
                <w:trHeight w:val="165"/>
              </w:trPr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eastAsia="ru-RU"/>
                    </w:rPr>
                    <w:t>Т</w:t>
                  </w:r>
                  <w:r w:rsidRPr="009B5AF0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vertAlign w:val="subscript"/>
                      <w:lang w:eastAsia="ru-RU"/>
                    </w:rPr>
                    <w:t>5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30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F2723E" w:rsidRPr="005452CF" w:rsidTr="00824D64">
              <w:trPr>
                <w:trHeight w:val="150"/>
              </w:trPr>
              <w:tc>
                <w:tcPr>
                  <w:tcW w:w="118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lang w:eastAsia="ru-RU"/>
                    </w:rPr>
                    <w:t>Т</w:t>
                  </w:r>
                  <w:r w:rsidRPr="009B5AF0">
                    <w:rPr>
                      <w:rFonts w:ascii="Times New Roman" w:hAnsi="Times New Roman"/>
                      <w:bCs/>
                      <w:i/>
                      <w:sz w:val="24"/>
                      <w:szCs w:val="24"/>
                      <w:vertAlign w:val="subscript"/>
                      <w:lang w:eastAsia="ru-RU"/>
                    </w:rPr>
                    <w:t>6</w:t>
                  </w:r>
                </w:p>
              </w:tc>
              <w:tc>
                <w:tcPr>
                  <w:tcW w:w="216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2325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2880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FFFFFF"/>
                </w:tcPr>
                <w:p w:rsidR="00F2723E" w:rsidRPr="009B5AF0" w:rsidRDefault="00F2723E" w:rsidP="009B5AF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hAnsi="Times New Roman"/>
                      <w:i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i/>
                <w:color w:val="C00000"/>
                <w:sz w:val="36"/>
                <w:szCs w:val="36"/>
                <w:lang w:eastAsia="ru-RU"/>
              </w:rPr>
            </w:pPr>
          </w:p>
        </w:tc>
      </w:tr>
      <w:tr w:rsidR="00F2723E" w:rsidRPr="005452CF" w:rsidTr="00824D64">
        <w:trPr>
          <w:gridAfter w:val="1"/>
          <w:wAfter w:w="6" w:type="pct"/>
          <w:trHeight w:val="283"/>
        </w:trPr>
        <w:tc>
          <w:tcPr>
            <w:tcW w:w="4994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ПК-2 – способностью на основе типовых методик и действующей нормативно-правовой базы рассчитать экономические и социально-экономические показатели, характеризующие деятельность хозяйствующих субъектов</w:t>
            </w:r>
          </w:p>
        </w:tc>
      </w:tr>
      <w:tr w:rsidR="00F2723E" w:rsidRPr="005452CF" w:rsidTr="00824D64">
        <w:trPr>
          <w:trHeight w:val="170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определения и понятия, хара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к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теризующие деятельность хозяйствующих субъектов;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методы исследований, испол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зуемых при расчёте 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экономических и соц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ально-экономических показателей, хара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к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теризующих деятельность хозяйствующих субъектов; 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типовые методики, позволя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ю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щие рассчитать 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экономические и социал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ь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но-экономические показатели, характер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зующих деятельность хозяйствующих субъектов;</w:t>
            </w:r>
          </w:p>
        </w:tc>
        <w:tc>
          <w:tcPr>
            <w:tcW w:w="29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spacing w:after="0" w:line="240" w:lineRule="auto"/>
              <w:ind w:firstLine="310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Перечень теоретических вопросов к зачету: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1. Бизнес, предпринимательство, распорядительство, коммерция.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2. Маркетинг как философия предпринимательской деятельности.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3. Менеджмент.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4. Особенности предпринимательской деятельности в России.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5. Анализ абсолютных показателей прибыли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6. Анализ относительных показателей рентабельности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7. Анализ ликвидности, платежеспособности и финансовой устойчивости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8. Анализ использования собственного капитала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9. Анализ использования заемных средств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10. Рейтинговая оценка предприятий-эмитентов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11. Анализ обоснования и реализации бизнес-планов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12. Анализ системы маркетинга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13. Комплексный экономический анализ эффективности хозяйственной деятельности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14. Анализ технико-организационного уровня и других условий производств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15.Анализ использования производственных ресурсов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16. Анализ взаимосвязи себестоимости, объема продукции и прибыли</w:t>
            </w:r>
          </w:p>
          <w:p w:rsidR="00F2723E" w:rsidRPr="009B5AF0" w:rsidRDefault="00F2723E" w:rsidP="009B5AF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</w:p>
        </w:tc>
      </w:tr>
      <w:tr w:rsidR="00F2723E" w:rsidRPr="005452CF" w:rsidTr="00824D64">
        <w:trPr>
          <w:trHeight w:val="258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выделять группы необходимых 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эконом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ческих и социально-экономических показ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телей, характеризующих деятельность х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зяйствующих субъектов; </w:t>
            </w:r>
          </w:p>
          <w:p w:rsidR="00F2723E" w:rsidRPr="009B5AF0" w:rsidRDefault="00F2723E" w:rsidP="009B5AF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на основе рассчитанных 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экономических и социально-экономических показателей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познавать эффективное решение от неэ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фективного;</w:t>
            </w:r>
          </w:p>
          <w:p w:rsidR="00F2723E" w:rsidRPr="009B5AF0" w:rsidRDefault="00F2723E" w:rsidP="009B5AF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полученные знания в профе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сиональной деятельности; использовать их на междисциплинарном уровне;</w:t>
            </w:r>
          </w:p>
          <w:p w:rsidR="00F2723E" w:rsidRPr="009B5AF0" w:rsidRDefault="00F2723E" w:rsidP="009B5AF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корректно выражать и аргументированно обосновывать положения предметной о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ласти знания;</w:t>
            </w:r>
          </w:p>
        </w:tc>
        <w:tc>
          <w:tcPr>
            <w:tcW w:w="29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shd w:val="clear" w:color="auto" w:fill="FFFFFF"/>
              <w:spacing w:after="0" w:line="240" w:lineRule="auto"/>
              <w:ind w:firstLine="169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Примерные практические задания для зачета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1. В отчетном периоде организация получила следующие доходы, не являющиеся дох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дами от обычных видов деятельности: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 выручка от продажи объекта основных средств – 12 000руб. (в том числе НДС18%.). Первоначальная стоимость реализованного объекта основных средств 10 000руб., сумма начисленной амортизации 4 000руб.;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 доход по принадлежащим организации акциям акционерного общества – 30 000руб.;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 проценты по предоставленному работнику займу – 400руб.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Организацией осуществлены следующие расходы: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 признан к уплате штраф за нарушение условий договора аренды – 4 000руб.;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- списана дебиторская задолженность с истекшим сроком исковой давности – 15 000руб.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сальдо прочих доходов и расходов.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F2723E" w:rsidRPr="009B5AF0" w:rsidRDefault="00F2723E" w:rsidP="00857EED">
            <w:pPr>
              <w:numPr>
                <w:ilvl w:val="0"/>
                <w:numId w:val="3"/>
              </w:numPr>
              <w:shd w:val="clear" w:color="auto" w:fill="FFFFFF"/>
              <w:tabs>
                <w:tab w:val="left" w:pos="310"/>
              </w:tabs>
              <w:spacing w:after="0" w:line="259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реализовала готовую продукцию на сумму 912 000руб. (в том чи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ле НДС 139 119руб.).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Себестоимость реализованной продукции 800 000руб.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Выручка от продажи продукции поступила на расчетный счет.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Проданы материалы сторонней организации на сумму 30 000руб.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Выручка за материалы поступила на расчетный счет.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Получены проценты по вкладам в банке 40 000руб.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Расходы на продажу готовой продукции составили 5 000руб.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Оплачены услуги банка – 800руб.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Списана просроченная дебиторская задолженность 35 000руб.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финансовый результат. Составить бухгалтерские проводки.</w:t>
            </w:r>
          </w:p>
          <w:p w:rsidR="00F2723E" w:rsidRPr="009B5AF0" w:rsidRDefault="00F2723E" w:rsidP="009B5AF0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Определить финансовый результат.</w:t>
            </w:r>
          </w:p>
        </w:tc>
      </w:tr>
      <w:tr w:rsidR="00F2723E" w:rsidRPr="005452CF" w:rsidTr="00824D64">
        <w:trPr>
          <w:trHeight w:val="446"/>
        </w:trPr>
        <w:tc>
          <w:tcPr>
            <w:tcW w:w="55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методами расчёта 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экономических и соц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ально-экономических показателей, хара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к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теризующих деятельность хозяйствующих субъектов; 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способами демонстрации умения анализ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ровать ситуацию на основе рассчитанных 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экономических и социально-экономических показателей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навыками и методиками обобщения р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зультатов полученного решения;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способами оценивания значимости и практической пригодности полученных р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зультатов расчёта;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возможностью междисциплинарного пр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менения результатов расчёта 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экономич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ских и социально-экономических показат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лей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F2723E" w:rsidRPr="009B5AF0" w:rsidRDefault="00F2723E" w:rsidP="009B5AF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основными методами исследования в о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ласти анализа экономических и социально-экономических показателей, практическ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и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ми умениями и навыками их использов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а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ния; </w:t>
            </w:r>
          </w:p>
          <w:p w:rsidR="00F2723E" w:rsidRPr="009B5AF0" w:rsidRDefault="00F2723E" w:rsidP="009B5AF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F2723E" w:rsidRPr="009B5AF0" w:rsidRDefault="00F2723E" w:rsidP="009B5AF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способами совершенствования профе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сиональных знаний и умений путем и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пользования возможностей информацио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ной среды;</w:t>
            </w:r>
          </w:p>
        </w:tc>
        <w:tc>
          <w:tcPr>
            <w:tcW w:w="29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shd w:val="clear" w:color="auto" w:fill="FFFFFF"/>
              <w:spacing w:after="0" w:line="240" w:lineRule="auto"/>
              <w:ind w:firstLine="25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Примерные практические задания для зачета</w:t>
            </w:r>
          </w:p>
          <w:p w:rsidR="00F2723E" w:rsidRPr="009B5AF0" w:rsidRDefault="00F2723E" w:rsidP="00857EED">
            <w:pPr>
              <w:widowControl w:val="0"/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59" w:lineRule="auto"/>
              <w:ind w:left="2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F"/>
              </w:rPr>
              <w:t xml:space="preserve"> Составить отчет о прибылях и убытках за отчетный год (в тыс. руб.) компании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F"/>
                <w:lang w:val="en-US"/>
              </w:rPr>
              <w:t>XYZ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F"/>
              </w:rPr>
              <w:t xml:space="preserve"> по следующим данным. Расходы по обычным видам деятельности при объеме продаж в 6800 тыс. руб. составляют: себестоимость проданной продукции – 3990, управленческие расходы – 1020, коммерческие расходы – 408. Расходы по обслуживанию долга – 154. Доходы и расходы по продаже недоамортизированных объектов основных средств с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F"/>
              </w:rPr>
              <w:t>о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F"/>
              </w:rPr>
              <w:t xml:space="preserve">ставляют соответственно 120 и 180. Штрафы, пени, неустойки признаны поставщиками и получены в сумме 99, признаны и уплачены компанией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F"/>
                <w:lang w:val="en-US"/>
              </w:rPr>
              <w:t>XYZ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F"/>
              </w:rPr>
              <w:t xml:space="preserve"> в сумме 109. Налог на прибыль составляет 410. В отчетном году в связи с нарушением порядка расчетов с бюджетом компанией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F"/>
                <w:lang w:val="en-US"/>
              </w:rPr>
              <w:t>XYZ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F"/>
              </w:rPr>
              <w:t xml:space="preserve"> были уплачены штрафы в размере 56 тыс. руб.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/>
              <w:ind w:left="2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  <w:p w:rsidR="00F2723E" w:rsidRPr="009B5AF0" w:rsidRDefault="00F2723E" w:rsidP="00857EED">
            <w:pPr>
              <w:widowControl w:val="0"/>
              <w:numPr>
                <w:ilvl w:val="0"/>
                <w:numId w:val="9"/>
              </w:numPr>
              <w:shd w:val="clear" w:color="auto" w:fill="FDFEFF"/>
              <w:autoSpaceDE w:val="0"/>
              <w:autoSpaceDN w:val="0"/>
              <w:adjustRightInd w:val="0"/>
              <w:spacing w:after="0" w:line="240" w:lineRule="auto"/>
              <w:ind w:left="28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DFEFF"/>
              </w:rPr>
              <w:t xml:space="preserve">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 что указывают изменения в коэффициентах, представленных в таблице?</w:t>
            </w:r>
          </w:p>
          <w:tbl>
            <w:tblPr>
              <w:tblW w:w="5000" w:type="pct"/>
              <w:tblCellSpacing w:w="15" w:type="dxa"/>
              <w:tblBorders>
                <w:top w:val="outset" w:sz="12" w:space="0" w:color="auto"/>
                <w:left w:val="outset" w:sz="12" w:space="0" w:color="auto"/>
                <w:bottom w:val="outset" w:sz="12" w:space="0" w:color="auto"/>
                <w:right w:val="outset" w:sz="12" w:space="0" w:color="auto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0A0"/>
            </w:tblPr>
            <w:tblGrid>
              <w:gridCol w:w="6334"/>
              <w:gridCol w:w="1465"/>
              <w:gridCol w:w="1429"/>
            </w:tblGrid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Название коэффициента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 начало периода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На конец периода</w:t>
                  </w:r>
                </w:p>
              </w:tc>
            </w:tr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 соотношения заемных и собственных средств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0,85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0,90</w:t>
                  </w:r>
                </w:p>
              </w:tc>
            </w:tr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 долгосрочного привлечения заемных средств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0,17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0,15</w:t>
                  </w:r>
                </w:p>
              </w:tc>
            </w:tr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 маневренности собственных средств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0,35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0,38</w:t>
                  </w:r>
                </w:p>
              </w:tc>
            </w:tr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 накопления амортизации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0,37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0,30</w:t>
                  </w:r>
                </w:p>
              </w:tc>
            </w:tr>
            <w:tr w:rsidR="00F2723E" w:rsidRPr="005452CF" w:rsidTr="00824D64">
              <w:trPr>
                <w:tblCellSpacing w:w="15" w:type="dxa"/>
              </w:trPr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Коэффициент реальной стоимости основных и материал</w:t>
                  </w: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ь</w:t>
                  </w: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ных оборотных средств в имуществе предприятия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0,55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FDFEFF"/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lang w:eastAsia="ru-RU"/>
                    </w:rPr>
                    <w:t>0,49</w:t>
                  </w:r>
                </w:p>
              </w:tc>
            </w:tr>
          </w:tbl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/>
              <w:ind w:left="27"/>
              <w:contextualSpacing/>
              <w:jc w:val="both"/>
              <w:rPr>
                <w:rFonts w:ascii="Times New Roman" w:hAnsi="Times New Roman"/>
                <w:i/>
                <w:sz w:val="24"/>
                <w:szCs w:val="24"/>
                <w:lang w:val="en-US" w:eastAsia="ru-RU"/>
              </w:rPr>
            </w:pPr>
          </w:p>
        </w:tc>
      </w:tr>
      <w:tr w:rsidR="00F2723E" w:rsidRPr="005452CF" w:rsidTr="00824D64">
        <w:trPr>
          <w:gridAfter w:val="1"/>
          <w:wAfter w:w="6" w:type="pct"/>
          <w:trHeight w:val="446"/>
        </w:trPr>
        <w:tc>
          <w:tcPr>
            <w:tcW w:w="4994" w:type="pct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ПК-3 – способностью выполнять необходимые для составления экономических разделов планов расчеты, обосновывать их и представлять р</w:t>
            </w:r>
            <w:r w:rsidRPr="009B5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е</w:t>
            </w:r>
            <w:r w:rsidRPr="009B5AF0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зультаты работы в соответствии с принятыми в организации стандартами</w:t>
            </w:r>
          </w:p>
        </w:tc>
      </w:tr>
      <w:tr w:rsidR="00F2723E" w:rsidRPr="005452CF" w:rsidTr="00824D64">
        <w:trPr>
          <w:trHeight w:val="446"/>
        </w:trPr>
        <w:tc>
          <w:tcPr>
            <w:tcW w:w="5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Знать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определения и понятия, связа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ные с составлением экономических разд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лов планов работ;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основные методы исследований, испол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ь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зуемых при расчётах в экономических ра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з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делах планов работ;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 методы представления работы в соотве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т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ствии с приятыми в организации станда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р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тами;</w:t>
            </w:r>
          </w:p>
        </w:tc>
        <w:tc>
          <w:tcPr>
            <w:tcW w:w="29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spacing w:after="0" w:line="240" w:lineRule="auto"/>
              <w:ind w:firstLine="169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B5AF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  <w:shd w:val="clear" w:color="auto" w:fill="FFFFFF"/>
                <w:lang w:eastAsia="ru-RU"/>
              </w:rPr>
              <w:t>Перечень теоретических вопросов к зачету: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1. В чем заключается сущность планирования?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2. Назовите основные функции планирования?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3. Какие задачи должно решать предприятие для достижения главной цели плана?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4. Какие принципы положены в основу планирования?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5. Охарактеризуйте пять основных методов составления планов?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6. Перечислите компоненты внешней и внутренней среды, влияющие на работу предпр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ятия?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7. Какие классические методы анализа используются в стратегическом планировании?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8. Назовите методы, применяемые при составлении планов прогноза предприятий? 9.От чего зависит точность прогноза работы предприятия?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10. Какими особенностями обладает современный товарный рынок?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11. Что включают в себя текущие планы производства?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12. Назовите основные составляющие товарной продукции?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13. Что входит в объем валовой продукции предприятия?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14. Как рассчитывается объем чистой продукции?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15. Какие особенности присущи плану производственной программы отечественных предприятий?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16. Как устраняются «узкие места» в производстве?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17. Какие виды производственных мощностей используются при планировании пр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граммы предприятия?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18. В каких разделах технико-экономического плана предприятия отражается использ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вание ресурсов?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19. Какие методы используются при планировании численности основных и вспомог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а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тельных рабочих на предприятии?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20. Как рассчитывается численность специалистов, служащих и руководителей предпр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ятия?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21. Каким образом планируется фонд зарплаты основных рабочих?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22. Что включает в себя фонд социальных выплат?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23. Что включает в себя понятие инфраструктура предприятия?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24. Какие общезаводские и цеховые подразделения планируют изготовление оснастки и инструмента?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25. Что понимается под понятием качества продукции?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26. Как зависят цена и себестоимость продукции от ее технического уровня?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27. Что включает в себя понятие управление качеством продукции?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28. На каких нормативах построена система планово - предупредительных ремонтов об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о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рудования?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29. От чего зависит плановая прибыль предприятия?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30. Что включает в себя балансовая прибыль?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31. Какие затраты относятся к убыткам предприятия?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32. По каким каналам распределяется чистая прибыль предприятия?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33. Из каких этапов состоит планирование налогов на предприятии?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34. Какие показатели рентабельности планируются на российских предприятиях?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35. Под влиянием каких факторов формируется рыночная цена на продукцию предпр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и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ятия?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36. Какие методы используют предприятия для формирования цен на свою продукцию? 37. Что включается в доходную и расходную части бюджета предприятия?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 xml:space="preserve">38. Что отражают актив и пассив баланса предприятия?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39. По каким правилам составляется плановый бюджет наличности отечественных пре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д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 xml:space="preserve">приятий? 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</w:rPr>
              <w:t>40. Какие основные показатели характеризуют финансовый план предприятия?</w:t>
            </w:r>
          </w:p>
        </w:tc>
      </w:tr>
      <w:tr w:rsidR="00F2723E" w:rsidRPr="005452CF" w:rsidTr="00824D64">
        <w:trPr>
          <w:trHeight w:val="446"/>
        </w:trPr>
        <w:tc>
          <w:tcPr>
            <w:tcW w:w="5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Уметь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2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выделять основные этапы составления экономических разделов планов работ; 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распознавать эффективное решение от н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эффективного в экономических разделах планов работ;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объяснять (выявлять и строить) типичные модели задач в экономических разделах планов работ и </w:t>
            </w:r>
            <w:r w:rsidRPr="009B5AF0">
              <w:rPr>
                <w:rFonts w:ascii="Times New Roman" w:hAnsi="Times New Roman"/>
                <w:sz w:val="24"/>
                <w:szCs w:val="24"/>
              </w:rPr>
              <w:t>обосновывать их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F2723E" w:rsidRPr="009B5AF0" w:rsidRDefault="00F2723E" w:rsidP="009B5AF0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применять полученные знания в профе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сиональной деятельности; использовать их на междисциплинарном уровне;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 корректно выражать и аргументированно обосновывать положения предметной о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ласти знания;</w:t>
            </w:r>
          </w:p>
        </w:tc>
        <w:tc>
          <w:tcPr>
            <w:tcW w:w="2959" w:type="pct"/>
            <w:gridSpan w:val="2"/>
            <w:tcBorders>
              <w:top w:val="single" w:sz="8" w:space="0" w:color="000000"/>
              <w:left w:val="single" w:sz="2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shd w:val="clear" w:color="auto" w:fill="FFFFFF"/>
              <w:spacing w:after="0" w:line="240" w:lineRule="auto"/>
              <w:ind w:firstLine="25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Примерные практические задания для зачета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F2723E" w:rsidRPr="009B5AF0" w:rsidRDefault="00F2723E" w:rsidP="00857EED">
            <w:pPr>
              <w:widowControl w:val="0"/>
              <w:numPr>
                <w:ilvl w:val="0"/>
                <w:numId w:val="11"/>
              </w:numPr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ind w:hanging="29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Предприятие выпустило основной продукции на 6 млн. р. Работы промы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ш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ленного характера, выполненные на сторону 2 млн. р. стоимость полуфабрикатов собственного изготовления составило 3 млн. р., из них 25%потреблено в собс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венном производстве. Размер незавершённого производства увеличился на конец года на 12 млн.р. Стоимость материальных затрат составила 40% от товарной продукции.</w:t>
            </w:r>
          </w:p>
          <w:p w:rsidR="00F2723E" w:rsidRPr="009B5AF0" w:rsidRDefault="00F2723E" w:rsidP="009B5AF0">
            <w:pPr>
              <w:widowControl w:val="0"/>
              <w:tabs>
                <w:tab w:val="left" w:pos="255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Определить размер товарной, реализованной, валовой и чистой продукции.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 w:val="27"/>
                <w:szCs w:val="27"/>
                <w:shd w:val="clear" w:color="auto" w:fill="FFFFFF"/>
              </w:rPr>
            </w:pPr>
          </w:p>
          <w:p w:rsidR="00F2723E" w:rsidRPr="009B5AF0" w:rsidRDefault="00F2723E" w:rsidP="00857EED">
            <w:pPr>
              <w:numPr>
                <w:ilvl w:val="0"/>
                <w:numId w:val="11"/>
              </w:numPr>
              <w:tabs>
                <w:tab w:val="left" w:pos="255"/>
              </w:tabs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val="en-US" w:eastAsia="ru-RU"/>
              </w:rPr>
              <w:t>Определить: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</w:p>
          <w:p w:rsidR="00F2723E" w:rsidRPr="009B5AF0" w:rsidRDefault="00F2723E" w:rsidP="00857EED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Объём реализованной продукции в стоимостном выражении.</w:t>
            </w:r>
          </w:p>
          <w:p w:rsidR="00F2723E" w:rsidRPr="009B5AF0" w:rsidRDefault="00F2723E" w:rsidP="00857EE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Прибыль в расчёте на единицу продукции.</w:t>
            </w:r>
          </w:p>
          <w:p w:rsidR="00F2723E" w:rsidRPr="009B5AF0" w:rsidRDefault="00F2723E" w:rsidP="00857EED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Себестоимость реализованной продукции.</w:t>
            </w:r>
          </w:p>
          <w:p w:rsidR="00F2723E" w:rsidRPr="009B5AF0" w:rsidRDefault="00F2723E" w:rsidP="00857EED">
            <w:pPr>
              <w:numPr>
                <w:ilvl w:val="0"/>
                <w:numId w:val="10"/>
              </w:numPr>
              <w:spacing w:after="0" w:line="240" w:lineRule="auto"/>
              <w:ind w:left="714" w:hanging="357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Прибыль от реализации продукции.</w:t>
            </w:r>
          </w:p>
          <w:tbl>
            <w:tblPr>
              <w:tblW w:w="8385" w:type="dxa"/>
              <w:tblCellSpacing w:w="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0A0"/>
            </w:tblPr>
            <w:tblGrid>
              <w:gridCol w:w="5195"/>
              <w:gridCol w:w="1743"/>
              <w:gridCol w:w="1447"/>
            </w:tblGrid>
            <w:tr w:rsidR="00F2723E" w:rsidRPr="005452CF" w:rsidTr="00824D64">
              <w:trPr>
                <w:tblCellSpacing w:w="0" w:type="dxa"/>
              </w:trPr>
              <w:tc>
                <w:tcPr>
                  <w:tcW w:w="5195" w:type="dxa"/>
                  <w:tcBorders>
                    <w:top w:val="single" w:sz="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color w:val="000000"/>
                      <w:sz w:val="24"/>
                      <w:szCs w:val="24"/>
                      <w:shd w:val="clear" w:color="auto" w:fill="FFFFFF"/>
                      <w:lang w:eastAsia="ru-RU"/>
                    </w:rPr>
                    <w:t>Исходные данные приведены в таблице</w:t>
                  </w:r>
                </w:p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Показатели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Базисный год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  <w:t>Отчётный год</w:t>
                  </w:r>
                </w:p>
              </w:tc>
            </w:tr>
            <w:tr w:rsidR="00F2723E" w:rsidRPr="005452CF" w:rsidTr="00824D64">
              <w:trPr>
                <w:tblCellSpacing w:w="0" w:type="dxa"/>
              </w:trPr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1. Количество реализованной продукции, шт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2000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2200</w:t>
                  </w:r>
                </w:p>
              </w:tc>
            </w:tr>
            <w:tr w:rsidR="00F2723E" w:rsidRPr="005452CF" w:rsidTr="00824D64">
              <w:trPr>
                <w:tblCellSpacing w:w="0" w:type="dxa"/>
              </w:trPr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2. Цена единицы реализованной продукции, тыс.руб.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28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29</w:t>
                  </w:r>
                </w:p>
              </w:tc>
            </w:tr>
            <w:tr w:rsidR="00F2723E" w:rsidRPr="005452CF" w:rsidTr="00824D64">
              <w:trPr>
                <w:tblCellSpacing w:w="0" w:type="dxa"/>
              </w:trPr>
              <w:tc>
                <w:tcPr>
                  <w:tcW w:w="519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3. Издержки производства и реализации един</w:t>
                  </w: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и</w:t>
                  </w: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цы продукции, тыс.руб.</w:t>
                  </w:r>
                </w:p>
              </w:tc>
              <w:tc>
                <w:tcPr>
                  <w:tcW w:w="17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14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2723E" w:rsidRPr="009B5AF0" w:rsidRDefault="00F2723E" w:rsidP="009B5AF0">
                  <w:pPr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</w:pPr>
                  <w:r w:rsidRPr="009B5AF0">
                    <w:rPr>
                      <w:rFonts w:ascii="Times New Roman" w:hAnsi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</w:tr>
          </w:tbl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2723E" w:rsidRPr="005452CF" w:rsidTr="00824D64">
        <w:trPr>
          <w:trHeight w:val="446"/>
        </w:trPr>
        <w:tc>
          <w:tcPr>
            <w:tcW w:w="558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sz w:val="24"/>
                <w:szCs w:val="24"/>
                <w:lang w:eastAsia="ru-RU"/>
              </w:rPr>
              <w:t>Владеть</w:t>
            </w:r>
          </w:p>
        </w:tc>
        <w:tc>
          <w:tcPr>
            <w:tcW w:w="1482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практическими навыками использования элементов экономических расчётов на др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у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гих дисциплинах, на занятиях в аудитории и на практике;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методами экономических расчётов;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навыками и методиками обобщения р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зультатов решения, принятого в результате расчётов в экономических разделах планов работы;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способами оценивания значимости и практической пригодности полученных р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зультатов экономических расчётов;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 возможностью междисциплинарного пр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и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менения результатов экономических расч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ё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тов;</w:t>
            </w:r>
          </w:p>
          <w:p w:rsidR="00F2723E" w:rsidRPr="009B5AF0" w:rsidRDefault="00F2723E" w:rsidP="009B5AF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основными методами исследования в о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ласти экономики, практическими умениями и навыками их использования; </w:t>
            </w:r>
          </w:p>
          <w:p w:rsidR="00F2723E" w:rsidRPr="009B5AF0" w:rsidRDefault="00F2723E" w:rsidP="009B5AF0">
            <w:p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профессиональным языком предметной области знания;</w:t>
            </w:r>
          </w:p>
          <w:p w:rsidR="00F2723E" w:rsidRPr="009B5AF0" w:rsidRDefault="00F2723E" w:rsidP="009B5AF0">
            <w:pPr>
              <w:tabs>
                <w:tab w:val="left" w:pos="356"/>
                <w:tab w:val="left" w:pos="851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- способами совершенствования профе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сиональных знаний и умений путем и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с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пользования возможностей информацио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н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t>ной среды;</w:t>
            </w:r>
          </w:p>
        </w:tc>
        <w:tc>
          <w:tcPr>
            <w:tcW w:w="2959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F2723E" w:rsidRPr="009B5AF0" w:rsidRDefault="00F2723E" w:rsidP="009B5AF0">
            <w:pPr>
              <w:shd w:val="clear" w:color="auto" w:fill="FFFFFF"/>
              <w:spacing w:after="0" w:line="240" w:lineRule="auto"/>
              <w:ind w:firstLine="255"/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b/>
                <w:bCs/>
                <w:i/>
                <w:iCs/>
                <w:sz w:val="24"/>
                <w:szCs w:val="24"/>
                <w:lang w:eastAsia="ru-RU"/>
              </w:rPr>
              <w:t>Примерные практические задания для зачета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1 На производство изделия имеются следующие данные: норма расхода металла на 1 д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таль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4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кг, стоимость 1 кг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2000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 комплектующие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6000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руб., износ специального инс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т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румента и оснастки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7000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руб., норма времени на изготовление 1 детали для работника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4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разряда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2,5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ч, для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5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разряда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4,3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ч, дополнительная заработная плата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16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%, общепроизво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д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ственные расходы _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280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%, общехозяйственные расходы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200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 xml:space="preserve">%, коммерческие расходы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u w:val="single"/>
              </w:rPr>
              <w:t xml:space="preserve">3 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%. Определить цеховую, производственную, полную себестоимость детали</w:t>
            </w:r>
            <w:r w:rsidRPr="009B5AF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2.Определите фондоотдачу, фондоемкость, фондорентабельность и фондовооруженность основных средств при объеме выпускаемой продукции 1200 млн. руб. Восстановительная стоимость ОПФ на начало года – 600 млн. руб. В мае вводятся ОПС на сумму 20 млн. руб., в сентябре выбыло 14 млн.руб. ОПС . Численность ППП – 1200 чел., прибыль от реализации продукции – 26 млн. руб.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3.Определите рост производительности труда в плановом периоде по сравнению с базой. Базовую трудоемкость на операцию штамповки, которая составляет 14 мин. в связи с п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е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ресмотром технического прогресса обработки детали планируется снизить на6%. В мес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я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це 176 рабочих часов.</w:t>
            </w: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F2723E" w:rsidRPr="009B5AF0" w:rsidRDefault="00F2723E" w:rsidP="009B5AF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eastAsia="ru-RU"/>
              </w:rPr>
            </w:pP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4.На основании данных рассчитайте прибыль от реализации, прибыль за отчетный пер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од, налогооблагаемую прибыль, налог на прибыль и чистую прибыль: выручка от прод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а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жи продукции без учета налогов из выручки – 1200 млн. руб.; себестоимость реализова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ной продукции – 800 млн. руб.; прибыль от реализации основных средств – 24 млн. руб.; внереализационные доходы – 38 млн. руб.; внереализационные расходы – 12 млн. руб.; остаточная стоимость основных средств – 600 млн. руб., ставка налога на прибыль - 24%.</w:t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Pr="009B5AF0">
              <w:rPr>
                <w:rFonts w:ascii="Times New Roman" w:hAnsi="Times New Roman"/>
                <w:color w:val="000000"/>
                <w:sz w:val="24"/>
                <w:szCs w:val="24"/>
                <w:shd w:val="clear" w:color="auto" w:fill="FFFFFF"/>
              </w:rPr>
              <w:t>Установите условия максимизации прибыли согласно расчёту.</w:t>
            </w:r>
          </w:p>
        </w:tc>
      </w:tr>
    </w:tbl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highlight w:val="yellow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  <w:sectPr w:rsidR="00F2723E" w:rsidRPr="009B5AF0" w:rsidSect="00824D64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z w:val="24"/>
          <w:szCs w:val="24"/>
          <w:lang w:eastAsia="ru-RU"/>
        </w:rPr>
        <w:t>б) Порядок проведения промежуточной аттестации, показатели и критерии оценивания: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Промежуточная аттестация по дисциплине «Оценка и управление затратами пре</w:t>
      </w:r>
      <w:r w:rsidRPr="009B5AF0">
        <w:rPr>
          <w:rFonts w:ascii="Times New Roman" w:hAnsi="Times New Roman"/>
          <w:sz w:val="24"/>
          <w:szCs w:val="24"/>
          <w:lang w:eastAsia="ru-RU"/>
        </w:rPr>
        <w:t>д</w:t>
      </w:r>
      <w:r w:rsidRPr="009B5AF0">
        <w:rPr>
          <w:rFonts w:ascii="Times New Roman" w:hAnsi="Times New Roman"/>
          <w:sz w:val="24"/>
          <w:szCs w:val="24"/>
          <w:lang w:eastAsia="ru-RU"/>
        </w:rPr>
        <w:t>приятия (организации)» включает теоретические вопросы, позволяющие оценить уровень усвоения обучающимися знаний, и практические задания, выявляющие степень сформ</w:t>
      </w:r>
      <w:r w:rsidRPr="009B5AF0">
        <w:rPr>
          <w:rFonts w:ascii="Times New Roman" w:hAnsi="Times New Roman"/>
          <w:sz w:val="24"/>
          <w:szCs w:val="24"/>
          <w:lang w:eastAsia="ru-RU"/>
        </w:rPr>
        <w:t>и</w:t>
      </w:r>
      <w:r w:rsidRPr="009B5AF0">
        <w:rPr>
          <w:rFonts w:ascii="Times New Roman" w:hAnsi="Times New Roman"/>
          <w:sz w:val="24"/>
          <w:szCs w:val="24"/>
          <w:lang w:eastAsia="ru-RU"/>
        </w:rPr>
        <w:t>рованности умений и владений, проводится в форме зачета.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Зачет по данной дисциплине проводится в устной форме 1 теоретический вопрос и одно практическое задание. </w:t>
      </w: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Cs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bCs/>
          <w:i/>
          <w:sz w:val="24"/>
          <w:szCs w:val="24"/>
          <w:lang w:eastAsia="ru-RU"/>
        </w:rPr>
        <w:t>Вопросы зачету по дисциплине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1.Содержание, цели, задачи, функции управления затратами. 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2.Классификация затрат по отношению к объёма производства. Понятие валовых и пр</w:t>
      </w:r>
      <w:r w:rsidRPr="009B5AF0">
        <w:rPr>
          <w:rFonts w:ascii="Times New Roman" w:hAnsi="Times New Roman"/>
          <w:sz w:val="24"/>
          <w:szCs w:val="24"/>
          <w:lang w:eastAsia="ru-RU"/>
        </w:rPr>
        <w:t>е</w:t>
      </w:r>
      <w:r w:rsidRPr="009B5AF0">
        <w:rPr>
          <w:rFonts w:ascii="Times New Roman" w:hAnsi="Times New Roman"/>
          <w:sz w:val="24"/>
          <w:szCs w:val="24"/>
          <w:lang w:eastAsia="ru-RU"/>
        </w:rPr>
        <w:t xml:space="preserve">дельные затраты. 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3.Разделение затрат по экономическому содержанию.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4.Пропорциональные, дигрессивные и прогрессивные затраты.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5.Себестоимость продукции как экономическая категория, её виды.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6.Резервы и факторы снижения себестоимости продукции. 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7.Состав затрат, включаемых в себестоимость продукции в соответствии с НК РФ. 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8.Основные принципы и задачи учета затрат и калькулирования себестоимости проду</w:t>
      </w:r>
      <w:r w:rsidRPr="009B5AF0">
        <w:rPr>
          <w:rFonts w:ascii="Times New Roman" w:hAnsi="Times New Roman"/>
          <w:sz w:val="24"/>
          <w:szCs w:val="24"/>
          <w:lang w:eastAsia="ru-RU"/>
        </w:rPr>
        <w:t>к</w:t>
      </w:r>
      <w:r w:rsidRPr="009B5AF0">
        <w:rPr>
          <w:rFonts w:ascii="Times New Roman" w:hAnsi="Times New Roman"/>
          <w:sz w:val="24"/>
          <w:szCs w:val="24"/>
          <w:lang w:eastAsia="ru-RU"/>
        </w:rPr>
        <w:t>ции.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9.Методика распределения косвенных расходов.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10.Метод учета затрат по способу оценки затрат.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11.Метод учета затрат по отношению к технологическому процессу.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12.Метод учета затрат по полноте включения в себестоимость.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13.Общая схема учета затрат.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14.Себестоимость и прибыльность продукции.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15.Основы и необходимость планирования затрат.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16.Расчет допустимых затрат.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17.Взаимосвязь капитальных вложений, текущих затрат и доходности предприятия. 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18.Влияние инфляции на выбор и принятие решений.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19.Виды, функции бюджета.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20.Организация управления затратами по местам возникновения затрат и центрам отве</w:t>
      </w:r>
      <w:r w:rsidRPr="009B5AF0">
        <w:rPr>
          <w:rFonts w:ascii="Times New Roman" w:hAnsi="Times New Roman"/>
          <w:sz w:val="24"/>
          <w:szCs w:val="24"/>
          <w:lang w:eastAsia="ru-RU"/>
        </w:rPr>
        <w:t>т</w:t>
      </w:r>
      <w:r w:rsidRPr="009B5AF0">
        <w:rPr>
          <w:rFonts w:ascii="Times New Roman" w:hAnsi="Times New Roman"/>
          <w:sz w:val="24"/>
          <w:szCs w:val="24"/>
          <w:lang w:eastAsia="ru-RU"/>
        </w:rPr>
        <w:t xml:space="preserve">ственности. 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21.Система бюджетирования и внутрихозяйственной отчетности.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22.Разработка сметы затрат.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23.Системы учета затрат.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24.Основы управленческого учета.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25.Учет затрат по местам возникновения в системе «директ-костинг». 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>26.Практические аспекты организации управленческого учета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27.Практика управления затратами по местам возникновения и центрам ответственности на основе управленческого учета.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28.Технические средства учета и контроля затрат.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29.Анализ затрат по экономическим элементам: оценка состава, структуры затрат и др.</w:t>
      </w:r>
    </w:p>
    <w:p w:rsidR="00F2723E" w:rsidRPr="009B5AF0" w:rsidRDefault="00F2723E" w:rsidP="009B5AF0">
      <w:pPr>
        <w:tabs>
          <w:tab w:val="num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9B5AF0">
        <w:rPr>
          <w:rFonts w:ascii="Times New Roman" w:hAnsi="Times New Roman"/>
          <w:sz w:val="24"/>
          <w:szCs w:val="24"/>
          <w:lang w:eastAsia="ru-RU"/>
        </w:rPr>
        <w:t xml:space="preserve"> 30.Элементы СVР анализа.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9B5AF0">
        <w:rPr>
          <w:rFonts w:ascii="Times New Roman" w:hAnsi="Times New Roman"/>
          <w:i/>
          <w:sz w:val="24"/>
          <w:szCs w:val="24"/>
          <w:lang w:eastAsia="ru-RU"/>
        </w:rPr>
        <w:t>Критерии оценки:</w:t>
      </w:r>
    </w:p>
    <w:p w:rsidR="00F2723E" w:rsidRPr="009B5AF0" w:rsidRDefault="00F2723E" w:rsidP="009B5A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FA009C" w:rsidRDefault="00F2723E" w:rsidP="009B5A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3"/>
          <w:lang w:eastAsia="ru-RU"/>
        </w:rPr>
      </w:pPr>
      <w:r w:rsidRPr="00FA009C">
        <w:rPr>
          <w:rFonts w:ascii="Times New Roman" w:hAnsi="Times New Roman"/>
          <w:sz w:val="24"/>
          <w:szCs w:val="23"/>
          <w:lang w:eastAsia="ru-RU"/>
        </w:rPr>
        <w:t xml:space="preserve">– </w:t>
      </w:r>
      <w:r w:rsidRPr="00FA009C">
        <w:rPr>
          <w:rFonts w:ascii="Times New Roman" w:hAnsi="Times New Roman"/>
          <w:b/>
          <w:sz w:val="24"/>
          <w:szCs w:val="23"/>
          <w:lang w:eastAsia="ru-RU"/>
        </w:rPr>
        <w:t>«зачтено»</w:t>
      </w:r>
      <w:r w:rsidRPr="00FA009C">
        <w:rPr>
          <w:rFonts w:ascii="Times New Roman" w:hAnsi="Times New Roman"/>
          <w:sz w:val="24"/>
          <w:szCs w:val="23"/>
          <w:lang w:eastAsia="ru-RU"/>
        </w:rPr>
        <w:t xml:space="preserve"> – студент должен показать знания на уровне воспроизведения и объя</w:t>
      </w:r>
      <w:r w:rsidRPr="00FA009C">
        <w:rPr>
          <w:rFonts w:ascii="Times New Roman" w:hAnsi="Times New Roman"/>
          <w:sz w:val="24"/>
          <w:szCs w:val="23"/>
          <w:lang w:eastAsia="ru-RU"/>
        </w:rPr>
        <w:t>с</w:t>
      </w:r>
      <w:r w:rsidRPr="00FA009C">
        <w:rPr>
          <w:rFonts w:ascii="Times New Roman" w:hAnsi="Times New Roman"/>
          <w:sz w:val="24"/>
          <w:szCs w:val="23"/>
          <w:lang w:eastAsia="ru-RU"/>
        </w:rPr>
        <w:t>нения информации, интеллектуальные навыки решения простых задач;</w:t>
      </w:r>
    </w:p>
    <w:p w:rsidR="00F2723E" w:rsidRPr="00FA009C" w:rsidRDefault="00F2723E" w:rsidP="009B5A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3"/>
          <w:lang w:eastAsia="ru-RU"/>
        </w:rPr>
      </w:pPr>
      <w:r w:rsidRPr="00FA009C">
        <w:rPr>
          <w:rFonts w:ascii="Times New Roman" w:hAnsi="Times New Roman"/>
          <w:sz w:val="24"/>
          <w:szCs w:val="23"/>
          <w:lang w:eastAsia="ru-RU"/>
        </w:rPr>
        <w:t xml:space="preserve">– </w:t>
      </w:r>
      <w:r w:rsidRPr="00FA009C">
        <w:rPr>
          <w:rFonts w:ascii="Times New Roman" w:hAnsi="Times New Roman"/>
          <w:b/>
          <w:sz w:val="24"/>
          <w:szCs w:val="23"/>
          <w:lang w:eastAsia="ru-RU"/>
        </w:rPr>
        <w:t>«не зачтено»</w:t>
      </w:r>
      <w:r w:rsidRPr="00FA009C">
        <w:rPr>
          <w:rFonts w:ascii="Times New Roman" w:hAnsi="Times New Roman"/>
          <w:sz w:val="24"/>
          <w:szCs w:val="23"/>
          <w:lang w:eastAsia="ru-RU"/>
        </w:rPr>
        <w:t xml:space="preserve"> – студент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F2723E" w:rsidRPr="009B5AF0" w:rsidRDefault="00F2723E" w:rsidP="009B5AF0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F2723E" w:rsidRPr="009B5AF0" w:rsidRDefault="00F2723E" w:rsidP="009B5AF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/>
          <w:b/>
          <w:spacing w:val="-4"/>
          <w:sz w:val="24"/>
          <w:szCs w:val="24"/>
          <w:lang w:eastAsia="ru-RU"/>
        </w:rPr>
        <w:sectPr w:rsidR="00F2723E" w:rsidRPr="009B5AF0" w:rsidSect="00824D64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F2723E" w:rsidRPr="009B5AF0" w:rsidRDefault="00F2723E" w:rsidP="009B5AF0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hAnsi="Times New Roman" w:cs="Georgia"/>
          <w:b/>
          <w:iCs/>
          <w:spacing w:val="-4"/>
          <w:sz w:val="24"/>
          <w:szCs w:val="24"/>
          <w:lang w:eastAsia="ru-RU"/>
        </w:rPr>
      </w:pPr>
      <w:r w:rsidRPr="009B5AF0">
        <w:rPr>
          <w:rFonts w:ascii="Times New Roman" w:hAnsi="Times New Roman"/>
          <w:b/>
          <w:spacing w:val="-4"/>
          <w:sz w:val="24"/>
          <w:szCs w:val="24"/>
          <w:lang w:eastAsia="ru-RU"/>
        </w:rPr>
        <w:t xml:space="preserve">8 </w:t>
      </w:r>
      <w:r w:rsidRPr="009B5AF0">
        <w:rPr>
          <w:rFonts w:ascii="Times New Roman" w:hAnsi="Times New Roman" w:cs="Georgia"/>
          <w:b/>
          <w:iCs/>
          <w:spacing w:val="-4"/>
          <w:sz w:val="24"/>
          <w:szCs w:val="24"/>
          <w:lang w:eastAsia="ru-RU"/>
        </w:rPr>
        <w:t>Учебно-методическое и информационное обеспечение дисциплины (модуля)</w:t>
      </w:r>
    </w:p>
    <w:p w:rsidR="00F2723E" w:rsidRPr="004B0DB2" w:rsidRDefault="00F2723E" w:rsidP="00FA0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B0D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а) Основная </w:t>
      </w:r>
      <w:r w:rsidRPr="004B0DB2">
        <w:rPr>
          <w:rFonts w:ascii="Times New Roman" w:hAnsi="Times New Roman"/>
          <w:b/>
          <w:sz w:val="24"/>
          <w:szCs w:val="24"/>
          <w:lang w:eastAsia="ru-RU"/>
        </w:rPr>
        <w:t>литература:</w:t>
      </w:r>
      <w:r w:rsidRPr="004B0DB2">
        <w:rPr>
          <w:rFonts w:ascii="Times New Roman" w:hAnsi="Times New Roman"/>
          <w:sz w:val="24"/>
          <w:szCs w:val="24"/>
          <w:lang w:eastAsia="ru-RU"/>
        </w:rPr>
        <w:t xml:space="preserve"> </w:t>
      </w:r>
    </w:p>
    <w:p w:rsidR="00F2723E" w:rsidRPr="00062346" w:rsidRDefault="00F2723E" w:rsidP="00FA009C">
      <w:pPr>
        <w:pStyle w:val="ListParagraph"/>
        <w:widowControl w:val="0"/>
        <w:numPr>
          <w:ilvl w:val="0"/>
          <w:numId w:val="15"/>
        </w:numPr>
        <w:autoSpaceDE w:val="0"/>
        <w:autoSpaceDN w:val="0"/>
        <w:adjustRightInd w:val="0"/>
        <w:spacing w:line="240" w:lineRule="auto"/>
        <w:ind w:left="-30" w:firstLine="709"/>
        <w:contextualSpacing w:val="0"/>
        <w:rPr>
          <w:lang w:val="ru-RU"/>
        </w:rPr>
      </w:pPr>
      <w:r w:rsidRPr="00D3737D">
        <w:rPr>
          <w:color w:val="000000"/>
          <w:shd w:val="clear" w:color="auto" w:fill="FFFFFF"/>
          <w:lang w:val="ru-RU"/>
        </w:rPr>
        <w:t xml:space="preserve">Управление затратами и контроллинг: учебное пособие для вузов/ А.Н.Асаул, И.В.Дроздова, М.Г.Квициния, А.А.Петров.— Москва: Издательство Юрайт, 2020.— 263с.— (Высшее образование).— </w:t>
      </w:r>
      <w:r w:rsidRPr="00D3737D">
        <w:rPr>
          <w:color w:val="000000"/>
          <w:shd w:val="clear" w:color="auto" w:fill="FFFFFF"/>
        </w:rPr>
        <w:t>ISBN</w:t>
      </w:r>
      <w:r w:rsidRPr="00D3737D">
        <w:rPr>
          <w:color w:val="000000"/>
          <w:shd w:val="clear" w:color="auto" w:fill="FFFFFF"/>
          <w:lang w:val="ru-RU"/>
        </w:rPr>
        <w:t xml:space="preserve"> 978-5-534-04968-8. — Текст : электронный // ЭБС Юрайт [сайт]. — </w:t>
      </w:r>
      <w:r w:rsidRPr="00D3737D">
        <w:rPr>
          <w:color w:val="000000"/>
          <w:shd w:val="clear" w:color="auto" w:fill="FFFFFF"/>
        </w:rPr>
        <w:t>URL</w:t>
      </w:r>
      <w:r w:rsidRPr="00D3737D">
        <w:rPr>
          <w:color w:val="000000"/>
          <w:shd w:val="clear" w:color="auto" w:fill="FFFFFF"/>
          <w:lang w:val="ru-RU"/>
        </w:rPr>
        <w:t>:</w:t>
      </w:r>
      <w:hyperlink r:id="rId12" w:anchor="page/1" w:history="1">
        <w:r w:rsidRPr="00D3737D">
          <w:rPr>
            <w:rStyle w:val="Hyperlink"/>
          </w:rPr>
          <w:t>https</w:t>
        </w:r>
        <w:r w:rsidRPr="00D3737D">
          <w:rPr>
            <w:rStyle w:val="Hyperlink"/>
            <w:lang w:val="ru-RU"/>
          </w:rPr>
          <w:t>://</w:t>
        </w:r>
        <w:r w:rsidRPr="00D3737D">
          <w:rPr>
            <w:rStyle w:val="Hyperlink"/>
          </w:rPr>
          <w:t>urait</w:t>
        </w:r>
        <w:r w:rsidRPr="00D3737D">
          <w:rPr>
            <w:rStyle w:val="Hyperlink"/>
            <w:lang w:val="ru-RU"/>
          </w:rPr>
          <w:t>.</w:t>
        </w:r>
        <w:r w:rsidRPr="00D3737D">
          <w:rPr>
            <w:rStyle w:val="Hyperlink"/>
          </w:rPr>
          <w:t>ru</w:t>
        </w:r>
        <w:r w:rsidRPr="00D3737D">
          <w:rPr>
            <w:rStyle w:val="Hyperlink"/>
            <w:lang w:val="ru-RU"/>
          </w:rPr>
          <w:t>/</w:t>
        </w:r>
        <w:r w:rsidRPr="00D3737D">
          <w:rPr>
            <w:rStyle w:val="Hyperlink"/>
          </w:rPr>
          <w:t>viewer</w:t>
        </w:r>
        <w:r w:rsidRPr="00D3737D">
          <w:rPr>
            <w:rStyle w:val="Hyperlink"/>
            <w:lang w:val="ru-RU"/>
          </w:rPr>
          <w:t>/</w:t>
        </w:r>
        <w:r w:rsidRPr="00D3737D">
          <w:rPr>
            <w:rStyle w:val="Hyperlink"/>
          </w:rPr>
          <w:t>upravlenie</w:t>
        </w:r>
        <w:r w:rsidRPr="00D3737D">
          <w:rPr>
            <w:rStyle w:val="Hyperlink"/>
            <w:lang w:val="ru-RU"/>
          </w:rPr>
          <w:t>-</w:t>
        </w:r>
        <w:r w:rsidRPr="00D3737D">
          <w:rPr>
            <w:rStyle w:val="Hyperlink"/>
          </w:rPr>
          <w:t>zatratami</w:t>
        </w:r>
        <w:r w:rsidRPr="00D3737D">
          <w:rPr>
            <w:rStyle w:val="Hyperlink"/>
            <w:lang w:val="ru-RU"/>
          </w:rPr>
          <w:t>-</w:t>
        </w:r>
        <w:r w:rsidRPr="00D3737D">
          <w:rPr>
            <w:rStyle w:val="Hyperlink"/>
          </w:rPr>
          <w:t>i</w:t>
        </w:r>
        <w:r w:rsidRPr="00D3737D">
          <w:rPr>
            <w:rStyle w:val="Hyperlink"/>
            <w:lang w:val="ru-RU"/>
          </w:rPr>
          <w:t>-</w:t>
        </w:r>
        <w:r w:rsidRPr="00D3737D">
          <w:rPr>
            <w:rStyle w:val="Hyperlink"/>
          </w:rPr>
          <w:t>kontrolling</w:t>
        </w:r>
        <w:r w:rsidRPr="00D3737D">
          <w:rPr>
            <w:rStyle w:val="Hyperlink"/>
            <w:lang w:val="ru-RU"/>
          </w:rPr>
          <w:t>-454125#</w:t>
        </w:r>
        <w:r w:rsidRPr="00D3737D">
          <w:rPr>
            <w:rStyle w:val="Hyperlink"/>
          </w:rPr>
          <w:t>page</w:t>
        </w:r>
        <w:r w:rsidRPr="00D3737D">
          <w:rPr>
            <w:rStyle w:val="Hyperlink"/>
            <w:lang w:val="ru-RU"/>
          </w:rPr>
          <w:t>/1</w:t>
        </w:r>
      </w:hyperlink>
      <w:r w:rsidRPr="00FA009C">
        <w:rPr>
          <w:rStyle w:val="Hyperlink"/>
          <w:color w:val="auto"/>
          <w:u w:val="none"/>
          <w:lang w:val="ru-RU"/>
        </w:rPr>
        <w:t xml:space="preserve"> (дата обращения: 01.09.2020).</w:t>
      </w:r>
    </w:p>
    <w:p w:rsidR="00F2723E" w:rsidRPr="00FA009C" w:rsidRDefault="00F2723E" w:rsidP="00FA009C">
      <w:pPr>
        <w:ind w:firstLine="756"/>
        <w:jc w:val="both"/>
        <w:rPr>
          <w:rFonts w:ascii="Times New Roman" w:hAnsi="Times New Roman"/>
          <w:sz w:val="24"/>
          <w:szCs w:val="24"/>
        </w:rPr>
      </w:pPr>
      <w:r w:rsidRPr="00D3737D">
        <w:rPr>
          <w:rFonts w:ascii="Times New Roman" w:hAnsi="Times New Roman"/>
          <w:sz w:val="24"/>
          <w:szCs w:val="24"/>
        </w:rPr>
        <w:t xml:space="preserve">2. </w:t>
      </w:r>
      <w:r w:rsidRPr="00D3737D">
        <w:rPr>
          <w:rFonts w:ascii="Times New Roman" w:hAnsi="Times New Roman"/>
          <w:sz w:val="24"/>
          <w:szCs w:val="24"/>
          <w:shd w:val="clear" w:color="auto" w:fill="FFFFFF"/>
        </w:rPr>
        <w:t xml:space="preserve">Трубочкина, М. И. Управление затратами предприятия : учебное пособие / М.И. Трубочкина. — 2-е изд., испр. и доп. — Москва : ИНФРА-М, 2020. — 319 с. — (Высшее образование: Бакалавриат). — www.dx.doi.org/10.12737/3780. - </w:t>
      </w:r>
      <w:r>
        <w:rPr>
          <w:rFonts w:ascii="Times New Roman" w:hAnsi="Times New Roman"/>
          <w:sz w:val="24"/>
          <w:szCs w:val="24"/>
          <w:shd w:val="clear" w:color="auto" w:fill="FFFFFF"/>
        </w:rPr>
        <w:t>ISBN 978-5-16-003472-0. - Текст</w:t>
      </w:r>
      <w:r w:rsidRPr="00D3737D">
        <w:rPr>
          <w:rFonts w:ascii="Times New Roman" w:hAnsi="Times New Roman"/>
          <w:sz w:val="24"/>
          <w:szCs w:val="24"/>
          <w:shd w:val="clear" w:color="auto" w:fill="FFFFFF"/>
        </w:rPr>
        <w:t xml:space="preserve">: электронный. - URL: </w:t>
      </w:r>
      <w:hyperlink r:id="rId13" w:history="1">
        <w:r w:rsidRPr="00D3737D">
          <w:rPr>
            <w:rStyle w:val="Hyperlink"/>
            <w:rFonts w:ascii="Times New Roman" w:hAnsi="Times New Roman"/>
            <w:sz w:val="24"/>
            <w:szCs w:val="24"/>
          </w:rPr>
          <w:t>https://znanium.com/read?id=355876</w:t>
        </w:r>
      </w:hyperlink>
      <w:r w:rsidRPr="00FA009C">
        <w:rPr>
          <w:rStyle w:val="Hyperlink"/>
          <w:rFonts w:ascii="Times New Roman" w:hAnsi="Times New Roman"/>
          <w:sz w:val="24"/>
          <w:szCs w:val="24"/>
          <w:u w:val="none"/>
        </w:rPr>
        <w:t xml:space="preserve"> </w:t>
      </w:r>
      <w:r w:rsidRPr="00FA009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(дата обращения: 01.09.2020).</w:t>
      </w:r>
    </w:p>
    <w:p w:rsidR="00F2723E" w:rsidRPr="004B0DB2" w:rsidRDefault="00F2723E" w:rsidP="00FA009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0DB2">
        <w:rPr>
          <w:rFonts w:ascii="Times New Roman" w:hAnsi="Times New Roman"/>
          <w:b/>
          <w:sz w:val="24"/>
          <w:szCs w:val="24"/>
          <w:lang w:eastAsia="ru-RU"/>
        </w:rPr>
        <w:t xml:space="preserve">б) Дополнительная литература: </w:t>
      </w:r>
    </w:p>
    <w:p w:rsidR="00F2723E" w:rsidRPr="00D3737D" w:rsidRDefault="00F2723E" w:rsidP="00FA009C">
      <w:pPr>
        <w:spacing w:after="0"/>
        <w:ind w:firstLine="756"/>
        <w:jc w:val="both"/>
        <w:rPr>
          <w:rFonts w:ascii="Times New Roman" w:hAnsi="Times New Roman"/>
          <w:sz w:val="24"/>
          <w:szCs w:val="24"/>
        </w:rPr>
      </w:pPr>
      <w:r w:rsidRPr="00D3737D">
        <w:rPr>
          <w:rFonts w:ascii="Times New Roman" w:hAnsi="Times New Roman"/>
          <w:color w:val="000000"/>
          <w:sz w:val="24"/>
          <w:szCs w:val="24"/>
        </w:rPr>
        <w:t>1.</w:t>
      </w:r>
      <w:r w:rsidRPr="00D3737D">
        <w:rPr>
          <w:rFonts w:ascii="Times New Roman" w:hAnsi="Times New Roman"/>
          <w:sz w:val="24"/>
          <w:szCs w:val="24"/>
        </w:rPr>
        <w:t xml:space="preserve"> Васин, С. Г.  Управление качеством. Всеобщий подход : учебник для бакала</w:t>
      </w:r>
      <w:r w:rsidRPr="00D3737D">
        <w:rPr>
          <w:rFonts w:ascii="Times New Roman" w:hAnsi="Times New Roman"/>
          <w:sz w:val="24"/>
          <w:szCs w:val="24"/>
        </w:rPr>
        <w:t>в</w:t>
      </w:r>
      <w:r w:rsidRPr="00D3737D">
        <w:rPr>
          <w:rFonts w:ascii="Times New Roman" w:hAnsi="Times New Roman"/>
          <w:sz w:val="24"/>
          <w:szCs w:val="24"/>
        </w:rPr>
        <w:t xml:space="preserve">риата и магистратуры / С. Г. Васин. — Москва : Издательство Юрайт, 2019. — 404 с. — (Бакалавр и магистр. Академический курс). — </w:t>
      </w:r>
      <w:r>
        <w:rPr>
          <w:rFonts w:ascii="Times New Roman" w:hAnsi="Times New Roman"/>
          <w:sz w:val="24"/>
          <w:szCs w:val="24"/>
        </w:rPr>
        <w:t>ISBN 978-5-9916-3739-8. — Текст</w:t>
      </w:r>
      <w:r w:rsidRPr="00D3737D">
        <w:rPr>
          <w:rFonts w:ascii="Times New Roman" w:hAnsi="Times New Roman"/>
          <w:sz w:val="24"/>
          <w:szCs w:val="24"/>
        </w:rPr>
        <w:t>: эле</w:t>
      </w:r>
      <w:r w:rsidRPr="00D3737D">
        <w:rPr>
          <w:rFonts w:ascii="Times New Roman" w:hAnsi="Times New Roman"/>
          <w:sz w:val="24"/>
          <w:szCs w:val="24"/>
        </w:rPr>
        <w:t>к</w:t>
      </w:r>
      <w:r w:rsidRPr="00D3737D">
        <w:rPr>
          <w:rFonts w:ascii="Times New Roman" w:hAnsi="Times New Roman"/>
          <w:sz w:val="24"/>
          <w:szCs w:val="24"/>
        </w:rPr>
        <w:t>тронный // ЭБС Юрайт [сайт]. — URL:</w:t>
      </w:r>
    </w:p>
    <w:p w:rsidR="00F2723E" w:rsidRPr="00FA009C" w:rsidRDefault="00F2723E" w:rsidP="00FA009C">
      <w:pPr>
        <w:spacing w:after="0"/>
        <w:jc w:val="both"/>
        <w:rPr>
          <w:rFonts w:ascii="Times New Roman" w:hAnsi="Times New Roman"/>
          <w:sz w:val="24"/>
          <w:szCs w:val="24"/>
        </w:rPr>
      </w:pPr>
      <w:hyperlink r:id="rId14" w:anchor="page/1" w:history="1">
        <w:r w:rsidRPr="00D3737D">
          <w:rPr>
            <w:rStyle w:val="Hyperlink"/>
            <w:rFonts w:ascii="Times New Roman" w:hAnsi="Times New Roman"/>
            <w:sz w:val="24"/>
            <w:szCs w:val="24"/>
          </w:rPr>
          <w:t>https://urait.ru/viewer/upravlenie-kachestvom-vseobschiy-podhod-425062#page/1</w:t>
        </w:r>
      </w:hyperlink>
      <w:r>
        <w:rPr>
          <w:rStyle w:val="Hyperlink"/>
          <w:rFonts w:ascii="Times New Roman" w:hAnsi="Times New Roman"/>
          <w:sz w:val="24"/>
          <w:szCs w:val="24"/>
        </w:rPr>
        <w:t xml:space="preserve"> </w:t>
      </w:r>
      <w:r w:rsidRPr="00FA009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(дата обр</w:t>
      </w:r>
      <w:r w:rsidRPr="00FA009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а</w:t>
      </w:r>
      <w:r w:rsidRPr="00FA009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щения: 01.09.2020).</w:t>
      </w:r>
    </w:p>
    <w:p w:rsidR="00F2723E" w:rsidRPr="00FA009C" w:rsidRDefault="00F2723E" w:rsidP="00FA009C">
      <w:pPr>
        <w:ind w:firstLine="756"/>
        <w:jc w:val="both"/>
        <w:rPr>
          <w:rFonts w:ascii="Times New Roman" w:hAnsi="Times New Roman"/>
          <w:sz w:val="24"/>
        </w:rPr>
      </w:pPr>
      <w:r w:rsidRPr="00FA009C">
        <w:rPr>
          <w:rFonts w:ascii="Times New Roman" w:hAnsi="Times New Roman"/>
          <w:sz w:val="24"/>
        </w:rPr>
        <w:t xml:space="preserve">2. Фомичев, В. И.  Управление качеством и конкурентоспособностью : учебник для </w:t>
      </w:r>
      <w:r>
        <w:rPr>
          <w:rFonts w:ascii="Times New Roman" w:hAnsi="Times New Roman"/>
          <w:sz w:val="24"/>
        </w:rPr>
        <w:t>вузов / В. И. Фомичев. — Москва</w:t>
      </w:r>
      <w:r w:rsidRPr="00FA009C">
        <w:rPr>
          <w:rFonts w:ascii="Times New Roman" w:hAnsi="Times New Roman"/>
          <w:sz w:val="24"/>
        </w:rPr>
        <w:t>: Издательство Юрайт, 2020. — 156 с. — (Высшее обр</w:t>
      </w:r>
      <w:r w:rsidRPr="00FA009C">
        <w:rPr>
          <w:rFonts w:ascii="Times New Roman" w:hAnsi="Times New Roman"/>
          <w:sz w:val="24"/>
        </w:rPr>
        <w:t>а</w:t>
      </w:r>
      <w:r w:rsidRPr="00FA009C">
        <w:rPr>
          <w:rFonts w:ascii="Times New Roman" w:hAnsi="Times New Roman"/>
          <w:sz w:val="24"/>
        </w:rPr>
        <w:t xml:space="preserve">зование). — </w:t>
      </w:r>
      <w:r>
        <w:rPr>
          <w:rFonts w:ascii="Times New Roman" w:hAnsi="Times New Roman"/>
          <w:sz w:val="24"/>
        </w:rPr>
        <w:t>ISBN 978-5-534-12241-1. — Текст</w:t>
      </w:r>
      <w:r w:rsidRPr="00FA009C">
        <w:rPr>
          <w:rFonts w:ascii="Times New Roman" w:hAnsi="Times New Roman"/>
          <w:sz w:val="24"/>
        </w:rPr>
        <w:t>: электронный // ЭБС Юрайт [сайт]. — URL:</w:t>
      </w:r>
      <w:hyperlink r:id="rId15" w:anchor="page/1" w:history="1">
        <w:r w:rsidRPr="00FA009C">
          <w:rPr>
            <w:rStyle w:val="Hyperlink"/>
            <w:rFonts w:ascii="Times New Roman" w:hAnsi="Times New Roman"/>
            <w:sz w:val="24"/>
          </w:rPr>
          <w:t>https://urait.ru/viewer/upravlenie-kachestvom-i-konkurentosposobnostyu-447092#page/1</w:t>
        </w:r>
      </w:hyperlink>
      <w:r>
        <w:rPr>
          <w:rStyle w:val="Hyperlink"/>
          <w:rFonts w:ascii="Times New Roman" w:hAnsi="Times New Roman"/>
          <w:sz w:val="24"/>
        </w:rPr>
        <w:t xml:space="preserve"> </w:t>
      </w:r>
      <w:r w:rsidRPr="00FA009C">
        <w:rPr>
          <w:rStyle w:val="Hyperlink"/>
          <w:rFonts w:ascii="Times New Roman" w:hAnsi="Times New Roman"/>
          <w:color w:val="auto"/>
          <w:sz w:val="24"/>
          <w:szCs w:val="24"/>
          <w:u w:val="none"/>
        </w:rPr>
        <w:t>(дата обращения: 01.09.2020).</w:t>
      </w:r>
    </w:p>
    <w:p w:rsidR="00F2723E" w:rsidRPr="004B0DB2" w:rsidRDefault="00F2723E" w:rsidP="00D535F9">
      <w:pPr>
        <w:autoSpaceDE w:val="0"/>
        <w:autoSpaceDN w:val="0"/>
        <w:adjustRightInd w:val="0"/>
        <w:spacing w:after="12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4B0DB2">
        <w:rPr>
          <w:rFonts w:ascii="Times New Roman" w:hAnsi="Times New Roman"/>
          <w:b/>
          <w:bCs/>
          <w:spacing w:val="40"/>
          <w:sz w:val="24"/>
          <w:szCs w:val="24"/>
          <w:lang w:eastAsia="ru-RU"/>
        </w:rPr>
        <w:t>в)</w:t>
      </w:r>
      <w:r w:rsidRPr="004B0DB2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</w:t>
      </w:r>
      <w:r w:rsidRPr="004B0DB2">
        <w:rPr>
          <w:rFonts w:ascii="Times New Roman" w:hAnsi="Times New Roman"/>
          <w:b/>
          <w:sz w:val="24"/>
          <w:szCs w:val="24"/>
          <w:lang w:eastAsia="ru-RU"/>
        </w:rPr>
        <w:t xml:space="preserve">Методические указания: </w:t>
      </w:r>
    </w:p>
    <w:p w:rsidR="00F2723E" w:rsidRDefault="00F2723E" w:rsidP="00FA009C">
      <w:pPr>
        <w:spacing w:after="0"/>
        <w:ind w:firstLine="567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Pr="00ED0592">
        <w:rPr>
          <w:rFonts w:ascii="Times New Roman" w:hAnsi="Times New Roman"/>
          <w:sz w:val="24"/>
          <w:szCs w:val="24"/>
        </w:rPr>
        <w:t xml:space="preserve"> Методические </w:t>
      </w:r>
      <w:r>
        <w:rPr>
          <w:rFonts w:ascii="Times New Roman" w:hAnsi="Times New Roman"/>
          <w:sz w:val="24"/>
          <w:szCs w:val="24"/>
        </w:rPr>
        <w:t>рекомендации</w:t>
      </w:r>
      <w:r w:rsidRPr="00ED0592">
        <w:rPr>
          <w:rFonts w:ascii="Times New Roman" w:hAnsi="Times New Roman"/>
          <w:sz w:val="24"/>
          <w:szCs w:val="24"/>
        </w:rPr>
        <w:t xml:space="preserve"> по выполнению </w:t>
      </w:r>
      <w:r>
        <w:rPr>
          <w:rFonts w:ascii="Times New Roman" w:hAnsi="Times New Roman"/>
          <w:sz w:val="24"/>
          <w:szCs w:val="24"/>
        </w:rPr>
        <w:t>самостоятельной работы предста</w:t>
      </w:r>
      <w:r>
        <w:rPr>
          <w:rFonts w:ascii="Times New Roman" w:hAnsi="Times New Roman"/>
          <w:sz w:val="24"/>
          <w:szCs w:val="24"/>
        </w:rPr>
        <w:t>в</w:t>
      </w:r>
      <w:r>
        <w:rPr>
          <w:rFonts w:ascii="Times New Roman" w:hAnsi="Times New Roman"/>
          <w:sz w:val="24"/>
          <w:szCs w:val="24"/>
        </w:rPr>
        <w:t xml:space="preserve">лены </w:t>
      </w:r>
      <w:r>
        <w:rPr>
          <w:rFonts w:ascii="Times New Roman" w:hAnsi="Times New Roman"/>
          <w:color w:val="000000"/>
          <w:sz w:val="24"/>
          <w:szCs w:val="24"/>
        </w:rPr>
        <w:t>в приложении 1.</w:t>
      </w:r>
    </w:p>
    <w:p w:rsidR="00F2723E" w:rsidRPr="009B5AF0" w:rsidRDefault="00F2723E" w:rsidP="009B5AF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eastAsia="ru-RU"/>
        </w:rPr>
      </w:pPr>
      <w:bookmarkStart w:id="1" w:name="_GoBack"/>
      <w:bookmarkEnd w:id="1"/>
    </w:p>
    <w:p w:rsidR="00F2723E" w:rsidRPr="00297BEA" w:rsidRDefault="00F2723E" w:rsidP="00297BEA">
      <w:pPr>
        <w:spacing w:before="120"/>
        <w:ind w:firstLine="567"/>
        <w:contextualSpacing/>
        <w:rPr>
          <w:rFonts w:ascii="Times New Roman" w:hAnsi="Times New Roman"/>
          <w:b/>
          <w:sz w:val="24"/>
          <w:szCs w:val="24"/>
        </w:rPr>
      </w:pPr>
      <w:r w:rsidRPr="00297BEA">
        <w:rPr>
          <w:rFonts w:ascii="Times New Roman" w:hAnsi="Times New Roman"/>
          <w:b/>
          <w:sz w:val="24"/>
          <w:szCs w:val="24"/>
        </w:rPr>
        <w:t>г.) Программное обеспечение и Интернет-ресурсы:</w:t>
      </w:r>
    </w:p>
    <w:p w:rsidR="00F2723E" w:rsidRPr="00297BEA" w:rsidRDefault="00F2723E" w:rsidP="00297BEA">
      <w:pPr>
        <w:spacing w:before="120"/>
        <w:contextualSpacing/>
        <w:rPr>
          <w:rFonts w:ascii="Times New Roman" w:hAnsi="Times New Roman"/>
          <w:b/>
          <w:sz w:val="24"/>
          <w:szCs w:val="24"/>
        </w:rPr>
      </w:pPr>
      <w:r w:rsidRPr="00297BEA">
        <w:rPr>
          <w:rFonts w:ascii="Times New Roman" w:hAnsi="Times New Roman"/>
          <w:b/>
          <w:sz w:val="24"/>
          <w:szCs w:val="24"/>
        </w:rPr>
        <w:t>Программное обеспечение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835"/>
        <w:gridCol w:w="3754"/>
        <w:gridCol w:w="2761"/>
      </w:tblGrid>
      <w:tr w:rsidR="00F2723E" w:rsidRPr="005452CF" w:rsidTr="005452CF">
        <w:trPr>
          <w:trHeight w:val="537"/>
        </w:trPr>
        <w:tc>
          <w:tcPr>
            <w:tcW w:w="2835" w:type="dxa"/>
            <w:vAlign w:val="center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</w:t>
            </w:r>
          </w:p>
        </w:tc>
        <w:tc>
          <w:tcPr>
            <w:tcW w:w="3754" w:type="dxa"/>
            <w:vAlign w:val="center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№ договора</w:t>
            </w:r>
          </w:p>
        </w:tc>
        <w:tc>
          <w:tcPr>
            <w:tcW w:w="2761" w:type="dxa"/>
            <w:vAlign w:val="center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Срок действия лицензии</w:t>
            </w:r>
          </w:p>
        </w:tc>
      </w:tr>
      <w:tr w:rsidR="00F2723E" w:rsidRPr="005452CF" w:rsidTr="005452CF">
        <w:tc>
          <w:tcPr>
            <w:tcW w:w="2835" w:type="dxa"/>
            <w:vAlign w:val="center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MS Windows 7</w:t>
            </w:r>
          </w:p>
        </w:tc>
        <w:tc>
          <w:tcPr>
            <w:tcW w:w="3754" w:type="dxa"/>
            <w:vAlign w:val="center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Д-1227 от 08.10.2018</w:t>
            </w:r>
          </w:p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Д-757-17 от 27.06.2017 </w:t>
            </w:r>
          </w:p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Д-593-16 от 20.05.2016</w:t>
            </w:r>
          </w:p>
        </w:tc>
        <w:tc>
          <w:tcPr>
            <w:tcW w:w="2761" w:type="dxa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11.10.2021</w:t>
            </w:r>
          </w:p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27.07.2018</w:t>
            </w:r>
          </w:p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20.05.2017</w:t>
            </w:r>
          </w:p>
        </w:tc>
      </w:tr>
      <w:tr w:rsidR="00F2723E" w:rsidRPr="005452CF" w:rsidTr="005452CF">
        <w:tc>
          <w:tcPr>
            <w:tcW w:w="2835" w:type="dxa"/>
            <w:vAlign w:val="center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MS Office 2007</w:t>
            </w:r>
          </w:p>
        </w:tc>
        <w:tc>
          <w:tcPr>
            <w:tcW w:w="3754" w:type="dxa"/>
            <w:vAlign w:val="center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№ 135 от 17.09.2007</w:t>
            </w:r>
          </w:p>
        </w:tc>
        <w:tc>
          <w:tcPr>
            <w:tcW w:w="2761" w:type="dxa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2723E" w:rsidRPr="005452CF" w:rsidTr="005452CF">
        <w:tc>
          <w:tcPr>
            <w:tcW w:w="2835" w:type="dxa"/>
            <w:vAlign w:val="center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FAR Manager</w:t>
            </w:r>
          </w:p>
        </w:tc>
        <w:tc>
          <w:tcPr>
            <w:tcW w:w="3754" w:type="dxa"/>
            <w:vAlign w:val="center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2761" w:type="dxa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6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  <w:tr w:rsidR="00F2723E" w:rsidRPr="005452CF" w:rsidTr="005452CF">
        <w:tc>
          <w:tcPr>
            <w:tcW w:w="2835" w:type="dxa"/>
            <w:vAlign w:val="center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7Zip</w:t>
            </w:r>
          </w:p>
        </w:tc>
        <w:tc>
          <w:tcPr>
            <w:tcW w:w="3754" w:type="dxa"/>
            <w:vAlign w:val="center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свободно распространяемое</w:t>
            </w:r>
          </w:p>
        </w:tc>
        <w:tc>
          <w:tcPr>
            <w:tcW w:w="2761" w:type="dxa"/>
          </w:tcPr>
          <w:p w:rsidR="00F2723E" w:rsidRPr="005452CF" w:rsidRDefault="00F2723E" w:rsidP="005452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646"/>
              <w:contextualSpacing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5452CF">
              <w:rPr>
                <w:rFonts w:ascii="Times New Roman" w:hAnsi="Times New Roman"/>
                <w:sz w:val="24"/>
                <w:szCs w:val="24"/>
                <w:lang w:eastAsia="ru-RU"/>
              </w:rPr>
              <w:t>бессрочно</w:t>
            </w:r>
          </w:p>
        </w:tc>
      </w:tr>
    </w:tbl>
    <w:p w:rsidR="00F2723E" w:rsidRPr="00297BEA" w:rsidRDefault="00F2723E" w:rsidP="00297BEA">
      <w:pPr>
        <w:spacing w:before="120"/>
        <w:contextualSpacing/>
        <w:rPr>
          <w:rFonts w:ascii="Times New Roman" w:hAnsi="Times New Roman"/>
          <w:b/>
          <w:sz w:val="24"/>
          <w:szCs w:val="24"/>
        </w:rPr>
      </w:pPr>
    </w:p>
    <w:p w:rsidR="00F2723E" w:rsidRPr="00297BEA" w:rsidRDefault="00F2723E" w:rsidP="00297BEA">
      <w:pPr>
        <w:spacing w:before="120"/>
        <w:contextualSpacing/>
        <w:rPr>
          <w:rFonts w:ascii="Times New Roman" w:hAnsi="Times New Roman"/>
          <w:b/>
          <w:sz w:val="24"/>
          <w:szCs w:val="24"/>
        </w:rPr>
      </w:pPr>
      <w:r w:rsidRPr="00297BEA">
        <w:rPr>
          <w:rFonts w:ascii="Times New Roman" w:hAnsi="Times New Roman"/>
          <w:b/>
          <w:sz w:val="24"/>
          <w:szCs w:val="24"/>
        </w:rPr>
        <w:t>Интернет ресурсы</w:t>
      </w:r>
      <w:r>
        <w:rPr>
          <w:rFonts w:ascii="Times New Roman" w:hAnsi="Times New Roman"/>
          <w:b/>
          <w:sz w:val="24"/>
          <w:szCs w:val="24"/>
        </w:rPr>
        <w:t>:</w:t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 xml:space="preserve">Информационная система - Единое окно доступа к информационным ресурсам. - </w:t>
      </w:r>
      <w:r w:rsidRPr="00763288">
        <w:rPr>
          <w:bCs/>
          <w:szCs w:val="24"/>
        </w:rPr>
        <w:t>URL</w:t>
      </w:r>
      <w:r w:rsidRPr="007A6444">
        <w:rPr>
          <w:bCs/>
          <w:szCs w:val="24"/>
          <w:lang w:val="ru-RU"/>
        </w:rPr>
        <w:t xml:space="preserve">: </w:t>
      </w:r>
      <w:hyperlink r:id="rId16" w:history="1">
        <w:r w:rsidRPr="00763288">
          <w:rPr>
            <w:rStyle w:val="Hyperlink"/>
            <w:bCs/>
            <w:szCs w:val="24"/>
          </w:rPr>
          <w:t>http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window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edu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7A6444">
          <w:rPr>
            <w:rStyle w:val="Hyperlink"/>
            <w:bCs/>
            <w:szCs w:val="24"/>
            <w:lang w:val="ru-RU"/>
          </w:rPr>
          <w:t>/</w:t>
        </w:r>
      </w:hyperlink>
      <w:r w:rsidRPr="007A6444">
        <w:rPr>
          <w:bCs/>
          <w:szCs w:val="24"/>
          <w:lang w:val="ru-RU"/>
        </w:rPr>
        <w:t>, свободный доступ</w:t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 xml:space="preserve">Международная база полнотекстовых журналов </w:t>
      </w:r>
      <w:r w:rsidRPr="00763288">
        <w:rPr>
          <w:bCs/>
          <w:szCs w:val="24"/>
        </w:rPr>
        <w:t>Springer</w:t>
      </w:r>
      <w:r w:rsidRPr="007A6444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Journals</w:t>
      </w:r>
      <w:r w:rsidRPr="007A6444">
        <w:rPr>
          <w:bCs/>
          <w:szCs w:val="24"/>
          <w:lang w:val="ru-RU"/>
        </w:rPr>
        <w:t>. – Режим дост</w:t>
      </w:r>
      <w:r w:rsidRPr="007A6444">
        <w:rPr>
          <w:bCs/>
          <w:szCs w:val="24"/>
          <w:lang w:val="ru-RU"/>
        </w:rPr>
        <w:t>у</w:t>
      </w:r>
      <w:r w:rsidRPr="007A6444">
        <w:rPr>
          <w:bCs/>
          <w:szCs w:val="24"/>
          <w:lang w:val="ru-RU"/>
        </w:rPr>
        <w:t xml:space="preserve">па: </w:t>
      </w:r>
      <w:hyperlink r:id="rId17" w:history="1">
        <w:r w:rsidRPr="00763288">
          <w:rPr>
            <w:rStyle w:val="Hyperlink"/>
            <w:bCs/>
            <w:szCs w:val="24"/>
          </w:rPr>
          <w:t>http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link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7A6444">
          <w:rPr>
            <w:rStyle w:val="Hyperlink"/>
            <w:bCs/>
            <w:szCs w:val="24"/>
            <w:lang w:val="ru-RU"/>
          </w:rPr>
          <w:t>/</w:t>
        </w:r>
      </w:hyperlink>
      <w:r w:rsidRPr="007A6444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7A6444">
        <w:rPr>
          <w:bCs/>
          <w:szCs w:val="24"/>
          <w:lang w:val="ru-RU"/>
        </w:rPr>
        <w:t>-адресам вуза</w:t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 xml:space="preserve">Международная база справочных изданий по всем отраслям знаний </w:t>
      </w:r>
      <w:r w:rsidRPr="00763288">
        <w:rPr>
          <w:bCs/>
          <w:szCs w:val="24"/>
        </w:rPr>
        <w:t>SpringerRefe</w:t>
      </w:r>
      <w:r w:rsidRPr="00763288">
        <w:rPr>
          <w:bCs/>
          <w:szCs w:val="24"/>
        </w:rPr>
        <w:t>r</w:t>
      </w:r>
      <w:r w:rsidRPr="00763288">
        <w:rPr>
          <w:bCs/>
          <w:szCs w:val="24"/>
        </w:rPr>
        <w:t>ence</w:t>
      </w:r>
      <w:r w:rsidRPr="007A6444">
        <w:rPr>
          <w:bCs/>
          <w:szCs w:val="24"/>
          <w:lang w:val="ru-RU"/>
        </w:rPr>
        <w:t xml:space="preserve">. – Режим доступа: </w:t>
      </w:r>
      <w:hyperlink r:id="rId18" w:history="1">
        <w:r w:rsidRPr="00763288">
          <w:rPr>
            <w:rStyle w:val="Hyperlink"/>
            <w:bCs/>
            <w:szCs w:val="24"/>
          </w:rPr>
          <w:t>http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www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springer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  <w:r w:rsidRPr="007A6444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references</w:t>
        </w:r>
      </w:hyperlink>
      <w:r w:rsidRPr="007A6444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7A6444">
        <w:rPr>
          <w:bCs/>
          <w:szCs w:val="24"/>
          <w:lang w:val="ru-RU"/>
        </w:rPr>
        <w:t>-адресам вуза</w:t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>Международная наукометрическая реферативная и полнотекстовая база данных научных изданий «</w:t>
      </w:r>
      <w:r w:rsidRPr="00763288">
        <w:rPr>
          <w:bCs/>
          <w:szCs w:val="24"/>
        </w:rPr>
        <w:t>Web</w:t>
      </w:r>
      <w:r w:rsidRPr="007A6444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of</w:t>
      </w:r>
      <w:r w:rsidRPr="007A6444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science</w:t>
      </w:r>
      <w:r w:rsidRPr="007A6444">
        <w:rPr>
          <w:bCs/>
          <w:szCs w:val="24"/>
          <w:lang w:val="ru-RU"/>
        </w:rPr>
        <w:t xml:space="preserve">». – Режим доступа: </w:t>
      </w:r>
      <w:hyperlink r:id="rId19" w:history="1">
        <w:r w:rsidRPr="00763288">
          <w:rPr>
            <w:rStyle w:val="Hyperlink"/>
            <w:bCs/>
            <w:szCs w:val="24"/>
          </w:rPr>
          <w:t>http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webofscience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7A6444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7A6444">
        <w:rPr>
          <w:bCs/>
          <w:szCs w:val="24"/>
          <w:lang w:val="ru-RU"/>
        </w:rPr>
        <w:t>-адресам вуза</w:t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>Международная реферативная и полнотекстовая справочная база данных научных изданий «</w:t>
      </w:r>
      <w:r w:rsidRPr="00763288">
        <w:rPr>
          <w:bCs/>
          <w:szCs w:val="24"/>
        </w:rPr>
        <w:t>Scopus</w:t>
      </w:r>
      <w:r w:rsidRPr="007A6444">
        <w:rPr>
          <w:bCs/>
          <w:szCs w:val="24"/>
          <w:lang w:val="ru-RU"/>
        </w:rPr>
        <w:t xml:space="preserve">». – Режим доступа: </w:t>
      </w:r>
      <w:hyperlink r:id="rId20" w:history="1">
        <w:r w:rsidRPr="00763288">
          <w:rPr>
            <w:rStyle w:val="Hyperlink"/>
            <w:bCs/>
            <w:szCs w:val="24"/>
          </w:rPr>
          <w:t>http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scopus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com</w:t>
        </w:r>
      </w:hyperlink>
      <w:r w:rsidRPr="007A6444">
        <w:rPr>
          <w:bCs/>
          <w:szCs w:val="24"/>
          <w:lang w:val="ru-RU"/>
        </w:rPr>
        <w:t xml:space="preserve">, вход по </w:t>
      </w:r>
      <w:r w:rsidRPr="00763288">
        <w:rPr>
          <w:bCs/>
          <w:szCs w:val="24"/>
        </w:rPr>
        <w:t>IP</w:t>
      </w:r>
      <w:r w:rsidRPr="007A6444">
        <w:rPr>
          <w:bCs/>
          <w:szCs w:val="24"/>
          <w:lang w:val="ru-RU"/>
        </w:rPr>
        <w:t>-адресам вуза</w:t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>Национальная информационно-аналитическая система – Российский индекс н</w:t>
      </w:r>
      <w:r w:rsidRPr="007A6444">
        <w:rPr>
          <w:bCs/>
          <w:szCs w:val="24"/>
          <w:lang w:val="ru-RU"/>
        </w:rPr>
        <w:t>а</w:t>
      </w:r>
      <w:r w:rsidRPr="007A6444">
        <w:rPr>
          <w:bCs/>
          <w:szCs w:val="24"/>
          <w:lang w:val="ru-RU"/>
        </w:rPr>
        <w:t xml:space="preserve">учного цитирования (РИНЦ). – Режим доступа: </w:t>
      </w:r>
      <w:hyperlink r:id="rId21" w:history="1">
        <w:r w:rsidRPr="00763288">
          <w:rPr>
            <w:rStyle w:val="Hyperlink"/>
            <w:bCs/>
            <w:szCs w:val="24"/>
          </w:rPr>
          <w:t>https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elibrary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7A6444">
          <w:rPr>
            <w:rStyle w:val="Hyperlink"/>
            <w:bCs/>
            <w:szCs w:val="24"/>
            <w:lang w:val="ru-RU"/>
          </w:rPr>
          <w:t>/</w:t>
        </w:r>
        <w:r w:rsidRPr="00763288">
          <w:rPr>
            <w:rStyle w:val="Hyperlink"/>
            <w:bCs/>
            <w:szCs w:val="24"/>
          </w:rPr>
          <w:t>project</w:t>
        </w:r>
        <w:r w:rsidRPr="007A6444">
          <w:rPr>
            <w:rStyle w:val="Hyperlink"/>
            <w:bCs/>
            <w:szCs w:val="24"/>
            <w:lang w:val="ru-RU"/>
          </w:rPr>
          <w:t>_</w:t>
        </w:r>
        <w:r w:rsidRPr="00763288">
          <w:rPr>
            <w:rStyle w:val="Hyperlink"/>
            <w:bCs/>
            <w:szCs w:val="24"/>
          </w:rPr>
          <w:t>risc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asp</w:t>
        </w:r>
      </w:hyperlink>
      <w:r w:rsidRPr="007A6444">
        <w:rPr>
          <w:bCs/>
          <w:szCs w:val="24"/>
          <w:lang w:val="ru-RU"/>
        </w:rPr>
        <w:t xml:space="preserve"> , регис</w:t>
      </w:r>
      <w:r w:rsidRPr="007A6444">
        <w:rPr>
          <w:bCs/>
          <w:szCs w:val="24"/>
          <w:lang w:val="ru-RU"/>
        </w:rPr>
        <w:t>т</w:t>
      </w:r>
      <w:r w:rsidRPr="007A6444">
        <w:rPr>
          <w:bCs/>
          <w:szCs w:val="24"/>
          <w:lang w:val="ru-RU"/>
        </w:rPr>
        <w:t>рация по логину и паролю</w:t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 xml:space="preserve">Поисковая система Академия </w:t>
      </w:r>
      <w:r w:rsidRPr="00763288">
        <w:rPr>
          <w:bCs/>
          <w:szCs w:val="24"/>
        </w:rPr>
        <w:t>Google</w:t>
      </w:r>
      <w:r w:rsidRPr="007A6444">
        <w:rPr>
          <w:bCs/>
          <w:szCs w:val="24"/>
          <w:lang w:val="ru-RU"/>
        </w:rPr>
        <w:t xml:space="preserve"> (</w:t>
      </w:r>
      <w:r w:rsidRPr="00763288">
        <w:rPr>
          <w:bCs/>
          <w:szCs w:val="24"/>
        </w:rPr>
        <w:t>Google</w:t>
      </w:r>
      <w:r w:rsidRPr="007A6444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Scholar</w:t>
      </w:r>
      <w:r w:rsidRPr="007A6444">
        <w:rPr>
          <w:bCs/>
          <w:szCs w:val="24"/>
          <w:lang w:val="ru-RU"/>
        </w:rPr>
        <w:t xml:space="preserve">). - </w:t>
      </w:r>
      <w:r w:rsidRPr="00763288">
        <w:rPr>
          <w:bCs/>
          <w:szCs w:val="24"/>
        </w:rPr>
        <w:t>URL</w:t>
      </w:r>
      <w:r w:rsidRPr="007A6444">
        <w:rPr>
          <w:bCs/>
          <w:szCs w:val="24"/>
          <w:lang w:val="ru-RU"/>
        </w:rPr>
        <w:t xml:space="preserve">: </w:t>
      </w:r>
      <w:hyperlink r:id="rId22" w:history="1">
        <w:r w:rsidRPr="00763288">
          <w:rPr>
            <w:rStyle w:val="Hyperlink"/>
            <w:bCs/>
            <w:szCs w:val="24"/>
          </w:rPr>
          <w:t>https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scholar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google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  <w:r w:rsidRPr="007A6444">
          <w:rPr>
            <w:rStyle w:val="Hyperlink"/>
            <w:bCs/>
            <w:szCs w:val="24"/>
            <w:lang w:val="ru-RU"/>
          </w:rPr>
          <w:t>/</w:t>
        </w:r>
      </w:hyperlink>
      <w:r w:rsidRPr="007A6444">
        <w:rPr>
          <w:bCs/>
          <w:szCs w:val="24"/>
          <w:lang w:val="ru-RU"/>
        </w:rPr>
        <w:t xml:space="preserve">  </w:t>
      </w:r>
      <w:r w:rsidRPr="007A6444">
        <w:rPr>
          <w:bCs/>
          <w:szCs w:val="24"/>
          <w:lang w:val="ru-RU"/>
        </w:rPr>
        <w:tab/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 xml:space="preserve">Российская Государственная библиотека. Каталоги. – Режим обращения: </w:t>
      </w:r>
      <w:hyperlink r:id="rId23" w:history="1">
        <w:r w:rsidRPr="0071342A">
          <w:rPr>
            <w:rStyle w:val="Hyperlink"/>
            <w:bCs/>
            <w:szCs w:val="24"/>
          </w:rPr>
          <w:t>https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www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rsl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7A6444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ru</w:t>
        </w:r>
        <w:r w:rsidRPr="007A6444">
          <w:rPr>
            <w:rStyle w:val="Hyperlink"/>
            <w:bCs/>
            <w:szCs w:val="24"/>
            <w:lang w:val="ru-RU"/>
          </w:rPr>
          <w:t>/4</w:t>
        </w:r>
        <w:r w:rsidRPr="0071342A">
          <w:rPr>
            <w:rStyle w:val="Hyperlink"/>
            <w:bCs/>
            <w:szCs w:val="24"/>
          </w:rPr>
          <w:t>readers</w:t>
        </w:r>
        <w:r w:rsidRPr="007A6444">
          <w:rPr>
            <w:rStyle w:val="Hyperlink"/>
            <w:bCs/>
            <w:szCs w:val="24"/>
            <w:lang w:val="ru-RU"/>
          </w:rPr>
          <w:t>/</w:t>
        </w:r>
        <w:r w:rsidRPr="0071342A">
          <w:rPr>
            <w:rStyle w:val="Hyperlink"/>
            <w:bCs/>
            <w:szCs w:val="24"/>
          </w:rPr>
          <w:t>catalogues</w:t>
        </w:r>
        <w:r w:rsidRPr="007A6444">
          <w:rPr>
            <w:rStyle w:val="Hyperlink"/>
            <w:bCs/>
            <w:szCs w:val="24"/>
            <w:lang w:val="ru-RU"/>
          </w:rPr>
          <w:t>/</w:t>
        </w:r>
      </w:hyperlink>
      <w:r w:rsidRPr="007A6444">
        <w:rPr>
          <w:bCs/>
          <w:szCs w:val="24"/>
          <w:lang w:val="ru-RU"/>
        </w:rPr>
        <w:t xml:space="preserve"> , свободный доступ</w:t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851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 xml:space="preserve">Университетская информационная система РОССИЯ. – Режим доступа: </w:t>
      </w:r>
      <w:hyperlink r:id="rId24" w:history="1">
        <w:r w:rsidRPr="00763288">
          <w:rPr>
            <w:rStyle w:val="Hyperlink"/>
            <w:bCs/>
            <w:szCs w:val="24"/>
          </w:rPr>
          <w:t>https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uisrussia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msu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7A6444">
        <w:rPr>
          <w:bCs/>
          <w:szCs w:val="24"/>
          <w:lang w:val="ru-RU"/>
        </w:rPr>
        <w:t>, свободный доступ</w:t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 xml:space="preserve">Федеральный образовательный портал – Экономика. Социология.  Менеджмент. – Режим доступа: </w:t>
      </w:r>
      <w:hyperlink r:id="rId25" w:history="1">
        <w:r w:rsidRPr="00763288">
          <w:rPr>
            <w:rStyle w:val="Hyperlink"/>
            <w:bCs/>
            <w:szCs w:val="24"/>
          </w:rPr>
          <w:t>http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63288">
          <w:rPr>
            <w:rStyle w:val="Hyperlink"/>
            <w:bCs/>
            <w:szCs w:val="24"/>
          </w:rPr>
          <w:t>ecsocman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hse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63288">
          <w:rPr>
            <w:rStyle w:val="Hyperlink"/>
            <w:bCs/>
            <w:szCs w:val="24"/>
          </w:rPr>
          <w:t>ru</w:t>
        </w:r>
      </w:hyperlink>
      <w:r w:rsidRPr="007A6444">
        <w:rPr>
          <w:bCs/>
          <w:szCs w:val="24"/>
          <w:lang w:val="ru-RU"/>
        </w:rPr>
        <w:t>, свободный доступ</w:t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 xml:space="preserve">Электронная база периодических изданий </w:t>
      </w:r>
      <w:r w:rsidRPr="00763288">
        <w:rPr>
          <w:bCs/>
          <w:szCs w:val="24"/>
        </w:rPr>
        <w:t>East</w:t>
      </w:r>
      <w:r w:rsidRPr="007A6444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View</w:t>
      </w:r>
      <w:r w:rsidRPr="007A6444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Information</w:t>
      </w:r>
      <w:r w:rsidRPr="007A6444">
        <w:rPr>
          <w:bCs/>
          <w:szCs w:val="24"/>
          <w:lang w:val="ru-RU"/>
        </w:rPr>
        <w:t xml:space="preserve"> </w:t>
      </w:r>
      <w:r w:rsidRPr="00763288">
        <w:rPr>
          <w:bCs/>
          <w:szCs w:val="24"/>
        </w:rPr>
        <w:t>Services</w:t>
      </w:r>
      <w:r w:rsidRPr="007A6444">
        <w:rPr>
          <w:bCs/>
          <w:szCs w:val="24"/>
          <w:lang w:val="ru-RU"/>
        </w:rPr>
        <w:t xml:space="preserve">, ООО «ИВИС». – Режим доступа: </w:t>
      </w:r>
      <w:hyperlink r:id="rId26" w:history="1">
        <w:r w:rsidRPr="0071342A">
          <w:rPr>
            <w:rStyle w:val="Hyperlink"/>
            <w:bCs/>
            <w:szCs w:val="24"/>
          </w:rPr>
          <w:t>https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dlib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eastview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com</w:t>
        </w:r>
        <w:r w:rsidRPr="007A6444">
          <w:rPr>
            <w:rStyle w:val="Hyperlink"/>
            <w:bCs/>
            <w:szCs w:val="24"/>
            <w:lang w:val="ru-RU"/>
          </w:rPr>
          <w:t>/</w:t>
        </w:r>
      </w:hyperlink>
      <w:r w:rsidRPr="007A6444">
        <w:rPr>
          <w:bCs/>
          <w:szCs w:val="24"/>
          <w:lang w:val="ru-RU"/>
        </w:rPr>
        <w:t xml:space="preserve"> , вход по </w:t>
      </w:r>
      <w:r w:rsidRPr="00763288">
        <w:rPr>
          <w:bCs/>
          <w:szCs w:val="24"/>
        </w:rPr>
        <w:t>IP</w:t>
      </w:r>
      <w:r w:rsidRPr="007A6444">
        <w:rPr>
          <w:bCs/>
          <w:szCs w:val="24"/>
          <w:lang w:val="ru-RU"/>
        </w:rPr>
        <w:t>-адресам вуза, с внешней сети по логину и паролю</w:t>
      </w:r>
    </w:p>
    <w:p w:rsidR="00F2723E" w:rsidRPr="007A6444" w:rsidRDefault="00F2723E" w:rsidP="007A6444">
      <w:pPr>
        <w:pStyle w:val="ListParagraph"/>
        <w:numPr>
          <w:ilvl w:val="0"/>
          <w:numId w:val="16"/>
        </w:numPr>
        <w:tabs>
          <w:tab w:val="left" w:pos="993"/>
        </w:tabs>
        <w:spacing w:line="240" w:lineRule="auto"/>
        <w:ind w:left="0" w:firstLine="567"/>
        <w:rPr>
          <w:bCs/>
          <w:szCs w:val="24"/>
          <w:lang w:val="ru-RU"/>
        </w:rPr>
      </w:pPr>
      <w:r w:rsidRPr="007A6444">
        <w:rPr>
          <w:bCs/>
          <w:szCs w:val="24"/>
          <w:lang w:val="ru-RU"/>
        </w:rPr>
        <w:t xml:space="preserve">Электронные ресурсы библиотеки МГТУ им. Г.И. Носова. – Режим обращения: </w:t>
      </w:r>
      <w:hyperlink r:id="rId27" w:history="1">
        <w:r w:rsidRPr="0071342A">
          <w:rPr>
            <w:rStyle w:val="Hyperlink"/>
            <w:bCs/>
            <w:szCs w:val="24"/>
          </w:rPr>
          <w:t>http</w:t>
        </w:r>
        <w:r w:rsidRPr="007A6444">
          <w:rPr>
            <w:rStyle w:val="Hyperlink"/>
            <w:bCs/>
            <w:szCs w:val="24"/>
            <w:lang w:val="ru-RU"/>
          </w:rPr>
          <w:t>://</w:t>
        </w:r>
        <w:r w:rsidRPr="0071342A">
          <w:rPr>
            <w:rStyle w:val="Hyperlink"/>
            <w:bCs/>
            <w:szCs w:val="24"/>
          </w:rPr>
          <w:t>magtu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ru</w:t>
        </w:r>
        <w:r w:rsidRPr="007A6444">
          <w:rPr>
            <w:rStyle w:val="Hyperlink"/>
            <w:bCs/>
            <w:szCs w:val="24"/>
            <w:lang w:val="ru-RU"/>
          </w:rPr>
          <w:t>:8085/</w:t>
        </w:r>
        <w:r w:rsidRPr="0071342A">
          <w:rPr>
            <w:rStyle w:val="Hyperlink"/>
            <w:bCs/>
            <w:szCs w:val="24"/>
          </w:rPr>
          <w:t>marcweb</w:t>
        </w:r>
        <w:r w:rsidRPr="007A6444">
          <w:rPr>
            <w:rStyle w:val="Hyperlink"/>
            <w:bCs/>
            <w:szCs w:val="24"/>
            <w:lang w:val="ru-RU"/>
          </w:rPr>
          <w:t>2/</w:t>
        </w:r>
        <w:r w:rsidRPr="0071342A">
          <w:rPr>
            <w:rStyle w:val="Hyperlink"/>
            <w:bCs/>
            <w:szCs w:val="24"/>
          </w:rPr>
          <w:t>Default</w:t>
        </w:r>
        <w:r w:rsidRPr="007A6444">
          <w:rPr>
            <w:rStyle w:val="Hyperlink"/>
            <w:bCs/>
            <w:szCs w:val="24"/>
            <w:lang w:val="ru-RU"/>
          </w:rPr>
          <w:t>.</w:t>
        </w:r>
        <w:r w:rsidRPr="0071342A">
          <w:rPr>
            <w:rStyle w:val="Hyperlink"/>
            <w:bCs/>
            <w:szCs w:val="24"/>
          </w:rPr>
          <w:t>asp</w:t>
        </w:r>
      </w:hyperlink>
      <w:r w:rsidRPr="007A6444">
        <w:rPr>
          <w:bCs/>
          <w:szCs w:val="24"/>
          <w:lang w:val="ru-RU"/>
        </w:rPr>
        <w:t>, вход с внешней сети по логину и паролю</w:t>
      </w:r>
    </w:p>
    <w:p w:rsidR="00F2723E" w:rsidRPr="00297BEA" w:rsidRDefault="00F2723E" w:rsidP="00297BEA">
      <w:pPr>
        <w:pStyle w:val="Heading1"/>
        <w:rPr>
          <w:rStyle w:val="FontStyle14"/>
          <w:b/>
          <w:bCs/>
          <w:sz w:val="24"/>
          <w:szCs w:val="24"/>
        </w:rPr>
      </w:pPr>
      <w:r w:rsidRPr="00297BEA">
        <w:rPr>
          <w:rStyle w:val="FontStyle14"/>
          <w:b/>
          <w:bCs/>
          <w:sz w:val="24"/>
          <w:szCs w:val="24"/>
        </w:rPr>
        <w:t>9 Материально-техническое обеспечение дисциплины (модуля)</w:t>
      </w:r>
    </w:p>
    <w:p w:rsidR="00F2723E" w:rsidRPr="00297BEA" w:rsidRDefault="00F2723E" w:rsidP="00297BEA">
      <w:pPr>
        <w:rPr>
          <w:rFonts w:ascii="Times New Roman" w:hAnsi="Times New Roman"/>
          <w:sz w:val="24"/>
          <w:szCs w:val="24"/>
        </w:rPr>
      </w:pPr>
      <w:r w:rsidRPr="00297BEA">
        <w:rPr>
          <w:rFonts w:ascii="Times New Roman" w:hAnsi="Times New Roman"/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1"/>
        <w:gridCol w:w="5880"/>
      </w:tblGrid>
      <w:tr w:rsidR="00F2723E" w:rsidRPr="005452CF" w:rsidTr="00365200">
        <w:trPr>
          <w:tblHeader/>
        </w:trPr>
        <w:tc>
          <w:tcPr>
            <w:tcW w:w="1928" w:type="pct"/>
            <w:vAlign w:val="center"/>
          </w:tcPr>
          <w:p w:rsidR="00F2723E" w:rsidRPr="005452CF" w:rsidRDefault="00F2723E" w:rsidP="00365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CF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F2723E" w:rsidRPr="005452CF" w:rsidRDefault="00F2723E" w:rsidP="003652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52CF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F2723E" w:rsidRPr="005452CF" w:rsidTr="00365200">
        <w:tc>
          <w:tcPr>
            <w:tcW w:w="1928" w:type="pct"/>
            <w:vAlign w:val="center"/>
          </w:tcPr>
          <w:p w:rsidR="00F2723E" w:rsidRPr="005452CF" w:rsidRDefault="00F2723E" w:rsidP="0036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2CF">
              <w:rPr>
                <w:rFonts w:ascii="Times New Roman" w:hAnsi="Times New Roman"/>
                <w:sz w:val="24"/>
                <w:szCs w:val="24"/>
              </w:rPr>
              <w:t>Учебные аудитории для провед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  <w:vAlign w:val="center"/>
          </w:tcPr>
          <w:p w:rsidR="00F2723E" w:rsidRPr="005452CF" w:rsidRDefault="00F2723E" w:rsidP="0036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CF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</w:tc>
      </w:tr>
      <w:tr w:rsidR="00F2723E" w:rsidRPr="005452CF" w:rsidTr="00365200">
        <w:tc>
          <w:tcPr>
            <w:tcW w:w="1928" w:type="pct"/>
            <w:vAlign w:val="center"/>
          </w:tcPr>
          <w:p w:rsidR="00F2723E" w:rsidRPr="005452CF" w:rsidRDefault="00F2723E" w:rsidP="0036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2CF">
              <w:rPr>
                <w:rFonts w:ascii="Times New Roman" w:hAnsi="Times New Roman"/>
                <w:sz w:val="24"/>
                <w:szCs w:val="24"/>
              </w:rPr>
              <w:t>Учебные аудитории для провед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е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ния практических занятий, гру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п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повых и индивидуальных ко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н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vAlign w:val="center"/>
          </w:tcPr>
          <w:p w:rsidR="00F2723E" w:rsidRPr="005452CF" w:rsidRDefault="00F2723E" w:rsidP="0036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CF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информации.</w:t>
            </w:r>
          </w:p>
          <w:p w:rsidR="00F2723E" w:rsidRPr="005452CF" w:rsidRDefault="00F2723E" w:rsidP="0036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CF">
              <w:rPr>
                <w:rFonts w:ascii="Times New Roman" w:hAnsi="Times New Roman"/>
                <w:sz w:val="24"/>
                <w:szCs w:val="24"/>
              </w:rPr>
              <w:t>Комплекс тестовых заданий для проведения промеж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у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точных и рубежных контролей.</w:t>
            </w:r>
          </w:p>
        </w:tc>
      </w:tr>
      <w:tr w:rsidR="00F2723E" w:rsidRPr="005452CF" w:rsidTr="00365200">
        <w:tc>
          <w:tcPr>
            <w:tcW w:w="1928" w:type="pct"/>
            <w:vAlign w:val="center"/>
          </w:tcPr>
          <w:p w:rsidR="00F2723E" w:rsidRPr="005452CF" w:rsidRDefault="00F2723E" w:rsidP="0036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2CF">
              <w:rPr>
                <w:rFonts w:ascii="Times New Roman" w:hAnsi="Times New Roman"/>
                <w:sz w:val="24"/>
                <w:szCs w:val="24"/>
              </w:rPr>
              <w:t>Помещения для самостоятельной работы обучающихся</w:t>
            </w:r>
          </w:p>
        </w:tc>
        <w:tc>
          <w:tcPr>
            <w:tcW w:w="3072" w:type="pct"/>
            <w:vAlign w:val="center"/>
          </w:tcPr>
          <w:p w:rsidR="00F2723E" w:rsidRPr="005452CF" w:rsidRDefault="00F2723E" w:rsidP="0036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CF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5452CF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452CF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, в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ы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ходом в Интернет и с доступом в электронную и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н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 xml:space="preserve">формационно-образовательную среду университета </w:t>
            </w:r>
          </w:p>
        </w:tc>
      </w:tr>
      <w:tr w:rsidR="00F2723E" w:rsidRPr="005452CF" w:rsidTr="00365200">
        <w:tc>
          <w:tcPr>
            <w:tcW w:w="1928" w:type="pct"/>
            <w:vAlign w:val="center"/>
          </w:tcPr>
          <w:p w:rsidR="00F2723E" w:rsidRPr="005452CF" w:rsidRDefault="00F2723E" w:rsidP="0036520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452CF">
              <w:rPr>
                <w:rFonts w:ascii="Times New Roman" w:hAnsi="Times New Roman"/>
                <w:sz w:val="24"/>
                <w:szCs w:val="24"/>
              </w:rPr>
              <w:t>Помещения для хранения и пр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о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филактического обслуживания учебного оборудования</w:t>
            </w:r>
          </w:p>
        </w:tc>
        <w:tc>
          <w:tcPr>
            <w:tcW w:w="3072" w:type="pct"/>
            <w:vAlign w:val="center"/>
          </w:tcPr>
          <w:p w:rsidR="00F2723E" w:rsidRPr="005452CF" w:rsidRDefault="00F2723E" w:rsidP="0036520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452CF">
              <w:rPr>
                <w:rFonts w:ascii="Times New Roman" w:hAnsi="Times New Roman"/>
                <w:sz w:val="24"/>
                <w:szCs w:val="24"/>
              </w:rPr>
              <w:t>Шкафы для хранения учебно-методической докуме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н</w:t>
            </w:r>
            <w:r w:rsidRPr="005452CF">
              <w:rPr>
                <w:rFonts w:ascii="Times New Roman" w:hAnsi="Times New Roman"/>
                <w:sz w:val="24"/>
                <w:szCs w:val="24"/>
              </w:rPr>
              <w:t>тации, учебного оборудования и учебно-наглядных пособий.</w:t>
            </w:r>
          </w:p>
        </w:tc>
      </w:tr>
    </w:tbl>
    <w:p w:rsidR="00F2723E" w:rsidRDefault="00F2723E" w:rsidP="00297BEA">
      <w:pPr>
        <w:rPr>
          <w:rStyle w:val="FontStyle15"/>
          <w:b w:val="0"/>
          <w:i/>
          <w:sz w:val="24"/>
          <w:szCs w:val="24"/>
        </w:rPr>
      </w:pPr>
    </w:p>
    <w:p w:rsidR="00F2723E" w:rsidRPr="007A6444" w:rsidRDefault="00F2723E" w:rsidP="00297BEA">
      <w:pPr>
        <w:rPr>
          <w:rStyle w:val="FontStyle15"/>
          <w:b w:val="0"/>
          <w:i/>
          <w:sz w:val="24"/>
          <w:szCs w:val="24"/>
        </w:rPr>
      </w:pPr>
    </w:p>
    <w:p w:rsidR="00F2723E" w:rsidRDefault="00F2723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p w:rsidR="00F2723E" w:rsidRPr="007A6444" w:rsidRDefault="00F2723E" w:rsidP="007A6444">
      <w:pPr>
        <w:spacing w:after="0"/>
        <w:jc w:val="right"/>
        <w:rPr>
          <w:rFonts w:ascii="Times New Roman" w:hAnsi="Times New Roman"/>
          <w:b/>
          <w:sz w:val="24"/>
          <w:szCs w:val="24"/>
        </w:rPr>
      </w:pPr>
      <w:r w:rsidRPr="007A6444">
        <w:rPr>
          <w:rFonts w:ascii="Times New Roman" w:hAnsi="Times New Roman"/>
          <w:b/>
          <w:sz w:val="24"/>
          <w:szCs w:val="24"/>
        </w:rPr>
        <w:t>Приложение 1</w:t>
      </w:r>
    </w:p>
    <w:p w:rsidR="00F2723E" w:rsidRPr="007A6444" w:rsidRDefault="00F2723E" w:rsidP="007A6444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A6444">
        <w:rPr>
          <w:rFonts w:ascii="Times New Roman" w:hAnsi="Times New Roman"/>
          <w:b/>
          <w:sz w:val="24"/>
          <w:szCs w:val="24"/>
        </w:rPr>
        <w:t>Методические рекомендации для самостоятельной работы студентов</w:t>
      </w:r>
    </w:p>
    <w:p w:rsidR="00F2723E" w:rsidRPr="007A6444" w:rsidRDefault="00F2723E" w:rsidP="007A6444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В процессе выполнения самостоятельной работы студенты должны научиться во</w:t>
      </w:r>
      <w:r w:rsidRPr="007A6444">
        <w:rPr>
          <w:rFonts w:ascii="Times New Roman" w:hAnsi="Times New Roman"/>
          <w:sz w:val="24"/>
          <w:szCs w:val="24"/>
        </w:rPr>
        <w:t>с</w:t>
      </w:r>
      <w:r w:rsidRPr="007A6444">
        <w:rPr>
          <w:rFonts w:ascii="Times New Roman" w:hAnsi="Times New Roman"/>
          <w:sz w:val="24"/>
          <w:szCs w:val="24"/>
        </w:rPr>
        <w:t>принимать сведения на слух, фиксировать информацию в виде записей в тетрадях, раб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>тать с письменными текстами, самостоятельно извлекая из них полезные сведения и оформляя их в виде тезисов, конспектов, систематизировать информацию в виде заполн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>ния таблиц, составления схем. Важно научиться выделять главные мысли в лекции преп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>давателя либо в письменном тексте; анализировать явления; определять свою позицию к полученным на занятиях сведениям, четко формулировать ее; аргументировать свою то</w:t>
      </w:r>
      <w:r w:rsidRPr="007A6444">
        <w:rPr>
          <w:rFonts w:ascii="Times New Roman" w:hAnsi="Times New Roman"/>
          <w:sz w:val="24"/>
          <w:szCs w:val="24"/>
        </w:rPr>
        <w:t>ч</w:t>
      </w:r>
      <w:r w:rsidRPr="007A6444">
        <w:rPr>
          <w:rFonts w:ascii="Times New Roman" w:hAnsi="Times New Roman"/>
          <w:sz w:val="24"/>
          <w:szCs w:val="24"/>
        </w:rPr>
        <w:t>ку зрения: высказывать оценочные суждения; осуществлять самоанализ. Необходимо учиться владеть устной и письменной речью; вести диалог; участвовать в дискуссии; ра</w:t>
      </w:r>
      <w:r w:rsidRPr="007A6444">
        <w:rPr>
          <w:rFonts w:ascii="Times New Roman" w:hAnsi="Times New Roman"/>
          <w:sz w:val="24"/>
          <w:szCs w:val="24"/>
        </w:rPr>
        <w:t>с</w:t>
      </w:r>
      <w:r w:rsidRPr="007A6444">
        <w:rPr>
          <w:rFonts w:ascii="Times New Roman" w:hAnsi="Times New Roman"/>
          <w:sz w:val="24"/>
          <w:szCs w:val="24"/>
        </w:rPr>
        <w:t>крывать содержание изучаемой проблемы в монологической речи; выступать с сообщ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ниями и докладами.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b/>
          <w:sz w:val="24"/>
          <w:szCs w:val="24"/>
        </w:rPr>
        <w:t>Конспект лекции.</w:t>
      </w:r>
      <w:r w:rsidRPr="007A6444">
        <w:rPr>
          <w:rFonts w:ascii="Times New Roman" w:hAnsi="Times New Roman"/>
          <w:sz w:val="24"/>
          <w:szCs w:val="24"/>
        </w:rPr>
        <w:t xml:space="preserve"> Смысл присутствия студента на лекции заключает во включении его в активный процесс слушания, понимания и осмысления материала, подготовленного преподавателем. Этому способствует конспективная запись полученной информации, с помощью которой в дальнейшем можно восстановить основное содержание прослуша</w:t>
      </w:r>
      <w:r w:rsidRPr="007A6444">
        <w:rPr>
          <w:rFonts w:ascii="Times New Roman" w:hAnsi="Times New Roman"/>
          <w:sz w:val="24"/>
          <w:szCs w:val="24"/>
        </w:rPr>
        <w:t>н</w:t>
      </w:r>
      <w:r w:rsidRPr="007A6444">
        <w:rPr>
          <w:rFonts w:ascii="Times New Roman" w:hAnsi="Times New Roman"/>
          <w:sz w:val="24"/>
          <w:szCs w:val="24"/>
        </w:rPr>
        <w:t xml:space="preserve">ной лекции.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Для успешного выполнения этой работы советуем: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подготовить отдельные тетради для каждого предмета. Запись в них лучше вести на одной стороне листа, чтобы позднее на чистой странице записать дополнения, уточнения, замечания, а также собственные мысли. С помощью разноцветных ручек или фломастеров можно будет выделить заголовки, разделы, термины и т.д.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- не записывать подряд все, что говорит лектор. Старайтесь вначале выслушать и понять материал, а затем уже зафиксировать его, не упуская основных положений и выв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дов. Сохраняйте логику изложения. Обратите внимание на необходимость точной записи определений и понятий.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- оставить место на странице свободным, если не успели осмыслить и записать часть информации. По окончанию занятия с помощью однокурсников, преподавателя или уче</w:t>
      </w:r>
      <w:r w:rsidRPr="007A6444">
        <w:rPr>
          <w:rFonts w:ascii="Times New Roman" w:hAnsi="Times New Roman"/>
          <w:sz w:val="24"/>
          <w:szCs w:val="24"/>
        </w:rPr>
        <w:t>б</w:t>
      </w:r>
      <w:r w:rsidRPr="007A6444">
        <w:rPr>
          <w:rFonts w:ascii="Times New Roman" w:hAnsi="Times New Roman"/>
          <w:sz w:val="24"/>
          <w:szCs w:val="24"/>
        </w:rPr>
        <w:t xml:space="preserve">ника вы сможете восстановить упущенное.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уделять внимание грамотному оформлению записей. Научитесь графически ясно и удобно располагать текст: вычленять абзацы, подчеркивать главные мысли, ключевые слова, помешать выводы в рамки и т.д. Немаловажное значение имеет и четкая структура лекции, в которую входит план, логически выстроенная конструкция освещения каждого пункта плана с аргументами и доказательствами, разъяснениями и примерами, а также список литературы по теме.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- научиться писать разборчиво и быстро. Чтобы в дальнейшем не тратить время на расшифровку собственных записей, следите за аккуратностью почерка, не экономьте б</w:t>
      </w:r>
      <w:r w:rsidRPr="007A6444">
        <w:rPr>
          <w:rFonts w:ascii="Times New Roman" w:hAnsi="Times New Roman"/>
          <w:sz w:val="24"/>
          <w:szCs w:val="24"/>
        </w:rPr>
        <w:t>у</w:t>
      </w:r>
      <w:r w:rsidRPr="007A6444">
        <w:rPr>
          <w:rFonts w:ascii="Times New Roman" w:hAnsi="Times New Roman"/>
          <w:sz w:val="24"/>
          <w:szCs w:val="24"/>
        </w:rPr>
        <w:t>магу за счет уплотнения текста. Конспектируя, пользуйтесь общепринятыми сокращени</w:t>
      </w:r>
      <w:r w:rsidRPr="007A6444">
        <w:rPr>
          <w:rFonts w:ascii="Times New Roman" w:hAnsi="Times New Roman"/>
          <w:sz w:val="24"/>
          <w:szCs w:val="24"/>
        </w:rPr>
        <w:t>я</w:t>
      </w:r>
      <w:r w:rsidRPr="007A6444">
        <w:rPr>
          <w:rFonts w:ascii="Times New Roman" w:hAnsi="Times New Roman"/>
          <w:sz w:val="24"/>
          <w:szCs w:val="24"/>
        </w:rPr>
        <w:t>ми слов и условными знаками, если есть необходимость, то придумайте собственные с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кращения.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- уметь быстро и четко переносить в тетрадь графические рисунки и таблицы. Для этих целей приготовьте прозрачную линейку, карандаш и резинку. Старайтесь как можно точнее скопировать изображение с доски. Если наглядный материал трудно воспроизв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дим в условиях лекции, то сделайте его словесное описание с обобщающими выводами.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- просмотреть свои записи после окончания лекции. Подчеркните и отметьте разн</w:t>
      </w:r>
      <w:r w:rsidRPr="007A6444">
        <w:rPr>
          <w:rFonts w:ascii="Times New Roman" w:hAnsi="Times New Roman"/>
          <w:sz w:val="24"/>
          <w:szCs w:val="24"/>
        </w:rPr>
        <w:t>ы</w:t>
      </w:r>
      <w:r w:rsidRPr="007A6444">
        <w:rPr>
          <w:rFonts w:ascii="Times New Roman" w:hAnsi="Times New Roman"/>
          <w:sz w:val="24"/>
          <w:szCs w:val="24"/>
        </w:rPr>
        <w:t>ми цветами фломастера важные моменты в записях. Исправьте неточности, внесите нео</w:t>
      </w:r>
      <w:r w:rsidRPr="007A6444">
        <w:rPr>
          <w:rFonts w:ascii="Times New Roman" w:hAnsi="Times New Roman"/>
          <w:sz w:val="24"/>
          <w:szCs w:val="24"/>
        </w:rPr>
        <w:t>б</w:t>
      </w:r>
      <w:r w:rsidRPr="007A6444">
        <w:rPr>
          <w:rFonts w:ascii="Times New Roman" w:hAnsi="Times New Roman"/>
          <w:sz w:val="24"/>
          <w:szCs w:val="24"/>
        </w:rPr>
        <w:t xml:space="preserve">ходимые дополнения. Не тратьте время на переписывание конспекта, если он оказался не совсем удачным. Совершенствуйтесь, записывая последующие лекции.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b/>
          <w:sz w:val="24"/>
          <w:szCs w:val="24"/>
        </w:rPr>
        <w:t xml:space="preserve">Подготовка к семинарским занятиям. </w:t>
      </w:r>
      <w:r w:rsidRPr="007A6444">
        <w:rPr>
          <w:rFonts w:ascii="Times New Roman" w:hAnsi="Times New Roman"/>
          <w:sz w:val="24"/>
          <w:szCs w:val="24"/>
        </w:rPr>
        <w:t>Семинар – один из основных видов практ</w:t>
      </w:r>
      <w:r w:rsidRPr="007A6444">
        <w:rPr>
          <w:rFonts w:ascii="Times New Roman" w:hAnsi="Times New Roman"/>
          <w:sz w:val="24"/>
          <w:szCs w:val="24"/>
        </w:rPr>
        <w:t>и</w:t>
      </w:r>
      <w:r w:rsidRPr="007A6444">
        <w:rPr>
          <w:rFonts w:ascii="Times New Roman" w:hAnsi="Times New Roman"/>
          <w:sz w:val="24"/>
          <w:szCs w:val="24"/>
        </w:rPr>
        <w:t>ческих занятий по гуманитарным дисциплинам. Он предназначен для углубленного из</w:t>
      </w:r>
      <w:r w:rsidRPr="007A6444">
        <w:rPr>
          <w:rFonts w:ascii="Times New Roman" w:hAnsi="Times New Roman"/>
          <w:sz w:val="24"/>
          <w:szCs w:val="24"/>
        </w:rPr>
        <w:t>у</w:t>
      </w:r>
      <w:r w:rsidRPr="007A6444">
        <w:rPr>
          <w:rFonts w:ascii="Times New Roman" w:hAnsi="Times New Roman"/>
          <w:sz w:val="24"/>
          <w:szCs w:val="24"/>
        </w:rPr>
        <w:t>чения отдельных тем и курсов. По форме проведения семинары обычно представляют с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бой решение задач, обсуждение докладов, беседу по плану или дискуссию по проблеме.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Подготовка к занятиям заключается, прежде всего, в освоении того теоретического материала, который выносится на обсуждение. Для этого необходимо в первую очередь перечитать конспект лекции или разделы учебника, в которых присутствует установочная информация. Изучение рекомендованной литературы необходимо сделать максимально творчески – не просто укладывая в память новые сведения, а осмысливая и анализируя материал. Закрепить свои знания можно с помощью записей, выписок или тезисного ко</w:t>
      </w:r>
      <w:r w:rsidRPr="007A6444">
        <w:rPr>
          <w:rFonts w:ascii="Times New Roman" w:hAnsi="Times New Roman"/>
          <w:sz w:val="24"/>
          <w:szCs w:val="24"/>
        </w:rPr>
        <w:t>н</w:t>
      </w:r>
      <w:r w:rsidRPr="007A6444">
        <w:rPr>
          <w:rFonts w:ascii="Times New Roman" w:hAnsi="Times New Roman"/>
          <w:sz w:val="24"/>
          <w:szCs w:val="24"/>
        </w:rPr>
        <w:t xml:space="preserve">спекта.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Если семинар представлен докладами, то основная ответственность за его провед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>ние лежит на докладчиках. Как сделать это успешно смотрите в разделе «Доклад». Однако роль остальных участников семинара не должна быть пассивной. Студенты, прослушав доклад, записывают кратко главное его содержание и задают выступающему уточняющие вопросов. Чем более основательной была домашняя подготовка по теме, тем активнее происходит обсуждение проблемных вопросов. На семинаре всячески поощряется творч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ская, самостоятельная мысль, дается возможность высказать критические замечания.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Беседа по плану представляет собой заранее подготовленное совместное обсуждение вопросов темы каждым из участников. Эта форма потребует от студентов не только х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>рошей самостоятельной проработки теоретического материала, но и умение участвовать в коллективной дискуссии: кратко, четко и ясно формулировать, и излагать свою точку зр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ния перед сокурсниками, отстаивать позицию в научном споре, присоединяться к чужому мнению или оппонировать другим участникам.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b/>
          <w:sz w:val="24"/>
          <w:szCs w:val="24"/>
        </w:rPr>
        <w:t>Реферат</w:t>
      </w:r>
      <w:r w:rsidRPr="007A6444">
        <w:rPr>
          <w:rFonts w:ascii="Times New Roman" w:hAnsi="Times New Roman"/>
          <w:sz w:val="24"/>
          <w:szCs w:val="24"/>
        </w:rPr>
        <w:t xml:space="preserve"> – самый простой и наименее самостоятельный вид письменной работы. Суть его состоит в кратком изложении содержащихся в научной литературе взглядов и идей по заданной теме. Реферат не требует оригинальности и новизны. В нем оценивается умение студента работать с книгой: выделять и формулировать проблему, отбирать о</w:t>
      </w:r>
      <w:r w:rsidRPr="007A6444">
        <w:rPr>
          <w:rFonts w:ascii="Times New Roman" w:hAnsi="Times New Roman"/>
          <w:sz w:val="24"/>
          <w:szCs w:val="24"/>
        </w:rPr>
        <w:t>с</w:t>
      </w:r>
      <w:r w:rsidRPr="007A6444">
        <w:rPr>
          <w:rFonts w:ascii="Times New Roman" w:hAnsi="Times New Roman"/>
          <w:sz w:val="24"/>
          <w:szCs w:val="24"/>
        </w:rPr>
        <w:t xml:space="preserve">новные тезисы и вспомогательные данные, логически выстраивать материал, грамотно оформлять научный текст.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Студентам предлагается два вида рефератных работ: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Реферирование научной литературы представляет собой сокращенное изложение с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>держания статьи или книги с основными сведениями и выводами. Такие рефераты акт</w:t>
      </w:r>
      <w:r w:rsidRPr="007A6444">
        <w:rPr>
          <w:rFonts w:ascii="Times New Roman" w:hAnsi="Times New Roman"/>
          <w:sz w:val="24"/>
          <w:szCs w:val="24"/>
        </w:rPr>
        <w:t>у</w:t>
      </w:r>
      <w:r w:rsidRPr="007A6444">
        <w:rPr>
          <w:rFonts w:ascii="Times New Roman" w:hAnsi="Times New Roman"/>
          <w:sz w:val="24"/>
          <w:szCs w:val="24"/>
        </w:rPr>
        <w:t>альны тогда, когда в юридических источниках появляется новый теоретический или пра</w:t>
      </w:r>
      <w:r w:rsidRPr="007A6444">
        <w:rPr>
          <w:rFonts w:ascii="Times New Roman" w:hAnsi="Times New Roman"/>
          <w:sz w:val="24"/>
          <w:szCs w:val="24"/>
        </w:rPr>
        <w:t>к</w:t>
      </w:r>
      <w:r w:rsidRPr="007A6444">
        <w:rPr>
          <w:rFonts w:ascii="Times New Roman" w:hAnsi="Times New Roman"/>
          <w:sz w:val="24"/>
          <w:szCs w:val="24"/>
        </w:rPr>
        <w:t>тический материал по изучаемой теме. От студента требуется, внимательно ознакоми</w:t>
      </w:r>
      <w:r w:rsidRPr="007A6444">
        <w:rPr>
          <w:rFonts w:ascii="Times New Roman" w:hAnsi="Times New Roman"/>
          <w:sz w:val="24"/>
          <w:szCs w:val="24"/>
        </w:rPr>
        <w:t>в</w:t>
      </w:r>
      <w:r w:rsidRPr="007A6444">
        <w:rPr>
          <w:rFonts w:ascii="Times New Roman" w:hAnsi="Times New Roman"/>
          <w:sz w:val="24"/>
          <w:szCs w:val="24"/>
        </w:rPr>
        <w:t>шись с первоисточником, максимально точно и полно передать его содержание. Для этого целесообразно выбрать форму последовательного изложения прочитанной книги, не м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>няя ее общий план и структуру (главы, разделы, параграфы). Необходимо сохранить лог</w:t>
      </w:r>
      <w:r w:rsidRPr="007A6444">
        <w:rPr>
          <w:rFonts w:ascii="Times New Roman" w:hAnsi="Times New Roman"/>
          <w:sz w:val="24"/>
          <w:szCs w:val="24"/>
        </w:rPr>
        <w:t>и</w:t>
      </w:r>
      <w:r w:rsidRPr="007A6444">
        <w:rPr>
          <w:rFonts w:ascii="Times New Roman" w:hAnsi="Times New Roman"/>
          <w:sz w:val="24"/>
          <w:szCs w:val="24"/>
        </w:rPr>
        <w:t>ку повествования и позаботиться о связности текста. Авторские, оригинальные и новато</w:t>
      </w:r>
      <w:r w:rsidRPr="007A6444">
        <w:rPr>
          <w:rFonts w:ascii="Times New Roman" w:hAnsi="Times New Roman"/>
          <w:sz w:val="24"/>
          <w:szCs w:val="24"/>
        </w:rPr>
        <w:t>р</w:t>
      </w:r>
      <w:r w:rsidRPr="007A6444">
        <w:rPr>
          <w:rFonts w:ascii="Times New Roman" w:hAnsi="Times New Roman"/>
          <w:sz w:val="24"/>
          <w:szCs w:val="24"/>
        </w:rPr>
        <w:t>ские мысли и идеи лучше передавать не своими словами, а с помощью цитирования. Об</w:t>
      </w:r>
      <w:r w:rsidRPr="007A6444">
        <w:rPr>
          <w:rFonts w:ascii="Times New Roman" w:hAnsi="Times New Roman"/>
          <w:sz w:val="24"/>
          <w:szCs w:val="24"/>
        </w:rPr>
        <w:t>ъ</w:t>
      </w:r>
      <w:r w:rsidRPr="007A6444">
        <w:rPr>
          <w:rFonts w:ascii="Times New Roman" w:hAnsi="Times New Roman"/>
          <w:sz w:val="24"/>
          <w:szCs w:val="24"/>
        </w:rPr>
        <w:t>ем реферата будет определяться содержанием источника, а также его научной и практич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ской ценностью. Но в любом случае предпочтение отдается краткости и лаконичности, умению отбирать главное и освобождаться от второстепенного.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Реферат по теме представляет обзор научных взглядов и концепций по проблемному вопросу в изучаемой теме.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- Если вам предложена тема такого реферата на выбор, то предпочтение следует о</w:t>
      </w:r>
      <w:r w:rsidRPr="007A6444">
        <w:rPr>
          <w:rFonts w:ascii="Times New Roman" w:hAnsi="Times New Roman"/>
          <w:sz w:val="24"/>
          <w:szCs w:val="24"/>
        </w:rPr>
        <w:t>т</w:t>
      </w:r>
      <w:r w:rsidRPr="007A6444">
        <w:rPr>
          <w:rFonts w:ascii="Times New Roman" w:hAnsi="Times New Roman"/>
          <w:sz w:val="24"/>
          <w:szCs w:val="24"/>
        </w:rPr>
        <w:t xml:space="preserve">дать той, которая для вас интересна или знакома. Она не должна быть очень сложной и объемной, в противном случае реферат будет напоминать курсовую работу.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- Для подготовки реферата студенту необходимо самому или с участием преподав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>теля подобрать источники информации. Следует позаботиться, чтобы в вашем списке ок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>зались не случайные, а ценные в информационном плане книги. Можно выполнить раб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ту, обратившись и к одному источнику – пособию, монографии, исследованию. Но лучше, если вы обратитесь к двум-трем научным трудам – это позволит представить проблему с нескольких точек зрения и высказать личные предпочтения.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- Одним из главных критериев оценки реферата будет соответствие его содержания заявленной теме. Для этого бегло ознакомившись с первоисточниками составьте предв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>рительный план будущего реферата, обозначив в нем принципиально важные моменты и этапы освещения проблемы. После того, как у вас появятся рабочие записи по результатам изучения научной литературы и обширная информация по теме в целом, можно будет скорректировать общий план реферата. Старайтесь при работе над ним тщательно изба</w:t>
      </w:r>
      <w:r w:rsidRPr="007A6444">
        <w:rPr>
          <w:rFonts w:ascii="Times New Roman" w:hAnsi="Times New Roman"/>
          <w:sz w:val="24"/>
          <w:szCs w:val="24"/>
        </w:rPr>
        <w:t>в</w:t>
      </w:r>
      <w:r w:rsidRPr="007A6444">
        <w:rPr>
          <w:rFonts w:ascii="Times New Roman" w:hAnsi="Times New Roman"/>
          <w:sz w:val="24"/>
          <w:szCs w:val="24"/>
        </w:rPr>
        <w:t>ляться от «излишеств»: всякого рода абстрактных рассуждений, чрезмерных подробн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стей и многочисленных примеров, которые «размывают» тему или уводят от неё.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Структура реферата включает в себя введение, основную часть и заключение. Во введении формулируются цели и задачи работы, ее актуальность. Основная часть пре</w:t>
      </w:r>
      <w:r w:rsidRPr="007A6444">
        <w:rPr>
          <w:rFonts w:ascii="Times New Roman" w:hAnsi="Times New Roman"/>
          <w:sz w:val="24"/>
          <w:szCs w:val="24"/>
        </w:rPr>
        <w:t>д</w:t>
      </w:r>
      <w:r w:rsidRPr="007A6444">
        <w:rPr>
          <w:rFonts w:ascii="Times New Roman" w:hAnsi="Times New Roman"/>
          <w:sz w:val="24"/>
          <w:szCs w:val="24"/>
        </w:rPr>
        <w:t>ставляет собой последовательное и аргументированное изложение различных точек зр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>ния на проблему, ее анализ, предполагаемые пути решения. Заключение обобщает осно</w:t>
      </w:r>
      <w:r w:rsidRPr="007A6444">
        <w:rPr>
          <w:rFonts w:ascii="Times New Roman" w:hAnsi="Times New Roman"/>
          <w:sz w:val="24"/>
          <w:szCs w:val="24"/>
        </w:rPr>
        <w:t>в</w:t>
      </w:r>
      <w:r w:rsidRPr="007A6444">
        <w:rPr>
          <w:rFonts w:ascii="Times New Roman" w:hAnsi="Times New Roman"/>
          <w:sz w:val="24"/>
          <w:szCs w:val="24"/>
        </w:rPr>
        <w:t>ные мысли или обосновывает перспективы дальнейшего исследования темы. Если реф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рат достаточно объемен, то потребуется разделение текста на разделы (главы, параграфы). Иллюстративный материал – таблицы, схемы, графики – могут располагаться как внутри основной части, так и в разделе «Приложение».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Объем реферата зависит от целей и задач, решаемых в работе – от 5 до 20 страниц машинописного текста через два интервала. Если в задании, выданном преподавателем объем не оговаривается, то следует исходить из разумной целесообразности.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В реферате в обязательном порядке размещаются титульный лист, план или огла</w:t>
      </w:r>
      <w:r w:rsidRPr="007A6444">
        <w:rPr>
          <w:rFonts w:ascii="Times New Roman" w:hAnsi="Times New Roman"/>
          <w:sz w:val="24"/>
          <w:szCs w:val="24"/>
        </w:rPr>
        <w:t>в</w:t>
      </w:r>
      <w:r w:rsidRPr="007A6444">
        <w:rPr>
          <w:rFonts w:ascii="Times New Roman" w:hAnsi="Times New Roman"/>
          <w:sz w:val="24"/>
          <w:szCs w:val="24"/>
        </w:rPr>
        <w:t>ление работы, а также список используемой литературы.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Обычно реферат может зачитывается как письменная работа, но некоторые препод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 xml:space="preserve">ватели практикуют публичную защиту рефератов или их «озвучивание» на семинарских занятиях. В этом случае необходимо приложить дополнительные усилия для подготовки публичного выступления по материалам рефератной работы.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b/>
          <w:sz w:val="24"/>
          <w:szCs w:val="24"/>
        </w:rPr>
        <w:t>Доклад</w:t>
      </w:r>
      <w:r w:rsidRPr="007A6444">
        <w:rPr>
          <w:rFonts w:ascii="Times New Roman" w:hAnsi="Times New Roman"/>
          <w:sz w:val="24"/>
          <w:szCs w:val="24"/>
        </w:rPr>
        <w:t xml:space="preserve"> представляет собой устную форму сообщения информации. Он используе</w:t>
      </w:r>
      <w:r w:rsidRPr="007A6444">
        <w:rPr>
          <w:rFonts w:ascii="Times New Roman" w:hAnsi="Times New Roman"/>
          <w:sz w:val="24"/>
          <w:szCs w:val="24"/>
        </w:rPr>
        <w:t>т</w:t>
      </w:r>
      <w:r w:rsidRPr="007A6444">
        <w:rPr>
          <w:rFonts w:ascii="Times New Roman" w:hAnsi="Times New Roman"/>
          <w:sz w:val="24"/>
          <w:szCs w:val="24"/>
        </w:rPr>
        <w:t xml:space="preserve">ся в вузе на семинарских занятиях и на научных студенческих конференциях.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Подготовка доклада осуществляется в два этапа: написание письменного текста на заданную тему и подготовка устного выступления перед аудиторией слушателей с осв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>щением этой темы. Письменный доклад оформляется как реферат.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При работе над докладом следует учесть некоторые специфические особенности: </w:t>
      </w:r>
    </w:p>
    <w:p w:rsidR="00F2723E" w:rsidRPr="007A6444" w:rsidRDefault="00F2723E" w:rsidP="007A6444">
      <w:pPr>
        <w:numPr>
          <w:ilvl w:val="0"/>
          <w:numId w:val="17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Объем доклада должен согласовываться со временем, отведенным для выступл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ния. </w:t>
      </w:r>
    </w:p>
    <w:p w:rsidR="00F2723E" w:rsidRPr="007A6444" w:rsidRDefault="00F2723E" w:rsidP="007A6444">
      <w:pPr>
        <w:numPr>
          <w:ilvl w:val="0"/>
          <w:numId w:val="17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При выборе темы нужно учитывать не только собственные интересы, но и инт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ресы потенциальных слушателей. Ваше сообщение необходимо согласовывать с уровнем знаний и потребностей публики. </w:t>
      </w:r>
    </w:p>
    <w:p w:rsidR="00F2723E" w:rsidRPr="007A6444" w:rsidRDefault="00F2723E" w:rsidP="007A6444">
      <w:pPr>
        <w:numPr>
          <w:ilvl w:val="0"/>
          <w:numId w:val="17"/>
        </w:numPr>
        <w:tabs>
          <w:tab w:val="left" w:pos="851"/>
        </w:tabs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Подготовленный текст доклада должен хорошо восприниматься на слух. Даже е</w:t>
      </w:r>
      <w:r w:rsidRPr="007A6444">
        <w:rPr>
          <w:rFonts w:ascii="Times New Roman" w:hAnsi="Times New Roman"/>
          <w:sz w:val="24"/>
          <w:szCs w:val="24"/>
        </w:rPr>
        <w:t>с</w:t>
      </w:r>
      <w:r w:rsidRPr="007A6444">
        <w:rPr>
          <w:rFonts w:ascii="Times New Roman" w:hAnsi="Times New Roman"/>
          <w:sz w:val="24"/>
          <w:szCs w:val="24"/>
        </w:rPr>
        <w:t>ли отобранный вами материал сложен и неоднозначен, говорить желательно просто и я</w:t>
      </w:r>
      <w:r w:rsidRPr="007A6444">
        <w:rPr>
          <w:rFonts w:ascii="Times New Roman" w:hAnsi="Times New Roman"/>
          <w:sz w:val="24"/>
          <w:szCs w:val="24"/>
        </w:rPr>
        <w:t>с</w:t>
      </w:r>
      <w:r w:rsidRPr="007A6444">
        <w:rPr>
          <w:rFonts w:ascii="Times New Roman" w:hAnsi="Times New Roman"/>
          <w:sz w:val="24"/>
          <w:szCs w:val="24"/>
        </w:rPr>
        <w:t xml:space="preserve">но, не перегружая речь наукообразными оборотами и специфическими терминами.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Следует отметить, что иногда преподаватель не требует от студентов письменного варианта доклада и оценивает их работу исключительно по устному выступлению. Но значительно чаще письменный доклад проверяется и его качество также оценивается в баллах. Вне зависимости от того, нужно или не нужно будет сдавать на проверку текст будущего выступления, советуем не отказываться от письменной записи доклада. Это п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>может избежать многих ошибок, которые случаются во время устной импровизации: о</w:t>
      </w:r>
      <w:r w:rsidRPr="007A6444">
        <w:rPr>
          <w:rFonts w:ascii="Times New Roman" w:hAnsi="Times New Roman"/>
          <w:sz w:val="24"/>
          <w:szCs w:val="24"/>
        </w:rPr>
        <w:t>т</w:t>
      </w:r>
      <w:r w:rsidRPr="007A6444">
        <w:rPr>
          <w:rFonts w:ascii="Times New Roman" w:hAnsi="Times New Roman"/>
          <w:sz w:val="24"/>
          <w:szCs w:val="24"/>
        </w:rPr>
        <w:t>клонение от темы, нарушения логической последовательности, небрежное обращение с цитатами, злоупотребление деталями и т.д. Если вы хорошо владеете навыками свободной речи и обладаете высокой культурой мышления, то замените письменный доклад соста</w:t>
      </w:r>
      <w:r w:rsidRPr="007A6444">
        <w:rPr>
          <w:rFonts w:ascii="Times New Roman" w:hAnsi="Times New Roman"/>
          <w:sz w:val="24"/>
          <w:szCs w:val="24"/>
        </w:rPr>
        <w:t>в</w:t>
      </w:r>
      <w:r w:rsidRPr="007A6444">
        <w:rPr>
          <w:rFonts w:ascii="Times New Roman" w:hAnsi="Times New Roman"/>
          <w:sz w:val="24"/>
          <w:szCs w:val="24"/>
        </w:rPr>
        <w:t xml:space="preserve">лением тезисного плана. С его помощью зафиксируйте основные мысли и идеи, выстройте логику повествования, отберите яркие и точные примеры, сформулируйте выводы.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При подготовке к устному выступлению возьмите на вооружение некоторые советы: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Лучший вариант выступления перед аудиторией – это свободная речь, не осло</w:t>
      </w:r>
      <w:r w:rsidRPr="007A6444">
        <w:rPr>
          <w:rFonts w:ascii="Times New Roman" w:hAnsi="Times New Roman"/>
          <w:sz w:val="24"/>
          <w:szCs w:val="24"/>
        </w:rPr>
        <w:t>ж</w:t>
      </w:r>
      <w:r w:rsidRPr="007A6444">
        <w:rPr>
          <w:rFonts w:ascii="Times New Roman" w:hAnsi="Times New Roman"/>
          <w:sz w:val="24"/>
          <w:szCs w:val="24"/>
        </w:rPr>
        <w:t>ненная чтением текста. Но если у вас не выработано умение общаться с публикой без б</w:t>
      </w:r>
      <w:r w:rsidRPr="007A6444">
        <w:rPr>
          <w:rFonts w:ascii="Times New Roman" w:hAnsi="Times New Roman"/>
          <w:sz w:val="24"/>
          <w:szCs w:val="24"/>
        </w:rPr>
        <w:t>у</w:t>
      </w:r>
      <w:r w:rsidRPr="007A6444">
        <w:rPr>
          <w:rFonts w:ascii="Times New Roman" w:hAnsi="Times New Roman"/>
          <w:sz w:val="24"/>
          <w:szCs w:val="24"/>
        </w:rPr>
        <w:t>мажки, то не пытайтесь сделать это сразу, без подготовки. Осваивать этот опыт нужно п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степенно, от доклада к докладу увеличивая объем речи без заглядывания в текст.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Если вы намерены считывать доклад с заготовленных письменных записей, то п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>старайтесь, чтобы чтение было «художественным»: обозначайте паузой логические пер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>ходы от части к части, выделяйте интонационно особо важные мысли и аргументы, варь</w:t>
      </w:r>
      <w:r w:rsidRPr="007A6444">
        <w:rPr>
          <w:rFonts w:ascii="Times New Roman" w:hAnsi="Times New Roman"/>
          <w:sz w:val="24"/>
          <w:szCs w:val="24"/>
        </w:rPr>
        <w:t>и</w:t>
      </w:r>
      <w:r w:rsidRPr="007A6444">
        <w:rPr>
          <w:rFonts w:ascii="Times New Roman" w:hAnsi="Times New Roman"/>
          <w:sz w:val="24"/>
          <w:szCs w:val="24"/>
        </w:rPr>
        <w:t xml:space="preserve">руйте темп речи.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Читая доклад, не торопитесь, делайте это как можно спокойнее. Помните, что ск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рость произношения текста перед слушателями всегда должна быть более медленной, чем скорость вашей повседневной речи.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Сверьте письменный текст с хронометром, для этого прочитайте его несколько раз с секундомером в руках. В случае, если доклад окажется слишком длинным или коротким, проведите его реконструкцию. Однако вместе с сокращениями или дополнениями не «п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>теряйте» тему. Не поддавайтесь искушению рассказать все, что знаете – полно и подро</w:t>
      </w:r>
      <w:r w:rsidRPr="007A6444">
        <w:rPr>
          <w:rFonts w:ascii="Times New Roman" w:hAnsi="Times New Roman"/>
          <w:sz w:val="24"/>
          <w:szCs w:val="24"/>
        </w:rPr>
        <w:t>б</w:t>
      </w:r>
      <w:r w:rsidRPr="007A6444">
        <w:rPr>
          <w:rFonts w:ascii="Times New Roman" w:hAnsi="Times New Roman"/>
          <w:sz w:val="24"/>
          <w:szCs w:val="24"/>
        </w:rPr>
        <w:t xml:space="preserve">но.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Обратите внимание на тембр и силу вашего голоса. Очень важно, чтобы вас было слышно в самых отдаленных частях аудитории, и при этом вы не «глушили» вблизи вас находящихся слушателей. Варьируйте тембр речи, он придаст ей выразительность и п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может избежать монотонности.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Следите за своими жестами. Чрезмерная жестикуляция отвлекает от содержания доклада, а полное ее отсутствие снижает действенную силу выступления. Постарайтесь избавиться от жестов, демонстрирующих ваше волнение (когда крутятся ручки, теребятся пуговицы, заламываются пальцы). Используйте жесты – выразительные, описательные, подражательные, указующие – для полноты передачи ваших мыслей.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Установите зрительный контакт с аудиторией. Не стоит все время смотреть в окно, опускать глаза или сосредотачиваться на тексте. Старайтесь зрительно общаться со всеми слушателями, переводя взгляд от одних к другим. Не обращайте внимание на опоздавших и не прерываете свой доклад замечаниями. Но вместе с тем следите за реакцией публики на ваше выступление (одобрение, усталость, интерес, скуку) и если сможете, вносите ко</w:t>
      </w:r>
      <w:r w:rsidRPr="007A6444">
        <w:rPr>
          <w:rFonts w:ascii="Times New Roman" w:hAnsi="Times New Roman"/>
          <w:sz w:val="24"/>
          <w:szCs w:val="24"/>
        </w:rPr>
        <w:t>р</w:t>
      </w:r>
      <w:r w:rsidRPr="007A6444">
        <w:rPr>
          <w:rFonts w:ascii="Times New Roman" w:hAnsi="Times New Roman"/>
          <w:sz w:val="24"/>
          <w:szCs w:val="24"/>
        </w:rPr>
        <w:t xml:space="preserve">рективы в речь с целью повышения интереса к его содержанию.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Отвечать на вопросы в конце выступления надо кратко, четко и уверенно, без ли</w:t>
      </w:r>
      <w:r w:rsidRPr="007A6444">
        <w:rPr>
          <w:rFonts w:ascii="Times New Roman" w:hAnsi="Times New Roman"/>
          <w:sz w:val="24"/>
          <w:szCs w:val="24"/>
        </w:rPr>
        <w:t>ш</w:t>
      </w:r>
      <w:r w:rsidRPr="007A6444">
        <w:rPr>
          <w:rFonts w:ascii="Times New Roman" w:hAnsi="Times New Roman"/>
          <w:sz w:val="24"/>
          <w:szCs w:val="24"/>
        </w:rPr>
        <w:t>них подробностей и повторов. Постарайтесь предугадать возможные вопросы своих сл</w:t>
      </w:r>
      <w:r w:rsidRPr="007A6444">
        <w:rPr>
          <w:rFonts w:ascii="Times New Roman" w:hAnsi="Times New Roman"/>
          <w:sz w:val="24"/>
          <w:szCs w:val="24"/>
        </w:rPr>
        <w:t>у</w:t>
      </w:r>
      <w:r w:rsidRPr="007A6444">
        <w:rPr>
          <w:rFonts w:ascii="Times New Roman" w:hAnsi="Times New Roman"/>
          <w:sz w:val="24"/>
          <w:szCs w:val="24"/>
        </w:rPr>
        <w:t>шателей и подготовиться к ним заранее. Но если случится, что вы не знаете ответа на з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 xml:space="preserve">данный вам вопрос, не бойтесь в этом, признаться. Это значительно лучше, чем отвечать не по существу или отшучиваться.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Проведите генеральную репетицию своего доклада перед друзьями или близкими. Это поможет заранее выявить некоторые недостатки – стилистически слабые места, тру</w:t>
      </w:r>
      <w:r w:rsidRPr="007A6444">
        <w:rPr>
          <w:rFonts w:ascii="Times New Roman" w:hAnsi="Times New Roman"/>
          <w:sz w:val="24"/>
          <w:szCs w:val="24"/>
        </w:rPr>
        <w:t>д</w:t>
      </w:r>
      <w:r w:rsidRPr="007A6444">
        <w:rPr>
          <w:rFonts w:ascii="Times New Roman" w:hAnsi="Times New Roman"/>
          <w:sz w:val="24"/>
          <w:szCs w:val="24"/>
        </w:rPr>
        <w:t xml:space="preserve">нопроизносимые слова и фразы, затянутые во времени части и т.д. Проанализируйте свою дикцию, интонации, жесты. Сделайте так, чтобы они помогали, а не мешали успешно представить публики подготовленный вами доклад.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b/>
          <w:sz w:val="24"/>
          <w:szCs w:val="24"/>
        </w:rPr>
        <w:t>Презентация</w:t>
      </w:r>
      <w:r w:rsidRPr="007A6444">
        <w:rPr>
          <w:rFonts w:ascii="Times New Roman" w:hAnsi="Times New Roman"/>
          <w:sz w:val="24"/>
          <w:szCs w:val="24"/>
        </w:rPr>
        <w:t xml:space="preserve"> – современный способ устного или письменного представления и</w:t>
      </w:r>
      <w:r w:rsidRPr="007A6444">
        <w:rPr>
          <w:rFonts w:ascii="Times New Roman" w:hAnsi="Times New Roman"/>
          <w:sz w:val="24"/>
          <w:szCs w:val="24"/>
        </w:rPr>
        <w:t>н</w:t>
      </w:r>
      <w:r w:rsidRPr="007A6444">
        <w:rPr>
          <w:rFonts w:ascii="Times New Roman" w:hAnsi="Times New Roman"/>
          <w:sz w:val="24"/>
          <w:szCs w:val="24"/>
        </w:rPr>
        <w:t xml:space="preserve">формации с использованием мультимедийных технологий.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Существует несколько вариантов презентаций.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 Презентация с выступлением докладчика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Презентация с комментариями докладчика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Презентация для самостоятельного просмотра, которая может демонстрироваться перед аудиторией без участия докладчика.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Подготовка презентации включает в себя несколько этапов: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1. Планирование презентации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От ответов на эти вопросы будет зависеть всё построение презентации: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каково предназначение и смысл презентации (демонстрация результатов научной работы, защита дипломного проекта и т.д.);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какую роль будет выполнять презентация в ходе выступления (сопровождение доклада или его иллюстрация);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какова цель презентации (информирование, убеждение или анализ);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на какое время рассчитана презентация (короткое - 5-10 минут или продолжител</w:t>
      </w:r>
      <w:r w:rsidRPr="007A6444">
        <w:rPr>
          <w:rFonts w:ascii="Times New Roman" w:hAnsi="Times New Roman"/>
          <w:sz w:val="24"/>
          <w:szCs w:val="24"/>
        </w:rPr>
        <w:t>ь</w:t>
      </w:r>
      <w:r w:rsidRPr="007A6444">
        <w:rPr>
          <w:rFonts w:ascii="Times New Roman" w:hAnsi="Times New Roman"/>
          <w:sz w:val="24"/>
          <w:szCs w:val="24"/>
        </w:rPr>
        <w:t xml:space="preserve">ное - 15-20 минут);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каков размер и состав зрительской аудитории (10-15 человек или 80-100; препод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 xml:space="preserve">ватели, студенты или смешенная аудитория).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2. Структурирование информации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в презентации не должна быть менее 10 слайдов, а общее их количество превышать 20 - 25.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основными принципами при составлении презентации должны быть ясность, н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 xml:space="preserve">глядность, логичность и запоминаемость;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презентация должна иметь сценарий и четкую структуру, в которой будут отраж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ны все причинно-следственные связи,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работа над презентацией начинается после тщательного обдумывания и написания текста доклада, который необходимо разбить на фрагменты и обозначить связанные с к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 xml:space="preserve">ждым из них задачи и действия;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первый шаг – это определение главной идеи, вокруг которой будет строиться пр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зентация;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часть информации можно перевести в два типа наглядных пособий: текстовые, к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торые помогут слушателям следить за ходом развертывания аргументов и графические, которые иллюстрируют главные пункты выступления и создают эмоциональные образы.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сюжеты презентации могут разъяснять или иллюстрировать основные положения доклада в самых разнообразных вариантах. </w:t>
      </w:r>
    </w:p>
    <w:p w:rsidR="00F2723E" w:rsidRPr="007A6444" w:rsidRDefault="00F2723E" w:rsidP="007A6444">
      <w:pPr>
        <w:spacing w:after="0"/>
        <w:ind w:left="720" w:firstLine="480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Очень важно найти правильный баланс между речью докладчика и сопрово</w:t>
      </w:r>
      <w:r w:rsidRPr="007A6444">
        <w:rPr>
          <w:rFonts w:ascii="Times New Roman" w:hAnsi="Times New Roman"/>
          <w:sz w:val="24"/>
          <w:szCs w:val="24"/>
        </w:rPr>
        <w:t>ж</w:t>
      </w:r>
      <w:r w:rsidRPr="007A6444">
        <w:rPr>
          <w:rFonts w:ascii="Times New Roman" w:hAnsi="Times New Roman"/>
          <w:sz w:val="24"/>
          <w:szCs w:val="24"/>
        </w:rPr>
        <w:t xml:space="preserve">дающими её мультимедийными элементами. </w:t>
      </w:r>
    </w:p>
    <w:p w:rsidR="00F2723E" w:rsidRPr="007A6444" w:rsidRDefault="00F2723E" w:rsidP="007A6444">
      <w:pPr>
        <w:spacing w:after="0"/>
        <w:ind w:left="567" w:firstLine="48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Для этого целесообразно: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определить, что будет представлено на каждом слайде, что будет в это время гов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риться, как будет сделан переход к следующему слайду;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самые важные идеи и мысли отразить и на слайдах и произнести словами, тогда как второстепенные – либо словами, либо на слайдах;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информацию на слайдах представить в виде тезисов – они сопровождают подро</w:t>
      </w:r>
      <w:r w:rsidRPr="007A6444">
        <w:rPr>
          <w:rFonts w:ascii="Times New Roman" w:hAnsi="Times New Roman"/>
          <w:sz w:val="24"/>
          <w:szCs w:val="24"/>
        </w:rPr>
        <w:t>б</w:t>
      </w:r>
      <w:r w:rsidRPr="007A6444">
        <w:rPr>
          <w:rFonts w:ascii="Times New Roman" w:hAnsi="Times New Roman"/>
          <w:sz w:val="24"/>
          <w:szCs w:val="24"/>
        </w:rPr>
        <w:t xml:space="preserve">ное изложение мыслей выступающего, а не наоборот;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для разъяснения положений доклада использовать разные виды слайдов: с текстом, с таблицами, с диаграммами;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 любая презентация должна иметь собственную драматургию, в которой есть: </w:t>
      </w:r>
    </w:p>
    <w:p w:rsidR="00F2723E" w:rsidRPr="007A6444" w:rsidRDefault="00F2723E" w:rsidP="007A6444">
      <w:pPr>
        <w:spacing w:after="0"/>
        <w:ind w:left="720" w:firstLine="480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«завязка» - пробуждение интереса аудитории к теме сообщения (яркий н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 xml:space="preserve">глядный пример); </w:t>
      </w:r>
    </w:p>
    <w:p w:rsidR="00F2723E" w:rsidRPr="007A6444" w:rsidRDefault="00F2723E" w:rsidP="007A6444">
      <w:pPr>
        <w:spacing w:after="0"/>
        <w:ind w:left="720" w:firstLine="480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«развитие» - демонстрация основной информации в логической последов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 xml:space="preserve">тельности (чередование текстовых и графических слайдов); </w:t>
      </w:r>
    </w:p>
    <w:p w:rsidR="00F2723E" w:rsidRPr="007A6444" w:rsidRDefault="00F2723E" w:rsidP="007A6444">
      <w:pPr>
        <w:spacing w:after="0"/>
        <w:ind w:left="720" w:firstLine="480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«кульминация» - представление самого главного, нового, неожиданного (эм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циональный речевой или иллюстративный образ); </w:t>
      </w:r>
    </w:p>
    <w:p w:rsidR="00F2723E" w:rsidRPr="007A6444" w:rsidRDefault="00F2723E" w:rsidP="007A6444">
      <w:pPr>
        <w:spacing w:after="0"/>
        <w:ind w:left="567" w:firstLine="480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«развязка» - формулирование выводов или практических рекомендаций (виде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ряд).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3. Оформление презентации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Оформление презентации включает в себя следующую обязательную информацию: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Титульный лист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представляет тему доклада и имя автора (или авторов);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- на защите курсовой или дипломной работы указывает фамилию и инициалы нау</w:t>
      </w:r>
      <w:r w:rsidRPr="007A6444">
        <w:rPr>
          <w:rFonts w:ascii="Times New Roman" w:hAnsi="Times New Roman"/>
          <w:sz w:val="24"/>
          <w:szCs w:val="24"/>
        </w:rPr>
        <w:t>ч</w:t>
      </w:r>
      <w:r w:rsidRPr="007A6444">
        <w:rPr>
          <w:rFonts w:ascii="Times New Roman" w:hAnsi="Times New Roman"/>
          <w:sz w:val="24"/>
          <w:szCs w:val="24"/>
        </w:rPr>
        <w:t xml:space="preserve">ного руководителя или организации;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на конференциях обозначает дату и название конференции.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План выступления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формулирует основное содержание доклада (3-4 пункта);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фиксирует порядок изложения информации;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Содержание презентации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включает текстовую и графическую информацию;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иллюстрирует основные пункты сообщения;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может представлять самостоятельный вариант доклада;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Завершение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обобщает, подводит итоги, суммирует информацию;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может включать список литературы к докладу;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- содержит слова благодарности аудитории.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4. Дизайн презентации </w:t>
      </w:r>
    </w:p>
    <w:p w:rsidR="00F2723E" w:rsidRPr="007A6444" w:rsidRDefault="00F2723E" w:rsidP="007A6444">
      <w:pPr>
        <w:spacing w:after="0"/>
        <w:ind w:left="567" w:firstLine="48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Текстовое оформление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Не стоит заполнять слайд слишком большим объемом информации - лучше всего запоминаются не более 3-х фактов, выводов, определений.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Оптимальное число строк на слайде – 6 -11.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Короткие фразы запоминаются визуально лучше. Пункты перечней не должны пр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вышать двух строк на фразу.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Наибольшая эффективность достигается тогда, когда ключевые пункты отображ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 xml:space="preserve">ются по одному на каждом отдельном слайде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Если текст состоит из нескольких абзацев, то необходимо установить красную строку и интервал между абзацами.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Ключевые слова в информационном блоке выделяются цветом, шрифтом или ко</w:t>
      </w:r>
      <w:r w:rsidRPr="007A6444">
        <w:rPr>
          <w:rFonts w:ascii="Times New Roman" w:hAnsi="Times New Roman"/>
          <w:sz w:val="24"/>
          <w:szCs w:val="24"/>
        </w:rPr>
        <w:t>м</w:t>
      </w:r>
      <w:r w:rsidRPr="007A6444">
        <w:rPr>
          <w:rFonts w:ascii="Times New Roman" w:hAnsi="Times New Roman"/>
          <w:sz w:val="24"/>
          <w:szCs w:val="24"/>
        </w:rPr>
        <w:t xml:space="preserve">позиционно.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Информацию предпочтительнее располагать горизонтально, наиболее важную - в центре экрана.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Не следует злоупотреблять большим количеством предлогов, наречий, прилаг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 xml:space="preserve">тельных, вводных слов.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Цифровые материалы лучше представить в виде графиков и диаграмм – таблицы с цифровыми данными на слайде воспринимаются плохо.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Необходимо обратить внимание на грамотность написания текста. Ошибки во весь экран производят неприятное впечатление </w:t>
      </w:r>
    </w:p>
    <w:p w:rsidR="00F2723E" w:rsidRPr="007A6444" w:rsidRDefault="00F2723E" w:rsidP="007A6444">
      <w:pPr>
        <w:spacing w:after="0"/>
        <w:ind w:left="567" w:firstLine="48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>Шрифтовое оформление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</w:rPr>
        <w:t>Шрифты без засечек (</w:t>
      </w:r>
      <w:r w:rsidRPr="007A6444">
        <w:rPr>
          <w:rFonts w:ascii="Times New Roman" w:hAnsi="Times New Roman"/>
          <w:sz w:val="24"/>
          <w:szCs w:val="24"/>
          <w:lang w:val="en-US"/>
        </w:rPr>
        <w:t>Arial</w:t>
      </w:r>
      <w:r w:rsidRPr="007A6444">
        <w:rPr>
          <w:rFonts w:ascii="Times New Roman" w:hAnsi="Times New Roman"/>
          <w:sz w:val="24"/>
          <w:szCs w:val="24"/>
        </w:rPr>
        <w:t xml:space="preserve">, </w:t>
      </w:r>
      <w:r w:rsidRPr="007A6444">
        <w:rPr>
          <w:rFonts w:ascii="Times New Roman" w:hAnsi="Times New Roman"/>
          <w:sz w:val="24"/>
          <w:szCs w:val="24"/>
          <w:lang w:val="en-US"/>
        </w:rPr>
        <w:t>Tahoma</w:t>
      </w:r>
      <w:r w:rsidRPr="007A6444">
        <w:rPr>
          <w:rFonts w:ascii="Times New Roman" w:hAnsi="Times New Roman"/>
          <w:sz w:val="24"/>
          <w:szCs w:val="24"/>
        </w:rPr>
        <w:t xml:space="preserve">, </w:t>
      </w:r>
      <w:r w:rsidRPr="007A6444">
        <w:rPr>
          <w:rFonts w:ascii="Times New Roman" w:hAnsi="Times New Roman"/>
          <w:sz w:val="24"/>
          <w:szCs w:val="24"/>
          <w:lang w:val="en-US"/>
        </w:rPr>
        <w:t>Verdana</w:t>
      </w:r>
      <w:r w:rsidRPr="007A6444">
        <w:rPr>
          <w:rFonts w:ascii="Times New Roman" w:hAnsi="Times New Roman"/>
          <w:sz w:val="24"/>
          <w:szCs w:val="24"/>
        </w:rPr>
        <w:t xml:space="preserve">) читаются легче, чем гротески. </w:t>
      </w:r>
      <w:r w:rsidRPr="007A6444">
        <w:rPr>
          <w:rFonts w:ascii="Times New Roman" w:hAnsi="Times New Roman"/>
          <w:sz w:val="24"/>
          <w:szCs w:val="24"/>
          <w:lang w:val="en-US"/>
        </w:rPr>
        <w:t xml:space="preserve">Нельзя смешивать различные типы шрифтов в одной презентации.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Шрифтовой контраст можно создать посредством размера шрифта, его толщины, начертания, формы, направления и цвета;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Для заголовка годится размер шрифта 24-54 пункта, а для текста - 18-36 пунктов.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Курсив, подчеркивание, жирный шрифт используются ограниченно, только для смыслового выделения фрагментов текста.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Для основного текста не рекомендуются прописные буквы. </w:t>
      </w:r>
    </w:p>
    <w:p w:rsidR="00F2723E" w:rsidRPr="007A6444" w:rsidRDefault="00F2723E" w:rsidP="007A6444">
      <w:pPr>
        <w:spacing w:after="0"/>
        <w:ind w:left="567" w:firstLine="48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Цветовое оформление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На одном слайде не используется более трех цветов: фон, заголовок, текст.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Цвет шрифта и цвет фона должны контрастировать – текст должен хорошо читат</w:t>
      </w:r>
      <w:r w:rsidRPr="007A6444">
        <w:rPr>
          <w:rFonts w:ascii="Times New Roman" w:hAnsi="Times New Roman"/>
          <w:sz w:val="24"/>
          <w:szCs w:val="24"/>
        </w:rPr>
        <w:t>ь</w:t>
      </w:r>
      <w:r w:rsidRPr="007A6444">
        <w:rPr>
          <w:rFonts w:ascii="Times New Roman" w:hAnsi="Times New Roman"/>
          <w:sz w:val="24"/>
          <w:szCs w:val="24"/>
        </w:rPr>
        <w:t xml:space="preserve">ся, но не резать глаза.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Для фона предпочтительнее холодные тона.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Существуют не сочетаемые комбинации цветов. Об этом можно узнать в специал</w:t>
      </w:r>
      <w:r w:rsidRPr="007A6444">
        <w:rPr>
          <w:rFonts w:ascii="Times New Roman" w:hAnsi="Times New Roman"/>
          <w:sz w:val="24"/>
          <w:szCs w:val="24"/>
        </w:rPr>
        <w:t>ь</w:t>
      </w:r>
      <w:r w:rsidRPr="007A6444">
        <w:rPr>
          <w:rFonts w:ascii="Times New Roman" w:hAnsi="Times New Roman"/>
          <w:sz w:val="24"/>
          <w:szCs w:val="24"/>
        </w:rPr>
        <w:t xml:space="preserve">ной литературе.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Черный цвет имеет негативный (мрачный) подтекст. Белый на черном читается плохо.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Если презентация большая, то есть смысл разделить её на части с помощью цвета – разный цвет способен создавать разный эмоциональный настрой.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Нельзя выбирать фон, который содержит активный рисунок. </w:t>
      </w:r>
    </w:p>
    <w:p w:rsidR="00F2723E" w:rsidRPr="007A6444" w:rsidRDefault="00F2723E" w:rsidP="007A6444">
      <w:pPr>
        <w:spacing w:after="0"/>
        <w:ind w:left="567" w:firstLine="48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Композиционное оформление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Следует соблюдать единый стиль оформления. Он может включать определенный шрифт (гарнитура и цвет), фон цвета или фоновый рисунок, декоративный элемент н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большого размера и т.д.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Не приемлемы стили, которые будут отвлекать от презентации.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Крупные объекты в композиции смотрятся неважно.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Вспомогательная информация (управляющие кнопки) не должна преобладать над основной (текстом и иллюстрацией).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Для серьезной презентации отбираются шаблоны, выполненные в деловом стиле. </w:t>
      </w:r>
    </w:p>
    <w:p w:rsidR="00F2723E" w:rsidRPr="007A6444" w:rsidRDefault="00F2723E" w:rsidP="007A6444">
      <w:pPr>
        <w:spacing w:after="0"/>
        <w:ind w:left="567" w:firstLine="48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Анимационное оформление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Основная роль анимации – дозирования информации. Аудитория, как правило, лучше воспринимает информацию порциями, небольшими зрительными фрагментами.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Анимация используется для привлечения внимания или демонстрации развития к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 xml:space="preserve">кого-либо процесса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Не стоит злоупотреблять анимационными эффектами, которые отвлекают от с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держания или утомляют глаза читающего.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Особенно нежелательно частое использование таких анимационных эффектов как вылет, вращение, волна, побуквенное появление текста. </w:t>
      </w:r>
    </w:p>
    <w:p w:rsidR="00F2723E" w:rsidRPr="007A6444" w:rsidRDefault="00F2723E" w:rsidP="007A6444">
      <w:pPr>
        <w:spacing w:after="0"/>
        <w:ind w:left="567" w:firstLine="48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Звуковое оформление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Музыкальное сопровождение призвано отразить суть или подчеркнуть особенности темы слайда или всей презентации, создать определенный эмоциональный настрой.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Музыку целесообразно включать тогда, когда презентация идет без словесного с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провождения.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Звуковое сопровождение используется только по необходимости, поскольку даже фоновая тихая музыка создает излишний шум и мешает восприятию содержания.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Необходимо выбрать оптимальную громкость, чтобы звук был слышан всем сл</w:t>
      </w:r>
      <w:r w:rsidRPr="007A6444">
        <w:rPr>
          <w:rFonts w:ascii="Times New Roman" w:hAnsi="Times New Roman"/>
          <w:sz w:val="24"/>
          <w:szCs w:val="24"/>
        </w:rPr>
        <w:t>у</w:t>
      </w:r>
      <w:r w:rsidRPr="007A6444">
        <w:rPr>
          <w:rFonts w:ascii="Times New Roman" w:hAnsi="Times New Roman"/>
          <w:sz w:val="24"/>
          <w:szCs w:val="24"/>
        </w:rPr>
        <w:t xml:space="preserve">шателем, но не был оглушительным. </w:t>
      </w:r>
    </w:p>
    <w:p w:rsidR="00F2723E" w:rsidRPr="007A6444" w:rsidRDefault="00F2723E" w:rsidP="007A6444">
      <w:pPr>
        <w:spacing w:after="0"/>
        <w:ind w:left="567" w:firstLine="48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Графическое оформление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Рисунки, фотографии, диаграммы призваны дополнить текстовую информацию или передать её в более наглядном виде.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Нельзя представлять рисунки и фото плохого качества или с искаженными пропо</w:t>
      </w:r>
      <w:r w:rsidRPr="007A6444">
        <w:rPr>
          <w:rFonts w:ascii="Times New Roman" w:hAnsi="Times New Roman"/>
          <w:sz w:val="24"/>
          <w:szCs w:val="24"/>
        </w:rPr>
        <w:t>р</w:t>
      </w:r>
      <w:r w:rsidRPr="007A6444">
        <w:rPr>
          <w:rFonts w:ascii="Times New Roman" w:hAnsi="Times New Roman"/>
          <w:sz w:val="24"/>
          <w:szCs w:val="24"/>
        </w:rPr>
        <w:t xml:space="preserve">циями.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Желательно, чтобы изображение было не столько фоном, сколько иллюстрацией, равной по смыслу самому тексту, чтобы помочь по-новому понять и раскрыть его.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Следует избегать некорректных иллюстраций, которые неправильно или двусмы</w:t>
      </w:r>
      <w:r w:rsidRPr="007A6444">
        <w:rPr>
          <w:rFonts w:ascii="Times New Roman" w:hAnsi="Times New Roman"/>
          <w:sz w:val="24"/>
          <w:szCs w:val="24"/>
        </w:rPr>
        <w:t>с</w:t>
      </w:r>
      <w:r w:rsidRPr="007A6444">
        <w:rPr>
          <w:rFonts w:ascii="Times New Roman" w:hAnsi="Times New Roman"/>
          <w:sz w:val="24"/>
          <w:szCs w:val="24"/>
        </w:rPr>
        <w:t xml:space="preserve">ленно отражают смысл информации.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Необходимо позаботиться о равномерном и рациональном использовании пр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странства на слайде: если текст первичен, то текстовой фрагмент размещается в левом верхнем углу, а графический рисунок внизу справа и наоборот.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Иллюстрации рекомендуется сопровождать пояснительным текстом. Подписи к картинкам лучше выполнять сбоку или снизу, если это только не название самого слайда.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Если графическое изображение используется в качестве фона, то текст на этом ф</w:t>
      </w:r>
      <w:r w:rsidRPr="007A6444">
        <w:rPr>
          <w:rFonts w:ascii="Times New Roman" w:hAnsi="Times New Roman"/>
          <w:sz w:val="24"/>
          <w:szCs w:val="24"/>
        </w:rPr>
        <w:t>о</w:t>
      </w:r>
      <w:r w:rsidRPr="007A6444">
        <w:rPr>
          <w:rFonts w:ascii="Times New Roman" w:hAnsi="Times New Roman"/>
          <w:sz w:val="24"/>
          <w:szCs w:val="24"/>
        </w:rPr>
        <w:t xml:space="preserve">не должен быть хорошо читаем. </w:t>
      </w:r>
    </w:p>
    <w:p w:rsidR="00F2723E" w:rsidRPr="007A6444" w:rsidRDefault="00F2723E" w:rsidP="007A6444">
      <w:pPr>
        <w:spacing w:after="0"/>
        <w:ind w:left="567" w:firstLine="48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</w:rPr>
        <w:t xml:space="preserve"> </w:t>
      </w:r>
      <w:r w:rsidRPr="007A6444">
        <w:rPr>
          <w:rFonts w:ascii="Times New Roman" w:hAnsi="Times New Roman"/>
          <w:sz w:val="24"/>
          <w:szCs w:val="24"/>
          <w:lang w:val="en-US"/>
        </w:rPr>
        <w:t xml:space="preserve">Таблицы и схемы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</w:rPr>
        <w:t xml:space="preserve">Не стоит вставлять в презентацию большие таблицы – они трудны для восприятия. </w:t>
      </w:r>
      <w:r w:rsidRPr="007A6444">
        <w:rPr>
          <w:rFonts w:ascii="Times New Roman" w:hAnsi="Times New Roman"/>
          <w:sz w:val="24"/>
          <w:szCs w:val="24"/>
          <w:lang w:val="en-US"/>
        </w:rPr>
        <w:t xml:space="preserve">Лучше заменить их графиками, построенными на основе этих таблиц.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Если все же таблицу показать надо, то следует оставить как можно меньше строк и столбцов, отобрав и разместив только самые важные данные.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При использовании схем на слайдах необходимо выровнять ряды блоков схемы, расстояние между блоками, добавить соединительные схемы при помощи инструментов Автофигур,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При создании схем нужно учитывать связь между составными частями схемы: если они равнозначны, то заполняются одним шрифтом, фоном и текстом, если есть первост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пенная информация, то она выделяется особым способом с помощью организационных диаграмм. </w:t>
      </w:r>
    </w:p>
    <w:p w:rsidR="00F2723E" w:rsidRPr="007A6444" w:rsidRDefault="00F2723E" w:rsidP="007A6444">
      <w:pPr>
        <w:spacing w:after="0"/>
        <w:ind w:left="567" w:firstLine="480"/>
        <w:contextualSpacing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>Аудио и видео оформление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Видео, кино и теле материалы могут быть использованы полностью или фрагме</w:t>
      </w:r>
      <w:r w:rsidRPr="007A6444">
        <w:rPr>
          <w:rFonts w:ascii="Times New Roman" w:hAnsi="Times New Roman"/>
          <w:sz w:val="24"/>
          <w:szCs w:val="24"/>
        </w:rPr>
        <w:t>н</w:t>
      </w:r>
      <w:r w:rsidRPr="007A6444">
        <w:rPr>
          <w:rFonts w:ascii="Times New Roman" w:hAnsi="Times New Roman"/>
          <w:sz w:val="24"/>
          <w:szCs w:val="24"/>
        </w:rPr>
        <w:t xml:space="preserve">тарно в зависимости от целей, которые преследуются.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Продолжительность фильма не должна превышать 15-25 минут, а фрагмента – 4-6 минут.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Нельзя использовать два фильма на одном мероприятии, но показать фрагменты из двух фильмов вполне возможно.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b/>
          <w:sz w:val="24"/>
          <w:szCs w:val="24"/>
        </w:rPr>
        <w:t xml:space="preserve">Подготовка к зачёту / экзамену. </w:t>
      </w:r>
      <w:r w:rsidRPr="007A6444">
        <w:rPr>
          <w:rFonts w:ascii="Times New Roman" w:hAnsi="Times New Roman"/>
          <w:sz w:val="24"/>
          <w:szCs w:val="24"/>
        </w:rPr>
        <w:t xml:space="preserve">Готовиться к зачёту / экзамену нужно заранее и в несколько этапов. </w:t>
      </w:r>
      <w:r w:rsidRPr="007A6444">
        <w:rPr>
          <w:rFonts w:ascii="Times New Roman" w:hAnsi="Times New Roman"/>
          <w:sz w:val="24"/>
          <w:szCs w:val="24"/>
          <w:lang w:val="en-US"/>
        </w:rPr>
        <w:t xml:space="preserve">Для этого: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Просматривайте конспекты лекций сразу после занятий. Это поможет разобраться с непонятными моментами лекции и возникшими вопросами, пока еще лекция свежа в памяти.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Бегло просматривайте конспекты до начала следующего занятия. Это позволит «освежить» предыдущую лекцию и подготовиться к восприятию нового материала.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Каждую неделю отводите время для повторения пройденного материала.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7A6444">
        <w:rPr>
          <w:rFonts w:ascii="Times New Roman" w:hAnsi="Times New Roman"/>
          <w:sz w:val="24"/>
          <w:szCs w:val="24"/>
          <w:lang w:val="en-US"/>
        </w:rPr>
        <w:t xml:space="preserve">Непосредственно при подготовке: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Упорядочьте свои конспекты, записи, задания.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Прикиньте время, необходимое вам для повторения каждой части (блока) матери</w:t>
      </w:r>
      <w:r w:rsidRPr="007A6444">
        <w:rPr>
          <w:rFonts w:ascii="Times New Roman" w:hAnsi="Times New Roman"/>
          <w:sz w:val="24"/>
          <w:szCs w:val="24"/>
        </w:rPr>
        <w:t>а</w:t>
      </w:r>
      <w:r w:rsidRPr="007A6444">
        <w:rPr>
          <w:rFonts w:ascii="Times New Roman" w:hAnsi="Times New Roman"/>
          <w:sz w:val="24"/>
          <w:szCs w:val="24"/>
        </w:rPr>
        <w:t xml:space="preserve">ла, выносимого на зачет.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 xml:space="preserve">Составьте расписание с учетом скорости повторения материала, для чего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Разделите вопросы для зачёта / экзамена на знакомые (по лекционному курсу, с</w:t>
      </w:r>
      <w:r w:rsidRPr="007A6444">
        <w:rPr>
          <w:rFonts w:ascii="Times New Roman" w:hAnsi="Times New Roman"/>
          <w:sz w:val="24"/>
          <w:szCs w:val="24"/>
        </w:rPr>
        <w:t>е</w:t>
      </w:r>
      <w:r w:rsidRPr="007A6444">
        <w:rPr>
          <w:rFonts w:ascii="Times New Roman" w:hAnsi="Times New Roman"/>
          <w:sz w:val="24"/>
          <w:szCs w:val="24"/>
        </w:rPr>
        <w:t xml:space="preserve">минарам, конспектированию), которые потребуют лишь повторения и новые, которые придется осваивать самостоятельно. Начните с тем хорошо вам известных и закрепите их с помощью конспекта и учебника. Затем пополните свой теоретический багаж новыми знаниями, обязательно воспользовавшись рекомендованной литературой. </w:t>
      </w:r>
    </w:p>
    <w:p w:rsidR="00F2723E" w:rsidRPr="007A6444" w:rsidRDefault="00F2723E" w:rsidP="007A6444">
      <w:pPr>
        <w:numPr>
          <w:ilvl w:val="0"/>
          <w:numId w:val="17"/>
        </w:numPr>
        <w:spacing w:after="0"/>
        <w:ind w:left="0" w:firstLine="567"/>
        <w:contextualSpacing/>
        <w:jc w:val="both"/>
        <w:rPr>
          <w:rFonts w:ascii="Times New Roman" w:hAnsi="Times New Roman"/>
          <w:sz w:val="24"/>
          <w:szCs w:val="24"/>
        </w:rPr>
      </w:pPr>
      <w:r w:rsidRPr="007A6444">
        <w:rPr>
          <w:rFonts w:ascii="Times New Roman" w:hAnsi="Times New Roman"/>
          <w:sz w:val="24"/>
          <w:szCs w:val="24"/>
        </w:rPr>
        <w:t>Правильно используйте консультации, которые проводит преподаватель. Приход</w:t>
      </w:r>
      <w:r w:rsidRPr="007A6444">
        <w:rPr>
          <w:rFonts w:ascii="Times New Roman" w:hAnsi="Times New Roman"/>
          <w:sz w:val="24"/>
          <w:szCs w:val="24"/>
        </w:rPr>
        <w:t>и</w:t>
      </w:r>
      <w:r w:rsidRPr="007A6444">
        <w:rPr>
          <w:rFonts w:ascii="Times New Roman" w:hAnsi="Times New Roman"/>
          <w:sz w:val="24"/>
          <w:szCs w:val="24"/>
        </w:rPr>
        <w:t xml:space="preserve">те на них с заранее проработанными самостоятельно вопросами. Вы можете получить разъяснение по поводу сложных, не до конца понятых тем, но не рассчитывайте во время консультации на исчерпывающую информации по содержанию всего курса. </w:t>
      </w:r>
    </w:p>
    <w:p w:rsidR="00F2723E" w:rsidRPr="007A6444" w:rsidRDefault="00F2723E" w:rsidP="007A6444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2723E" w:rsidRPr="007A6444" w:rsidRDefault="00F2723E" w:rsidP="007A6444">
      <w:pPr>
        <w:keepNext/>
        <w:widowControl w:val="0"/>
        <w:spacing w:after="0" w:line="240" w:lineRule="auto"/>
        <w:ind w:left="567"/>
        <w:jc w:val="both"/>
        <w:outlineLvl w:val="0"/>
        <w:rPr>
          <w:rFonts w:ascii="Times New Roman" w:hAnsi="Times New Roman"/>
          <w:bCs/>
          <w:i/>
          <w:sz w:val="24"/>
          <w:szCs w:val="24"/>
          <w:lang w:eastAsia="ru-RU"/>
        </w:rPr>
      </w:pPr>
    </w:p>
    <w:sectPr w:rsidR="00F2723E" w:rsidRPr="007A6444" w:rsidSect="002F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723E" w:rsidRDefault="00F2723E" w:rsidP="006C199F">
      <w:pPr>
        <w:spacing w:after="0" w:line="240" w:lineRule="auto"/>
      </w:pPr>
      <w:r>
        <w:separator/>
      </w:r>
    </w:p>
  </w:endnote>
  <w:endnote w:type="continuationSeparator" w:id="0">
    <w:p w:rsidR="00F2723E" w:rsidRDefault="00F2723E" w:rsidP="006C1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imes New Roman ??????????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3E" w:rsidRDefault="00F2723E" w:rsidP="00824D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20</w:t>
    </w:r>
    <w:r>
      <w:rPr>
        <w:rStyle w:val="PageNumber"/>
      </w:rPr>
      <w:fldChar w:fldCharType="end"/>
    </w:r>
  </w:p>
  <w:p w:rsidR="00F2723E" w:rsidRDefault="00F2723E" w:rsidP="00824D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23E" w:rsidRDefault="00F2723E" w:rsidP="00824D6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45</w:t>
    </w:r>
    <w:r>
      <w:rPr>
        <w:rStyle w:val="PageNumber"/>
      </w:rPr>
      <w:fldChar w:fldCharType="end"/>
    </w:r>
  </w:p>
  <w:p w:rsidR="00F2723E" w:rsidRDefault="00F2723E" w:rsidP="00824D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723E" w:rsidRDefault="00F2723E" w:rsidP="006C199F">
      <w:pPr>
        <w:spacing w:after="0" w:line="240" w:lineRule="auto"/>
      </w:pPr>
      <w:r>
        <w:separator/>
      </w:r>
    </w:p>
  </w:footnote>
  <w:footnote w:type="continuationSeparator" w:id="0">
    <w:p w:rsidR="00F2723E" w:rsidRDefault="00F2723E" w:rsidP="006C1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875C6F"/>
    <w:multiLevelType w:val="hybridMultilevel"/>
    <w:tmpl w:val="810C4A84"/>
    <w:lvl w:ilvl="0" w:tplc="38F21A7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3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">
    <w:nsid w:val="20301824"/>
    <w:multiLevelType w:val="multilevel"/>
    <w:tmpl w:val="87D43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28E45D8A"/>
    <w:multiLevelType w:val="multilevel"/>
    <w:tmpl w:val="64D0D4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96A0787"/>
    <w:multiLevelType w:val="multilevel"/>
    <w:tmpl w:val="F522A772"/>
    <w:lvl w:ilvl="0">
      <w:start w:val="1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AF06D6B"/>
    <w:multiLevelType w:val="hybridMultilevel"/>
    <w:tmpl w:val="0796509E"/>
    <w:lvl w:ilvl="0" w:tplc="F4561FF2">
      <w:start w:val="1"/>
      <w:numFmt w:val="decimal"/>
      <w:lvlText w:val="%1."/>
      <w:lvlJc w:val="left"/>
      <w:pPr>
        <w:ind w:left="387" w:hanging="360"/>
      </w:pPr>
      <w:rPr>
        <w:rFonts w:eastAsia="Times New Roman" w:cs="Times New Roman" w:hint="default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7" w:hanging="180"/>
      </w:pPr>
      <w:rPr>
        <w:rFonts w:cs="Times New Roman"/>
      </w:rPr>
    </w:lvl>
  </w:abstractNum>
  <w:abstractNum w:abstractNumId="6">
    <w:nsid w:val="44216E72"/>
    <w:multiLevelType w:val="hybridMultilevel"/>
    <w:tmpl w:val="B8EE2094"/>
    <w:lvl w:ilvl="0" w:tplc="B5983F82">
      <w:start w:val="1"/>
      <w:numFmt w:val="decimal"/>
      <w:lvlText w:val="%1."/>
      <w:lvlJc w:val="left"/>
      <w:pPr>
        <w:ind w:left="1116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3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5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7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9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1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3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5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76" w:hanging="180"/>
      </w:pPr>
      <w:rPr>
        <w:rFonts w:cs="Times New Roman"/>
      </w:rPr>
    </w:lvl>
  </w:abstractNum>
  <w:abstractNum w:abstractNumId="7">
    <w:nsid w:val="46683674"/>
    <w:multiLevelType w:val="hybridMultilevel"/>
    <w:tmpl w:val="B4A486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8">
    <w:nsid w:val="513C442A"/>
    <w:multiLevelType w:val="multilevel"/>
    <w:tmpl w:val="60B43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3B32ECB"/>
    <w:multiLevelType w:val="hybridMultilevel"/>
    <w:tmpl w:val="1726630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56165F7F"/>
    <w:multiLevelType w:val="hybridMultilevel"/>
    <w:tmpl w:val="B16C1F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0F57D0"/>
    <w:multiLevelType w:val="hybridMultilevel"/>
    <w:tmpl w:val="97784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24F2D07"/>
    <w:multiLevelType w:val="hybridMultilevel"/>
    <w:tmpl w:val="28D6DD40"/>
    <w:lvl w:ilvl="0" w:tplc="8D546F5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6F2C8C"/>
    <w:multiLevelType w:val="hybridMultilevel"/>
    <w:tmpl w:val="C338F67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74BE66E7"/>
    <w:multiLevelType w:val="hybridMultilevel"/>
    <w:tmpl w:val="73BEE2FC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>
    <w:nsid w:val="765321C9"/>
    <w:multiLevelType w:val="hybridMultilevel"/>
    <w:tmpl w:val="19C85A44"/>
    <w:lvl w:ilvl="0" w:tplc="DB166320">
      <w:start w:val="1"/>
      <w:numFmt w:val="decimal"/>
      <w:lvlText w:val="%1."/>
      <w:lvlJc w:val="left"/>
      <w:pPr>
        <w:ind w:left="927" w:hanging="360"/>
      </w:pPr>
      <w:rPr>
        <w:rFonts w:eastAsia="Times New Roman" w:cs="Times New Roman" w:hint="default"/>
        <w:b w:val="0"/>
        <w:i w:val="0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6">
    <w:nsid w:val="7F3E437E"/>
    <w:multiLevelType w:val="multilevel"/>
    <w:tmpl w:val="11625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15"/>
  </w:num>
  <w:num w:numId="4">
    <w:abstractNumId w:val="0"/>
  </w:num>
  <w:num w:numId="5">
    <w:abstractNumId w:val="16"/>
  </w:num>
  <w:num w:numId="6">
    <w:abstractNumId w:val="4"/>
  </w:num>
  <w:num w:numId="7">
    <w:abstractNumId w:val="8"/>
  </w:num>
  <w:num w:numId="8">
    <w:abstractNumId w:val="13"/>
  </w:num>
  <w:num w:numId="9">
    <w:abstractNumId w:val="5"/>
  </w:num>
  <w:num w:numId="10">
    <w:abstractNumId w:val="2"/>
  </w:num>
  <w:num w:numId="11">
    <w:abstractNumId w:val="9"/>
  </w:num>
  <w:num w:numId="12">
    <w:abstractNumId w:val="7"/>
  </w:num>
  <w:num w:numId="13">
    <w:abstractNumId w:val="12"/>
  </w:num>
  <w:num w:numId="14">
    <w:abstractNumId w:val="3"/>
  </w:num>
  <w:num w:numId="15">
    <w:abstractNumId w:val="6"/>
  </w:num>
  <w:num w:numId="16">
    <w:abstractNumId w:val="10"/>
  </w:num>
  <w:num w:numId="17">
    <w:abstractNumId w:val="1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870"/>
    <w:rsid w:val="00062346"/>
    <w:rsid w:val="00063870"/>
    <w:rsid w:val="000F47CE"/>
    <w:rsid w:val="0016534B"/>
    <w:rsid w:val="0017001C"/>
    <w:rsid w:val="001B673C"/>
    <w:rsid w:val="001E7315"/>
    <w:rsid w:val="002800B3"/>
    <w:rsid w:val="00297BEA"/>
    <w:rsid w:val="002B0E94"/>
    <w:rsid w:val="002D4A72"/>
    <w:rsid w:val="002F454F"/>
    <w:rsid w:val="003015C9"/>
    <w:rsid w:val="003324D9"/>
    <w:rsid w:val="00365200"/>
    <w:rsid w:val="003942FD"/>
    <w:rsid w:val="003D0A5D"/>
    <w:rsid w:val="00432CCA"/>
    <w:rsid w:val="004873E4"/>
    <w:rsid w:val="004A4F81"/>
    <w:rsid w:val="004B0DB2"/>
    <w:rsid w:val="004D4679"/>
    <w:rsid w:val="004D5732"/>
    <w:rsid w:val="00521F4B"/>
    <w:rsid w:val="00534EBE"/>
    <w:rsid w:val="005452CF"/>
    <w:rsid w:val="005B6A46"/>
    <w:rsid w:val="005F5200"/>
    <w:rsid w:val="006665F1"/>
    <w:rsid w:val="006C199F"/>
    <w:rsid w:val="006D359C"/>
    <w:rsid w:val="006E2BE0"/>
    <w:rsid w:val="0071342A"/>
    <w:rsid w:val="00747A12"/>
    <w:rsid w:val="00763288"/>
    <w:rsid w:val="007725AE"/>
    <w:rsid w:val="00792D3C"/>
    <w:rsid w:val="007A1127"/>
    <w:rsid w:val="007A6444"/>
    <w:rsid w:val="007D318B"/>
    <w:rsid w:val="007D37DC"/>
    <w:rsid w:val="007E3000"/>
    <w:rsid w:val="00824D64"/>
    <w:rsid w:val="0083778F"/>
    <w:rsid w:val="00852A87"/>
    <w:rsid w:val="00857EED"/>
    <w:rsid w:val="008934F0"/>
    <w:rsid w:val="008E3183"/>
    <w:rsid w:val="008F6CA5"/>
    <w:rsid w:val="0093403C"/>
    <w:rsid w:val="00944639"/>
    <w:rsid w:val="00944E29"/>
    <w:rsid w:val="009814B1"/>
    <w:rsid w:val="009B5AF0"/>
    <w:rsid w:val="009C3AA7"/>
    <w:rsid w:val="009D2422"/>
    <w:rsid w:val="00A25EE8"/>
    <w:rsid w:val="00AB7D0A"/>
    <w:rsid w:val="00AE5EF7"/>
    <w:rsid w:val="00AF2FE3"/>
    <w:rsid w:val="00B817BA"/>
    <w:rsid w:val="00C46A7B"/>
    <w:rsid w:val="00CD55E4"/>
    <w:rsid w:val="00D00F98"/>
    <w:rsid w:val="00D3737D"/>
    <w:rsid w:val="00D50533"/>
    <w:rsid w:val="00D535F9"/>
    <w:rsid w:val="00D709BD"/>
    <w:rsid w:val="00DB77F8"/>
    <w:rsid w:val="00E3037C"/>
    <w:rsid w:val="00E71C34"/>
    <w:rsid w:val="00ED0592"/>
    <w:rsid w:val="00F2723E"/>
    <w:rsid w:val="00F84D30"/>
    <w:rsid w:val="00FA00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454F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4D4679"/>
    <w:pPr>
      <w:keepNext/>
      <w:widowControl w:val="0"/>
      <w:spacing w:before="240" w:after="120" w:line="240" w:lineRule="auto"/>
      <w:ind w:left="567"/>
      <w:jc w:val="both"/>
      <w:outlineLvl w:val="0"/>
    </w:pPr>
    <w:rPr>
      <w:rFonts w:ascii="Times New Roman" w:eastAsia="Times New Roman" w:hAnsi="Times New Roman"/>
      <w:b/>
      <w:iCs/>
      <w:sz w:val="24"/>
      <w:szCs w:val="20"/>
      <w:lang w:eastAsia="ru-R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AF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/>
      <w:b/>
      <w:bCs/>
      <w:i/>
      <w:sz w:val="24"/>
      <w:szCs w:val="20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4D4679"/>
    <w:rPr>
      <w:rFonts w:ascii="Times New Roman" w:hAnsi="Times New Roman" w:cs="Times New Roman"/>
      <w:b/>
      <w:iCs/>
      <w:sz w:val="20"/>
      <w:szCs w:val="20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9B5AF0"/>
    <w:rPr>
      <w:rFonts w:ascii="Times New Roman" w:hAnsi="Times New Roman" w:cs="Times New Roman"/>
      <w:b/>
      <w:bCs/>
      <w:i/>
      <w:sz w:val="20"/>
      <w:szCs w:val="20"/>
      <w:lang w:eastAsia="ru-RU"/>
    </w:rPr>
  </w:style>
  <w:style w:type="character" w:customStyle="1" w:styleId="FontStyle16">
    <w:name w:val="Font Style16"/>
    <w:basedOn w:val="DefaultParagraphFont"/>
    <w:uiPriority w:val="99"/>
    <w:rsid w:val="004D4679"/>
    <w:rPr>
      <w:rFonts w:ascii="Times New Roman" w:hAnsi="Times New Roman" w:cs="Times New Roman"/>
      <w:b/>
      <w:bCs/>
      <w:sz w:val="16"/>
      <w:szCs w:val="16"/>
    </w:rPr>
  </w:style>
  <w:style w:type="paragraph" w:styleId="ListParagraph">
    <w:name w:val="List Paragraph"/>
    <w:basedOn w:val="Normal"/>
    <w:uiPriority w:val="99"/>
    <w:qFormat/>
    <w:rsid w:val="004D4679"/>
    <w:pPr>
      <w:spacing w:after="0"/>
      <w:ind w:left="720" w:firstLine="709"/>
      <w:contextualSpacing/>
      <w:jc w:val="both"/>
    </w:pPr>
    <w:rPr>
      <w:rFonts w:ascii="Times New Roman" w:hAnsi="Times New Roman"/>
      <w:sz w:val="24"/>
      <w:lang w:val="en-US"/>
    </w:rPr>
  </w:style>
  <w:style w:type="character" w:customStyle="1" w:styleId="FontStyle17">
    <w:name w:val="Font Style17"/>
    <w:basedOn w:val="DefaultParagraphFont"/>
    <w:uiPriority w:val="99"/>
    <w:rsid w:val="004D467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DefaultParagraphFont"/>
    <w:uiPriority w:val="99"/>
    <w:rsid w:val="004D4679"/>
    <w:rPr>
      <w:rFonts w:ascii="Times New Roman" w:hAnsi="Times New Roman" w:cs="Times New Roman"/>
      <w:sz w:val="12"/>
      <w:szCs w:val="12"/>
    </w:rPr>
  </w:style>
  <w:style w:type="paragraph" w:customStyle="1" w:styleId="Style3">
    <w:name w:val="Style3"/>
    <w:basedOn w:val="Normal"/>
    <w:uiPriority w:val="99"/>
    <w:rsid w:val="004D4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8">
    <w:name w:val="Font Style18"/>
    <w:basedOn w:val="DefaultParagraphFont"/>
    <w:uiPriority w:val="99"/>
    <w:rsid w:val="004D467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DefaultParagraphFont"/>
    <w:uiPriority w:val="99"/>
    <w:rsid w:val="004D4679"/>
    <w:rPr>
      <w:rFonts w:ascii="Georgia" w:hAnsi="Georgia" w:cs="Georgia"/>
      <w:sz w:val="12"/>
      <w:szCs w:val="12"/>
    </w:rPr>
  </w:style>
  <w:style w:type="paragraph" w:customStyle="1" w:styleId="a">
    <w:name w:val="цель"/>
    <w:basedOn w:val="Normal"/>
    <w:autoRedefine/>
    <w:uiPriority w:val="99"/>
    <w:rsid w:val="004D4679"/>
    <w:pPr>
      <w:tabs>
        <w:tab w:val="left" w:pos="5670"/>
        <w:tab w:val="right" w:leader="underscore" w:pos="10206"/>
      </w:tabs>
      <w:spacing w:before="360" w:after="240" w:line="240" w:lineRule="auto"/>
      <w:contextualSpacing/>
      <w:jc w:val="center"/>
    </w:pPr>
    <w:rPr>
      <w:rFonts w:ascii="Times New Roman ??????????" w:eastAsia="Times New Roman" w:hAnsi="Times New Roman ??????????"/>
      <w:b/>
      <w:smallCaps/>
      <w:sz w:val="28"/>
      <w:szCs w:val="28"/>
      <w:lang w:eastAsia="ru-RU"/>
    </w:rPr>
  </w:style>
  <w:style w:type="character" w:customStyle="1" w:styleId="FontStyle20">
    <w:name w:val="Font Style20"/>
    <w:uiPriority w:val="99"/>
    <w:rsid w:val="004D4679"/>
    <w:rPr>
      <w:rFonts w:ascii="Georgia" w:hAnsi="Georgia"/>
      <w:sz w:val="12"/>
    </w:rPr>
  </w:style>
  <w:style w:type="paragraph" w:customStyle="1" w:styleId="Style16">
    <w:name w:val="Style16"/>
    <w:basedOn w:val="Normal"/>
    <w:uiPriority w:val="99"/>
    <w:rsid w:val="004D4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">
    <w:name w:val="Style8"/>
    <w:basedOn w:val="Normal"/>
    <w:uiPriority w:val="99"/>
    <w:rsid w:val="004D46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rsid w:val="004D4679"/>
    <w:rPr>
      <w:rFonts w:cs="Times New Roman"/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rsid w:val="004D4679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4D4679"/>
    <w:rPr>
      <w:rFonts w:ascii="Courier New" w:hAnsi="Courier New" w:cs="Times New Roman"/>
      <w:sz w:val="20"/>
      <w:szCs w:val="20"/>
      <w:lang w:eastAsia="ru-RU"/>
    </w:rPr>
  </w:style>
  <w:style w:type="paragraph" w:styleId="ListContinue">
    <w:name w:val="List Continue"/>
    <w:basedOn w:val="Normal"/>
    <w:uiPriority w:val="99"/>
    <w:rsid w:val="004D4679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ntStyle32">
    <w:name w:val="Font Style32"/>
    <w:uiPriority w:val="99"/>
    <w:rsid w:val="004D4679"/>
    <w:rPr>
      <w:rFonts w:ascii="Times New Roman" w:hAnsi="Times New Roman"/>
      <w:i/>
      <w:sz w:val="12"/>
    </w:rPr>
  </w:style>
  <w:style w:type="character" w:customStyle="1" w:styleId="FontStyle14">
    <w:name w:val="Font Style14"/>
    <w:uiPriority w:val="99"/>
    <w:rsid w:val="004D4679"/>
    <w:rPr>
      <w:rFonts w:ascii="Times New Roman" w:hAnsi="Times New Roman"/>
      <w:b/>
      <w:sz w:val="14"/>
    </w:rPr>
  </w:style>
  <w:style w:type="paragraph" w:styleId="FootnoteText">
    <w:name w:val="footnote text"/>
    <w:basedOn w:val="Normal"/>
    <w:link w:val="FootnoteTextChar"/>
    <w:uiPriority w:val="99"/>
    <w:rsid w:val="004D46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4D4679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BodyText2Char"/>
    <w:uiPriority w:val="99"/>
    <w:rsid w:val="004D4679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4D4679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4D4679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D4679"/>
    <w:rPr>
      <w:rFonts w:ascii="Tahoma" w:hAnsi="Tahoma" w:cs="Tahoma"/>
      <w:sz w:val="16"/>
      <w:szCs w:val="16"/>
      <w:lang w:eastAsia="ru-RU"/>
    </w:rPr>
  </w:style>
  <w:style w:type="paragraph" w:customStyle="1" w:styleId="Style1">
    <w:name w:val="Style1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">
    <w:name w:val="Style2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4">
    <w:name w:val="Style4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5">
    <w:name w:val="Style5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">
    <w:name w:val="Style6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">
    <w:name w:val="Style7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DefaultParagraphFont"/>
    <w:uiPriority w:val="99"/>
    <w:rsid w:val="009B5AF0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DefaultParagraphFont"/>
    <w:uiPriority w:val="99"/>
    <w:rsid w:val="009B5AF0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DefaultParagraphFont"/>
    <w:uiPriority w:val="99"/>
    <w:rsid w:val="009B5AF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5">
    <w:name w:val="Font Style15"/>
    <w:basedOn w:val="DefaultParagraphFont"/>
    <w:uiPriority w:val="99"/>
    <w:rsid w:val="009B5AF0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9">
    <w:name w:val="Font Style19"/>
    <w:basedOn w:val="DefaultParagraphFont"/>
    <w:uiPriority w:val="99"/>
    <w:rsid w:val="009B5AF0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9B5AF0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9B5AF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DefaultParagraphFont"/>
    <w:uiPriority w:val="99"/>
    <w:rsid w:val="009B5AF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DefaultParagraphFont"/>
    <w:uiPriority w:val="99"/>
    <w:rsid w:val="009B5AF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0">
    <w:name w:val="Style10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">
    <w:name w:val="Style11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2">
    <w:name w:val="Style12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3">
    <w:name w:val="Style13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4">
    <w:name w:val="Style14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5">
    <w:name w:val="Style15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7">
    <w:name w:val="Style17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9">
    <w:name w:val="Style19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6">
    <w:name w:val="Font Style26"/>
    <w:basedOn w:val="DefaultParagraphFont"/>
    <w:uiPriority w:val="99"/>
    <w:rsid w:val="009B5AF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DefaultParagraphFont"/>
    <w:uiPriority w:val="99"/>
    <w:rsid w:val="009B5AF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DefaultParagraphFont"/>
    <w:uiPriority w:val="99"/>
    <w:rsid w:val="009B5AF0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DefaultParagraphFont"/>
    <w:uiPriority w:val="99"/>
    <w:rsid w:val="009B5AF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DefaultParagraphFont"/>
    <w:uiPriority w:val="99"/>
    <w:rsid w:val="009B5AF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3">
    <w:name w:val="Font Style33"/>
    <w:basedOn w:val="DefaultParagraphFont"/>
    <w:uiPriority w:val="99"/>
    <w:rsid w:val="009B5AF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DefaultParagraphFont"/>
    <w:uiPriority w:val="99"/>
    <w:rsid w:val="009B5AF0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DefaultParagraphFont"/>
    <w:uiPriority w:val="99"/>
    <w:rsid w:val="009B5AF0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DefaultParagraphFont"/>
    <w:uiPriority w:val="99"/>
    <w:rsid w:val="009B5AF0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DefaultParagraphFont"/>
    <w:uiPriority w:val="99"/>
    <w:rsid w:val="009B5AF0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DefaultParagraphFont"/>
    <w:uiPriority w:val="99"/>
    <w:rsid w:val="009B5AF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DefaultParagraphFont"/>
    <w:uiPriority w:val="99"/>
    <w:rsid w:val="009B5AF0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DefaultParagraphFont"/>
    <w:uiPriority w:val="99"/>
    <w:rsid w:val="009B5AF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1">
    <w:name w:val="Style21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2">
    <w:name w:val="Style22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3">
    <w:name w:val="Style23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4">
    <w:name w:val="Style24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1">
    <w:name w:val="Font Style41"/>
    <w:basedOn w:val="DefaultParagraphFont"/>
    <w:uiPriority w:val="99"/>
    <w:rsid w:val="009B5AF0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DefaultParagraphFont"/>
    <w:uiPriority w:val="99"/>
    <w:rsid w:val="009B5AF0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DefaultParagraphFont"/>
    <w:uiPriority w:val="99"/>
    <w:rsid w:val="009B5AF0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DefaultParagraphFont"/>
    <w:uiPriority w:val="99"/>
    <w:rsid w:val="009B5AF0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6">
    <w:name w:val="Style26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7">
    <w:name w:val="Style27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8">
    <w:name w:val="Style28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29">
    <w:name w:val="Style29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0">
    <w:name w:val="Style30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1">
    <w:name w:val="Style31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2">
    <w:name w:val="Style32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3">
    <w:name w:val="Style33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4">
    <w:name w:val="Style34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5">
    <w:name w:val="Style35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45">
    <w:name w:val="Font Style45"/>
    <w:basedOn w:val="DefaultParagraphFont"/>
    <w:uiPriority w:val="99"/>
    <w:rsid w:val="009B5AF0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DefaultParagraphFont"/>
    <w:uiPriority w:val="99"/>
    <w:rsid w:val="009B5AF0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DefaultParagraphFont"/>
    <w:uiPriority w:val="99"/>
    <w:rsid w:val="009B5AF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DefaultParagraphFont"/>
    <w:uiPriority w:val="99"/>
    <w:rsid w:val="009B5AF0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DefaultParagraphFont"/>
    <w:uiPriority w:val="99"/>
    <w:rsid w:val="009B5AF0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DefaultParagraphFont"/>
    <w:uiPriority w:val="99"/>
    <w:rsid w:val="009B5AF0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DefaultParagraphFont"/>
    <w:uiPriority w:val="99"/>
    <w:rsid w:val="009B5AF0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DefaultParagraphFont"/>
    <w:uiPriority w:val="99"/>
    <w:rsid w:val="009B5AF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DefaultParagraphFont"/>
    <w:uiPriority w:val="99"/>
    <w:rsid w:val="009B5AF0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DefaultParagraphFont"/>
    <w:uiPriority w:val="99"/>
    <w:rsid w:val="009B5AF0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DefaultParagraphFont"/>
    <w:uiPriority w:val="99"/>
    <w:rsid w:val="009B5AF0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DefaultParagraphFont"/>
    <w:uiPriority w:val="99"/>
    <w:rsid w:val="009B5AF0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DefaultParagraphFont"/>
    <w:uiPriority w:val="99"/>
    <w:rsid w:val="009B5AF0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DefaultParagraphFont"/>
    <w:uiPriority w:val="99"/>
    <w:rsid w:val="009B5AF0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DefaultParagraphFont"/>
    <w:uiPriority w:val="99"/>
    <w:rsid w:val="009B5AF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DefaultParagraphFont"/>
    <w:uiPriority w:val="99"/>
    <w:rsid w:val="009B5AF0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Footer">
    <w:name w:val="footer"/>
    <w:basedOn w:val="Normal"/>
    <w:link w:val="FooterChar"/>
    <w:uiPriority w:val="99"/>
    <w:rsid w:val="009B5A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oterChar">
    <w:name w:val="Footer Char"/>
    <w:basedOn w:val="DefaultParagraphFont"/>
    <w:link w:val="Footer"/>
    <w:uiPriority w:val="99"/>
    <w:locked/>
    <w:rsid w:val="009B5AF0"/>
    <w:rPr>
      <w:rFonts w:ascii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uiPriority w:val="99"/>
    <w:rsid w:val="009B5AF0"/>
    <w:rPr>
      <w:rFonts w:cs="Times New Roman"/>
    </w:rPr>
  </w:style>
  <w:style w:type="table" w:styleId="TableGrid">
    <w:name w:val="Table Grid"/>
    <w:basedOn w:val="TableNormal"/>
    <w:uiPriority w:val="99"/>
    <w:rsid w:val="009B5A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заголовок 2"/>
    <w:basedOn w:val="Normal"/>
    <w:next w:val="Normal"/>
    <w:uiPriority w:val="99"/>
    <w:rsid w:val="009B5AF0"/>
    <w:pPr>
      <w:keepNext/>
      <w:widowControl w:val="0"/>
      <w:spacing w:after="0" w:line="240" w:lineRule="auto"/>
      <w:ind w:firstLine="400"/>
      <w:jc w:val="both"/>
      <w:outlineLvl w:val="1"/>
    </w:pPr>
    <w:rPr>
      <w:rFonts w:ascii="Times New Roman" w:eastAsia="Times New Roman" w:hAnsi="Times New Roman" w:cs="Arial"/>
      <w:sz w:val="24"/>
      <w:szCs w:val="28"/>
      <w:lang w:eastAsia="ru-RU"/>
    </w:rPr>
  </w:style>
  <w:style w:type="paragraph" w:customStyle="1" w:styleId="Style77">
    <w:name w:val="Style77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78">
    <w:name w:val="Font Style278"/>
    <w:basedOn w:val="DefaultParagraphFont"/>
    <w:uiPriority w:val="99"/>
    <w:rsid w:val="009B5AF0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63">
    <w:name w:val="Style63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0">
    <w:name w:val="Style70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79">
    <w:name w:val="Style79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0">
    <w:name w:val="Style80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5">
    <w:name w:val="Style85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89">
    <w:name w:val="Style89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3">
    <w:name w:val="Style113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4">
    <w:name w:val="Style114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116">
    <w:name w:val="Style116"/>
    <w:basedOn w:val="Normal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258">
    <w:name w:val="Font Style258"/>
    <w:basedOn w:val="DefaultParagraphFont"/>
    <w:uiPriority w:val="99"/>
    <w:rsid w:val="009B5AF0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DefaultParagraphFont"/>
    <w:uiPriority w:val="99"/>
    <w:rsid w:val="009B5AF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DefaultParagraphFont"/>
    <w:uiPriority w:val="99"/>
    <w:rsid w:val="009B5AF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DefaultParagraphFont"/>
    <w:uiPriority w:val="99"/>
    <w:rsid w:val="009B5AF0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DefaultParagraphFont"/>
    <w:uiPriority w:val="99"/>
    <w:rsid w:val="009B5AF0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DefaultParagraphFont"/>
    <w:uiPriority w:val="99"/>
    <w:rsid w:val="009B5AF0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DefaultParagraphFont"/>
    <w:uiPriority w:val="99"/>
    <w:rsid w:val="009B5AF0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uiPriority w:val="99"/>
    <w:rsid w:val="009B5AF0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rsid w:val="009B5AF0"/>
    <w:pPr>
      <w:spacing w:after="0" w:line="240" w:lineRule="auto"/>
      <w:ind w:firstLine="709"/>
      <w:jc w:val="both"/>
    </w:pPr>
    <w:rPr>
      <w:rFonts w:ascii="Times New Roman" w:eastAsia="Times New Roman" w:hAnsi="Times New Roman"/>
      <w:i/>
      <w:iCs/>
      <w:sz w:val="24"/>
      <w:szCs w:val="24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9B5AF0"/>
    <w:rPr>
      <w:rFonts w:ascii="Times New Roman" w:hAnsi="Times New Roman" w:cs="Times New Roman"/>
      <w:i/>
      <w:iCs/>
      <w:sz w:val="24"/>
      <w:szCs w:val="24"/>
      <w:lang w:eastAsia="ru-RU"/>
    </w:rPr>
  </w:style>
  <w:style w:type="character" w:styleId="Emphasis">
    <w:name w:val="Emphasis"/>
    <w:basedOn w:val="DefaultParagraphFont"/>
    <w:uiPriority w:val="99"/>
    <w:qFormat/>
    <w:rsid w:val="009B5AF0"/>
    <w:rPr>
      <w:rFonts w:cs="Times New Roman"/>
      <w:i/>
      <w:iCs/>
    </w:rPr>
  </w:style>
  <w:style w:type="paragraph" w:styleId="Header">
    <w:name w:val="header"/>
    <w:aliases w:val="Знак"/>
    <w:basedOn w:val="Normal"/>
    <w:link w:val="HeaderChar"/>
    <w:uiPriority w:val="99"/>
    <w:rsid w:val="009B5AF0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HeaderChar">
    <w:name w:val="Header Char"/>
    <w:aliases w:val="Знак Char"/>
    <w:basedOn w:val="DefaultParagraphFont"/>
    <w:link w:val="Header"/>
    <w:uiPriority w:val="99"/>
    <w:locked/>
    <w:rsid w:val="009B5AF0"/>
    <w:rPr>
      <w:rFonts w:ascii="Times New Roman" w:hAnsi="Times New Roman" w:cs="Times New Roman"/>
      <w:sz w:val="24"/>
      <w:szCs w:val="24"/>
      <w:lang w:eastAsia="ru-RU"/>
    </w:rPr>
  </w:style>
  <w:style w:type="character" w:styleId="CommentReference">
    <w:name w:val="annotation reference"/>
    <w:basedOn w:val="DefaultParagraphFont"/>
    <w:uiPriority w:val="99"/>
    <w:rsid w:val="009B5A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B5AF0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B5AF0"/>
    <w:rPr>
      <w:rFonts w:ascii="Times New Roman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9B5AF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locked/>
    <w:rsid w:val="009B5AF0"/>
    <w:rPr>
      <w:b/>
      <w:bCs/>
    </w:rPr>
  </w:style>
  <w:style w:type="character" w:styleId="FootnoteReference">
    <w:name w:val="footnote reference"/>
    <w:basedOn w:val="DefaultParagraphFont"/>
    <w:uiPriority w:val="99"/>
    <w:rsid w:val="009B5AF0"/>
    <w:rPr>
      <w:rFonts w:cs="Times New Roman"/>
      <w:vertAlign w:val="superscript"/>
    </w:rPr>
  </w:style>
  <w:style w:type="paragraph" w:customStyle="1" w:styleId="1">
    <w:name w:val="Обычный1"/>
    <w:uiPriority w:val="99"/>
    <w:rsid w:val="009B5AF0"/>
    <w:pPr>
      <w:widowControl w:val="0"/>
      <w:spacing w:before="60" w:line="260" w:lineRule="auto"/>
      <w:ind w:firstLine="680"/>
      <w:jc w:val="both"/>
    </w:pPr>
    <w:rPr>
      <w:rFonts w:ascii="Times New Roman" w:eastAsia="Times New Roman" w:hAnsi="Times New Roman"/>
      <w:sz w:val="24"/>
      <w:szCs w:val="20"/>
    </w:rPr>
  </w:style>
  <w:style w:type="paragraph" w:styleId="BodyTextIndent2">
    <w:name w:val="Body Text Indent 2"/>
    <w:basedOn w:val="Normal"/>
    <w:link w:val="BodyTextIndent2Char"/>
    <w:uiPriority w:val="99"/>
    <w:rsid w:val="009B5AF0"/>
    <w:pPr>
      <w:widowControl w:val="0"/>
      <w:autoSpaceDE w:val="0"/>
      <w:autoSpaceDN w:val="0"/>
      <w:adjustRightInd w:val="0"/>
      <w:spacing w:after="120" w:line="480" w:lineRule="auto"/>
      <w:ind w:left="283" w:firstLine="567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9B5AF0"/>
    <w:rPr>
      <w:rFonts w:ascii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rsid w:val="009B5AF0"/>
    <w:pPr>
      <w:spacing w:before="100" w:beforeAutospacing="1" w:after="100" w:afterAutospacing="1" w:line="360" w:lineRule="auto"/>
      <w:ind w:firstLine="567"/>
      <w:jc w:val="both"/>
    </w:pPr>
    <w:rPr>
      <w:rFonts w:ascii="Times New Roman" w:eastAsia="Times New Roman" w:hAnsi="Times New Roman"/>
      <w:sz w:val="20"/>
      <w:szCs w:val="24"/>
      <w:lang w:eastAsia="ru-RU"/>
    </w:rPr>
  </w:style>
  <w:style w:type="paragraph" w:styleId="Subtitle">
    <w:name w:val="Subtitle"/>
    <w:basedOn w:val="Normal"/>
    <w:link w:val="SubtitleChar"/>
    <w:uiPriority w:val="99"/>
    <w:qFormat/>
    <w:rsid w:val="009B5AF0"/>
    <w:pPr>
      <w:spacing w:before="60" w:after="60" w:line="360" w:lineRule="auto"/>
      <w:ind w:left="567"/>
    </w:pPr>
    <w:rPr>
      <w:rFonts w:ascii="Times New Roman" w:eastAsia="Times New Roman" w:hAnsi="Times New Roman"/>
      <w:b/>
      <w:bCs/>
      <w:sz w:val="20"/>
      <w:szCs w:val="24"/>
      <w:lang w:eastAsia="ru-RU"/>
    </w:rPr>
  </w:style>
  <w:style w:type="character" w:customStyle="1" w:styleId="SubtitleChar">
    <w:name w:val="Subtitle Char"/>
    <w:basedOn w:val="DefaultParagraphFont"/>
    <w:link w:val="Subtitle"/>
    <w:uiPriority w:val="99"/>
    <w:locked/>
    <w:rsid w:val="009B5AF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uiPriority w:val="99"/>
    <w:rsid w:val="009B5AF0"/>
    <w:rPr>
      <w:rFonts w:cs="Times New Roman"/>
    </w:rPr>
  </w:style>
  <w:style w:type="character" w:customStyle="1" w:styleId="butback">
    <w:name w:val="butback"/>
    <w:basedOn w:val="DefaultParagraphFont"/>
    <w:uiPriority w:val="99"/>
    <w:rsid w:val="009B5AF0"/>
    <w:rPr>
      <w:rFonts w:cs="Times New Roman"/>
    </w:rPr>
  </w:style>
  <w:style w:type="character" w:customStyle="1" w:styleId="submenu-table">
    <w:name w:val="submenu-table"/>
    <w:basedOn w:val="DefaultParagraphFont"/>
    <w:uiPriority w:val="99"/>
    <w:rsid w:val="009B5AF0"/>
    <w:rPr>
      <w:rFonts w:cs="Times New Roman"/>
    </w:rPr>
  </w:style>
  <w:style w:type="paragraph" w:customStyle="1" w:styleId="tablr">
    <w:name w:val="tablr"/>
    <w:basedOn w:val="Normal"/>
    <w:uiPriority w:val="99"/>
    <w:rsid w:val="009B5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enter">
    <w:name w:val="center"/>
    <w:basedOn w:val="Normal"/>
    <w:uiPriority w:val="99"/>
    <w:rsid w:val="009B5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9B5AF0"/>
    <w:rPr>
      <w:rFonts w:cs="Times New Roman"/>
      <w:b/>
      <w:bCs/>
    </w:rPr>
  </w:style>
  <w:style w:type="paragraph" w:customStyle="1" w:styleId="ris">
    <w:name w:val="ris"/>
    <w:basedOn w:val="Normal"/>
    <w:uiPriority w:val="99"/>
    <w:rsid w:val="009B5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ttabl">
    <w:name w:val="ttabl"/>
    <w:basedOn w:val="Normal"/>
    <w:uiPriority w:val="99"/>
    <w:rsid w:val="009B5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0">
    <w:name w:val="a"/>
    <w:basedOn w:val="Normal"/>
    <w:uiPriority w:val="99"/>
    <w:rsid w:val="009B5AF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llowedHyperlink">
    <w:name w:val="FollowedHyperlink"/>
    <w:basedOn w:val="DefaultParagraphFont"/>
    <w:uiPriority w:val="99"/>
    <w:semiHidden/>
    <w:rsid w:val="008E3183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335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znanium.com/read?id=355876" TargetMode="External"/><Relationship Id="rId18" Type="http://schemas.openxmlformats.org/officeDocument/2006/relationships/hyperlink" Target="http://www.springer.com/references" TargetMode="External"/><Relationship Id="rId26" Type="http://schemas.openxmlformats.org/officeDocument/2006/relationships/hyperlink" Target="https://dlib.eastview.com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urait.ru/viewer/upravlenie-zatratami-i-kontrolling-454125" TargetMode="External"/><Relationship Id="rId17" Type="http://schemas.openxmlformats.org/officeDocument/2006/relationships/hyperlink" Target="http://link.springer.com/" TargetMode="External"/><Relationship Id="rId25" Type="http://schemas.openxmlformats.org/officeDocument/2006/relationships/hyperlink" Target="http://ecsocman.hse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indow.edu.ru/" TargetMode="External"/><Relationship Id="rId20" Type="http://schemas.openxmlformats.org/officeDocument/2006/relationships/hyperlink" Target="http://scopus.com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24" Type="http://schemas.openxmlformats.org/officeDocument/2006/relationships/hyperlink" Target="https://uisrussia.msu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urait.ru/viewer/upravlenie-kachestvom-i-konkurentosposobnostyu-447092" TargetMode="External"/><Relationship Id="rId23" Type="http://schemas.openxmlformats.org/officeDocument/2006/relationships/hyperlink" Target="https://www.rsl.ru/ru/4readers/catalogues/" TargetMode="External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hyperlink" Target="http://webofscience.com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yperlink" Target="https://urait.ru/viewer/upravlenie-kachestvom-vseobschiy-podhod-425062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magtu.ru:8085/marcweb2/Default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247</TotalTime>
  <Pages>45</Pages>
  <Words>14237</Words>
  <Characters>-32766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Lera</cp:lastModifiedBy>
  <cp:revision>24</cp:revision>
  <dcterms:created xsi:type="dcterms:W3CDTF">2016-11-27T12:16:00Z</dcterms:created>
  <dcterms:modified xsi:type="dcterms:W3CDTF">2020-12-20T10:45:00Z</dcterms:modified>
</cp:coreProperties>
</file>