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3A1" w:rsidRDefault="00EF3F0A" w:rsidP="00A27BEF">
      <w:pPr>
        <w:jc w:val="center"/>
        <w:rPr>
          <w:sz w:val="26"/>
          <w:szCs w:val="26"/>
        </w:rPr>
      </w:pPr>
      <w:r w:rsidRPr="00EF3F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з38" style="position:absolute;left:0;text-align:left;margin-left:-8.35pt;margin-top:-.15pt;width:612pt;height:842.25pt;z-index:2;visibility:visible">
            <v:imagedata r:id="rId5" o:title=""/>
            <w10:wrap type="square"/>
          </v:shape>
        </w:pict>
      </w:r>
    </w:p>
    <w:p w:rsidR="00B203A1" w:rsidRDefault="00EF3F0A" w:rsidP="00A27BEF">
      <w:pPr>
        <w:jc w:val="center"/>
        <w:rPr>
          <w:sz w:val="26"/>
          <w:szCs w:val="26"/>
        </w:rPr>
      </w:pPr>
      <w:r w:rsidRPr="00EF3F0A">
        <w:rPr>
          <w:noProof/>
        </w:rPr>
        <w:lastRenderedPageBreak/>
        <w:pict>
          <v:shape id="Рисунок 2" o:spid="_x0000_s1027" type="#_x0000_t75" style="position:absolute;left:0;text-align:left;margin-left:-71.55pt;margin-top:-44.7pt;width:612pt;height:842.25pt;z-index:1;visibility:visible">
            <v:imagedata r:id="rId6" o:title=""/>
            <w10:wrap type="square"/>
          </v:shape>
        </w:pict>
      </w:r>
    </w:p>
    <w:p w:rsidR="00B203A1" w:rsidRDefault="00EF3F0A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1D1B11"/>
          <w:sz w:val="24"/>
          <w:szCs w:val="24"/>
        </w:rPr>
      </w:pPr>
      <w:r w:rsidRPr="00EF3F0A">
        <w:rPr>
          <w:noProof/>
        </w:rPr>
        <w:lastRenderedPageBreak/>
        <w:pict>
          <v:shape id="Рисунок 1" o:spid="_x0000_s1028" type="#_x0000_t75" style="position:absolute;left:0;text-align:left;margin-left:37.2pt;margin-top:.3pt;width:612pt;height:841.9pt;z-index:3;visibility:visible">
            <v:imagedata r:id="rId7" o:title=""/>
            <w10:wrap type="square"/>
          </v:shape>
        </w:pic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lastRenderedPageBreak/>
        <w:t>1. Цели освоения дисциплины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ind w:firstLine="709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 xml:space="preserve">Целями </w:t>
      </w:r>
      <w:r w:rsidRPr="009431B7">
        <w:rPr>
          <w:rFonts w:ascii="Times New Roman" w:hAnsi="Times New Roman"/>
          <w:color w:val="1D1B11"/>
          <w:sz w:val="24"/>
          <w:szCs w:val="24"/>
        </w:rPr>
        <w:t>освоения</w:t>
      </w:r>
      <w:r w:rsidRPr="009431B7">
        <w:rPr>
          <w:rFonts w:ascii="Times New Roman" w:hAnsi="Times New Roman"/>
          <w:b/>
          <w:color w:val="1D1B11"/>
          <w:sz w:val="24"/>
          <w:szCs w:val="24"/>
        </w:rPr>
        <w:t xml:space="preserve"> </w:t>
      </w:r>
      <w:r w:rsidRPr="009431B7">
        <w:rPr>
          <w:rFonts w:ascii="Times New Roman" w:hAnsi="Times New Roman"/>
          <w:bCs/>
          <w:color w:val="1D1B11"/>
          <w:sz w:val="24"/>
          <w:szCs w:val="24"/>
        </w:rPr>
        <w:t>дисциплины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«Концепции современного естествознания» является:</w:t>
      </w:r>
    </w:p>
    <w:p w:rsidR="00B203A1" w:rsidRPr="009431B7" w:rsidRDefault="00B203A1" w:rsidP="00DB6F78">
      <w:pPr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- формирование у студентов представлений об универсальных методах и законах современного естествознания, как неотъемлемого компонента единой культуры;</w:t>
      </w:r>
    </w:p>
    <w:p w:rsidR="00B203A1" w:rsidRPr="009431B7" w:rsidRDefault="00B203A1" w:rsidP="00DB6F78">
      <w:pPr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- формирование представлений о естественнонаучной картине мира, как глобальной модели природы, отражающей целостность и многообразие мира;</w:t>
      </w:r>
    </w:p>
    <w:p w:rsidR="00B203A1" w:rsidRPr="009431B7" w:rsidRDefault="00B203A1" w:rsidP="00DB6F78">
      <w:pPr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- осознание проблем экологии и общества в их связи с основными концепциями естествознания.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1D1B11"/>
          <w:sz w:val="24"/>
          <w:szCs w:val="24"/>
        </w:rPr>
      </w:pP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Дисциплина Б</w:t>
      </w:r>
      <w:proofErr w:type="gramStart"/>
      <w:r w:rsidRPr="009431B7">
        <w:rPr>
          <w:rFonts w:ascii="Times New Roman" w:hAnsi="Times New Roman"/>
          <w:bCs/>
          <w:color w:val="1D1B11"/>
          <w:sz w:val="24"/>
          <w:szCs w:val="24"/>
        </w:rPr>
        <w:t>1</w:t>
      </w:r>
      <w:proofErr w:type="gramEnd"/>
      <w:r w:rsidRPr="009431B7">
        <w:rPr>
          <w:rFonts w:ascii="Times New Roman" w:hAnsi="Times New Roman"/>
          <w:bCs/>
          <w:color w:val="1D1B11"/>
          <w:sz w:val="24"/>
          <w:szCs w:val="24"/>
        </w:rPr>
        <w:t xml:space="preserve">.Б.08 «Концепции современного естествознания» входит в </w:t>
      </w:r>
      <w:r>
        <w:rPr>
          <w:rFonts w:ascii="Times New Roman" w:hAnsi="Times New Roman"/>
          <w:bCs/>
          <w:color w:val="1D1B11"/>
          <w:sz w:val="24"/>
          <w:szCs w:val="24"/>
        </w:rPr>
        <w:t>базовую</w:t>
      </w:r>
      <w:r w:rsidRPr="009431B7">
        <w:rPr>
          <w:rFonts w:ascii="Times New Roman" w:hAnsi="Times New Roman"/>
          <w:bCs/>
          <w:color w:val="1D1B11"/>
          <w:sz w:val="24"/>
          <w:szCs w:val="24"/>
        </w:rPr>
        <w:t xml:space="preserve"> часть блока 1 основной образовательной программы.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</w:t>
      </w:r>
      <w:proofErr w:type="gramStart"/>
      <w:r w:rsidRPr="009431B7">
        <w:rPr>
          <w:rFonts w:ascii="Times New Roman" w:hAnsi="Times New Roman"/>
          <w:bCs/>
          <w:color w:val="1D1B1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1D1B11"/>
          <w:sz w:val="24"/>
          <w:szCs w:val="24"/>
        </w:rPr>
        <w:t>.</w:t>
      </w:r>
      <w:proofErr w:type="gramEnd"/>
    </w:p>
    <w:p w:rsidR="00B203A1" w:rsidRPr="009431B7" w:rsidRDefault="00B203A1" w:rsidP="00930C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Cs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 xml:space="preserve">Знания и умения обучающихся, полученные при изучении данной дисциплины будут необходимы им </w:t>
      </w:r>
      <w:r w:rsidRPr="009431B7">
        <w:rPr>
          <w:rFonts w:ascii="Times New Roman" w:hAnsi="Times New Roman"/>
          <w:iCs/>
          <w:color w:val="1D1B11"/>
          <w:sz w:val="24"/>
          <w:szCs w:val="24"/>
        </w:rPr>
        <w:t xml:space="preserve">в качестве методологической предпосылки для  освоения </w:t>
      </w:r>
      <w:r>
        <w:rPr>
          <w:rFonts w:ascii="Times New Roman" w:hAnsi="Times New Roman"/>
          <w:iCs/>
          <w:color w:val="1D1B11"/>
          <w:sz w:val="24"/>
          <w:szCs w:val="24"/>
        </w:rPr>
        <w:t>следующих дисциплин: социологии, философии, безопасности жизнедеятельности.</w:t>
      </w:r>
      <w:r w:rsidRPr="009431B7">
        <w:rPr>
          <w:rFonts w:ascii="Times New Roman" w:hAnsi="Times New Roman"/>
          <w:iCs/>
          <w:color w:val="1D1B11"/>
          <w:sz w:val="24"/>
          <w:szCs w:val="24"/>
        </w:rPr>
        <w:t xml:space="preserve"> </w:t>
      </w:r>
    </w:p>
    <w:p w:rsidR="00B203A1" w:rsidRPr="009431B7" w:rsidRDefault="00B203A1" w:rsidP="00930C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1D1B11"/>
          <w:sz w:val="12"/>
          <w:szCs w:val="12"/>
        </w:rPr>
      </w:pP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1D1B11"/>
          <w:sz w:val="12"/>
          <w:szCs w:val="12"/>
        </w:rPr>
      </w:pPr>
    </w:p>
    <w:p w:rsidR="00B203A1" w:rsidRPr="009431B7" w:rsidRDefault="00B203A1" w:rsidP="00426AD2">
      <w:pPr>
        <w:ind w:firstLine="720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B203A1" w:rsidRPr="009431B7" w:rsidRDefault="00B203A1" w:rsidP="00426AD2">
      <w:pPr>
        <w:ind w:firstLine="720"/>
        <w:jc w:val="both"/>
        <w:rPr>
          <w:color w:val="1D1B11"/>
          <w:sz w:val="24"/>
          <w:szCs w:val="24"/>
        </w:rPr>
      </w:pPr>
      <w:r w:rsidRPr="0028565E">
        <w:rPr>
          <w:rFonts w:ascii="Times New Roman" w:hAnsi="Times New Roman"/>
          <w:iCs/>
          <w:color w:val="1D1B11"/>
          <w:sz w:val="24"/>
          <w:szCs w:val="24"/>
        </w:rPr>
        <w:t>В результате освоения дисциплины «Концепции современного естествознания» обучающийся должен обладать следующей компетенцией</w:t>
      </w:r>
      <w:r w:rsidRPr="009431B7">
        <w:rPr>
          <w:color w:val="1D1B11"/>
          <w:sz w:val="24"/>
          <w:szCs w:val="24"/>
        </w:rPr>
        <w:t>:</w:t>
      </w:r>
    </w:p>
    <w:p w:rsidR="00B203A1" w:rsidRPr="009431B7" w:rsidRDefault="00B203A1" w:rsidP="00426AD2">
      <w:pPr>
        <w:ind w:firstLine="720"/>
        <w:jc w:val="both"/>
        <w:rPr>
          <w:color w:val="1D1B11"/>
          <w:sz w:val="24"/>
          <w:szCs w:val="24"/>
        </w:rPr>
      </w:pPr>
    </w:p>
    <w:p w:rsidR="00B203A1" w:rsidRPr="009431B7" w:rsidRDefault="00B203A1" w:rsidP="00426AD2">
      <w:pPr>
        <w:ind w:firstLine="720"/>
        <w:jc w:val="both"/>
        <w:rPr>
          <w:color w:val="1D1B11"/>
          <w:sz w:val="24"/>
          <w:szCs w:val="24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A0"/>
      </w:tblPr>
      <w:tblGrid>
        <w:gridCol w:w="2535"/>
        <w:gridCol w:w="6698"/>
      </w:tblGrid>
      <w:tr w:rsidR="00B203A1" w:rsidRPr="00DE7BD7" w:rsidTr="00E5087B">
        <w:tc>
          <w:tcPr>
            <w:tcW w:w="2574" w:type="dxa"/>
          </w:tcPr>
          <w:p w:rsidR="00B203A1" w:rsidRPr="00DE7BD7" w:rsidRDefault="00B203A1" w:rsidP="001F737C">
            <w:pPr>
              <w:tabs>
                <w:tab w:val="left" w:pos="851"/>
              </w:tabs>
              <w:spacing w:line="240" w:lineRule="auto"/>
              <w:jc w:val="center"/>
              <w:rPr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Структурный элемент </w:t>
            </w: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855" w:type="dxa"/>
          </w:tcPr>
          <w:p w:rsidR="00B203A1" w:rsidRPr="00DE7BD7" w:rsidRDefault="00B203A1" w:rsidP="001F737C">
            <w:pPr>
              <w:tabs>
                <w:tab w:val="left" w:pos="851"/>
              </w:tabs>
              <w:spacing w:line="240" w:lineRule="auto"/>
              <w:jc w:val="center"/>
              <w:rPr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Планируемые результаты обучения</w:t>
            </w:r>
          </w:p>
        </w:tc>
      </w:tr>
      <w:tr w:rsidR="00B203A1" w:rsidRPr="00DE7BD7" w:rsidTr="00E5087B">
        <w:tc>
          <w:tcPr>
            <w:tcW w:w="9429" w:type="dxa"/>
            <w:gridSpan w:val="2"/>
          </w:tcPr>
          <w:p w:rsidR="00B203A1" w:rsidRPr="009431B7" w:rsidRDefault="00B203A1" w:rsidP="001F737C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>ОК-1</w:t>
            </w:r>
          </w:p>
          <w:p w:rsidR="00B203A1" w:rsidRPr="00DE7BD7" w:rsidRDefault="00B203A1" w:rsidP="001F737C">
            <w:pPr>
              <w:spacing w:line="240" w:lineRule="auto"/>
              <w:jc w:val="both"/>
              <w:rPr>
                <w:rFonts w:ascii="Times New Roman" w:hAnsi="Times New Roman"/>
                <w:color w:val="1D1B11"/>
                <w:sz w:val="24"/>
                <w:szCs w:val="24"/>
                <w:highlight w:val="yellow"/>
              </w:rPr>
            </w:pP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способностью использовать основы философских знаний для формирования мировоззренческой позиции </w:t>
            </w:r>
          </w:p>
        </w:tc>
      </w:tr>
      <w:tr w:rsidR="00B203A1" w:rsidRPr="00DE7BD7" w:rsidTr="00E5087B">
        <w:tc>
          <w:tcPr>
            <w:tcW w:w="2574" w:type="dxa"/>
          </w:tcPr>
          <w:p w:rsidR="00B203A1" w:rsidRPr="00DE7BD7" w:rsidRDefault="00B203A1" w:rsidP="001F737C">
            <w:pPr>
              <w:tabs>
                <w:tab w:val="center" w:pos="1239"/>
              </w:tabs>
              <w:spacing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Знать</w:t>
            </w:r>
          </w:p>
        </w:tc>
        <w:tc>
          <w:tcPr>
            <w:tcW w:w="6855" w:type="dxa"/>
          </w:tcPr>
          <w:p w:rsidR="00B203A1" w:rsidRDefault="00B203A1" w:rsidP="005F5F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DE7BD7">
              <w:rPr>
                <w:color w:val="1D1B11"/>
                <w:sz w:val="24"/>
                <w:szCs w:val="24"/>
              </w:rPr>
              <w:t xml:space="preserve">- </w:t>
            </w:r>
            <w:r w:rsidRPr="009431B7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законы развития природы, общества, мышления;</w:t>
            </w:r>
          </w:p>
          <w:p w:rsidR="00B203A1" w:rsidRPr="009431B7" w:rsidRDefault="00B203A1" w:rsidP="005F5F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>-взаимосвязи между физическими, химическими и биологическими процессами;</w:t>
            </w:r>
          </w:p>
          <w:p w:rsidR="00B203A1" w:rsidRPr="00DE7BD7" w:rsidRDefault="00B203A1" w:rsidP="005F5F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/>
                <w:sz w:val="24"/>
                <w:szCs w:val="24"/>
              </w:rPr>
            </w:pP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>-формы и степени влияния техники и технологий на окружающую среду</w:t>
            </w:r>
          </w:p>
        </w:tc>
      </w:tr>
      <w:tr w:rsidR="00B203A1" w:rsidRPr="00DE7BD7" w:rsidTr="00E5087B">
        <w:tc>
          <w:tcPr>
            <w:tcW w:w="2574" w:type="dxa"/>
          </w:tcPr>
          <w:p w:rsidR="00B203A1" w:rsidRPr="00DE7BD7" w:rsidRDefault="00B203A1" w:rsidP="001F737C">
            <w:pPr>
              <w:spacing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Уметь</w:t>
            </w:r>
          </w:p>
        </w:tc>
        <w:tc>
          <w:tcPr>
            <w:tcW w:w="6855" w:type="dxa"/>
          </w:tcPr>
          <w:p w:rsidR="00B203A1" w:rsidRPr="009431B7" w:rsidRDefault="00B203A1" w:rsidP="005F5F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>-использовать основы   философских знаний для представления естественнонаучной картины мира;</w:t>
            </w:r>
          </w:p>
          <w:p w:rsidR="00B203A1" w:rsidRPr="009431B7" w:rsidRDefault="00B203A1" w:rsidP="005F5F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-</w:t>
            </w: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>использовать полученные знания при осуществлении практической деятельности;</w:t>
            </w:r>
          </w:p>
          <w:p w:rsidR="00B203A1" w:rsidRPr="00DE7BD7" w:rsidRDefault="00B203A1" w:rsidP="005F5FEE">
            <w:pPr>
              <w:tabs>
                <w:tab w:val="left" w:pos="851"/>
              </w:tabs>
              <w:spacing w:after="0" w:line="240" w:lineRule="auto"/>
              <w:jc w:val="both"/>
              <w:rPr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-</w:t>
            </w:r>
            <w:r w:rsidRPr="009431B7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применять эти знания в профессиональной деятельности</w:t>
            </w:r>
            <w:r w:rsidRPr="00DE7BD7">
              <w:rPr>
                <w:color w:val="1D1B11"/>
                <w:sz w:val="24"/>
                <w:szCs w:val="24"/>
              </w:rPr>
              <w:t xml:space="preserve"> </w:t>
            </w:r>
          </w:p>
        </w:tc>
      </w:tr>
      <w:tr w:rsidR="00B203A1" w:rsidRPr="00DE7BD7" w:rsidTr="00E5087B">
        <w:trPr>
          <w:trHeight w:val="1433"/>
        </w:trPr>
        <w:tc>
          <w:tcPr>
            <w:tcW w:w="2574" w:type="dxa"/>
          </w:tcPr>
          <w:p w:rsidR="00B203A1" w:rsidRPr="00DE7BD7" w:rsidRDefault="00B203A1" w:rsidP="001F737C">
            <w:pPr>
              <w:spacing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6855" w:type="dxa"/>
          </w:tcPr>
          <w:p w:rsidR="00B203A1" w:rsidRPr="009431B7" w:rsidRDefault="00B203A1" w:rsidP="005F5F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>- общенаучными методами познания;</w:t>
            </w:r>
          </w:p>
          <w:p w:rsidR="00B203A1" w:rsidRPr="009431B7" w:rsidRDefault="00B203A1" w:rsidP="005F5FE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-</w:t>
            </w: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методами теоретического и эмпирического исследования;</w:t>
            </w:r>
          </w:p>
          <w:p w:rsidR="00B203A1" w:rsidRPr="00DE7BD7" w:rsidRDefault="00B203A1" w:rsidP="005F5F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/>
                <w:sz w:val="24"/>
                <w:szCs w:val="24"/>
              </w:rPr>
            </w:pPr>
            <w:r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- </w:t>
            </w:r>
            <w:r w:rsidRPr="009431B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способностью объяснять результаты исследований применительно к </w:t>
            </w:r>
            <w:r w:rsidRPr="009431B7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профессиональной деятельности</w:t>
            </w:r>
          </w:p>
        </w:tc>
      </w:tr>
    </w:tbl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  <w:sectPr w:rsidR="00B203A1" w:rsidSect="00D207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3A1" w:rsidRPr="005F5FEE" w:rsidRDefault="00B203A1" w:rsidP="00592447">
      <w:pPr>
        <w:ind w:firstLine="720"/>
        <w:jc w:val="both"/>
        <w:rPr>
          <w:rFonts w:ascii="Times New Roman" w:hAnsi="Times New Roman"/>
          <w:b/>
          <w:color w:val="171717"/>
          <w:sz w:val="24"/>
          <w:szCs w:val="24"/>
        </w:rPr>
      </w:pPr>
      <w:r w:rsidRPr="005F5FEE">
        <w:rPr>
          <w:rFonts w:ascii="Times New Roman" w:hAnsi="Times New Roman"/>
          <w:b/>
          <w:color w:val="171717"/>
          <w:sz w:val="24"/>
          <w:szCs w:val="24"/>
        </w:rPr>
        <w:lastRenderedPageBreak/>
        <w:t>4. Структура и содержание дисциплины</w:t>
      </w:r>
    </w:p>
    <w:p w:rsidR="00B203A1" w:rsidRPr="005F5FEE" w:rsidRDefault="00B203A1" w:rsidP="005F5FEE">
      <w:pPr>
        <w:spacing w:after="0"/>
        <w:ind w:firstLine="720"/>
        <w:jc w:val="both"/>
        <w:rPr>
          <w:rFonts w:ascii="Times New Roman" w:hAnsi="Times New Roman"/>
          <w:color w:val="171717"/>
          <w:sz w:val="24"/>
          <w:szCs w:val="24"/>
        </w:rPr>
      </w:pPr>
      <w:r w:rsidRPr="005F5FEE">
        <w:rPr>
          <w:rFonts w:ascii="Times New Roman" w:hAnsi="Times New Roman"/>
          <w:color w:val="171717"/>
          <w:sz w:val="24"/>
          <w:szCs w:val="24"/>
        </w:rPr>
        <w:t xml:space="preserve">Общая трудоемкость дисциплины составляет 3 зачетных единицы, 108 акад. часов: </w:t>
      </w:r>
    </w:p>
    <w:p w:rsidR="00B203A1" w:rsidRPr="005F5FEE" w:rsidRDefault="00B203A1" w:rsidP="005F5FEE">
      <w:pPr>
        <w:spacing w:after="0"/>
        <w:ind w:firstLine="720"/>
        <w:jc w:val="both"/>
        <w:rPr>
          <w:rFonts w:ascii="Times New Roman" w:hAnsi="Times New Roman"/>
          <w:color w:val="171717"/>
          <w:sz w:val="24"/>
          <w:szCs w:val="24"/>
        </w:rPr>
      </w:pPr>
      <w:r w:rsidRPr="005F5FEE">
        <w:rPr>
          <w:rFonts w:ascii="Times New Roman" w:hAnsi="Times New Roman"/>
          <w:color w:val="171717"/>
          <w:sz w:val="24"/>
          <w:szCs w:val="24"/>
        </w:rPr>
        <w:t>- контактная работа –12,7 акад. часа:</w:t>
      </w:r>
    </w:p>
    <w:p w:rsidR="00B203A1" w:rsidRPr="005F5FEE" w:rsidRDefault="00B203A1" w:rsidP="005F5FEE">
      <w:pPr>
        <w:spacing w:after="0"/>
        <w:ind w:firstLine="720"/>
        <w:jc w:val="both"/>
        <w:rPr>
          <w:rFonts w:ascii="Times New Roman" w:hAnsi="Times New Roman"/>
          <w:color w:val="171717"/>
          <w:sz w:val="24"/>
          <w:szCs w:val="24"/>
        </w:rPr>
      </w:pPr>
      <w:r w:rsidRPr="005F5FEE">
        <w:rPr>
          <w:rFonts w:ascii="Times New Roman" w:hAnsi="Times New Roman"/>
          <w:color w:val="171717"/>
          <w:sz w:val="24"/>
          <w:szCs w:val="24"/>
        </w:rPr>
        <w:t xml:space="preserve">- аудиторная работа – 12 акад. час; </w:t>
      </w:r>
    </w:p>
    <w:p w:rsidR="00B203A1" w:rsidRPr="005F5FEE" w:rsidRDefault="00B203A1" w:rsidP="005F5FEE">
      <w:pPr>
        <w:spacing w:after="0"/>
        <w:ind w:firstLine="720"/>
        <w:jc w:val="both"/>
        <w:rPr>
          <w:rFonts w:ascii="Times New Roman" w:hAnsi="Times New Roman"/>
          <w:color w:val="171717"/>
          <w:sz w:val="24"/>
          <w:szCs w:val="24"/>
        </w:rPr>
      </w:pPr>
      <w:r w:rsidRPr="005F5FEE">
        <w:rPr>
          <w:rFonts w:ascii="Times New Roman" w:hAnsi="Times New Roman"/>
          <w:color w:val="171717"/>
          <w:sz w:val="24"/>
          <w:szCs w:val="24"/>
        </w:rPr>
        <w:t xml:space="preserve">- </w:t>
      </w:r>
      <w:proofErr w:type="gramStart"/>
      <w:r w:rsidRPr="005F5FEE">
        <w:rPr>
          <w:rFonts w:ascii="Times New Roman" w:hAnsi="Times New Roman"/>
          <w:color w:val="171717"/>
          <w:sz w:val="24"/>
          <w:szCs w:val="24"/>
        </w:rPr>
        <w:t>внеаудиторная</w:t>
      </w:r>
      <w:proofErr w:type="gramEnd"/>
      <w:r w:rsidRPr="005F5FEE">
        <w:rPr>
          <w:rFonts w:ascii="Times New Roman" w:hAnsi="Times New Roman"/>
          <w:color w:val="171717"/>
          <w:sz w:val="24"/>
          <w:szCs w:val="24"/>
        </w:rPr>
        <w:t xml:space="preserve"> – 0,7акад. часа;</w:t>
      </w:r>
    </w:p>
    <w:p w:rsidR="00B203A1" w:rsidRPr="005F5FEE" w:rsidRDefault="00B203A1" w:rsidP="005F5FEE">
      <w:pPr>
        <w:spacing w:after="0"/>
        <w:ind w:firstLine="720"/>
        <w:jc w:val="both"/>
        <w:rPr>
          <w:rFonts w:ascii="Times New Roman" w:hAnsi="Times New Roman"/>
          <w:color w:val="171717"/>
          <w:sz w:val="24"/>
          <w:szCs w:val="24"/>
        </w:rPr>
      </w:pPr>
      <w:r w:rsidRPr="005F5FEE">
        <w:rPr>
          <w:rFonts w:ascii="Times New Roman" w:hAnsi="Times New Roman"/>
          <w:color w:val="171717"/>
          <w:sz w:val="24"/>
          <w:szCs w:val="24"/>
        </w:rPr>
        <w:t>- самостоятельная работа – 91,4 акад. часа.</w:t>
      </w:r>
    </w:p>
    <w:p w:rsidR="00B203A1" w:rsidRPr="005F5FEE" w:rsidRDefault="00B203A1" w:rsidP="005F5FEE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F5FEE">
        <w:rPr>
          <w:rFonts w:ascii="Times New Roman" w:hAnsi="Times New Roman"/>
          <w:color w:val="171717"/>
          <w:sz w:val="24"/>
          <w:szCs w:val="24"/>
        </w:rPr>
        <w:t>- подготовка к зачету -3,9 акад. часа</w:t>
      </w:r>
    </w:p>
    <w:p w:rsidR="00B203A1" w:rsidRPr="00DF6E68" w:rsidRDefault="00B203A1" w:rsidP="00592447">
      <w:pPr>
        <w:ind w:firstLine="720"/>
        <w:jc w:val="both"/>
        <w:rPr>
          <w:bCs/>
          <w:color w:val="171717"/>
        </w:rPr>
      </w:pPr>
    </w:p>
    <w:tbl>
      <w:tblPr>
        <w:tblW w:w="14600" w:type="dxa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685"/>
        <w:gridCol w:w="3544"/>
        <w:gridCol w:w="992"/>
      </w:tblGrid>
      <w:tr w:rsidR="00B203A1" w:rsidRPr="00DE7BD7" w:rsidTr="00CB67A5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E7BD7">
              <w:rPr>
                <w:rFonts w:ascii="Times New Roman" w:hAnsi="Times New Roman"/>
                <w:iCs/>
                <w:sz w:val="24"/>
                <w:szCs w:val="24"/>
              </w:rPr>
              <w:t>курс</w:t>
            </w:r>
          </w:p>
        </w:tc>
        <w:tc>
          <w:tcPr>
            <w:tcW w:w="1559" w:type="dxa"/>
            <w:gridSpan w:val="2"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203A1" w:rsidRPr="00DE7BD7" w:rsidRDefault="00B203A1" w:rsidP="00CB67A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685" w:type="dxa"/>
            <w:vMerge w:val="restart"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E7BD7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544" w:type="dxa"/>
            <w:vMerge w:val="restart"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E7BD7">
              <w:rPr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B203A1" w:rsidRPr="00DE7BD7" w:rsidRDefault="00B203A1" w:rsidP="00CB67A5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E7BD7">
              <w:rPr>
                <w:rFonts w:ascii="Times New Roman" w:hAnsi="Times New Roman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B203A1" w:rsidRPr="00DE7BD7" w:rsidTr="00CB67A5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B203A1" w:rsidRPr="00DE7BD7" w:rsidRDefault="00B203A1" w:rsidP="00CB67A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B203A1" w:rsidRPr="00DE7BD7" w:rsidRDefault="00B203A1" w:rsidP="00CB67A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</w:t>
            </w: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B203A1" w:rsidRPr="00DE7BD7" w:rsidRDefault="00B203A1" w:rsidP="00CB67A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203A1" w:rsidRPr="00DE7BD7" w:rsidTr="00CB67A5">
        <w:trPr>
          <w:trHeight w:val="432"/>
        </w:trPr>
        <w:tc>
          <w:tcPr>
            <w:tcW w:w="3544" w:type="dxa"/>
          </w:tcPr>
          <w:p w:rsidR="00B203A1" w:rsidRPr="00DE7BD7" w:rsidRDefault="00B203A1" w:rsidP="00CB67A5">
            <w:pPr>
              <w:ind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1.Естественнонаучное познание окружающего мира  </w:t>
            </w:r>
          </w:p>
        </w:tc>
        <w:tc>
          <w:tcPr>
            <w:tcW w:w="567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3685" w:type="dxa"/>
          </w:tcPr>
          <w:p w:rsidR="00B203A1" w:rsidRPr="00DE7BD7" w:rsidRDefault="00B203A1" w:rsidP="00CB67A5">
            <w:pPr>
              <w:tabs>
                <w:tab w:val="num" w:pos="99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 подготовка к выступлению на семинаре; подготовка к тестированию; подготовка доклада</w:t>
            </w:r>
          </w:p>
        </w:tc>
        <w:tc>
          <w:tcPr>
            <w:tcW w:w="3544" w:type="dxa"/>
          </w:tcPr>
          <w:p w:rsidR="00B203A1" w:rsidRPr="005F5FEE" w:rsidRDefault="00B203A1" w:rsidP="00CB6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Выступление на семинаре 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 xml:space="preserve">ОК-1-зув </w:t>
            </w:r>
          </w:p>
          <w:p w:rsidR="00B203A1" w:rsidRPr="005F5FEE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A1" w:rsidRPr="00DE7BD7" w:rsidTr="00CB67A5">
        <w:trPr>
          <w:trHeight w:val="422"/>
        </w:trPr>
        <w:tc>
          <w:tcPr>
            <w:tcW w:w="3544" w:type="dxa"/>
          </w:tcPr>
          <w:p w:rsidR="00B203A1" w:rsidRPr="00DE7BD7" w:rsidRDefault="00B203A1" w:rsidP="00CB67A5">
            <w:pPr>
              <w:ind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2.Фундаментальные принципы и законы  </w:t>
            </w:r>
          </w:p>
          <w:p w:rsidR="00B203A1" w:rsidRPr="00DE7BD7" w:rsidRDefault="00B203A1" w:rsidP="00CB67A5">
            <w:pPr>
              <w:ind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2/2И</w:t>
            </w:r>
          </w:p>
        </w:tc>
        <w:tc>
          <w:tcPr>
            <w:tcW w:w="709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B203A1" w:rsidRPr="00DE7BD7" w:rsidRDefault="00B203A1" w:rsidP="00CB67A5">
            <w:pPr>
              <w:tabs>
                <w:tab w:val="num" w:pos="99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Самостоятельное изучение учебной литературы; подготовка к выступлению на семинаре; </w:t>
            </w:r>
            <w:r w:rsidRPr="00DE7B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к тестированию; подготовка доклада </w:t>
            </w:r>
          </w:p>
        </w:tc>
        <w:tc>
          <w:tcPr>
            <w:tcW w:w="3544" w:type="dxa"/>
          </w:tcPr>
          <w:p w:rsidR="00B203A1" w:rsidRPr="005F5FEE" w:rsidRDefault="00B203A1" w:rsidP="00CB6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lastRenderedPageBreak/>
              <w:t>Тестирование</w:t>
            </w:r>
          </w:p>
          <w:p w:rsidR="00B203A1" w:rsidRPr="00DE7BD7" w:rsidRDefault="00B203A1" w:rsidP="00CB67A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>Выступление на семинаре</w:t>
            </w: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203A1" w:rsidRPr="00DE7BD7" w:rsidRDefault="00B203A1" w:rsidP="00592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ОК-1-зув 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5F5FEE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A1" w:rsidRPr="00DE7BD7" w:rsidTr="00CB67A5">
        <w:trPr>
          <w:trHeight w:val="499"/>
        </w:trPr>
        <w:tc>
          <w:tcPr>
            <w:tcW w:w="3544" w:type="dxa"/>
          </w:tcPr>
          <w:p w:rsidR="00B203A1" w:rsidRPr="00DE7BD7" w:rsidRDefault="00B203A1" w:rsidP="00CB67A5">
            <w:pPr>
              <w:ind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</w:t>
            </w:r>
            <w:r w:rsidRPr="00DE7BD7">
              <w:rPr>
                <w:rFonts w:ascii="Times New Roman" w:hAnsi="Times New Roman"/>
                <w:sz w:val="24"/>
                <w:szCs w:val="24"/>
              </w:rPr>
              <w:t xml:space="preserve">3.Атомный уровень строения материи  </w:t>
            </w:r>
          </w:p>
        </w:tc>
        <w:tc>
          <w:tcPr>
            <w:tcW w:w="567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  <w:vAlign w:val="center"/>
          </w:tcPr>
          <w:p w:rsidR="00B203A1" w:rsidRPr="00DE7BD7" w:rsidRDefault="00B203A1" w:rsidP="00CB67A5">
            <w:pPr>
              <w:tabs>
                <w:tab w:val="num" w:pos="99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 подготовка к выступлению на семинаре; подготовка к тестированию; подготовка доклада.</w:t>
            </w:r>
          </w:p>
        </w:tc>
        <w:tc>
          <w:tcPr>
            <w:tcW w:w="3544" w:type="dxa"/>
          </w:tcPr>
          <w:p w:rsidR="00B203A1" w:rsidRPr="005F5FEE" w:rsidRDefault="00B203A1" w:rsidP="00CB6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Выступление на семинаре </w:t>
            </w:r>
          </w:p>
          <w:p w:rsidR="00B203A1" w:rsidRPr="00DE7BD7" w:rsidRDefault="00B203A1" w:rsidP="00CB67A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203A1" w:rsidRPr="00DE7BD7" w:rsidRDefault="00B203A1" w:rsidP="00592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 xml:space="preserve">ОК-1-зув </w:t>
            </w:r>
          </w:p>
          <w:p w:rsidR="00B203A1" w:rsidRPr="005F5FEE" w:rsidRDefault="00B203A1" w:rsidP="00592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A1" w:rsidRPr="00DE7BD7" w:rsidTr="00CB67A5">
        <w:trPr>
          <w:trHeight w:val="499"/>
        </w:trPr>
        <w:tc>
          <w:tcPr>
            <w:tcW w:w="3544" w:type="dxa"/>
          </w:tcPr>
          <w:p w:rsidR="00B203A1" w:rsidRPr="00DE7BD7" w:rsidRDefault="00B203A1" w:rsidP="00CB67A5">
            <w:pPr>
              <w:ind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E7BD7">
              <w:rPr>
                <w:rFonts w:ascii="Times New Roman" w:hAnsi="Times New Roman"/>
                <w:sz w:val="24"/>
                <w:szCs w:val="24"/>
              </w:rPr>
              <w:t>4.Концепция возникновения и эволюции Вселенной</w:t>
            </w:r>
            <w:r w:rsidRPr="00DE7BD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:rsidR="00B203A1" w:rsidRPr="00DE7BD7" w:rsidRDefault="00B203A1" w:rsidP="00CB67A5">
            <w:pPr>
              <w:tabs>
                <w:tab w:val="num" w:pos="99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литературы; подготовка к выступлению на семинаре; подготовка к тестированию; подготовка доклада. </w:t>
            </w:r>
          </w:p>
        </w:tc>
        <w:tc>
          <w:tcPr>
            <w:tcW w:w="3544" w:type="dxa"/>
          </w:tcPr>
          <w:p w:rsidR="00B203A1" w:rsidRPr="005F5FEE" w:rsidRDefault="00B203A1" w:rsidP="00CB6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Выступление на семинаре </w:t>
            </w:r>
          </w:p>
          <w:p w:rsidR="00B203A1" w:rsidRPr="00DE7BD7" w:rsidRDefault="00B203A1" w:rsidP="00CB67A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203A1" w:rsidRPr="00DE7BD7" w:rsidRDefault="00B203A1" w:rsidP="00592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 xml:space="preserve">ОК-1-зув 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5F5FEE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A1" w:rsidRPr="00DE7BD7" w:rsidTr="00CB67A5">
        <w:trPr>
          <w:trHeight w:val="499"/>
        </w:trPr>
        <w:tc>
          <w:tcPr>
            <w:tcW w:w="3544" w:type="dxa"/>
          </w:tcPr>
          <w:p w:rsidR="00B203A1" w:rsidRPr="00DE7BD7" w:rsidRDefault="00B203A1" w:rsidP="00CB67A5">
            <w:pPr>
              <w:ind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5.Биосферный уровень организации материи  </w:t>
            </w:r>
          </w:p>
        </w:tc>
        <w:tc>
          <w:tcPr>
            <w:tcW w:w="567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85" w:type="dxa"/>
            <w:vAlign w:val="center"/>
          </w:tcPr>
          <w:p w:rsidR="00B203A1" w:rsidRPr="00DE7BD7" w:rsidRDefault="00B203A1" w:rsidP="00CB67A5">
            <w:pPr>
              <w:tabs>
                <w:tab w:val="num" w:pos="99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Самостоятельное изучение учебной литературы; подготовка к тестированию.</w:t>
            </w:r>
          </w:p>
        </w:tc>
        <w:tc>
          <w:tcPr>
            <w:tcW w:w="3544" w:type="dxa"/>
          </w:tcPr>
          <w:p w:rsidR="00B203A1" w:rsidRPr="005F5FEE" w:rsidRDefault="00B203A1" w:rsidP="00CB6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B203A1" w:rsidRPr="00DE7BD7" w:rsidRDefault="00B203A1" w:rsidP="00CB67A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203A1" w:rsidRPr="00DE7BD7" w:rsidRDefault="00B203A1" w:rsidP="00592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 xml:space="preserve">ОК-1-зув 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03A1" w:rsidRPr="005F5FEE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A1" w:rsidRPr="00DE7BD7" w:rsidTr="00CB67A5">
        <w:trPr>
          <w:trHeight w:val="499"/>
        </w:trPr>
        <w:tc>
          <w:tcPr>
            <w:tcW w:w="3544" w:type="dxa"/>
          </w:tcPr>
          <w:p w:rsidR="00B203A1" w:rsidRPr="005F5FEE" w:rsidRDefault="00B203A1" w:rsidP="00CB67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5F5FEE">
              <w:rPr>
                <w:rFonts w:ascii="Times New Roman" w:hAnsi="Times New Roman"/>
                <w:bCs/>
                <w:sz w:val="24"/>
                <w:szCs w:val="24"/>
              </w:rPr>
              <w:t xml:space="preserve"> Подготовка к зачету</w:t>
            </w:r>
          </w:p>
          <w:p w:rsidR="00B203A1" w:rsidRPr="00DE7BD7" w:rsidRDefault="00B203A1" w:rsidP="00CB67A5">
            <w:pPr>
              <w:ind w:firstLine="3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3685" w:type="dxa"/>
          </w:tcPr>
          <w:p w:rsidR="00B203A1" w:rsidRPr="005F5FEE" w:rsidRDefault="00B203A1" w:rsidP="00CB67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5FEE">
              <w:rPr>
                <w:rFonts w:ascii="Times New Roman" w:hAnsi="Times New Roman"/>
                <w:bCs/>
                <w:sz w:val="24"/>
                <w:szCs w:val="24"/>
              </w:rPr>
              <w:t>Подготовка к зачету</w:t>
            </w:r>
          </w:p>
          <w:p w:rsidR="00B203A1" w:rsidRPr="00DE7BD7" w:rsidRDefault="00B203A1" w:rsidP="00CB67A5">
            <w:pPr>
              <w:tabs>
                <w:tab w:val="num" w:pos="99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992" w:type="dxa"/>
          </w:tcPr>
          <w:p w:rsidR="00B203A1" w:rsidRPr="00DE7BD7" w:rsidRDefault="00B203A1" w:rsidP="005924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 xml:space="preserve"> ОК-1-зув 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03A1" w:rsidRPr="00DE7BD7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203A1" w:rsidRPr="005F5FEE" w:rsidRDefault="00B203A1" w:rsidP="00CB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A1" w:rsidRPr="00DE7BD7" w:rsidTr="00CB67A5">
        <w:trPr>
          <w:trHeight w:val="499"/>
        </w:trPr>
        <w:tc>
          <w:tcPr>
            <w:tcW w:w="3544" w:type="dxa"/>
          </w:tcPr>
          <w:p w:rsidR="00B203A1" w:rsidRPr="00DE7BD7" w:rsidRDefault="00B203A1" w:rsidP="00CB67A5">
            <w:pPr>
              <w:ind w:firstLine="5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8/2</w:t>
            </w:r>
            <w:r w:rsidRPr="00DE7BD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B203A1" w:rsidRPr="00DE7BD7" w:rsidRDefault="00B203A1" w:rsidP="00CB67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sz w:val="24"/>
                <w:szCs w:val="24"/>
              </w:rPr>
              <w:t>91,4</w:t>
            </w:r>
          </w:p>
        </w:tc>
        <w:tc>
          <w:tcPr>
            <w:tcW w:w="3685" w:type="dxa"/>
          </w:tcPr>
          <w:p w:rsidR="00B203A1" w:rsidRPr="00DE7BD7" w:rsidRDefault="00B203A1" w:rsidP="00CB67A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203A1" w:rsidRPr="00DE7BD7" w:rsidRDefault="00B203A1" w:rsidP="00CB67A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992" w:type="dxa"/>
          </w:tcPr>
          <w:p w:rsidR="00B203A1" w:rsidRPr="00DE7BD7" w:rsidRDefault="00B203A1" w:rsidP="00CB67A5">
            <w:pPr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</w:tr>
    </w:tbl>
    <w:p w:rsidR="00B203A1" w:rsidRDefault="00B203A1" w:rsidP="005924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  <w:sectPr w:rsidR="00B203A1" w:rsidSect="00493E5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203A1" w:rsidRPr="00F9139B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203A1" w:rsidRPr="009431B7" w:rsidRDefault="00B203A1" w:rsidP="005F5FEE">
      <w:pPr>
        <w:spacing w:after="0" w:line="240" w:lineRule="auto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5. Образовательные технологии</w:t>
      </w:r>
    </w:p>
    <w:p w:rsidR="00B203A1" w:rsidRPr="009431B7" w:rsidRDefault="00B203A1" w:rsidP="00DB6F78">
      <w:pPr>
        <w:spacing w:after="0" w:line="240" w:lineRule="auto"/>
        <w:jc w:val="center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spacing w:after="120" w:line="240" w:lineRule="auto"/>
        <w:ind w:firstLine="709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Основными организационными формами аудиторных учебных занятий по дисциплине «Концепции современного естествознания» являются лекции и практические работы, а внеаудиторных – самостоятельная работа по освоению содержания теоретического курса дисциплины, подготовка к семинарским занятиям и тестирование. </w:t>
      </w:r>
    </w:p>
    <w:p w:rsidR="00B203A1" w:rsidRPr="009431B7" w:rsidRDefault="00B203A1" w:rsidP="00DB6F78">
      <w:pPr>
        <w:shd w:val="clear" w:color="auto" w:fill="FFFFFF"/>
        <w:spacing w:after="0" w:line="274" w:lineRule="exact"/>
        <w:ind w:left="5" w:right="14" w:firstLine="686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Лекция закладывает основы научных знаний у студентов. Она является одновременно и методом, и средством формирования научного мышления. Являясь источником новой научной информации, лекция не должна повторять учебник, а должна заставлять студента обращаться к учебнику. Лекция – активный ввод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обучаемого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в основные проблемы науки и должна быть для слушателей посильно трудной.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iCs/>
          <w:color w:val="1D1B11"/>
          <w:sz w:val="24"/>
          <w:szCs w:val="24"/>
        </w:rPr>
        <w:t>В процессе преподавания дисциплины «</w:t>
      </w:r>
      <w:r w:rsidRPr="009431B7">
        <w:rPr>
          <w:rFonts w:ascii="Times New Roman" w:hAnsi="Times New Roman"/>
          <w:color w:val="1D1B11"/>
          <w:sz w:val="24"/>
          <w:szCs w:val="24"/>
        </w:rPr>
        <w:t>Концепции современного естествознания</w:t>
      </w:r>
      <w:r w:rsidRPr="009431B7">
        <w:rPr>
          <w:rFonts w:ascii="Times New Roman" w:hAnsi="Times New Roman"/>
          <w:iCs/>
          <w:color w:val="1D1B11"/>
          <w:sz w:val="24"/>
          <w:szCs w:val="24"/>
        </w:rPr>
        <w:t xml:space="preserve">» применяются </w:t>
      </w:r>
      <w:proofErr w:type="gramStart"/>
      <w:r w:rsidRPr="009431B7">
        <w:rPr>
          <w:rFonts w:ascii="Times New Roman" w:hAnsi="Times New Roman"/>
          <w:iCs/>
          <w:color w:val="1D1B11"/>
          <w:sz w:val="24"/>
          <w:szCs w:val="24"/>
        </w:rPr>
        <w:t>традиционная</w:t>
      </w:r>
      <w:proofErr w:type="gramEnd"/>
      <w:r w:rsidRPr="009431B7">
        <w:rPr>
          <w:rFonts w:ascii="Times New Roman" w:hAnsi="Times New Roman"/>
          <w:iCs/>
          <w:color w:val="1D1B11"/>
          <w:sz w:val="24"/>
          <w:szCs w:val="24"/>
        </w:rPr>
        <w:t xml:space="preserve"> и </w:t>
      </w:r>
      <w:proofErr w:type="spellStart"/>
      <w:r w:rsidRPr="009431B7">
        <w:rPr>
          <w:rFonts w:ascii="Times New Roman" w:hAnsi="Times New Roman"/>
          <w:iCs/>
          <w:color w:val="1D1B11"/>
          <w:sz w:val="24"/>
          <w:szCs w:val="24"/>
        </w:rPr>
        <w:t>модульно-компетентностная</w:t>
      </w:r>
      <w:proofErr w:type="spellEnd"/>
      <w:r w:rsidRPr="009431B7">
        <w:rPr>
          <w:rFonts w:ascii="Times New Roman" w:hAnsi="Times New Roman"/>
          <w:iCs/>
          <w:color w:val="1D1B11"/>
          <w:sz w:val="24"/>
          <w:szCs w:val="24"/>
        </w:rPr>
        <w:t xml:space="preserve"> технологии. 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color w:val="1D1B11"/>
          <w:sz w:val="24"/>
          <w:szCs w:val="24"/>
        </w:rPr>
      </w:pPr>
      <w:r w:rsidRPr="009431B7">
        <w:rPr>
          <w:rFonts w:ascii="Times New Roman" w:hAnsi="Times New Roman"/>
          <w:iCs/>
          <w:color w:val="1D1B11"/>
          <w:sz w:val="24"/>
          <w:szCs w:val="24"/>
        </w:rPr>
        <w:t xml:space="preserve">Лекции проходят как в традиционной форме, так и в форме </w:t>
      </w:r>
      <w:proofErr w:type="spellStart"/>
      <w:proofErr w:type="gramStart"/>
      <w:r w:rsidRPr="009431B7">
        <w:rPr>
          <w:rFonts w:ascii="Times New Roman" w:hAnsi="Times New Roman"/>
          <w:iCs/>
          <w:color w:val="1D1B11"/>
          <w:spacing w:val="4"/>
          <w:sz w:val="24"/>
          <w:szCs w:val="24"/>
        </w:rPr>
        <w:t>лекций-беседы</w:t>
      </w:r>
      <w:proofErr w:type="spellEnd"/>
      <w:proofErr w:type="gramEnd"/>
      <w:r w:rsidRPr="009431B7">
        <w:rPr>
          <w:rFonts w:ascii="Times New Roman" w:hAnsi="Times New Roman"/>
          <w:iCs/>
          <w:color w:val="1D1B11"/>
          <w:spacing w:val="4"/>
          <w:sz w:val="24"/>
          <w:szCs w:val="24"/>
        </w:rPr>
        <w:t xml:space="preserve"> </w:t>
      </w:r>
      <w:r w:rsidRPr="009431B7">
        <w:rPr>
          <w:rFonts w:ascii="Times New Roman" w:hAnsi="Times New Roman"/>
          <w:color w:val="1D1B11"/>
          <w:spacing w:val="4"/>
          <w:sz w:val="24"/>
          <w:szCs w:val="24"/>
        </w:rPr>
        <w:t>или диалога с аудиторией</w:t>
      </w:r>
      <w:r w:rsidRPr="009431B7">
        <w:rPr>
          <w:rFonts w:ascii="Times New Roman" w:hAnsi="Times New Roman"/>
          <w:iCs/>
          <w:color w:val="1D1B11"/>
          <w:spacing w:val="5"/>
          <w:sz w:val="24"/>
          <w:szCs w:val="24"/>
        </w:rPr>
        <w:t xml:space="preserve"> с применением </w:t>
      </w:r>
      <w:r w:rsidRPr="009431B7">
        <w:rPr>
          <w:rFonts w:ascii="Times New Roman" w:hAnsi="Times New Roman"/>
          <w:iCs/>
          <w:color w:val="1D1B11"/>
          <w:spacing w:val="6"/>
          <w:sz w:val="24"/>
          <w:szCs w:val="24"/>
        </w:rPr>
        <w:t xml:space="preserve">элементов «мозговой атаки», </w:t>
      </w:r>
      <w:r w:rsidRPr="009431B7">
        <w:rPr>
          <w:rFonts w:ascii="Times New Roman" w:hAnsi="Times New Roman"/>
          <w:iCs/>
          <w:color w:val="1D1B11"/>
          <w:sz w:val="24"/>
          <w:szCs w:val="24"/>
        </w:rPr>
        <w:t>лекций-консультаций, где теоретический материал заранее выдается студентам для самостоятельного изучения с целью подготовки вопросов лектору;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реализуется метод проблемного обучения.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iCs/>
          <w:color w:val="1D1B11"/>
          <w:sz w:val="24"/>
          <w:szCs w:val="24"/>
        </w:rPr>
        <w:t xml:space="preserve">Лекционный материал закрепляется в ходе практических работ. </w:t>
      </w:r>
      <w:r w:rsidRPr="009431B7">
        <w:rPr>
          <w:rFonts w:ascii="Times New Roman" w:hAnsi="Times New Roman"/>
          <w:bCs/>
          <w:iCs/>
          <w:color w:val="1D1B11"/>
          <w:sz w:val="24"/>
          <w:szCs w:val="24"/>
        </w:rPr>
        <w:t>Семинарское занятие</w:t>
      </w:r>
      <w:r w:rsidRPr="009431B7">
        <w:rPr>
          <w:rFonts w:ascii="Times New Roman" w:hAnsi="Times New Roman"/>
          <w:b/>
          <w:bCs/>
          <w:i/>
          <w:iCs/>
          <w:color w:val="1D1B11"/>
          <w:sz w:val="24"/>
          <w:szCs w:val="24"/>
        </w:rPr>
        <w:t xml:space="preserve"> 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– это интенсивная самостоятельная работа студентов под управлением преподавателя, его основное назначение – обобщение и систематизация знаний. </w:t>
      </w:r>
    </w:p>
    <w:p w:rsidR="00B203A1" w:rsidRPr="009431B7" w:rsidRDefault="00B203A1" w:rsidP="00DB6F78">
      <w:pPr>
        <w:spacing w:after="0" w:line="240" w:lineRule="auto"/>
        <w:ind w:firstLine="540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iCs/>
          <w:color w:val="1D1B11"/>
          <w:sz w:val="24"/>
          <w:szCs w:val="24"/>
        </w:rPr>
        <w:t>Интерактивное обучение</w:t>
      </w:r>
      <w:r w:rsidRPr="009431B7">
        <w:rPr>
          <w:rFonts w:ascii="Times New Roman" w:hAnsi="Times New Roman"/>
          <w:b/>
          <w:bCs/>
          <w:i/>
          <w:iCs/>
          <w:color w:val="1D1B11"/>
          <w:sz w:val="24"/>
          <w:szCs w:val="24"/>
        </w:rPr>
        <w:t xml:space="preserve"> </w:t>
      </w:r>
      <w:r w:rsidRPr="009431B7">
        <w:rPr>
          <w:rFonts w:ascii="Times New Roman" w:hAnsi="Times New Roman"/>
          <w:i/>
          <w:iCs/>
          <w:color w:val="1D1B11"/>
          <w:sz w:val="24"/>
          <w:szCs w:val="24"/>
        </w:rPr>
        <w:t xml:space="preserve">– </w:t>
      </w:r>
      <w:r w:rsidRPr="009431B7">
        <w:rPr>
          <w:rFonts w:ascii="Times New Roman" w:hAnsi="Times New Roman"/>
          <w:color w:val="1D1B11"/>
          <w:sz w:val="24"/>
          <w:szCs w:val="24"/>
        </w:rPr>
        <w:t>метод, основанный на постоянном мониторинге результатов освоения образовательной программы, текущий контроль и взаимодействие (интерактивность) преподавателя и студента в течение всего процесса обучения.</w:t>
      </w:r>
      <w:r w:rsidRPr="009431B7">
        <w:rPr>
          <w:rFonts w:ascii="Times New Roman" w:hAnsi="Times New Roman"/>
          <w:color w:val="1D1B11"/>
          <w:sz w:val="20"/>
          <w:szCs w:val="20"/>
        </w:rPr>
        <w:t xml:space="preserve"> </w:t>
      </w:r>
      <w:r w:rsidRPr="009431B7">
        <w:rPr>
          <w:rFonts w:ascii="Times New Roman" w:hAnsi="Times New Roman"/>
          <w:color w:val="1D1B11"/>
          <w:sz w:val="24"/>
          <w:szCs w:val="24"/>
        </w:rPr>
        <w:t>Современные интерактивные средства позволяют экспериментировать с новыми формами 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B203A1" w:rsidRPr="009431B7" w:rsidRDefault="00B203A1" w:rsidP="00DB6F78">
      <w:pPr>
        <w:shd w:val="clear" w:color="auto" w:fill="FFFFFF"/>
        <w:spacing w:after="0" w:line="274" w:lineRule="exact"/>
        <w:ind w:left="10" w:right="10" w:firstLine="686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Самостоятельна</w:t>
      </w:r>
      <w:r>
        <w:rPr>
          <w:rFonts w:ascii="Times New Roman" w:hAnsi="Times New Roman"/>
          <w:color w:val="1D1B11"/>
          <w:sz w:val="24"/>
          <w:szCs w:val="24"/>
        </w:rPr>
        <w:t>я работа имеет наиболее высокую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индивидуальную направленность, даже на фоне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коллективной познавательной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деятельности. Индивидуализация обучения предусматривает формирование умений и навыков индивидуальной работы и такую организацию учебного процесса, в которой выбор способов, приемов, темпов обучения учитывает индивидуальное различие студентов и уровень их развития.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Внеаудиторная работа включает в себя подготовку к лекциям, изучение основного и дополнительного материала по учебникам и пособиям, работу на компьютере, чтение и проработку оригинальной литературы в библиотеке, подготовку доклада, подготовку к зачету.</w:t>
      </w:r>
      <w:proofErr w:type="gramEnd"/>
    </w:p>
    <w:p w:rsidR="00B203A1" w:rsidRPr="009431B7" w:rsidRDefault="00B203A1" w:rsidP="00DB6F78">
      <w:pPr>
        <w:shd w:val="clear" w:color="auto" w:fill="FFFFFF"/>
        <w:spacing w:after="0" w:line="274" w:lineRule="exact"/>
        <w:ind w:left="10" w:right="10" w:firstLine="686"/>
        <w:jc w:val="both"/>
        <w:rPr>
          <w:rFonts w:ascii="Times New Roman" w:hAnsi="Times New Roman"/>
          <w:color w:val="1D1B11"/>
          <w:sz w:val="24"/>
          <w:szCs w:val="24"/>
        </w:rPr>
      </w:pPr>
    </w:p>
    <w:p w:rsidR="00B203A1" w:rsidRDefault="00B203A1" w:rsidP="00DB6F78">
      <w:pPr>
        <w:shd w:val="clear" w:color="auto" w:fill="FFFFFF"/>
        <w:spacing w:after="0" w:line="274" w:lineRule="exact"/>
        <w:ind w:left="10" w:right="10" w:firstLine="68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203A1" w:rsidRPr="005F5FEE" w:rsidRDefault="00B203A1" w:rsidP="00582FFA">
      <w:pPr>
        <w:ind w:firstLine="720"/>
        <w:jc w:val="both"/>
        <w:rPr>
          <w:rFonts w:ascii="Times New Roman" w:hAnsi="Times New Roman"/>
          <w:b/>
          <w:color w:val="171717"/>
          <w:sz w:val="24"/>
          <w:szCs w:val="24"/>
        </w:rPr>
      </w:pPr>
      <w:r w:rsidRPr="00582FFA">
        <w:rPr>
          <w:rFonts w:ascii="Times New Roman" w:hAnsi="Times New Roman"/>
          <w:b/>
          <w:color w:val="171717"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582FFA">
        <w:rPr>
          <w:rFonts w:ascii="Times New Roman" w:hAnsi="Times New Roman"/>
          <w:b/>
          <w:color w:val="171717"/>
          <w:sz w:val="24"/>
          <w:szCs w:val="24"/>
        </w:rPr>
        <w:t>обучающихся</w:t>
      </w:r>
      <w:proofErr w:type="gramEnd"/>
    </w:p>
    <w:p w:rsidR="00B203A1" w:rsidRPr="00DF6E68" w:rsidRDefault="00B203A1" w:rsidP="001C0662">
      <w:pPr>
        <w:tabs>
          <w:tab w:val="num" w:pos="993"/>
        </w:tabs>
        <w:spacing w:before="60"/>
        <w:ind w:firstLine="720"/>
        <w:jc w:val="both"/>
        <w:rPr>
          <w:color w:val="171717"/>
        </w:rPr>
      </w:pPr>
      <w:r w:rsidRPr="00DF6E68">
        <w:rPr>
          <w:rFonts w:ascii="Times New Roman" w:hAnsi="Times New Roman"/>
          <w:color w:val="171717"/>
          <w:sz w:val="24"/>
          <w:szCs w:val="24"/>
        </w:rPr>
        <w:t xml:space="preserve">Самостоятельная работа студентов подразделяется на </w:t>
      </w:r>
      <w:proofErr w:type="gramStart"/>
      <w:r w:rsidRPr="00DF6E68">
        <w:rPr>
          <w:rFonts w:ascii="Times New Roman" w:hAnsi="Times New Roman"/>
          <w:color w:val="171717"/>
          <w:sz w:val="24"/>
          <w:szCs w:val="24"/>
        </w:rPr>
        <w:t>аудиторную</w:t>
      </w:r>
      <w:proofErr w:type="gramEnd"/>
      <w:r w:rsidRPr="00DF6E68">
        <w:rPr>
          <w:rFonts w:ascii="Times New Roman" w:hAnsi="Times New Roman"/>
          <w:color w:val="171717"/>
          <w:sz w:val="24"/>
          <w:szCs w:val="24"/>
        </w:rPr>
        <w:t xml:space="preserve">, которая происходит как во время </w:t>
      </w:r>
      <w:r>
        <w:rPr>
          <w:rFonts w:ascii="Times New Roman" w:hAnsi="Times New Roman"/>
          <w:color w:val="171717"/>
          <w:sz w:val="24"/>
          <w:szCs w:val="24"/>
        </w:rPr>
        <w:t>практических</w:t>
      </w:r>
      <w:r w:rsidRPr="00DF6E68">
        <w:rPr>
          <w:rFonts w:ascii="Times New Roman" w:hAnsi="Times New Roman"/>
          <w:color w:val="171717"/>
          <w:sz w:val="24"/>
          <w:szCs w:val="24"/>
        </w:rPr>
        <w:t xml:space="preserve"> занятий, так и на плановых консультациях, и на внеаудиторную, происходящую во время подготовки студентами </w:t>
      </w:r>
      <w:r>
        <w:rPr>
          <w:rFonts w:ascii="Times New Roman" w:hAnsi="Times New Roman"/>
          <w:color w:val="171717"/>
          <w:sz w:val="24"/>
          <w:szCs w:val="24"/>
        </w:rPr>
        <w:t xml:space="preserve">к рубежному тестированию, </w:t>
      </w:r>
      <w:r w:rsidRPr="00DF6E68">
        <w:rPr>
          <w:rFonts w:ascii="Times New Roman" w:hAnsi="Times New Roman"/>
          <w:color w:val="171717"/>
          <w:sz w:val="24"/>
          <w:szCs w:val="24"/>
        </w:rPr>
        <w:t>подготовки</w:t>
      </w:r>
      <w:r>
        <w:rPr>
          <w:rFonts w:ascii="Times New Roman" w:hAnsi="Times New Roman"/>
          <w:color w:val="171717"/>
          <w:sz w:val="24"/>
          <w:szCs w:val="24"/>
        </w:rPr>
        <w:t xml:space="preserve"> презентаций </w:t>
      </w:r>
      <w:r w:rsidRPr="00DF6E68">
        <w:rPr>
          <w:rFonts w:ascii="Times New Roman" w:hAnsi="Times New Roman"/>
          <w:color w:val="171717"/>
          <w:sz w:val="24"/>
          <w:szCs w:val="24"/>
        </w:rPr>
        <w:t xml:space="preserve"> докладов.</w:t>
      </w:r>
    </w:p>
    <w:p w:rsidR="00B203A1" w:rsidRPr="009431B7" w:rsidRDefault="00B203A1" w:rsidP="00582FFA">
      <w:pPr>
        <w:ind w:left="708"/>
        <w:jc w:val="center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 xml:space="preserve">Контрольные вопросы по темам </w:t>
      </w:r>
    </w:p>
    <w:p w:rsidR="00B203A1" w:rsidRPr="009431B7" w:rsidRDefault="00B203A1" w:rsidP="00DB6F78">
      <w:pPr>
        <w:spacing w:after="0" w:line="240" w:lineRule="auto"/>
        <w:ind w:left="708"/>
        <w:jc w:val="center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ind w:left="708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lastRenderedPageBreak/>
        <w:t>Контрольные вопросы по теме «Естественнонаучное познание окружающего мира»</w:t>
      </w:r>
    </w:p>
    <w:p w:rsidR="00B203A1" w:rsidRPr="009431B7" w:rsidRDefault="00B203A1" w:rsidP="00DB6F78">
      <w:pPr>
        <w:spacing w:after="0" w:line="240" w:lineRule="auto"/>
        <w:jc w:val="center"/>
        <w:rPr>
          <w:rFonts w:ascii="Times New Roman" w:hAnsi="Times New Roman"/>
          <w:bCs/>
          <w:color w:val="1D1B11"/>
          <w:sz w:val="24"/>
          <w:szCs w:val="24"/>
        </w:rPr>
      </w:pP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Наука как составная часть культуры.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Структура и основные черты науки.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Правила Декарта научного познания.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Основные положения теории естественнонаучного познания.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Структура естественнонаучного познания.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Уровни естественнонаучного познания: эмпирический и теоретический.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Общенаучные методы эмпирического уровня познания.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Общенаучные методы теоретического  уровня познания.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Общенаучные методы эмпирического и теоретического уровней познания.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Обработка экспериментальных результатов.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Современные средства естественнонаучных исследований.</w:t>
      </w:r>
    </w:p>
    <w:p w:rsidR="00B203A1" w:rsidRPr="009431B7" w:rsidRDefault="00B203A1" w:rsidP="00DB6F78">
      <w:pPr>
        <w:numPr>
          <w:ilvl w:val="0"/>
          <w:numId w:val="1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Важнейшие достижения современного естествознания.</w:t>
      </w:r>
    </w:p>
    <w:p w:rsidR="00B203A1" w:rsidRPr="009431B7" w:rsidRDefault="00B203A1" w:rsidP="00DB6F78">
      <w:pPr>
        <w:autoSpaceDE w:val="0"/>
        <w:autoSpaceDN w:val="0"/>
        <w:spacing w:after="0" w:line="240" w:lineRule="auto"/>
        <w:ind w:firstLine="567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Контрольные вопросы по теме «Фундаментальные принципы и законы»</w:t>
      </w:r>
    </w:p>
    <w:p w:rsidR="00B203A1" w:rsidRPr="009431B7" w:rsidRDefault="00B203A1" w:rsidP="00DB6F78">
      <w:pPr>
        <w:spacing w:after="0" w:line="240" w:lineRule="auto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Глобальные научные революции.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Естественнонаучная картина мира.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Пространство и время как формы существования материи.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Свойства пространства и времени.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Принцип относительности.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Фундаментальные законы Ньютона.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Специальная теория относительности Эйнштейна.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Общая теория относительности Эйнштейна.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Электромагнитная концепция.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Корпускулярно-волновая природа света.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Концепция </w:t>
      </w:r>
      <w:proofErr w:type="spellStart"/>
      <w:r w:rsidRPr="009431B7">
        <w:rPr>
          <w:rFonts w:ascii="Times New Roman" w:hAnsi="Times New Roman"/>
          <w:color w:val="1D1B11"/>
          <w:sz w:val="24"/>
          <w:szCs w:val="24"/>
        </w:rPr>
        <w:t>дальнодействия</w:t>
      </w:r>
      <w:proofErr w:type="spellEnd"/>
      <w:r w:rsidRPr="009431B7">
        <w:rPr>
          <w:rFonts w:ascii="Times New Roman" w:hAnsi="Times New Roman"/>
          <w:color w:val="1D1B11"/>
          <w:sz w:val="24"/>
          <w:szCs w:val="24"/>
        </w:rPr>
        <w:t xml:space="preserve"> и близкодействия.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Термодинамические свойства макросистем.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Законы сохранения.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Первое начало термодинамики.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Принцип необратимости.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Энтропия. Второе начало термодинамики.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Проблема «тепловой смерти» Вселенной.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Концепция атомно-молекулярного учения в химии.</w:t>
      </w:r>
    </w:p>
    <w:p w:rsidR="00B203A1" w:rsidRPr="009431B7" w:rsidRDefault="00B203A1" w:rsidP="00DB6F78">
      <w:pPr>
        <w:numPr>
          <w:ilvl w:val="0"/>
          <w:numId w:val="2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Периодический закон элементов Д.И. Менделеева.</w:t>
      </w:r>
    </w:p>
    <w:p w:rsidR="00B203A1" w:rsidRPr="009431B7" w:rsidRDefault="00B203A1" w:rsidP="00DB6F78">
      <w:pPr>
        <w:tabs>
          <w:tab w:val="left" w:pos="2565"/>
        </w:tabs>
        <w:spacing w:after="0" w:line="240" w:lineRule="auto"/>
        <w:ind w:firstLine="567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ab/>
      </w:r>
    </w:p>
    <w:p w:rsidR="00B203A1" w:rsidRPr="009431B7" w:rsidRDefault="00B203A1" w:rsidP="00DB6F78">
      <w:pPr>
        <w:spacing w:after="0" w:line="240" w:lineRule="auto"/>
        <w:ind w:firstLine="567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Контрольные вопросы по теме «Атомный уровень строения материи»</w:t>
      </w:r>
    </w:p>
    <w:p w:rsidR="00B203A1" w:rsidRPr="009431B7" w:rsidRDefault="00B203A1" w:rsidP="00DB6F78">
      <w:pPr>
        <w:spacing w:after="0" w:line="240" w:lineRule="auto"/>
        <w:ind w:firstLine="567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Материя. Структурные уровни организации материи.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Системная организация материального мира.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Виды фундаментальных взаимодействий.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Формы движения материи.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Концепция атомизма.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Модели строения атома.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Принцип неопределенности Гейзенберга.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Элементарные частицы.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Физический вакуум. Кварки.</w:t>
      </w:r>
    </w:p>
    <w:p w:rsidR="00B203A1" w:rsidRPr="009431B7" w:rsidRDefault="00B203A1" w:rsidP="00DB6F78">
      <w:pPr>
        <w:numPr>
          <w:ilvl w:val="0"/>
          <w:numId w:val="3"/>
        </w:numPr>
        <w:spacing w:after="0" w:line="240" w:lineRule="auto"/>
        <w:ind w:right="2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Радиоактивность.</w:t>
      </w:r>
    </w:p>
    <w:p w:rsidR="00B203A1" w:rsidRPr="009431B7" w:rsidRDefault="00B203A1" w:rsidP="00DB6F78">
      <w:pPr>
        <w:spacing w:after="0" w:line="240" w:lineRule="auto"/>
        <w:ind w:firstLine="567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Контрольные вопросы по теме «Концепция развития и эволюции Вселенной»</w:t>
      </w:r>
    </w:p>
    <w:p w:rsidR="00B203A1" w:rsidRPr="009431B7" w:rsidRDefault="00B203A1" w:rsidP="00DB6F7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numPr>
          <w:ilvl w:val="0"/>
          <w:numId w:val="4"/>
        </w:numPr>
        <w:tabs>
          <w:tab w:val="num" w:pos="1260"/>
        </w:tabs>
        <w:spacing w:after="0" w:line="240" w:lineRule="auto"/>
        <w:ind w:left="1260" w:right="23" w:hanging="834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Происхождение и эволюция  Вселенной.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Модели Вселенной.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Структура Вселенной.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Звезда Солнце.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Происхождение и структура Солнечной системы.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Планета Земля. Происхождение и строение Земли.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Атмосфера Земли.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Гидросфера Земли.</w:t>
      </w:r>
    </w:p>
    <w:p w:rsidR="00B203A1" w:rsidRPr="009431B7" w:rsidRDefault="00B203A1" w:rsidP="00DB6F7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Литосфера Земли.</w:t>
      </w:r>
    </w:p>
    <w:p w:rsidR="00B203A1" w:rsidRPr="009431B7" w:rsidRDefault="00B203A1" w:rsidP="00DB6F7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Биосфера Земли. Учение Вернадского о биосфере.</w:t>
      </w:r>
    </w:p>
    <w:p w:rsidR="00B203A1" w:rsidRPr="009431B7" w:rsidRDefault="00B203A1" w:rsidP="00DB6F78">
      <w:pPr>
        <w:numPr>
          <w:ilvl w:val="0"/>
          <w:numId w:val="4"/>
        </w:numPr>
        <w:tabs>
          <w:tab w:val="clear" w:pos="720"/>
          <w:tab w:val="num" w:pos="709"/>
          <w:tab w:val="left" w:pos="851"/>
        </w:tabs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Основные функции биосферы.</w:t>
      </w:r>
    </w:p>
    <w:p w:rsidR="00B203A1" w:rsidRPr="009431B7" w:rsidRDefault="00B203A1" w:rsidP="00DB6F7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Ноосфера и ее формирование.</w:t>
      </w:r>
    </w:p>
    <w:p w:rsidR="00B203A1" w:rsidRPr="009431B7" w:rsidRDefault="00B203A1" w:rsidP="00DB6F7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23" w:hanging="283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Антропогенное воздействие на биосферу.</w:t>
      </w:r>
    </w:p>
    <w:p w:rsidR="00B203A1" w:rsidRPr="009431B7" w:rsidRDefault="00B203A1" w:rsidP="00DB6F78">
      <w:pPr>
        <w:spacing w:after="0" w:line="240" w:lineRule="auto"/>
        <w:ind w:left="360" w:firstLine="12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 </w:t>
      </w:r>
    </w:p>
    <w:p w:rsidR="00B203A1" w:rsidRPr="009431B7" w:rsidRDefault="00B203A1" w:rsidP="00DB6F7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Контрольные вопросы по теме «Биосферный уровень организации материи»</w:t>
      </w:r>
    </w:p>
    <w:p w:rsidR="00B203A1" w:rsidRPr="009431B7" w:rsidRDefault="00B203A1" w:rsidP="00DB6F7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Биологический уровень организации материи.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Живое вещество. Свойства живых систем.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Состав и строение клетки.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Гипотезы возникновения жизни.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Строение и функции ДНК. Генетический код.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Роль фотосинтеза в зарождении многоклеточных организмов.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Эволюция жизни.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Положения и принципы эволюционной теории Дарвина.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Этапы становления и эволюции человека.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Физиологические особенности человека.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Психология человека.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Здоровье человека и средства его сохранения.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Синергетика как наука о самоорганизации систем.</w:t>
      </w:r>
    </w:p>
    <w:p w:rsidR="00B203A1" w:rsidRPr="009431B7" w:rsidRDefault="00B203A1" w:rsidP="00DB6F78">
      <w:pPr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567" w:right="23" w:firstLine="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Самоорганизация открытых систем.</w:t>
      </w:r>
    </w:p>
    <w:p w:rsidR="00B203A1" w:rsidRPr="009431B7" w:rsidRDefault="00B203A1" w:rsidP="00DB6F78">
      <w:pPr>
        <w:spacing w:after="0" w:line="240" w:lineRule="auto"/>
        <w:ind w:left="540" w:right="23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F16989">
      <w:pPr>
        <w:spacing w:after="0" w:line="240" w:lineRule="auto"/>
        <w:ind w:left="708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Примеры тестов для рубежного контроля по теме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</w:t>
      </w:r>
      <w:r w:rsidRPr="009431B7">
        <w:rPr>
          <w:rFonts w:ascii="Times New Roman" w:hAnsi="Times New Roman"/>
          <w:color w:val="1D1B11"/>
          <w:sz w:val="24"/>
          <w:szCs w:val="24"/>
        </w:rPr>
        <w:br/>
      </w:r>
      <w:r w:rsidRPr="009431B7">
        <w:rPr>
          <w:rFonts w:ascii="Times New Roman" w:hAnsi="Times New Roman"/>
          <w:b/>
          <w:color w:val="1D1B11"/>
          <w:sz w:val="24"/>
          <w:szCs w:val="24"/>
        </w:rPr>
        <w:t>«</w:t>
      </w:r>
      <w:proofErr w:type="spellStart"/>
      <w:proofErr w:type="gramStart"/>
      <w:r w:rsidRPr="009431B7">
        <w:rPr>
          <w:rFonts w:ascii="Times New Roman" w:hAnsi="Times New Roman"/>
          <w:b/>
          <w:color w:val="1D1B11"/>
          <w:sz w:val="24"/>
          <w:szCs w:val="24"/>
        </w:rPr>
        <w:t>Естественно-научное</w:t>
      </w:r>
      <w:proofErr w:type="spellEnd"/>
      <w:proofErr w:type="gramEnd"/>
      <w:r w:rsidRPr="009431B7">
        <w:rPr>
          <w:rFonts w:ascii="Times New Roman" w:hAnsi="Times New Roman"/>
          <w:b/>
          <w:color w:val="1D1B11"/>
          <w:sz w:val="24"/>
          <w:szCs w:val="24"/>
        </w:rPr>
        <w:t xml:space="preserve"> познание окружающего мира»</w:t>
      </w:r>
    </w:p>
    <w:p w:rsidR="00B203A1" w:rsidRPr="009431B7" w:rsidRDefault="00B203A1" w:rsidP="00F16989">
      <w:pPr>
        <w:spacing w:after="0" w:line="240" w:lineRule="auto"/>
        <w:ind w:left="540" w:right="23"/>
        <w:jc w:val="center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DB6F78">
      <w:pPr>
        <w:numPr>
          <w:ilvl w:val="0"/>
          <w:numId w:val="6"/>
        </w:numPr>
        <w:tabs>
          <w:tab w:val="left" w:pos="600"/>
        </w:tabs>
        <w:autoSpaceDE w:val="0"/>
        <w:autoSpaceDN w:val="0"/>
        <w:adjustRightInd w:val="0"/>
        <w:spacing w:before="235" w:after="0" w:line="240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Правила научного познания впервые сформулировал:</w:t>
      </w:r>
      <w:r w:rsidRPr="009431B7">
        <w:rPr>
          <w:rFonts w:ascii="Times New Roman" w:hAnsi="Times New Roman"/>
          <w:color w:val="1D1B11"/>
          <w:sz w:val="24"/>
          <w:szCs w:val="24"/>
        </w:rPr>
        <w:br/>
        <w:t>а) Максвелл;  б) Декарт;  в) Лаплас;  г) Планк.</w:t>
      </w:r>
    </w:p>
    <w:p w:rsidR="00B203A1" w:rsidRPr="009431B7" w:rsidRDefault="00B203A1" w:rsidP="00DB6F78">
      <w:pPr>
        <w:numPr>
          <w:ilvl w:val="0"/>
          <w:numId w:val="6"/>
        </w:numPr>
        <w:tabs>
          <w:tab w:val="left" w:pos="576"/>
        </w:tabs>
        <w:autoSpaceDE w:val="0"/>
        <w:autoSpaceDN w:val="0"/>
        <w:adjustRightInd w:val="0"/>
        <w:spacing w:before="10" w:after="0" w:line="235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Критерий естественнонаучной истины — это: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а) научная теория;  б) эксперимент, опыт; 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в) повторяемость результатов исследований;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г) теория и практика.</w:t>
      </w:r>
    </w:p>
    <w:p w:rsidR="00B203A1" w:rsidRPr="009431B7" w:rsidRDefault="00B203A1" w:rsidP="00DB6F78">
      <w:pPr>
        <w:numPr>
          <w:ilvl w:val="0"/>
          <w:numId w:val="6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jc w:val="both"/>
        <w:rPr>
          <w:rFonts w:ascii="Times New Roman" w:hAnsi="Times New Roman"/>
          <w:color w:val="1D1B11"/>
          <w:sz w:val="24"/>
          <w:szCs w:val="24"/>
        </w:rPr>
      </w:pPr>
      <w:proofErr w:type="spellStart"/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Естественно-научная</w:t>
      </w:r>
      <w:proofErr w:type="spellEnd"/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истина:</w:t>
      </w:r>
    </w:p>
    <w:p w:rsidR="00B203A1" w:rsidRPr="009431B7" w:rsidRDefault="00B203A1" w:rsidP="00DB6F78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а) не требует доказательств;  б) всегда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относительна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>;</w:t>
      </w:r>
    </w:p>
    <w:p w:rsidR="00B203A1" w:rsidRPr="009431B7" w:rsidRDefault="00B203A1" w:rsidP="00DB6F78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в)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абсолютна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в данный момент времени;</w:t>
      </w:r>
    </w:p>
    <w:p w:rsidR="00B203A1" w:rsidRPr="009431B7" w:rsidRDefault="00B203A1" w:rsidP="00DB6F78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г) всегда абсолютна.</w:t>
      </w:r>
      <w:proofErr w:type="gramEnd"/>
    </w:p>
    <w:p w:rsidR="00B203A1" w:rsidRPr="009431B7" w:rsidRDefault="00B203A1" w:rsidP="00DB6F78">
      <w:pPr>
        <w:numPr>
          <w:ilvl w:val="0"/>
          <w:numId w:val="6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Эмпирическое и теоретическое познание —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а) это единый процесс, характерный для любого </w:t>
      </w:r>
      <w:proofErr w:type="spellStart"/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естественно-научного</w:t>
      </w:r>
      <w:proofErr w:type="spellEnd"/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исследования;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б) это независимые друг от друга процессы;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в) необходимо для установления относительности </w:t>
      </w:r>
      <w:proofErr w:type="spellStart"/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естественно-научной</w:t>
      </w:r>
      <w:proofErr w:type="spellEnd"/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истины;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before="5"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г) основано преимущественно на чувственном восприятии.</w:t>
      </w:r>
    </w:p>
    <w:p w:rsidR="00B203A1" w:rsidRPr="009431B7" w:rsidRDefault="00B203A1" w:rsidP="00DB6F78">
      <w:pPr>
        <w:numPr>
          <w:ilvl w:val="0"/>
          <w:numId w:val="6"/>
        </w:numPr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Преднамеренное, планомерное восприятие, осуществляемое с целью выявить существенные свойства объекта познания, называется:</w:t>
      </w:r>
    </w:p>
    <w:p w:rsidR="00B203A1" w:rsidRPr="009431B7" w:rsidRDefault="00B203A1" w:rsidP="00DB6F7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представлением;  б) наблюдением;  в) экспериментом;</w:t>
      </w:r>
    </w:p>
    <w:p w:rsidR="00B203A1" w:rsidRPr="009431B7" w:rsidRDefault="00B203A1" w:rsidP="00DB6F7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г) эмпирическим познанием.</w:t>
      </w:r>
    </w:p>
    <w:p w:rsidR="00B203A1" w:rsidRPr="009431B7" w:rsidRDefault="00B203A1" w:rsidP="00DB6F7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ind w:left="540" w:right="23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Примеры тестов для рубежного контроля по теме «Фундаментальные принципы и законы»</w:t>
      </w:r>
    </w:p>
    <w:p w:rsidR="00B203A1" w:rsidRPr="009431B7" w:rsidRDefault="00B203A1" w:rsidP="00DB6F78">
      <w:pPr>
        <w:spacing w:after="0" w:line="240" w:lineRule="auto"/>
        <w:ind w:left="540" w:right="23"/>
        <w:jc w:val="center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numPr>
          <w:ilvl w:val="0"/>
          <w:numId w:val="7"/>
        </w:numPr>
        <w:tabs>
          <w:tab w:val="left" w:pos="523"/>
        </w:tabs>
        <w:autoSpaceDE w:val="0"/>
        <w:autoSpaceDN w:val="0"/>
        <w:adjustRightInd w:val="0"/>
        <w:spacing w:before="5" w:after="0" w:line="230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Наука о природе, изучающая простейшие и вместе с тем наиболее общие свойства материального мира, называется: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натурфилософией;  б) физикой;  в) философией;  г) химией.</w:t>
      </w:r>
    </w:p>
    <w:p w:rsidR="00B203A1" w:rsidRPr="009431B7" w:rsidRDefault="00B203A1" w:rsidP="00DB6F78">
      <w:pPr>
        <w:numPr>
          <w:ilvl w:val="0"/>
          <w:numId w:val="7"/>
        </w:numPr>
        <w:tabs>
          <w:tab w:val="left" w:pos="547"/>
        </w:tabs>
        <w:autoSpaceDE w:val="0"/>
        <w:autoSpaceDN w:val="0"/>
        <w:adjustRightInd w:val="0"/>
        <w:spacing w:before="34" w:after="0" w:line="221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Начало этапа классической физики связывают с работами:</w:t>
      </w:r>
    </w:p>
    <w:p w:rsidR="00B203A1" w:rsidRPr="009431B7" w:rsidRDefault="00B203A1" w:rsidP="00DB6F78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Планка;  б) Галилея и Ньютона;  в) Коперника;  г) Максвелла.</w:t>
      </w:r>
    </w:p>
    <w:p w:rsidR="00B203A1" w:rsidRPr="009431B7" w:rsidRDefault="00B203A1" w:rsidP="00DB6F78">
      <w:pPr>
        <w:numPr>
          <w:ilvl w:val="0"/>
          <w:numId w:val="7"/>
        </w:numPr>
        <w:tabs>
          <w:tab w:val="left" w:pos="547"/>
        </w:tabs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Квантовую гипотезу впервые предложил:</w:t>
      </w:r>
    </w:p>
    <w:p w:rsidR="00B203A1" w:rsidRPr="009431B7" w:rsidRDefault="00B203A1" w:rsidP="00DB6F78">
      <w:pPr>
        <w:tabs>
          <w:tab w:val="left" w:pos="5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Эйнштейн;  б) Планк;  в) Луи де Бройль;  г) Шредингер.</w:t>
      </w:r>
    </w:p>
    <w:p w:rsidR="00B203A1" w:rsidRPr="009431B7" w:rsidRDefault="00B203A1" w:rsidP="00DB6F78">
      <w:pPr>
        <w:numPr>
          <w:ilvl w:val="0"/>
          <w:numId w:val="7"/>
        </w:numPr>
        <w:tabs>
          <w:tab w:val="left" w:pos="547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Геоцентрическую систему довел до совершенства:</w:t>
      </w:r>
    </w:p>
    <w:p w:rsidR="00B203A1" w:rsidRPr="009431B7" w:rsidRDefault="00B203A1" w:rsidP="00DB6F78">
      <w:pPr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Птолемей;  б) Аристотель;  в) Коперник;  г) Кеплер.</w:t>
      </w:r>
    </w:p>
    <w:p w:rsidR="00B203A1" w:rsidRPr="009431B7" w:rsidRDefault="00B203A1" w:rsidP="00DB6F78">
      <w:pPr>
        <w:numPr>
          <w:ilvl w:val="0"/>
          <w:numId w:val="7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Гелиоцентрическую систему создал:</w:t>
      </w:r>
    </w:p>
    <w:p w:rsidR="00B203A1" w:rsidRPr="009431B7" w:rsidRDefault="00B203A1" w:rsidP="00DB6F78">
      <w:pPr>
        <w:tabs>
          <w:tab w:val="left" w:pos="562"/>
        </w:tabs>
        <w:autoSpaceDE w:val="0"/>
        <w:autoSpaceDN w:val="0"/>
        <w:adjustRightInd w:val="0"/>
        <w:spacing w:before="14"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Кеплер;  б) Коперник;  в) Аристотель;  г) Птолемей.</w:t>
      </w:r>
    </w:p>
    <w:p w:rsidR="00B203A1" w:rsidRPr="009431B7" w:rsidRDefault="00B203A1" w:rsidP="00DB6F78">
      <w:pPr>
        <w:spacing w:after="0" w:line="240" w:lineRule="auto"/>
        <w:ind w:left="540" w:right="23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Примеры тестов для рубежного контроля по теме «Атомный уровень строения материи»</w:t>
      </w:r>
    </w:p>
    <w:p w:rsidR="00B203A1" w:rsidRPr="009431B7" w:rsidRDefault="00B203A1" w:rsidP="00DB6F7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235"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Первую модель атома предложил: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Резерфорд;  б) Бор;  в) Планк;  г) Томсон.</w:t>
      </w:r>
    </w:p>
    <w:p w:rsidR="00B203A1" w:rsidRPr="009431B7" w:rsidRDefault="00B203A1" w:rsidP="00DB6F7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Ядерную (планетарную) модель атома предложил:</w:t>
      </w:r>
    </w:p>
    <w:p w:rsidR="00B203A1" w:rsidRPr="009431B7" w:rsidRDefault="00B203A1" w:rsidP="00DB6F78">
      <w:pPr>
        <w:tabs>
          <w:tab w:val="left" w:pos="590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Бор;  б) Резерфорд;  в) Томсон;  г) Планк.</w:t>
      </w:r>
    </w:p>
    <w:p w:rsidR="00B203A1" w:rsidRPr="009431B7" w:rsidRDefault="00B203A1" w:rsidP="00DB6F7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Модель атома Бора объясняет структуру атомов:</w:t>
      </w:r>
    </w:p>
    <w:p w:rsidR="00B203A1" w:rsidRPr="009431B7" w:rsidRDefault="00B203A1" w:rsidP="00DB6F78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всех химических элементов;  б) легких элементов;</w:t>
      </w:r>
    </w:p>
    <w:p w:rsidR="00B203A1" w:rsidRPr="009431B7" w:rsidRDefault="00B203A1" w:rsidP="00DB6F78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в) водорода;  г) водорода и гелия.</w:t>
      </w:r>
    </w:p>
    <w:p w:rsidR="00B203A1" w:rsidRPr="009431B7" w:rsidRDefault="00B203A1" w:rsidP="00DB6F7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24" w:after="0" w:line="226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Универсальностью корпускулярно-волнового дуализма обладают: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5" w:lineRule="exact"/>
        <w:ind w:right="-10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только фотоны;  б) только электроны;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в) только фотоны и электроны;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г) фотоны, электроны и другие частицы материи.</w:t>
      </w:r>
    </w:p>
    <w:p w:rsidR="00B203A1" w:rsidRPr="009431B7" w:rsidRDefault="00B203A1" w:rsidP="00DB6F7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5" w:after="0" w:line="230" w:lineRule="exact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Любой частице соответствует волновой проце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сс с дл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>инной волны, определяемой: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отношением постоянной Планка к импульсу частицы;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б) произведением постоянной Планка на импульс частицы;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в) отношением импульса частицы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к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постоянной Планка;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г) произведением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постоянной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Планка на частоту.</w:t>
      </w:r>
    </w:p>
    <w:p w:rsidR="00B203A1" w:rsidRPr="009431B7" w:rsidRDefault="00B203A1" w:rsidP="00DB6F78">
      <w:pPr>
        <w:spacing w:after="0" w:line="240" w:lineRule="auto"/>
        <w:ind w:left="540" w:right="23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Примеры тестов для рубежного контроля по теме «Концепция развития и эволюции Вселенной»</w:t>
      </w:r>
    </w:p>
    <w:p w:rsidR="00B203A1" w:rsidRPr="009431B7" w:rsidRDefault="00B203A1" w:rsidP="00DB6F78">
      <w:pPr>
        <w:spacing w:after="0" w:line="240" w:lineRule="auto"/>
        <w:ind w:left="540" w:right="23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tabs>
          <w:tab w:val="left" w:pos="614"/>
        </w:tabs>
        <w:autoSpaceDE w:val="0"/>
        <w:autoSpaceDN w:val="0"/>
        <w:adjustRightInd w:val="0"/>
        <w:spacing w:before="58" w:after="0" w:line="240" w:lineRule="auto"/>
        <w:ind w:left="374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1.</w:t>
      </w: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tab/>
      </w:r>
      <w:r w:rsidRPr="009431B7">
        <w:rPr>
          <w:rFonts w:ascii="Times New Roman" w:hAnsi="Times New Roman"/>
          <w:color w:val="1D1B11"/>
          <w:sz w:val="24"/>
          <w:szCs w:val="24"/>
        </w:rPr>
        <w:t>Наука о строении и эволюции Вселенной — это:</w:t>
      </w:r>
    </w:p>
    <w:p w:rsidR="00B203A1" w:rsidRPr="009431B7" w:rsidRDefault="00B203A1" w:rsidP="00DB6F78">
      <w:pPr>
        <w:tabs>
          <w:tab w:val="left" w:pos="619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астрономия;  б) космология;    в) астрология;  г) небесная механика.</w:t>
      </w:r>
    </w:p>
    <w:p w:rsidR="00B203A1" w:rsidRPr="009431B7" w:rsidRDefault="00B203A1" w:rsidP="00DB6F78">
      <w:pPr>
        <w:tabs>
          <w:tab w:val="left" w:pos="581"/>
        </w:tabs>
        <w:autoSpaceDE w:val="0"/>
        <w:autoSpaceDN w:val="0"/>
        <w:adjustRightInd w:val="0"/>
        <w:spacing w:before="24" w:after="0" w:line="221" w:lineRule="exact"/>
        <w:ind w:firstLine="3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2.</w:t>
      </w: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tab/>
      </w:r>
      <w:r w:rsidRPr="009431B7">
        <w:rPr>
          <w:rFonts w:ascii="Times New Roman" w:hAnsi="Times New Roman"/>
          <w:color w:val="1D1B11"/>
          <w:sz w:val="24"/>
          <w:szCs w:val="24"/>
        </w:rPr>
        <w:t>Теоретический вывод о расширении Вселенной впервые экспериментально подтвердил:</w:t>
      </w:r>
    </w:p>
    <w:p w:rsidR="00B203A1" w:rsidRPr="009431B7" w:rsidRDefault="00B203A1" w:rsidP="00DB6F78">
      <w:pPr>
        <w:tabs>
          <w:tab w:val="left" w:pos="605"/>
        </w:tabs>
        <w:autoSpaceDE w:val="0"/>
        <w:autoSpaceDN w:val="0"/>
        <w:adjustRightInd w:val="0"/>
        <w:spacing w:after="0" w:line="221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Г.А. Гамов;   б) Р. Вильсон;   в) А.А. Фридман;   г) Э.Хаббл.</w:t>
      </w:r>
    </w:p>
    <w:p w:rsidR="00B203A1" w:rsidRPr="009431B7" w:rsidRDefault="00B203A1" w:rsidP="00DB6F78">
      <w:pPr>
        <w:tabs>
          <w:tab w:val="left" w:pos="581"/>
        </w:tabs>
        <w:autoSpaceDE w:val="0"/>
        <w:autoSpaceDN w:val="0"/>
        <w:adjustRightInd w:val="0"/>
        <w:spacing w:before="38" w:after="0" w:line="226" w:lineRule="exact"/>
        <w:ind w:firstLine="341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3.</w:t>
      </w: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tab/>
      </w:r>
      <w:r w:rsidRPr="009431B7">
        <w:rPr>
          <w:rFonts w:ascii="Times New Roman" w:hAnsi="Times New Roman"/>
          <w:color w:val="1D1B11"/>
          <w:sz w:val="24"/>
          <w:szCs w:val="24"/>
        </w:rPr>
        <w:t>Скорость удаления галактики прямо пропорциональна расстоянию до нее — это формулировка:</w:t>
      </w:r>
    </w:p>
    <w:p w:rsidR="00B203A1" w:rsidRPr="009431B7" w:rsidRDefault="00B203A1" w:rsidP="00DB6F78">
      <w:pPr>
        <w:tabs>
          <w:tab w:val="left" w:pos="590"/>
        </w:tabs>
        <w:autoSpaceDE w:val="0"/>
        <w:autoSpaceDN w:val="0"/>
        <w:adjustRightInd w:val="0"/>
        <w:spacing w:after="0" w:line="226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закона Хаббла;  б) принципа относительности;</w:t>
      </w:r>
    </w:p>
    <w:p w:rsidR="00B203A1" w:rsidRPr="009431B7" w:rsidRDefault="00B203A1" w:rsidP="00DB6F7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 xml:space="preserve">в)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основного принципа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космологии;  г) принципа соответствия.</w:t>
      </w:r>
    </w:p>
    <w:p w:rsidR="00B203A1" w:rsidRPr="009431B7" w:rsidRDefault="00B203A1" w:rsidP="00DB6F78">
      <w:pPr>
        <w:autoSpaceDE w:val="0"/>
        <w:autoSpaceDN w:val="0"/>
        <w:adjustRightInd w:val="0"/>
        <w:spacing w:before="5" w:after="0" w:line="235" w:lineRule="exact"/>
        <w:ind w:firstLine="33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 xml:space="preserve">4. </w:t>
      </w:r>
      <w:r w:rsidRPr="009431B7">
        <w:rPr>
          <w:rFonts w:ascii="Times New Roman" w:hAnsi="Times New Roman"/>
          <w:color w:val="1D1B11"/>
          <w:sz w:val="24"/>
          <w:szCs w:val="24"/>
        </w:rPr>
        <w:t>Возраст Вселенной составляет около:</w:t>
      </w:r>
    </w:p>
    <w:p w:rsidR="00B203A1" w:rsidRPr="009431B7" w:rsidRDefault="00B203A1" w:rsidP="00DB6F78">
      <w:pPr>
        <w:tabs>
          <w:tab w:val="left" w:pos="605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200 тыс. лет;  б) 15 млрд. лет;  в) 1 млрд. лет;  г) 100 млрд. лет.</w:t>
      </w:r>
    </w:p>
    <w:p w:rsidR="00B203A1" w:rsidRPr="009431B7" w:rsidRDefault="00B203A1" w:rsidP="00DB6F78">
      <w:pPr>
        <w:tabs>
          <w:tab w:val="left" w:pos="701"/>
        </w:tabs>
        <w:autoSpaceDE w:val="0"/>
        <w:autoSpaceDN w:val="0"/>
        <w:adjustRightInd w:val="0"/>
        <w:spacing w:before="19" w:after="0" w:line="226" w:lineRule="exact"/>
        <w:ind w:firstLine="365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5.</w:t>
      </w: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tab/>
      </w:r>
      <w:r w:rsidRPr="009431B7">
        <w:rPr>
          <w:rFonts w:ascii="Times New Roman" w:hAnsi="Times New Roman"/>
          <w:color w:val="1D1B11"/>
          <w:sz w:val="24"/>
          <w:szCs w:val="24"/>
        </w:rPr>
        <w:t>Предполагается, что в начальный момент развития Вселенной плотность ее вещества была сравнимой с плотностью атомного ядра, и вся Вселенная представляла собой огромную каплю; по каким-то причинам эта капля взорвалась; это предположение лежит в основе:</w:t>
      </w:r>
    </w:p>
    <w:p w:rsidR="00B203A1" w:rsidRPr="009431B7" w:rsidRDefault="00B203A1" w:rsidP="00DB6F78">
      <w:pPr>
        <w:tabs>
          <w:tab w:val="left" w:pos="586"/>
        </w:tabs>
        <w:autoSpaceDE w:val="0"/>
        <w:autoSpaceDN w:val="0"/>
        <w:adjustRightInd w:val="0"/>
        <w:spacing w:before="10"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гипотезы пульсирующей Вселенной;</w:t>
      </w:r>
    </w:p>
    <w:p w:rsidR="00B203A1" w:rsidRPr="009431B7" w:rsidRDefault="00B203A1" w:rsidP="00DB6F78">
      <w:pPr>
        <w:tabs>
          <w:tab w:val="left" w:pos="586"/>
          <w:tab w:val="left" w:pos="5830"/>
        </w:tabs>
        <w:autoSpaceDE w:val="0"/>
        <w:autoSpaceDN w:val="0"/>
        <w:adjustRightInd w:val="0"/>
        <w:spacing w:after="0" w:line="235" w:lineRule="exact"/>
        <w:ind w:right="-10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б) модели горячей Вселенной;</w:t>
      </w:r>
      <w:r w:rsidRPr="009431B7">
        <w:rPr>
          <w:rFonts w:ascii="Times New Roman" w:hAnsi="Times New Roman"/>
          <w:color w:val="1D1B11"/>
          <w:sz w:val="24"/>
          <w:szCs w:val="24"/>
        </w:rPr>
        <w:br/>
        <w:t>в) стационарной модели;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lastRenderedPageBreak/>
        <w:t>г) концепции большого взрыва.</w:t>
      </w:r>
    </w:p>
    <w:p w:rsidR="00B203A1" w:rsidRPr="009431B7" w:rsidRDefault="00B203A1" w:rsidP="00DB6F78">
      <w:pPr>
        <w:spacing w:after="0" w:line="240" w:lineRule="auto"/>
        <w:ind w:left="540" w:right="23"/>
        <w:rPr>
          <w:rFonts w:ascii="Times New Roman" w:hAnsi="Times New Roman"/>
          <w:b/>
          <w:color w:val="1D1B11"/>
          <w:sz w:val="24"/>
          <w:szCs w:val="24"/>
        </w:rPr>
      </w:pPr>
    </w:p>
    <w:p w:rsidR="00B203A1" w:rsidRPr="009431B7" w:rsidRDefault="00B203A1" w:rsidP="00DB6F7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1D1B11"/>
          <w:sz w:val="24"/>
          <w:szCs w:val="24"/>
        </w:rPr>
      </w:pPr>
      <w:r w:rsidRPr="009431B7">
        <w:rPr>
          <w:rFonts w:ascii="Times New Roman" w:hAnsi="Times New Roman"/>
          <w:b/>
          <w:color w:val="1D1B11"/>
          <w:sz w:val="24"/>
          <w:szCs w:val="24"/>
        </w:rPr>
        <w:t>Примеры тестов для рубежного контроля по теме «Биосферный уровень организации материи»</w:t>
      </w:r>
    </w:p>
    <w:p w:rsidR="00B203A1" w:rsidRPr="009431B7" w:rsidRDefault="00B203A1" w:rsidP="00DB6F78">
      <w:pPr>
        <w:autoSpaceDE w:val="0"/>
        <w:autoSpaceDN w:val="0"/>
        <w:adjustRightInd w:val="0"/>
        <w:spacing w:before="230" w:after="0" w:line="235" w:lineRule="exact"/>
        <w:ind w:left="36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1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. </w:t>
      </w:r>
      <w:proofErr w:type="gramStart"/>
      <w:r w:rsidRPr="009431B7">
        <w:rPr>
          <w:rFonts w:ascii="Times New Roman" w:hAnsi="Times New Roman"/>
          <w:color w:val="1D1B11"/>
          <w:sz w:val="24"/>
          <w:szCs w:val="24"/>
        </w:rPr>
        <w:t>Основополагающие жизненные</w:t>
      </w:r>
      <w:proofErr w:type="gramEnd"/>
      <w:r w:rsidRPr="009431B7">
        <w:rPr>
          <w:rFonts w:ascii="Times New Roman" w:hAnsi="Times New Roman"/>
          <w:color w:val="1D1B11"/>
          <w:sz w:val="24"/>
          <w:szCs w:val="24"/>
        </w:rPr>
        <w:t xml:space="preserve"> системы обеспечивают:</w:t>
      </w:r>
    </w:p>
    <w:p w:rsidR="00B203A1" w:rsidRPr="009431B7" w:rsidRDefault="00B203A1" w:rsidP="00DB6F78">
      <w:pPr>
        <w:tabs>
          <w:tab w:val="left" w:pos="581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а) только обмен веществ;</w:t>
      </w:r>
    </w:p>
    <w:p w:rsidR="00B203A1" w:rsidRPr="009431B7" w:rsidRDefault="00B203A1" w:rsidP="00DB6F78">
      <w:pPr>
        <w:tabs>
          <w:tab w:val="left" w:pos="571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б) обмен веществ и воспроизведение материальных основ жизни;</w:t>
      </w:r>
    </w:p>
    <w:p w:rsidR="00B203A1" w:rsidRPr="009431B7" w:rsidRDefault="00B203A1" w:rsidP="00DB6F78">
      <w:pPr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в) только воспроизведение материальных основ жизни;</w:t>
      </w:r>
    </w:p>
    <w:p w:rsidR="00B203A1" w:rsidRPr="009431B7" w:rsidRDefault="00B203A1" w:rsidP="00DB6F78">
      <w:pPr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г) наследственность.</w:t>
      </w:r>
    </w:p>
    <w:p w:rsidR="00B203A1" w:rsidRPr="009431B7" w:rsidRDefault="00B203A1" w:rsidP="00DB6F78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4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2.</w:t>
      </w: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t xml:space="preserve"> </w:t>
      </w:r>
      <w:r w:rsidRPr="009431B7">
        <w:rPr>
          <w:rFonts w:ascii="Times New Roman" w:hAnsi="Times New Roman"/>
          <w:color w:val="1D1B11"/>
          <w:sz w:val="24"/>
          <w:szCs w:val="24"/>
        </w:rPr>
        <w:t>75—85 % массы клетки составляет:</w:t>
      </w:r>
    </w:p>
    <w:p w:rsidR="00B203A1" w:rsidRPr="009431B7" w:rsidRDefault="00B203A1" w:rsidP="00DB6F78">
      <w:pPr>
        <w:tabs>
          <w:tab w:val="left" w:pos="533"/>
        </w:tabs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а) вода; 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б) углеводы;    в) белки;    г) жиры.</w:t>
      </w:r>
    </w:p>
    <w:p w:rsidR="00B203A1" w:rsidRPr="009431B7" w:rsidRDefault="00B203A1" w:rsidP="00DB6F78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42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3.</w:t>
      </w: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tab/>
      </w:r>
      <w:r w:rsidRPr="009431B7">
        <w:rPr>
          <w:rFonts w:ascii="Times New Roman" w:hAnsi="Times New Roman"/>
          <w:color w:val="1D1B11"/>
          <w:sz w:val="24"/>
          <w:szCs w:val="24"/>
        </w:rPr>
        <w:t>Хранение и передачу наследственной информации обеспечивают:</w:t>
      </w:r>
    </w:p>
    <w:p w:rsidR="00B203A1" w:rsidRPr="009431B7" w:rsidRDefault="00B203A1" w:rsidP="00DB6F78">
      <w:pPr>
        <w:tabs>
          <w:tab w:val="left" w:pos="58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>а) белки; б) углеводы; в) нуклеиновые кислоты;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г) фосфорные кислоты.</w:t>
      </w:r>
    </w:p>
    <w:p w:rsidR="00B203A1" w:rsidRPr="009431B7" w:rsidRDefault="00B203A1" w:rsidP="00DB6F78">
      <w:pPr>
        <w:tabs>
          <w:tab w:val="left" w:pos="816"/>
        </w:tabs>
        <w:autoSpaceDE w:val="0"/>
        <w:autoSpaceDN w:val="0"/>
        <w:adjustRightInd w:val="0"/>
        <w:spacing w:after="0" w:line="274" w:lineRule="exact"/>
        <w:ind w:left="240" w:firstLine="200"/>
        <w:jc w:val="both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color w:val="1D1B11"/>
          <w:sz w:val="24"/>
          <w:szCs w:val="24"/>
        </w:rPr>
        <w:t>4. Отрасль естествознания, основная задача которой заключается в конструировании новых, не существующих в природе сочетаний генов, называется:</w:t>
      </w:r>
    </w:p>
    <w:p w:rsidR="00B203A1" w:rsidRPr="009431B7" w:rsidRDefault="00B203A1" w:rsidP="00DB6F7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а) молекулярной биологией; </w:t>
      </w:r>
      <w:r w:rsidRPr="009431B7">
        <w:rPr>
          <w:rFonts w:ascii="Times New Roman" w:hAnsi="Times New Roman"/>
          <w:color w:val="1D1B11"/>
          <w:sz w:val="24"/>
          <w:szCs w:val="24"/>
        </w:rPr>
        <w:t>б) генетикой;</w:t>
      </w:r>
    </w:p>
    <w:p w:rsidR="00B203A1" w:rsidRPr="009431B7" w:rsidRDefault="00B203A1" w:rsidP="00DB6F78">
      <w:pPr>
        <w:tabs>
          <w:tab w:val="left" w:pos="662"/>
        </w:tabs>
        <w:autoSpaceDE w:val="0"/>
        <w:autoSpaceDN w:val="0"/>
        <w:adjustRightInd w:val="0"/>
        <w:spacing w:after="0" w:line="235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>в) генной технологией;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г) микробиологией.</w:t>
      </w:r>
    </w:p>
    <w:p w:rsidR="00B203A1" w:rsidRPr="009431B7" w:rsidRDefault="00B203A1" w:rsidP="00DB6F78">
      <w:pPr>
        <w:tabs>
          <w:tab w:val="left" w:pos="691"/>
        </w:tabs>
        <w:autoSpaceDE w:val="0"/>
        <w:autoSpaceDN w:val="0"/>
        <w:adjustRightInd w:val="0"/>
        <w:spacing w:after="0" w:line="230" w:lineRule="exact"/>
        <w:ind w:firstLine="360"/>
        <w:rPr>
          <w:rFonts w:ascii="Times New Roman" w:hAnsi="Times New Roman"/>
          <w:color w:val="1D1B11"/>
          <w:sz w:val="24"/>
          <w:szCs w:val="24"/>
        </w:rPr>
      </w:pPr>
      <w:r w:rsidRPr="009431B7">
        <w:rPr>
          <w:rFonts w:ascii="Times New Roman" w:hAnsi="Times New Roman"/>
          <w:bCs/>
          <w:color w:val="1D1B11"/>
          <w:sz w:val="24"/>
          <w:szCs w:val="24"/>
        </w:rPr>
        <w:t>5.</w:t>
      </w:r>
      <w:r w:rsidRPr="009431B7">
        <w:rPr>
          <w:rFonts w:ascii="Times New Roman" w:hAnsi="Times New Roman"/>
          <w:b/>
          <w:bCs/>
          <w:color w:val="1D1B11"/>
          <w:sz w:val="24"/>
          <w:szCs w:val="24"/>
        </w:rPr>
        <w:tab/>
      </w:r>
      <w:r w:rsidRPr="009431B7">
        <w:rPr>
          <w:rFonts w:ascii="Times New Roman" w:hAnsi="Times New Roman"/>
          <w:color w:val="1D1B11"/>
          <w:sz w:val="24"/>
          <w:szCs w:val="24"/>
        </w:rPr>
        <w:t>Высокомолекулярные органические соединения, построенные из остатков 20 аминокислот, представляют собой:</w:t>
      </w:r>
    </w:p>
    <w:p w:rsidR="00B203A1" w:rsidRPr="009431B7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color w:val="1D1B11"/>
          <w:sz w:val="24"/>
          <w:szCs w:val="24"/>
        </w:rPr>
        <w:t xml:space="preserve">а) углеводы; </w:t>
      </w:r>
      <w:r w:rsidRPr="009431B7">
        <w:rPr>
          <w:rFonts w:ascii="Times New Roman" w:hAnsi="Times New Roman"/>
          <w:color w:val="1D1B11"/>
          <w:sz w:val="24"/>
          <w:szCs w:val="24"/>
        </w:rPr>
        <w:t xml:space="preserve"> б) белки;   в) жиры;   г) нуклеотиды.</w:t>
      </w:r>
    </w:p>
    <w:p w:rsidR="00B203A1" w:rsidRPr="009431B7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color w:val="1D1B11"/>
          <w:sz w:val="24"/>
          <w:szCs w:val="24"/>
        </w:rPr>
      </w:pPr>
    </w:p>
    <w:p w:rsidR="00B203A1" w:rsidRPr="009431B7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color w:val="1D1B11"/>
          <w:sz w:val="24"/>
          <w:szCs w:val="24"/>
        </w:rPr>
      </w:pPr>
    </w:p>
    <w:p w:rsidR="00B203A1" w:rsidRPr="005F5FEE" w:rsidRDefault="00B203A1" w:rsidP="009431B7">
      <w:pPr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DB6F7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B203A1" w:rsidRPr="005F5FEE" w:rsidRDefault="00B203A1" w:rsidP="00F61A9C">
      <w:pPr>
        <w:spacing w:after="120"/>
        <w:rPr>
          <w:rFonts w:ascii="Times New Roman" w:hAnsi="Times New Roman"/>
          <w:b/>
          <w:sz w:val="24"/>
          <w:szCs w:val="24"/>
        </w:rPr>
        <w:sectPr w:rsidR="00B203A1" w:rsidRPr="005F5FEE" w:rsidSect="00D207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3A1" w:rsidRPr="005F5FEE" w:rsidRDefault="00B203A1" w:rsidP="001F38E8">
      <w:pPr>
        <w:ind w:firstLine="720"/>
        <w:jc w:val="both"/>
        <w:rPr>
          <w:rFonts w:ascii="Times New Roman" w:hAnsi="Times New Roman"/>
          <w:b/>
          <w:color w:val="171717"/>
          <w:sz w:val="24"/>
          <w:szCs w:val="24"/>
        </w:rPr>
      </w:pPr>
      <w:r w:rsidRPr="005F5FEE">
        <w:rPr>
          <w:rFonts w:ascii="Times New Roman" w:hAnsi="Times New Roman"/>
          <w:b/>
          <w:color w:val="171717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B203A1" w:rsidRPr="005F5FEE" w:rsidRDefault="00B203A1" w:rsidP="001F38E8">
      <w:pPr>
        <w:ind w:firstLine="720"/>
        <w:jc w:val="both"/>
        <w:rPr>
          <w:rFonts w:ascii="Times New Roman" w:hAnsi="Times New Roman"/>
          <w:color w:val="171717"/>
          <w:sz w:val="24"/>
          <w:szCs w:val="24"/>
        </w:rPr>
      </w:pPr>
      <w:r w:rsidRPr="005F5FEE">
        <w:rPr>
          <w:rFonts w:ascii="Times New Roman" w:hAnsi="Times New Roman"/>
          <w:color w:val="171717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5F5FEE">
        <w:rPr>
          <w:rFonts w:ascii="Times New Roman" w:hAnsi="Times New Roman"/>
          <w:color w:val="171717"/>
          <w:sz w:val="24"/>
          <w:szCs w:val="24"/>
        </w:rPr>
        <w:t>обучения по</w:t>
      </w:r>
      <w:proofErr w:type="gramEnd"/>
      <w:r w:rsidRPr="005F5FEE">
        <w:rPr>
          <w:rFonts w:ascii="Times New Roman" w:hAnsi="Times New Roman"/>
          <w:color w:val="171717"/>
          <w:sz w:val="24"/>
          <w:szCs w:val="24"/>
        </w:rPr>
        <w:t xml:space="preserve"> каждой дисциплине (модулю) за определенный период обучения.</w:t>
      </w:r>
    </w:p>
    <w:p w:rsidR="00B203A1" w:rsidRPr="003E2442" w:rsidRDefault="00B203A1" w:rsidP="001F38E8">
      <w:pPr>
        <w:ind w:firstLine="709"/>
        <w:jc w:val="both"/>
        <w:rPr>
          <w:rFonts w:ascii="Times New Roman" w:hAnsi="Times New Roman"/>
          <w:b/>
          <w:color w:val="171717"/>
          <w:sz w:val="24"/>
          <w:szCs w:val="24"/>
        </w:rPr>
      </w:pPr>
      <w:r w:rsidRPr="003E2442">
        <w:rPr>
          <w:rFonts w:ascii="Times New Roman" w:hAnsi="Times New Roman"/>
          <w:b/>
          <w:color w:val="171717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694"/>
        <w:gridCol w:w="3600"/>
        <w:gridCol w:w="9436"/>
      </w:tblGrid>
      <w:tr w:rsidR="00B203A1" w:rsidRPr="00DE7BD7" w:rsidTr="003E2442">
        <w:trPr>
          <w:trHeight w:val="753"/>
          <w:tblHeader/>
        </w:trPr>
        <w:tc>
          <w:tcPr>
            <w:tcW w:w="575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03A1" w:rsidRPr="00DE7BD7" w:rsidRDefault="00B203A1" w:rsidP="003E2442">
            <w:pPr>
              <w:jc w:val="center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71717"/>
                <w:sz w:val="24"/>
                <w:szCs w:val="24"/>
              </w:rPr>
              <w:t xml:space="preserve">Структурный элемент </w:t>
            </w:r>
            <w:r w:rsidRPr="00DE7BD7">
              <w:rPr>
                <w:rFonts w:ascii="Times New Roman" w:hAnsi="Times New Roman"/>
                <w:color w:val="171717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2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03A1" w:rsidRPr="00DE7BD7" w:rsidRDefault="00B203A1" w:rsidP="003E2442">
            <w:pPr>
              <w:jc w:val="center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Cs/>
                <w:color w:val="171717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03A1" w:rsidRPr="00DE7BD7" w:rsidRDefault="00B203A1" w:rsidP="003E2442">
            <w:pPr>
              <w:jc w:val="center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71717"/>
                <w:sz w:val="24"/>
                <w:szCs w:val="24"/>
              </w:rPr>
              <w:t>Оценочные средства</w:t>
            </w:r>
          </w:p>
        </w:tc>
      </w:tr>
      <w:tr w:rsidR="00B203A1" w:rsidRPr="00DE7BD7" w:rsidTr="003E2442">
        <w:trPr>
          <w:trHeight w:val="1138"/>
        </w:trPr>
        <w:tc>
          <w:tcPr>
            <w:tcW w:w="5000" w:type="pct"/>
            <w:gridSpan w:val="3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3E2442" w:rsidRDefault="00B203A1" w:rsidP="00E928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ОК-1</w:t>
            </w:r>
          </w:p>
          <w:p w:rsidR="00B203A1" w:rsidRPr="00DE7BD7" w:rsidRDefault="00B203A1" w:rsidP="00E92874">
            <w:pPr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способностью использовать основы философских знаний для формирования мировоззренческой позиции </w:t>
            </w:r>
          </w:p>
        </w:tc>
      </w:tr>
      <w:tr w:rsidR="00B203A1" w:rsidRPr="00DE7BD7" w:rsidTr="003E2442">
        <w:trPr>
          <w:trHeight w:val="225"/>
        </w:trPr>
        <w:tc>
          <w:tcPr>
            <w:tcW w:w="575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DE7BD7" w:rsidRDefault="00B203A1" w:rsidP="00E92874">
            <w:pPr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  <w:r w:rsidRPr="00DE7BD7">
              <w:rPr>
                <w:rFonts w:ascii="Times New Roman" w:hAnsi="Times New Roman"/>
                <w:color w:val="171717"/>
                <w:sz w:val="24"/>
                <w:szCs w:val="24"/>
              </w:rPr>
              <w:t>Знать</w:t>
            </w:r>
          </w:p>
        </w:tc>
        <w:tc>
          <w:tcPr>
            <w:tcW w:w="1222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3E2442" w:rsidRDefault="00B203A1" w:rsidP="005F5FE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color w:val="1D1B11"/>
                <w:sz w:val="24"/>
                <w:szCs w:val="24"/>
              </w:rPr>
            </w:pPr>
            <w:r w:rsidRPr="00DE7BD7">
              <w:rPr>
                <w:color w:val="000000"/>
                <w:sz w:val="24"/>
                <w:szCs w:val="24"/>
              </w:rPr>
              <w:t xml:space="preserve">- </w:t>
            </w:r>
            <w:r w:rsidRPr="003E2442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законы развития природы, общества, мышления;</w:t>
            </w:r>
          </w:p>
          <w:p w:rsidR="00B203A1" w:rsidRPr="003E2442" w:rsidRDefault="00B203A1" w:rsidP="005F5FE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t>-взаимосвязи между физическими, химическими и биологическими процессами;</w:t>
            </w:r>
          </w:p>
          <w:p w:rsidR="00B203A1" w:rsidRPr="00DE7BD7" w:rsidRDefault="00B203A1" w:rsidP="005F5FEE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t>-формы и степени влияния техники и технологий на окружающую среду</w:t>
            </w:r>
          </w:p>
        </w:tc>
        <w:tc>
          <w:tcPr>
            <w:tcW w:w="3203" w:type="pct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03A1" w:rsidRPr="0028565E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56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Вопросы для подготовки к зачету 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1. История естествознания.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2. Естественнонаучное познание окружающего мира.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3. Естественнонаучная картина мира.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4. Порядок и беспорядок в природе. Хаос.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5. Структурные уровни организации матери микро-, макр</w:t>
            </w:r>
            <w:proofErr w:type="gramStart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мегамиры</w:t>
            </w:r>
            <w:proofErr w:type="spellEnd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6. Пространство, время, движение.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7. Принципы относительности. Принципы симметрии.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8. Законы сохранения.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 Близкодействие, </w:t>
            </w:r>
            <w:proofErr w:type="spellStart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дальнодействие</w:t>
            </w:r>
            <w:proofErr w:type="spellEnd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. Фундаментальные взаимодействия.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 Принципы суперпозиции, неопределенности, </w:t>
            </w:r>
            <w:proofErr w:type="spellStart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дополнительности</w:t>
            </w:r>
            <w:proofErr w:type="spellEnd"/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11. Динамические и статистические закономерности в природе.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12. Законы сохранения энергии в макроскопических процессах.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Химические системы. 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14. Энергетика химических процессов, реакционная способность веществ.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15. Особенности биологического уровня организации материи.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16. Принципы эволюции, воспроизводства и развития живых систем.</w:t>
            </w:r>
          </w:p>
          <w:p w:rsidR="00B203A1" w:rsidRPr="003E2442" w:rsidRDefault="00B203A1" w:rsidP="00E928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17. Многообразие живых организмов – основа организации и устойчивости биосферы.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18. Генетика и эволюция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19. Человек: физиология, здоровье, творчество, работоспособность, биоэтика.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000000"/>
                <w:sz w:val="24"/>
                <w:szCs w:val="24"/>
              </w:rPr>
              <w:t>20. Человек, биосфера и космические циклы.</w:t>
            </w:r>
          </w:p>
          <w:p w:rsidR="00B203A1" w:rsidRPr="003E2442" w:rsidRDefault="00B203A1" w:rsidP="00E928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03A1" w:rsidRPr="00DE7BD7" w:rsidRDefault="00B203A1" w:rsidP="00E92874">
            <w:pPr>
              <w:shd w:val="clear" w:color="auto" w:fill="FFFFFF"/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/>
                <w:color w:val="171717"/>
                <w:sz w:val="24"/>
                <w:szCs w:val="24"/>
              </w:rPr>
            </w:pPr>
          </w:p>
        </w:tc>
      </w:tr>
      <w:tr w:rsidR="00B203A1" w:rsidRPr="00DE7BD7" w:rsidTr="003E2442">
        <w:trPr>
          <w:trHeight w:val="258"/>
        </w:trPr>
        <w:tc>
          <w:tcPr>
            <w:tcW w:w="575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DE7BD7" w:rsidRDefault="00B203A1" w:rsidP="00E92874">
            <w:pPr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  <w:r w:rsidRPr="00DE7BD7">
              <w:rPr>
                <w:rFonts w:ascii="Times New Roman" w:hAnsi="Times New Roman"/>
                <w:color w:val="171717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2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3E2442" w:rsidRDefault="00B203A1" w:rsidP="005F5FE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t>-использовать основы   философских знаний для представления естественнонаучной картины мира;</w:t>
            </w:r>
          </w:p>
          <w:p w:rsidR="00B203A1" w:rsidRPr="003E2442" w:rsidRDefault="00B203A1" w:rsidP="005F5FE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-</w:t>
            </w: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t>использовать полученные знания при осуществлении практической деятельности;</w:t>
            </w:r>
          </w:p>
          <w:p w:rsidR="00B203A1" w:rsidRPr="00DE7BD7" w:rsidRDefault="00B203A1" w:rsidP="005F5FEE">
            <w:pPr>
              <w:tabs>
                <w:tab w:val="left" w:pos="851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-</w:t>
            </w:r>
            <w:r w:rsidRPr="003E2442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применять эти знания в профессиональной деятельности</w:t>
            </w:r>
            <w:r w:rsidRPr="00DE7BD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03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5F5FEE" w:rsidRDefault="00B203A1" w:rsidP="003E2442">
            <w:pPr>
              <w:spacing w:after="0" w:line="240" w:lineRule="auto"/>
              <w:ind w:left="708"/>
              <w:jc w:val="center"/>
              <w:rPr>
                <w:rFonts w:ascii="Times New Roman" w:hAnsi="Times New Roman"/>
                <w:b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ab/>
              <w:t>Т</w:t>
            </w:r>
            <w:r w:rsidRPr="005F5FEE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>есты для рубежного контроля</w:t>
            </w:r>
            <w:r w:rsidRPr="005F5FEE">
              <w:rPr>
                <w:rFonts w:ascii="Times New Roman" w:hAnsi="Times New Roman"/>
                <w:color w:val="1D1B11"/>
                <w:sz w:val="24"/>
                <w:szCs w:val="24"/>
              </w:rPr>
              <w:br/>
            </w:r>
            <w:r w:rsidRPr="005F5FEE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>по темам:</w:t>
            </w:r>
            <w:r w:rsidRPr="005F5FEE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  <w:r w:rsidRPr="005F5FEE">
              <w:rPr>
                <w:rFonts w:ascii="Times New Roman" w:hAnsi="Times New Roman"/>
                <w:color w:val="1D1B11"/>
                <w:sz w:val="24"/>
                <w:szCs w:val="24"/>
              </w:rPr>
              <w:br/>
            </w:r>
            <w:r w:rsidRPr="005F5FEE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>«</w:t>
            </w:r>
            <w:proofErr w:type="spellStart"/>
            <w:proofErr w:type="gramStart"/>
            <w:r w:rsidRPr="005F5FEE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>Естественно-научное</w:t>
            </w:r>
            <w:proofErr w:type="spellEnd"/>
            <w:proofErr w:type="gramEnd"/>
            <w:r w:rsidRPr="005F5FEE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 xml:space="preserve"> познание окружающего мира»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00"/>
              </w:tabs>
              <w:spacing w:before="235" w:line="240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Правила научного познания впервые сформулировал:</w:t>
            </w: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br/>
              <w:t>а) Максвелл;  б) Декарт;  в) Лаплас;  г) Планк.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576"/>
              </w:tabs>
              <w:spacing w:before="10" w:line="235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Критерий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истины — это:</w:t>
            </w:r>
          </w:p>
          <w:p w:rsidR="00B203A1" w:rsidRPr="00DE7BD7" w:rsidRDefault="00B203A1" w:rsidP="003E2442">
            <w:pPr>
              <w:tabs>
                <w:tab w:val="left" w:pos="562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а) научная теория;  б) эксперимент, опыт; </w:t>
            </w:r>
          </w:p>
          <w:p w:rsidR="00B203A1" w:rsidRPr="00DE7BD7" w:rsidRDefault="00B203A1" w:rsidP="003E2442">
            <w:pPr>
              <w:tabs>
                <w:tab w:val="left" w:pos="562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в) повторяемость результатов исследований;</w:t>
            </w:r>
          </w:p>
          <w:p w:rsidR="00B203A1" w:rsidRPr="00DE7BD7" w:rsidRDefault="00B203A1" w:rsidP="003E2442">
            <w:pPr>
              <w:tabs>
                <w:tab w:val="left" w:pos="562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г) теория и практика.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576"/>
              </w:tabs>
              <w:spacing w:before="5" w:line="235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Естественно-научная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истина:</w:t>
            </w:r>
          </w:p>
          <w:p w:rsidR="00B203A1" w:rsidRPr="00DE7BD7" w:rsidRDefault="00B203A1" w:rsidP="003E2442">
            <w:pPr>
              <w:tabs>
                <w:tab w:val="left" w:pos="576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а) не требует доказательств;  б) всегда </w:t>
            </w:r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относительна</w:t>
            </w:r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;</w:t>
            </w:r>
          </w:p>
          <w:p w:rsidR="00B203A1" w:rsidRPr="00DE7BD7" w:rsidRDefault="00B203A1" w:rsidP="003E2442">
            <w:pPr>
              <w:tabs>
                <w:tab w:val="left" w:pos="576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в) </w:t>
            </w:r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абсолютна</w:t>
            </w:r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в данный момент времени;</w:t>
            </w:r>
          </w:p>
          <w:p w:rsidR="00B203A1" w:rsidRPr="00DE7BD7" w:rsidRDefault="00B203A1" w:rsidP="003E2442">
            <w:pPr>
              <w:tabs>
                <w:tab w:val="left" w:pos="576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г) всегда абсолютна.</w:t>
            </w:r>
            <w:proofErr w:type="gramEnd"/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576"/>
              </w:tabs>
              <w:spacing w:before="5" w:line="235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Эмпирическое и теоретическое познание —</w:t>
            </w:r>
          </w:p>
          <w:p w:rsidR="00B203A1" w:rsidRPr="00DE7BD7" w:rsidRDefault="00B203A1" w:rsidP="003E2442">
            <w:pPr>
              <w:tabs>
                <w:tab w:val="left" w:pos="562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а) это единый процесс, характерный для любого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естественно-научного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исследования;</w:t>
            </w:r>
          </w:p>
          <w:p w:rsidR="00B203A1" w:rsidRPr="00DE7BD7" w:rsidRDefault="00B203A1" w:rsidP="003E2442">
            <w:pPr>
              <w:tabs>
                <w:tab w:val="left" w:pos="562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б) это независимые друг от друга процессы;</w:t>
            </w:r>
          </w:p>
          <w:p w:rsidR="00B203A1" w:rsidRPr="00DE7BD7" w:rsidRDefault="00B203A1" w:rsidP="003E2442">
            <w:pPr>
              <w:tabs>
                <w:tab w:val="left" w:pos="562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в) необходимо для установления относительности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истины;</w:t>
            </w:r>
          </w:p>
          <w:p w:rsidR="00B203A1" w:rsidRPr="00DE7BD7" w:rsidRDefault="00B203A1" w:rsidP="003E2442">
            <w:pPr>
              <w:tabs>
                <w:tab w:val="left" w:pos="562"/>
              </w:tabs>
              <w:spacing w:before="5"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г) основано преимущественно на чувственном восприятии.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spacing w:line="235" w:lineRule="exact"/>
              <w:ind w:left="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Преднамеренное, планомерное восприятие, осуществляемое с целью выявить существенные свойства объекта познания, называется:</w:t>
            </w:r>
          </w:p>
          <w:p w:rsidR="00B203A1" w:rsidRPr="00DE7BD7" w:rsidRDefault="00B203A1" w:rsidP="003E2442">
            <w:pPr>
              <w:tabs>
                <w:tab w:val="left" w:pos="590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представлением;  б) наблюдением;  в) экспериментом;</w:t>
            </w:r>
          </w:p>
          <w:p w:rsidR="00B203A1" w:rsidRPr="00DE7BD7" w:rsidRDefault="00B203A1" w:rsidP="003E2442">
            <w:pPr>
              <w:tabs>
                <w:tab w:val="left" w:pos="590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г) эмпирическим познанием.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spacing w:line="235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Метод исследования, с помощью которого объект или воспроизводится искусственно, или ставится в заранее определенные условия, называется:</w:t>
            </w:r>
          </w:p>
          <w:p w:rsidR="00B203A1" w:rsidRPr="00DE7BD7" w:rsidRDefault="00B203A1" w:rsidP="003E2442">
            <w:pPr>
              <w:spacing w:line="235" w:lineRule="exact"/>
              <w:ind w:right="1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наблюдением;  б) восприятием;  в) экспериментом;</w:t>
            </w:r>
          </w:p>
          <w:p w:rsidR="00B203A1" w:rsidRPr="00DE7BD7" w:rsidRDefault="00B203A1" w:rsidP="003E2442">
            <w:pPr>
              <w:tabs>
                <w:tab w:val="left" w:pos="595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г) представлением.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spacing w:line="235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Целенаправленное, опосредованное и обобщенное отражение в мозгу человека существенных свойств, причинных отношений и закономерных связей вещей называется:</w:t>
            </w:r>
          </w:p>
          <w:p w:rsidR="00B203A1" w:rsidRPr="00DE7BD7" w:rsidRDefault="00B203A1" w:rsidP="003E2442">
            <w:pPr>
              <w:tabs>
                <w:tab w:val="left" w:pos="600"/>
              </w:tabs>
              <w:spacing w:before="5"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мышлением;  б) суждением;  в) понятием;  г) умозаключением.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spacing w:line="235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Предположение, исходящее из ряда фактов и допускающее существование объекта, его свойств, определенных отношений, называется:</w:t>
            </w:r>
          </w:p>
          <w:p w:rsidR="00B203A1" w:rsidRPr="00DE7BD7" w:rsidRDefault="00B203A1" w:rsidP="003E2442">
            <w:pPr>
              <w:tabs>
                <w:tab w:val="left" w:pos="610"/>
              </w:tabs>
              <w:spacing w:line="235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предвидением;  б) гипотезой;  в) умозаключением;  г) теорией.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91"/>
              </w:tabs>
              <w:spacing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Система обобщенного знания, объяснения тех или иных сторон окружающего мира — это:</w:t>
            </w:r>
          </w:p>
          <w:p w:rsidR="00B203A1" w:rsidRPr="00DE7BD7" w:rsidRDefault="00B203A1" w:rsidP="003E2442">
            <w:pPr>
              <w:tabs>
                <w:tab w:val="left" w:pos="566"/>
              </w:tabs>
              <w:spacing w:before="5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гипотеза;  б) описание;  в) умозаключение;  г) теория.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91"/>
              </w:tabs>
              <w:spacing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Совокупность приемов или операций, практической или теоретической </w:t>
            </w: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деятельности — это:</w:t>
            </w:r>
          </w:p>
          <w:p w:rsidR="00B203A1" w:rsidRPr="00DE7BD7" w:rsidRDefault="00B203A1" w:rsidP="003E2442">
            <w:pPr>
              <w:tabs>
                <w:tab w:val="left" w:pos="576"/>
              </w:tabs>
              <w:spacing w:before="1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описание;  б) объяснение;  в) метод;  г) анализ.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91"/>
              </w:tabs>
              <w:spacing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Установление сходства и различия объектов называется:</w:t>
            </w:r>
          </w:p>
          <w:p w:rsidR="00B203A1" w:rsidRPr="00DE7BD7" w:rsidRDefault="00B203A1" w:rsidP="003E2442">
            <w:pPr>
              <w:tabs>
                <w:tab w:val="left" w:pos="581"/>
              </w:tabs>
              <w:spacing w:before="1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анализом;  б) сравнением;  в) объяснением;  г) синтезом.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91"/>
              </w:tabs>
              <w:spacing w:before="5"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Мысленное или реальное разложение объекта на составляющие его части — это:</w:t>
            </w:r>
          </w:p>
          <w:p w:rsidR="00B203A1" w:rsidRPr="00DE7BD7" w:rsidRDefault="00B203A1" w:rsidP="003E2442">
            <w:pPr>
              <w:tabs>
                <w:tab w:val="left" w:pos="595"/>
              </w:tabs>
              <w:spacing w:before="5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сравнение;  б) анализ;  в) синтез;  г) индукция.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91"/>
              </w:tabs>
              <w:spacing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Объединение в единое целое расчлененных анализом элементов называется:</w:t>
            </w:r>
          </w:p>
          <w:p w:rsidR="00B203A1" w:rsidRPr="00DE7BD7" w:rsidRDefault="00B203A1" w:rsidP="003E2442">
            <w:pPr>
              <w:tabs>
                <w:tab w:val="left" w:pos="586"/>
              </w:tabs>
              <w:spacing w:before="5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сравнением;  б) синтезом;  в) обобщением;  г) дедукцией.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91"/>
              </w:tabs>
              <w:spacing w:before="5"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Процесс мысленного перехода от единичного к общему, от менее общего к более общему — это:</w:t>
            </w:r>
            <w:proofErr w:type="gramEnd"/>
          </w:p>
          <w:p w:rsidR="00B203A1" w:rsidRPr="00DE7BD7" w:rsidRDefault="00B203A1" w:rsidP="003E2442">
            <w:pPr>
              <w:tabs>
                <w:tab w:val="left" w:pos="600"/>
              </w:tabs>
              <w:spacing w:before="5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синтез;  б) обобщение;  в) дедукция;  г) сравнение.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782"/>
              </w:tabs>
              <w:spacing w:before="5"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Вывод общего положения из наблюдения ряда частных единичных фактов — это:</w:t>
            </w:r>
          </w:p>
          <w:p w:rsidR="00B203A1" w:rsidRPr="00DE7BD7" w:rsidRDefault="00B203A1" w:rsidP="003E2442">
            <w:pPr>
              <w:tabs>
                <w:tab w:val="left" w:pos="605"/>
              </w:tabs>
              <w:spacing w:before="1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дедукция;  б) индукция;  в) анализ;  г) синтез.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86"/>
              </w:tabs>
              <w:spacing w:before="43"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Процесс аналитического рассуждения от общего к частному или менее общему называется:</w:t>
            </w:r>
          </w:p>
          <w:p w:rsidR="00B203A1" w:rsidRPr="00DE7BD7" w:rsidRDefault="00B203A1" w:rsidP="003E2442">
            <w:pPr>
              <w:tabs>
                <w:tab w:val="left" w:pos="566"/>
              </w:tabs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анализом;  б) дедукцией;  в) индукцией;  г) синтезом.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792"/>
              </w:tabs>
              <w:spacing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Установление новых, ранее неизвестных закономерностей, свойств и явлений материального мира, вносящих коренные изменения в уровень познания, называется:</w:t>
            </w:r>
          </w:p>
          <w:p w:rsidR="00B203A1" w:rsidRPr="00DE7BD7" w:rsidRDefault="00B203A1" w:rsidP="003E2442">
            <w:pPr>
              <w:spacing w:before="10" w:line="240" w:lineRule="exact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а) теорией;  б) обобщением;  в) открытием;  г) синтезом.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82"/>
              </w:tabs>
              <w:spacing w:before="5"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Способность постижения истины путем прямого ее усмотрения без обоснования с помощью доказательств — это:</w:t>
            </w:r>
          </w:p>
          <w:p w:rsidR="00B203A1" w:rsidRPr="00DE7BD7" w:rsidRDefault="00B203A1" w:rsidP="003E2442">
            <w:pPr>
              <w:tabs>
                <w:tab w:val="left" w:pos="576"/>
              </w:tabs>
              <w:spacing w:before="1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предвидение;  б) интуиция;  в) умозаключение;  г) обобщение.</w:t>
            </w:r>
          </w:p>
          <w:p w:rsidR="00B203A1" w:rsidRPr="00DE7BD7" w:rsidRDefault="00B203A1" w:rsidP="003E2442">
            <w:pPr>
              <w:numPr>
                <w:ilvl w:val="0"/>
                <w:numId w:val="10"/>
              </w:numPr>
              <w:tabs>
                <w:tab w:val="left" w:pos="682"/>
              </w:tabs>
              <w:spacing w:line="240" w:lineRule="exact"/>
              <w:ind w:left="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Установление (обоснование) истинности высказывания, суждения, теории называется:</w:t>
            </w:r>
          </w:p>
          <w:p w:rsidR="00B203A1" w:rsidRPr="00DE7BD7" w:rsidRDefault="00B203A1" w:rsidP="003E2442">
            <w:pPr>
              <w:tabs>
                <w:tab w:val="left" w:pos="581"/>
              </w:tabs>
              <w:spacing w:before="5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анализом;  б) доказательством; в) обобщением;  г) интуицией.</w:t>
            </w:r>
          </w:p>
          <w:p w:rsidR="00B203A1" w:rsidRPr="00DE7BD7" w:rsidRDefault="00B203A1" w:rsidP="003E2442">
            <w:pPr>
              <w:tabs>
                <w:tab w:val="left" w:pos="581"/>
              </w:tabs>
              <w:spacing w:before="5"/>
              <w:ind w:firstLine="44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20. Разновидность практического действия, предпринимаемого с целью получения знания, - это:</w:t>
            </w:r>
          </w:p>
          <w:p w:rsidR="00B203A1" w:rsidRPr="00DE7BD7" w:rsidRDefault="00B203A1" w:rsidP="003E2442">
            <w:pPr>
              <w:tabs>
                <w:tab w:val="left" w:pos="581"/>
              </w:tabs>
              <w:spacing w:before="5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а) доказательство;  б) эксперимент;  в) анализ;  г) синтез.</w:t>
            </w:r>
          </w:p>
          <w:p w:rsidR="00B203A1" w:rsidRPr="00DE7BD7" w:rsidRDefault="00B203A1" w:rsidP="003E2442">
            <w:pPr>
              <w:tabs>
                <w:tab w:val="left" w:pos="581"/>
              </w:tabs>
              <w:spacing w:before="5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B203A1" w:rsidRPr="00DE7BD7" w:rsidRDefault="00B203A1" w:rsidP="00A506A2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5FEE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>по теме «Атомный уровень строения материи»</w:t>
            </w:r>
            <w:r w:rsidRPr="00DE7BD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71"/>
              </w:tabs>
              <w:spacing w:before="235"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Первую модель атома предложил: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Резерфорд;  б) Бор;  в) Планк;  г) Томсон.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71"/>
              </w:tabs>
              <w:spacing w:before="14"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Ядерную (планетарную) модель атома предложил:</w:t>
            </w:r>
          </w:p>
          <w:p w:rsidR="00B203A1" w:rsidRPr="00DE7BD7" w:rsidRDefault="00B203A1" w:rsidP="00A506A2">
            <w:pPr>
              <w:tabs>
                <w:tab w:val="left" w:pos="590"/>
              </w:tabs>
              <w:spacing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Бор;  б) Резерфорд;  в) Томсон;  г) Планк.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71"/>
              </w:tabs>
              <w:spacing w:before="14"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Модель атома Бора объясняет структуру атомов:</w:t>
            </w:r>
          </w:p>
          <w:p w:rsidR="00B203A1" w:rsidRPr="00DE7BD7" w:rsidRDefault="00B203A1" w:rsidP="00A506A2">
            <w:pPr>
              <w:tabs>
                <w:tab w:val="left" w:pos="576"/>
              </w:tabs>
              <w:spacing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всех химических элементов;  б) легких элементов;</w:t>
            </w:r>
          </w:p>
          <w:p w:rsidR="00B203A1" w:rsidRPr="00DE7BD7" w:rsidRDefault="00B203A1" w:rsidP="00A506A2">
            <w:pPr>
              <w:tabs>
                <w:tab w:val="left" w:pos="576"/>
              </w:tabs>
              <w:spacing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lastRenderedPageBreak/>
              <w:t>в) водорода;  г) водорода и гелия.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71"/>
              </w:tabs>
              <w:spacing w:before="24" w:line="226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Универсальностью корпускулярно-волнового дуализма обладают:</w:t>
            </w:r>
          </w:p>
          <w:p w:rsidR="00B203A1" w:rsidRPr="00DE7BD7" w:rsidRDefault="00B203A1" w:rsidP="00A506A2">
            <w:pPr>
              <w:spacing w:line="245" w:lineRule="exact"/>
              <w:ind w:right="-100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только фотоны;  б) только электроны;</w:t>
            </w:r>
          </w:p>
          <w:p w:rsidR="00B203A1" w:rsidRPr="00DE7BD7" w:rsidRDefault="00B203A1" w:rsidP="00A506A2">
            <w:pPr>
              <w:tabs>
                <w:tab w:val="left" w:pos="571"/>
              </w:tabs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только фотоны и электроны;</w:t>
            </w:r>
          </w:p>
          <w:p w:rsidR="00B203A1" w:rsidRPr="00DE7BD7" w:rsidRDefault="00B203A1" w:rsidP="00A506A2">
            <w:pPr>
              <w:tabs>
                <w:tab w:val="left" w:pos="571"/>
              </w:tabs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г) фотоны, электроны и другие частицы материи.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71"/>
              </w:tabs>
              <w:spacing w:before="5" w:line="230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Любой частице соответствует волновой проце</w:t>
            </w:r>
            <w:proofErr w:type="gramStart"/>
            <w:r w:rsidRPr="00DE7BD7">
              <w:rPr>
                <w:rFonts w:ascii="Times New Roman" w:hAnsi="Times New Roman"/>
                <w:color w:val="1D1B11"/>
              </w:rPr>
              <w:t>сс с дл</w:t>
            </w:r>
            <w:proofErr w:type="gramEnd"/>
            <w:r w:rsidRPr="00DE7BD7">
              <w:rPr>
                <w:rFonts w:ascii="Times New Roman" w:hAnsi="Times New Roman"/>
                <w:color w:val="1D1B11"/>
              </w:rPr>
              <w:t>инной волны, определяемой: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before="10"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отношением постоянной Планка к импульсу частицы;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б) произведением постоянной Планка на импульс частицы;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before="5"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 xml:space="preserve">в) отношением импульса частицы </w:t>
            </w:r>
            <w:proofErr w:type="gramStart"/>
            <w:r w:rsidRPr="00DE7BD7">
              <w:rPr>
                <w:rFonts w:ascii="Times New Roman" w:hAnsi="Times New Roman"/>
                <w:color w:val="1D1B11"/>
              </w:rPr>
              <w:t>к</w:t>
            </w:r>
            <w:proofErr w:type="gramEnd"/>
            <w:r w:rsidRPr="00DE7BD7">
              <w:rPr>
                <w:rFonts w:ascii="Times New Roman" w:hAnsi="Times New Roman"/>
                <w:color w:val="1D1B11"/>
              </w:rPr>
              <w:t xml:space="preserve"> постоянной Планка;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before="5"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 xml:space="preserve">г) произведением </w:t>
            </w:r>
            <w:proofErr w:type="gramStart"/>
            <w:r w:rsidRPr="00DE7BD7">
              <w:rPr>
                <w:rFonts w:ascii="Times New Roman" w:hAnsi="Times New Roman"/>
                <w:color w:val="1D1B11"/>
              </w:rPr>
              <w:t>постоянной</w:t>
            </w:r>
            <w:proofErr w:type="gramEnd"/>
            <w:r w:rsidRPr="00DE7BD7">
              <w:rPr>
                <w:rFonts w:ascii="Times New Roman" w:hAnsi="Times New Roman"/>
                <w:color w:val="1D1B11"/>
              </w:rPr>
              <w:t xml:space="preserve"> Планка на частоту.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71"/>
              </w:tabs>
              <w:spacing w:before="5" w:line="240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Принцип неопределенности, описывающий свойства микрообъектов сформулировал: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line="240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Луи де Бройль;  б) Бор;  в) Гейзенберг;  г) Планк.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86"/>
              </w:tabs>
              <w:spacing w:line="235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Экспериментальная информация об одних физических величинах, описывающих микрообъект, неизбежно влечет потерю информации о некоторых других величинах, дополнительных к первым, — это принцип:</w:t>
            </w:r>
          </w:p>
          <w:p w:rsidR="00B203A1" w:rsidRPr="00DE7BD7" w:rsidRDefault="00B203A1" w:rsidP="00A506A2">
            <w:pPr>
              <w:tabs>
                <w:tab w:val="left" w:pos="576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 xml:space="preserve">а) неопределенности;  б) </w:t>
            </w:r>
            <w:proofErr w:type="spellStart"/>
            <w:r w:rsidRPr="00DE7BD7">
              <w:rPr>
                <w:rFonts w:ascii="Times New Roman" w:hAnsi="Times New Roman"/>
                <w:color w:val="1D1B11"/>
              </w:rPr>
              <w:t>дополнительности</w:t>
            </w:r>
            <w:proofErr w:type="spellEnd"/>
            <w:r w:rsidRPr="00DE7BD7">
              <w:rPr>
                <w:rFonts w:ascii="Times New Roman" w:hAnsi="Times New Roman"/>
                <w:color w:val="1D1B11"/>
              </w:rPr>
              <w:t>;</w:t>
            </w:r>
          </w:p>
          <w:p w:rsidR="00B203A1" w:rsidRPr="00DE7BD7" w:rsidRDefault="00B203A1" w:rsidP="00A506A2">
            <w:pPr>
              <w:tabs>
                <w:tab w:val="left" w:pos="576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соответствия;  г) тождественности.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586"/>
              </w:tabs>
              <w:spacing w:line="235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Вероятность нахождения частицы в данный момент времени в определенном ограниченном объекте определяет:</w:t>
            </w:r>
          </w:p>
          <w:p w:rsidR="00B203A1" w:rsidRPr="00DE7BD7" w:rsidRDefault="00B203A1" w:rsidP="00A506A2">
            <w:pPr>
              <w:tabs>
                <w:tab w:val="left" w:pos="586"/>
              </w:tabs>
              <w:spacing w:before="5"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lastRenderedPageBreak/>
              <w:t>а) импульс частицы;  б) координата частицы;</w:t>
            </w:r>
          </w:p>
          <w:p w:rsidR="00B203A1" w:rsidRPr="00DE7BD7" w:rsidRDefault="00B203A1" w:rsidP="00A506A2">
            <w:pPr>
              <w:tabs>
                <w:tab w:val="left" w:pos="586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координата и импульс частицы;</w:t>
            </w:r>
          </w:p>
          <w:p w:rsidR="00B203A1" w:rsidRPr="00DE7BD7" w:rsidRDefault="00B203A1" w:rsidP="00A506A2">
            <w:pPr>
              <w:tabs>
                <w:tab w:val="left" w:pos="586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г) квадрат волновой функции.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spacing w:line="235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 одном и том же атоме не может быть более одного электрона с одинаковым набором четырех одинаковых квантовых чисел — это принцип:</w:t>
            </w:r>
          </w:p>
          <w:p w:rsidR="00B203A1" w:rsidRPr="00DE7BD7" w:rsidRDefault="00B203A1" w:rsidP="00A506A2">
            <w:pPr>
              <w:tabs>
                <w:tab w:val="left" w:pos="590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Паули</w:t>
            </w:r>
            <w:proofErr w:type="gramStart"/>
            <w:r w:rsidRPr="00DE7BD7">
              <w:rPr>
                <w:rFonts w:ascii="Times New Roman" w:hAnsi="Times New Roman"/>
                <w:color w:val="1D1B11"/>
              </w:rPr>
              <w:t xml:space="preserve"> ;</w:t>
            </w:r>
            <w:proofErr w:type="gramEnd"/>
            <w:r w:rsidRPr="00DE7BD7">
              <w:rPr>
                <w:rFonts w:ascii="Times New Roman" w:hAnsi="Times New Roman"/>
                <w:color w:val="1D1B11"/>
              </w:rPr>
              <w:t xml:space="preserve"> б) соответствия;  в) причинности;  г) неопределенности.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 xml:space="preserve">Ядро атомов состоит </w:t>
            </w:r>
            <w:proofErr w:type="gramStart"/>
            <w:r w:rsidRPr="00DE7BD7">
              <w:rPr>
                <w:rFonts w:ascii="Times New Roman" w:hAnsi="Times New Roman"/>
                <w:color w:val="1D1B11"/>
              </w:rPr>
              <w:t>из</w:t>
            </w:r>
            <w:proofErr w:type="gramEnd"/>
            <w:r w:rsidRPr="00DE7BD7">
              <w:rPr>
                <w:rFonts w:ascii="Times New Roman" w:hAnsi="Times New Roman"/>
                <w:color w:val="1D1B11"/>
              </w:rPr>
              <w:t>: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нуклонов;  б) протонов и электронов;  в) нейтронов;</w:t>
            </w:r>
          </w:p>
          <w:p w:rsidR="00B203A1" w:rsidRPr="00DE7BD7" w:rsidRDefault="00B203A1" w:rsidP="00A506A2">
            <w:pPr>
              <w:tabs>
                <w:tab w:val="left" w:pos="571"/>
              </w:tabs>
              <w:spacing w:before="5"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г) нуклонов и электронов.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spacing w:line="235" w:lineRule="exact"/>
              <w:ind w:right="-100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Изотопами называются ядра с:</w:t>
            </w:r>
            <w:r w:rsidRPr="00DE7BD7">
              <w:rPr>
                <w:rFonts w:ascii="Times New Roman" w:hAnsi="Times New Roman"/>
                <w:color w:val="1D1B11"/>
              </w:rPr>
              <w:br/>
              <w:t>а) разным числом нуклонов;  б) разным числом протонов;</w:t>
            </w:r>
          </w:p>
          <w:p w:rsidR="00B203A1" w:rsidRPr="00DE7BD7" w:rsidRDefault="00B203A1" w:rsidP="00A506A2">
            <w:pPr>
              <w:tabs>
                <w:tab w:val="left" w:pos="566"/>
              </w:tabs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одинаковым числом нуклонов;</w:t>
            </w:r>
          </w:p>
          <w:p w:rsidR="00B203A1" w:rsidRPr="00DE7BD7" w:rsidRDefault="00B203A1" w:rsidP="00A506A2">
            <w:pPr>
              <w:tabs>
                <w:tab w:val="left" w:pos="566"/>
              </w:tabs>
              <w:spacing w:before="5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г) одинаковым числом протонов, но с разным числом нейтронов.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667"/>
              </w:tabs>
              <w:spacing w:before="19"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Чем больше энергия связи, тем:</w:t>
            </w:r>
          </w:p>
          <w:p w:rsidR="00B203A1" w:rsidRPr="00DE7BD7" w:rsidRDefault="00B203A1" w:rsidP="00A506A2">
            <w:pPr>
              <w:tabs>
                <w:tab w:val="left" w:pos="557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больше вероятность распада ядер;  б) устойчивее ядро;</w:t>
            </w:r>
          </w:p>
          <w:p w:rsidR="00B203A1" w:rsidRPr="00DE7BD7" w:rsidRDefault="00B203A1" w:rsidP="00A506A2">
            <w:pPr>
              <w:tabs>
                <w:tab w:val="left" w:pos="557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слабее ядерные силы;  г) менее стабильно ядро.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667"/>
              </w:tabs>
              <w:spacing w:before="5"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Альфа-излучение — это:</w:t>
            </w:r>
          </w:p>
          <w:p w:rsidR="00B203A1" w:rsidRPr="00DE7BD7" w:rsidRDefault="00B203A1" w:rsidP="00A506A2">
            <w:pPr>
              <w:tabs>
                <w:tab w:val="left" w:pos="552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поток электронов;  б) электромагнитное излучение;</w:t>
            </w:r>
          </w:p>
          <w:p w:rsidR="00B203A1" w:rsidRPr="00DE7BD7" w:rsidRDefault="00B203A1" w:rsidP="00A506A2">
            <w:pPr>
              <w:tabs>
                <w:tab w:val="left" w:pos="552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поток ядер гелия;  г) поток нейтронов.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667"/>
              </w:tabs>
              <w:spacing w:before="24" w:line="226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lastRenderedPageBreak/>
              <w:t xml:space="preserve">Одна из разновидностей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</w:rPr>
              <w:t>бета-излучения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</w:rPr>
              <w:t xml:space="preserve"> — это:</w:t>
            </w:r>
          </w:p>
          <w:p w:rsidR="00B203A1" w:rsidRPr="00DE7BD7" w:rsidRDefault="00B203A1" w:rsidP="00A506A2">
            <w:pPr>
              <w:tabs>
                <w:tab w:val="left" w:pos="562"/>
              </w:tabs>
              <w:spacing w:line="226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поток нуклонов;  б) поток нейтронов;</w:t>
            </w:r>
          </w:p>
          <w:p w:rsidR="00B203A1" w:rsidRPr="00DE7BD7" w:rsidRDefault="00B203A1" w:rsidP="00A506A2">
            <w:pPr>
              <w:tabs>
                <w:tab w:val="left" w:pos="562"/>
              </w:tabs>
              <w:spacing w:before="19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электромагнитное излучение;</w:t>
            </w:r>
          </w:p>
          <w:p w:rsidR="00B203A1" w:rsidRPr="00DE7BD7" w:rsidRDefault="00B203A1" w:rsidP="00A506A2">
            <w:pPr>
              <w:spacing w:before="19" w:line="240" w:lineRule="auto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г) поток быстрых электронов.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682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Античастицей электрона является:</w:t>
            </w:r>
          </w:p>
          <w:p w:rsidR="00B203A1" w:rsidRPr="00DE7BD7" w:rsidRDefault="00B203A1" w:rsidP="00A506A2">
            <w:pPr>
              <w:tabs>
                <w:tab w:val="left" w:pos="610"/>
              </w:tabs>
              <w:spacing w:before="5"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протон;  б) позитрон;  в) нейтрино; г) нейтрон.</w:t>
            </w:r>
          </w:p>
          <w:p w:rsidR="00B203A1" w:rsidRPr="00DE7BD7" w:rsidRDefault="00B203A1" w:rsidP="00A506A2">
            <w:pPr>
              <w:numPr>
                <w:ilvl w:val="0"/>
                <w:numId w:val="11"/>
              </w:numPr>
              <w:tabs>
                <w:tab w:val="left" w:pos="682"/>
              </w:tabs>
              <w:spacing w:line="254" w:lineRule="exact"/>
              <w:jc w:val="both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Отличительная особенность кварков заключается в том, что они:</w:t>
            </w:r>
          </w:p>
          <w:p w:rsidR="00B203A1" w:rsidRPr="00DE7BD7" w:rsidRDefault="00B203A1" w:rsidP="00A506A2">
            <w:pPr>
              <w:tabs>
                <w:tab w:val="left" w:pos="619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а) имеют дробные электрические заряды;</w:t>
            </w:r>
          </w:p>
          <w:p w:rsidR="00B203A1" w:rsidRPr="00DE7BD7" w:rsidRDefault="00B203A1" w:rsidP="00A506A2">
            <w:pPr>
              <w:tabs>
                <w:tab w:val="left" w:pos="619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б) являются только положительно заряженными;</w:t>
            </w:r>
          </w:p>
          <w:p w:rsidR="00B203A1" w:rsidRPr="00DE7BD7" w:rsidRDefault="00B203A1" w:rsidP="00A506A2">
            <w:pPr>
              <w:tabs>
                <w:tab w:val="left" w:pos="619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в) имеют только отрицательные заряды;</w:t>
            </w:r>
          </w:p>
          <w:p w:rsidR="00B203A1" w:rsidRPr="00DE7BD7" w:rsidRDefault="00B203A1" w:rsidP="00A506A2">
            <w:pPr>
              <w:tabs>
                <w:tab w:val="left" w:pos="619"/>
              </w:tabs>
              <w:spacing w:line="235" w:lineRule="exact"/>
              <w:rPr>
                <w:rFonts w:ascii="Times New Roman" w:hAnsi="Times New Roman"/>
                <w:color w:val="1D1B11"/>
              </w:rPr>
            </w:pPr>
            <w:r w:rsidRPr="00DE7BD7">
              <w:rPr>
                <w:rFonts w:ascii="Times New Roman" w:hAnsi="Times New Roman"/>
                <w:color w:val="1D1B11"/>
              </w:rPr>
              <w:t>г) имеют заряды, кратные заряду электрона.</w:t>
            </w:r>
          </w:p>
          <w:p w:rsidR="00B203A1" w:rsidRPr="00DE7BD7" w:rsidRDefault="00B203A1" w:rsidP="00E92874">
            <w:pPr>
              <w:ind w:left="108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B203A1" w:rsidRPr="00DE7BD7" w:rsidRDefault="00B203A1" w:rsidP="00E92874">
            <w:pPr>
              <w:ind w:left="1080"/>
              <w:jc w:val="both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B203A1" w:rsidRPr="00DE7BD7" w:rsidRDefault="00B203A1" w:rsidP="00E92874">
            <w:pPr>
              <w:tabs>
                <w:tab w:val="left" w:pos="675"/>
              </w:tabs>
              <w:ind w:firstLine="315"/>
              <w:contextualSpacing/>
              <w:jc w:val="both"/>
              <w:rPr>
                <w:rFonts w:ascii="Times New Roman" w:hAnsi="Times New Roman"/>
                <w:i/>
                <w:color w:val="1D1B11"/>
                <w:sz w:val="24"/>
                <w:szCs w:val="24"/>
                <w:highlight w:val="yellow"/>
              </w:rPr>
            </w:pPr>
          </w:p>
        </w:tc>
      </w:tr>
      <w:tr w:rsidR="00B203A1" w:rsidRPr="00DE7BD7" w:rsidTr="003E2442">
        <w:trPr>
          <w:trHeight w:val="446"/>
        </w:trPr>
        <w:tc>
          <w:tcPr>
            <w:tcW w:w="575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DE7BD7" w:rsidRDefault="00B203A1" w:rsidP="00E92874">
            <w:pPr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  <w:r w:rsidRPr="00DE7BD7">
              <w:rPr>
                <w:rFonts w:ascii="Times New Roman" w:hAnsi="Times New Roman"/>
                <w:color w:val="171717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2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3E2442" w:rsidRDefault="00B203A1" w:rsidP="005F5FE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t>- общенаучными методами познания;</w:t>
            </w:r>
          </w:p>
          <w:p w:rsidR="00B203A1" w:rsidRPr="003E2442" w:rsidRDefault="00B203A1" w:rsidP="005F5FE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-</w:t>
            </w: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методами теоретического и эмпирического исследования;</w:t>
            </w:r>
          </w:p>
          <w:p w:rsidR="00B203A1" w:rsidRPr="00DE7BD7" w:rsidRDefault="00B203A1" w:rsidP="005F5FEE">
            <w:pPr>
              <w:tabs>
                <w:tab w:val="left" w:pos="851"/>
              </w:tabs>
              <w:spacing w:after="0" w:line="240" w:lineRule="auto"/>
              <w:rPr>
                <w:color w:val="1D1B11"/>
                <w:sz w:val="24"/>
                <w:szCs w:val="24"/>
              </w:rPr>
            </w:pP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- способностью объяснять результаты исследований </w:t>
            </w:r>
            <w:r w:rsidRPr="003E2442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применительно к </w:t>
            </w:r>
            <w:r w:rsidRPr="003E2442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>профессиональной деятельности</w:t>
            </w:r>
            <w:r w:rsidRPr="00DE7BD7">
              <w:rPr>
                <w:rFonts w:ascii="Times New Roman" w:hAnsi="Times New Roman"/>
                <w:bCs/>
                <w:color w:val="1D1B11"/>
                <w:sz w:val="24"/>
                <w:szCs w:val="24"/>
              </w:rPr>
              <w:t xml:space="preserve"> </w:t>
            </w:r>
          </w:p>
          <w:p w:rsidR="00B203A1" w:rsidRPr="00DE7BD7" w:rsidRDefault="00B203A1" w:rsidP="00E92874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color w:val="171717"/>
                <w:sz w:val="24"/>
                <w:szCs w:val="24"/>
              </w:rPr>
            </w:pPr>
          </w:p>
        </w:tc>
        <w:tc>
          <w:tcPr>
            <w:tcW w:w="3203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3A1" w:rsidRPr="00DE7BD7" w:rsidRDefault="00B203A1" w:rsidP="003E2442">
            <w:pPr>
              <w:ind w:left="720"/>
              <w:jc w:val="both"/>
              <w:rPr>
                <w:rFonts w:ascii="Times New Roman" w:hAnsi="Times New Roman"/>
                <w:b/>
                <w:snapToGrid w:val="0"/>
                <w:color w:val="1D1B11"/>
                <w:sz w:val="28"/>
                <w:szCs w:val="28"/>
              </w:rPr>
            </w:pPr>
            <w:r w:rsidRPr="00DE7BD7">
              <w:rPr>
                <w:rFonts w:ascii="Times New Roman" w:hAnsi="Times New Roman"/>
                <w:b/>
                <w:snapToGrid w:val="0"/>
                <w:color w:val="1D1B11"/>
                <w:sz w:val="28"/>
                <w:szCs w:val="28"/>
              </w:rPr>
              <w:lastRenderedPageBreak/>
              <w:t xml:space="preserve">                  Темы семинарских занятий:</w:t>
            </w:r>
          </w:p>
          <w:p w:rsidR="00B203A1" w:rsidRPr="00DE7BD7" w:rsidRDefault="00B203A1" w:rsidP="003E2442">
            <w:pPr>
              <w:spacing w:before="10"/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>ТЕМА 1</w:t>
            </w:r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 xml:space="preserve">. </w:t>
            </w:r>
            <w:proofErr w:type="gramStart"/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>Естественно-научное</w:t>
            </w:r>
            <w:proofErr w:type="gramEnd"/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 xml:space="preserve"> познание окружающего мира</w:t>
            </w:r>
          </w:p>
          <w:p w:rsidR="00B203A1" w:rsidRPr="00DE7BD7" w:rsidRDefault="00B203A1" w:rsidP="003E2442">
            <w:pPr>
              <w:spacing w:before="187"/>
              <w:ind w:firstLine="346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Процесс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естественно-научного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познания. Правила Декарта научного познания. </w:t>
            </w: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 xml:space="preserve">Достоверность научных знаний. Истина — предмет познания. Основные положения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естественно-научного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познания. Единство эмпирического и теоретического познания. Чувственные формы познания: ощущения и представления. Научный факт. Наблюдение и эксперимент. Технические средства эксперимента. Мышление, суждение, умозаключение, обобщение и предвидение. Методы и приемы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естественно-научных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исследований. Сравнение, анализ и синтез. Абстрагирование и идеализация. Моделирование. Индукция и дедукция. Творческое воображение и интуиция. Сочетание практических и теоретических знаний. Обработка экспериментальных результатов. Современные средства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естественно-научных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исследований. Важнейшие достижения современного естествознания.</w:t>
            </w:r>
          </w:p>
          <w:p w:rsidR="00B203A1" w:rsidRPr="00DE7BD7" w:rsidRDefault="00B203A1" w:rsidP="003E2442">
            <w:pPr>
              <w:tabs>
                <w:tab w:val="left" w:pos="686"/>
              </w:tabs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B203A1" w:rsidRPr="00DE7BD7" w:rsidRDefault="00B203A1" w:rsidP="00A506A2">
            <w:pPr>
              <w:spacing w:before="211"/>
              <w:jc w:val="both"/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color w:val="1D1B11"/>
                <w:sz w:val="24"/>
                <w:szCs w:val="24"/>
              </w:rPr>
              <w:t>ТЕМА 2</w:t>
            </w:r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>. Фундаментальные принципы и законы</w:t>
            </w:r>
          </w:p>
          <w:p w:rsidR="00B203A1" w:rsidRPr="00DE7BD7" w:rsidRDefault="00B203A1" w:rsidP="00A506A2">
            <w:pPr>
              <w:spacing w:before="168" w:line="235" w:lineRule="exact"/>
              <w:ind w:firstLine="35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Физика — фундаментальная отрасль естествознания. Основные этапы развития физики. Концепция атомизма. Универсальность физических законов. Фундаментальные взаимодействия. Иерархия структур материи. Принцип тождественности. Концепции материи, движения, пространства и времени. Закон всемирного тяготения. Принцип относительности и инвариантность. Постулаты специальной теории относительности. Общая теория относительности. Свойства пространства, времени и законы сохранения. Фундаментальные законы Ньютона. Классическая механика и </w:t>
            </w:r>
            <w:proofErr w:type="spell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лапласовский</w:t>
            </w:r>
            <w:proofErr w:type="spell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детерминизм. Развитие представлений о природе тепловых явлений. Термодинамические и статистические свойства макросистем. Основные положения молекулярно-кинетических представлений. Термодинамические законы. Необратимость реальных процессов и концепция энтропии. Хаос, структура и порядок. Электромагнитная концепция. Дискретность и непрерывность материи. Сущность электромагнитной теории Максвелла. Корпускулярно-волновые свойства света.</w:t>
            </w:r>
          </w:p>
          <w:p w:rsidR="00B203A1" w:rsidRPr="00DE7BD7" w:rsidRDefault="00B203A1" w:rsidP="00A506A2">
            <w:pPr>
              <w:spacing w:line="240" w:lineRule="exact"/>
              <w:rPr>
                <w:rFonts w:ascii="Times New Roman" w:hAnsi="Times New Roman"/>
                <w:color w:val="1D1B11"/>
              </w:rPr>
            </w:pPr>
          </w:p>
          <w:p w:rsidR="00B203A1" w:rsidRPr="00DE7BD7" w:rsidRDefault="00B203A1" w:rsidP="00A506A2">
            <w:pPr>
              <w:spacing w:before="216"/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 xml:space="preserve">  ТЕМА 3. Атомный и нуклонный уровни строения материи</w:t>
            </w:r>
          </w:p>
          <w:p w:rsidR="00B203A1" w:rsidRPr="00DE7BD7" w:rsidRDefault="00B203A1" w:rsidP="00A506A2">
            <w:pPr>
              <w:spacing w:before="192"/>
              <w:ind w:firstLine="35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Развитие представлений о структуре атомов. Модель атома Томсона, Резерфорда, Бора. Корпускулярно-волновые свойства микрочастиц. Принципы неопределенности и </w:t>
            </w:r>
            <w:proofErr w:type="spell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дополнительности</w:t>
            </w:r>
            <w:proofErr w:type="spell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. Вероятностный характер микропроцессов. Строение атомного ядра. Радиоактивность. Свойства элементарных частиц. Античастицы. Кварки. </w:t>
            </w:r>
          </w:p>
          <w:p w:rsidR="00B203A1" w:rsidRPr="00DE7BD7" w:rsidRDefault="00B203A1" w:rsidP="00A506A2">
            <w:pPr>
              <w:spacing w:before="77" w:line="283" w:lineRule="exact"/>
              <w:ind w:left="514"/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>ТЕМА 4. Концепция развития и эволюции Вселенной</w:t>
            </w:r>
          </w:p>
          <w:p w:rsidR="00B203A1" w:rsidRPr="00DE7BD7" w:rsidRDefault="00B203A1" w:rsidP="00A506A2">
            <w:pPr>
              <w:ind w:firstLine="346"/>
              <w:rPr>
                <w:rFonts w:ascii="Times New Roman" w:hAnsi="Times New Roman"/>
                <w:b/>
                <w:caps/>
                <w:color w:val="1D1B11"/>
              </w:rPr>
            </w:pPr>
          </w:p>
          <w:p w:rsidR="00B203A1" w:rsidRPr="00DE7BD7" w:rsidRDefault="00B203A1" w:rsidP="00A506A2">
            <w:pPr>
              <w:spacing w:before="77" w:line="245" w:lineRule="exact"/>
              <w:ind w:firstLine="346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Самоорганизация систем. Две тенденции развития природных систем: деградация и упорядочение. Открытые системы. Объект изучения синергетики. Неустойчивость сложных систем. Точка бифуркации. Основные положения концепции развития. Процесс самоорганизации Вселенной. Основные концепции космологии. Закон Хаббла. Реликтовое излучение. Образование объектов Вселенной. Галактики и звезды. Пульсары. Средства наблюдения объектов Вселенной. Проблема поиска внеземных цивилизаций. Происхождение и структура Солнечной системы. Солнце. Планеты Солнечной системы. Происхождение и строение Земли. Земная кора. Гидросфера и атмосфера Земли.</w:t>
            </w:r>
          </w:p>
          <w:p w:rsidR="00B203A1" w:rsidRPr="00DE7BD7" w:rsidRDefault="00B203A1" w:rsidP="00A506A2">
            <w:pPr>
              <w:spacing w:line="240" w:lineRule="exact"/>
              <w:jc w:val="center"/>
              <w:rPr>
                <w:rFonts w:ascii="Times New Roman" w:hAnsi="Times New Roman"/>
                <w:color w:val="1D1B11"/>
              </w:rPr>
            </w:pPr>
          </w:p>
          <w:p w:rsidR="00B203A1" w:rsidRPr="00DE7BD7" w:rsidRDefault="00B203A1" w:rsidP="00A506A2">
            <w:pPr>
              <w:spacing w:before="72"/>
              <w:ind w:left="403"/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>ТЕМА 5. Биосферный уровень организации материи</w:t>
            </w:r>
          </w:p>
          <w:p w:rsidR="00B203A1" w:rsidRPr="00DE7BD7" w:rsidRDefault="00B203A1" w:rsidP="00A506A2">
            <w:pPr>
              <w:spacing w:before="192" w:line="235" w:lineRule="exact"/>
              <w:ind w:firstLine="341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Зарождение живой материи. Носитель генетической информации. Нуклеиновые кислоты. Состав и структура молекул ДНК и РНК. Генетические свойства организма. Структура и свойства белков. Биосинтез белков. Строение и разновидности клеток. Прокариоты и эукариоты. Деление клеток. Современное представление о происхождении жизни. Химическая эволюция. Биохимическая стадия развития жизни. Эволюция организмов. Многообразие форм жизни. Зарождение эволюционной идеи. Идея эволюции </w:t>
            </w: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lastRenderedPageBreak/>
              <w:t>Ламарка. История возникновения эволюционной идеи Дарвина. Основные факторы эволюции. Наследственность. Опыты Менделя. Искусственный и естественный отбор. Целенаправленное поведение и естественный отбор. Разновидности живых организмов. Особенности растительного и животного мира. Адаптация живых организмов. Взаимозависимость живых организмов. Человек — феномен природы. Физиологические особенности человека. Мозг человека — материальный носитель разума. Психология человека. Социологические аспекты. Жизнеобеспечение человека. Средства сохранения здоровья. Продление жизни организма. Механизм старения и продолжительность жизни. Поиск сре</w:t>
            </w:r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дств пр</w:t>
            </w:r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отив старения. Формирование ноосферы.</w:t>
            </w:r>
          </w:p>
          <w:p w:rsidR="00B203A1" w:rsidRPr="00DE7BD7" w:rsidRDefault="00B203A1" w:rsidP="00A506A2">
            <w:pPr>
              <w:spacing w:before="192" w:line="235" w:lineRule="exact"/>
              <w:ind w:firstLine="341"/>
              <w:rPr>
                <w:rFonts w:ascii="Times New Roman" w:hAnsi="Times New Roman"/>
                <w:color w:val="1D1B11"/>
                <w:sz w:val="24"/>
                <w:szCs w:val="24"/>
              </w:rPr>
            </w:pPr>
          </w:p>
          <w:p w:rsidR="00B203A1" w:rsidRPr="00DE7BD7" w:rsidRDefault="00B203A1" w:rsidP="00A506A2">
            <w:pPr>
              <w:spacing w:before="10"/>
              <w:jc w:val="both"/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 xml:space="preserve">             ТЕМА 6</w:t>
            </w:r>
            <w:r w:rsidRPr="00DE7BD7">
              <w:rPr>
                <w:rFonts w:ascii="Times New Roman" w:hAnsi="Times New Roman"/>
                <w:b/>
                <w:caps/>
                <w:color w:val="1D1B11"/>
                <w:spacing w:val="20"/>
                <w:sz w:val="24"/>
                <w:szCs w:val="24"/>
              </w:rPr>
              <w:t>.</w:t>
            </w:r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 xml:space="preserve"> </w:t>
            </w:r>
            <w:proofErr w:type="gramStart"/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>Естественно-научные</w:t>
            </w:r>
            <w:proofErr w:type="gramEnd"/>
            <w:r w:rsidRPr="00DE7BD7">
              <w:rPr>
                <w:rFonts w:ascii="Times New Roman" w:hAnsi="Times New Roman"/>
                <w:b/>
                <w:caps/>
                <w:color w:val="1D1B11"/>
                <w:sz w:val="24"/>
                <w:szCs w:val="24"/>
              </w:rPr>
              <w:t xml:space="preserve"> аспекты экологии</w:t>
            </w:r>
          </w:p>
          <w:p w:rsidR="00B203A1" w:rsidRPr="00DE7BD7" w:rsidRDefault="00B203A1" w:rsidP="00A506A2">
            <w:pPr>
              <w:spacing w:before="173"/>
              <w:ind w:firstLine="340"/>
              <w:rPr>
                <w:rFonts w:ascii="Times New Roman" w:hAnsi="Times New Roman"/>
                <w:color w:val="1D1B11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Глобальные катастрофы и эволюция жизни. Преодоление экологической катастрофы. Парниковый эффект и погода. Кислотные осадки. Разрушение озонового слоя и проблемы его сохранения. Водные ресурсы. Способы сохранения водных ресурсов. Потребление энергии и среда нашего обитания. Радиоактивное воздействие на биосферу. Защита от облучения. </w:t>
            </w:r>
            <w:proofErr w:type="spellStart"/>
            <w:proofErr w:type="gramStart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DE7BD7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проблемы защиты окружающей среды.</w:t>
            </w:r>
          </w:p>
          <w:p w:rsidR="00B203A1" w:rsidRPr="00DE7BD7" w:rsidRDefault="00B203A1" w:rsidP="00A506A2">
            <w:pPr>
              <w:spacing w:line="240" w:lineRule="exact"/>
              <w:jc w:val="center"/>
              <w:rPr>
                <w:rFonts w:ascii="Times New Roman" w:hAnsi="Times New Roman"/>
                <w:color w:val="1D1B11"/>
              </w:rPr>
            </w:pPr>
          </w:p>
          <w:p w:rsidR="00B203A1" w:rsidRPr="00DE7BD7" w:rsidRDefault="00B203A1" w:rsidP="007712E0">
            <w:pPr>
              <w:ind w:left="720"/>
              <w:jc w:val="both"/>
              <w:rPr>
                <w:rFonts w:ascii="Times New Roman" w:hAnsi="Times New Roman"/>
                <w:snapToGrid w:val="0"/>
                <w:color w:val="1D1B11"/>
                <w:sz w:val="24"/>
                <w:szCs w:val="24"/>
              </w:rPr>
            </w:pPr>
          </w:p>
        </w:tc>
      </w:tr>
    </w:tbl>
    <w:p w:rsidR="00B203A1" w:rsidRDefault="00B203A1" w:rsidP="00F61A9C">
      <w:pPr>
        <w:spacing w:after="120"/>
        <w:rPr>
          <w:b/>
        </w:rPr>
        <w:sectPr w:rsidR="00B203A1" w:rsidSect="00F61A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203A1" w:rsidRPr="00A46F5C" w:rsidRDefault="00B203A1" w:rsidP="00794077">
      <w:pPr>
        <w:rPr>
          <w:rFonts w:ascii="Times New Roman" w:hAnsi="Times New Roman"/>
          <w:i/>
          <w:color w:val="1D1B11"/>
          <w:sz w:val="24"/>
          <w:szCs w:val="24"/>
        </w:rPr>
      </w:pPr>
      <w:r w:rsidRPr="00A46F5C">
        <w:rPr>
          <w:rFonts w:ascii="Times New Roman" w:hAnsi="Times New Roman"/>
          <w:b/>
          <w:color w:val="1D1B11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203A1" w:rsidRPr="00DB1743" w:rsidRDefault="00B203A1" w:rsidP="008E05BA">
      <w:pPr>
        <w:ind w:firstLine="567"/>
        <w:jc w:val="both"/>
        <w:rPr>
          <w:rFonts w:ascii="Times New Roman" w:hAnsi="Times New Roman"/>
          <w:color w:val="1D1B11"/>
          <w:sz w:val="24"/>
          <w:szCs w:val="24"/>
        </w:rPr>
      </w:pPr>
      <w:r w:rsidRPr="00DB1743">
        <w:rPr>
          <w:rFonts w:ascii="Times New Roman" w:hAnsi="Times New Roman"/>
          <w:color w:val="1D1B11"/>
          <w:sz w:val="24"/>
          <w:szCs w:val="24"/>
        </w:rPr>
        <w:t xml:space="preserve">Промежуточная аттестация по дисциплине «Концепции современного естествознания» включает теоретические вопросы, позволяющие оценить уровень усвоения </w:t>
      </w:r>
      <w:proofErr w:type="gramStart"/>
      <w:r w:rsidRPr="00DB1743">
        <w:rPr>
          <w:rFonts w:ascii="Times New Roman" w:hAnsi="Times New Roman"/>
          <w:color w:val="1D1B11"/>
          <w:sz w:val="24"/>
          <w:szCs w:val="24"/>
        </w:rPr>
        <w:t>обучающимися</w:t>
      </w:r>
      <w:proofErr w:type="gramEnd"/>
      <w:r w:rsidRPr="00DB1743">
        <w:rPr>
          <w:rFonts w:ascii="Times New Roman" w:hAnsi="Times New Roman"/>
          <w:color w:val="1D1B11"/>
          <w:sz w:val="24"/>
          <w:szCs w:val="24"/>
        </w:rPr>
        <w:t xml:space="preserve"> знаний,  выявляющие степень </w:t>
      </w:r>
      <w:proofErr w:type="spellStart"/>
      <w:r w:rsidRPr="00DB1743">
        <w:rPr>
          <w:rFonts w:ascii="Times New Roman" w:hAnsi="Times New Roman"/>
          <w:color w:val="1D1B11"/>
          <w:sz w:val="24"/>
          <w:szCs w:val="24"/>
        </w:rPr>
        <w:t>сформированности</w:t>
      </w:r>
      <w:proofErr w:type="spellEnd"/>
      <w:r w:rsidRPr="00DB1743">
        <w:rPr>
          <w:rFonts w:ascii="Times New Roman" w:hAnsi="Times New Roman"/>
          <w:color w:val="1D1B11"/>
          <w:sz w:val="24"/>
          <w:szCs w:val="24"/>
        </w:rPr>
        <w:t xml:space="preserve"> умений и владений, проводится в форме зачета.</w:t>
      </w:r>
    </w:p>
    <w:p w:rsidR="00B203A1" w:rsidRPr="00DB1743" w:rsidRDefault="00B203A1" w:rsidP="008E05BA">
      <w:pPr>
        <w:ind w:firstLine="567"/>
        <w:jc w:val="both"/>
        <w:rPr>
          <w:rFonts w:ascii="Times New Roman" w:hAnsi="Times New Roman"/>
          <w:color w:val="1D1B11"/>
          <w:sz w:val="24"/>
          <w:szCs w:val="24"/>
        </w:rPr>
      </w:pPr>
      <w:r w:rsidRPr="00DB1743">
        <w:rPr>
          <w:rFonts w:ascii="Times New Roman" w:hAnsi="Times New Roman"/>
          <w:color w:val="1D1B11"/>
          <w:sz w:val="24"/>
          <w:szCs w:val="24"/>
        </w:rP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B203A1" w:rsidRPr="00DB1743" w:rsidRDefault="00B203A1" w:rsidP="008E05BA">
      <w:pPr>
        <w:ind w:firstLine="567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B1743">
        <w:rPr>
          <w:rFonts w:ascii="Times New Roman" w:hAnsi="Times New Roman"/>
          <w:b/>
          <w:color w:val="1D1B11"/>
          <w:sz w:val="24"/>
          <w:szCs w:val="24"/>
        </w:rPr>
        <w:t>Показатели и критерии оценивания зачета:</w:t>
      </w:r>
    </w:p>
    <w:p w:rsidR="00B203A1" w:rsidRPr="00DB1743" w:rsidRDefault="00B203A1" w:rsidP="008E05BA">
      <w:pPr>
        <w:ind w:firstLine="567"/>
        <w:jc w:val="both"/>
        <w:rPr>
          <w:rFonts w:ascii="Times New Roman" w:hAnsi="Times New Roman"/>
          <w:color w:val="1D1B11"/>
          <w:sz w:val="24"/>
          <w:szCs w:val="24"/>
        </w:rPr>
      </w:pPr>
      <w:r w:rsidRPr="00DB1743">
        <w:rPr>
          <w:bCs/>
          <w:color w:val="1D1B11"/>
        </w:rPr>
        <w:t xml:space="preserve">«зачтено» - </w:t>
      </w:r>
      <w:r w:rsidRPr="00DB1743">
        <w:rPr>
          <w:rFonts w:ascii="Times New Roman" w:hAnsi="Times New Roman"/>
          <w:color w:val="1D1B11"/>
          <w:sz w:val="24"/>
          <w:szCs w:val="24"/>
        </w:rPr>
        <w:t xml:space="preserve">обучающийся демонстрирует пороговый уровень </w:t>
      </w:r>
      <w:proofErr w:type="spellStart"/>
      <w:r w:rsidRPr="00DB1743">
        <w:rPr>
          <w:rFonts w:ascii="Times New Roman" w:hAnsi="Times New Roman"/>
          <w:color w:val="1D1B11"/>
          <w:sz w:val="24"/>
          <w:szCs w:val="24"/>
        </w:rPr>
        <w:t>сформированности</w:t>
      </w:r>
      <w:proofErr w:type="spellEnd"/>
      <w:r w:rsidRPr="00DB1743">
        <w:rPr>
          <w:rFonts w:ascii="Times New Roman" w:hAnsi="Times New Roman"/>
          <w:color w:val="1D1B11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</w:t>
      </w:r>
      <w:r>
        <w:rPr>
          <w:rFonts w:ascii="Times New Roman" w:hAnsi="Times New Roman"/>
          <w:color w:val="1D1B11"/>
          <w:sz w:val="24"/>
          <w:szCs w:val="24"/>
        </w:rPr>
        <w:t>не</w:t>
      </w:r>
      <w:r w:rsidRPr="00DB1743">
        <w:rPr>
          <w:rFonts w:ascii="Times New Roman" w:hAnsi="Times New Roman"/>
          <w:color w:val="1D1B11"/>
          <w:sz w:val="24"/>
          <w:szCs w:val="24"/>
        </w:rPr>
        <w:t>значительные затруднения при оперировании знаниями и умениями при их переносе на новые ситуации;</w:t>
      </w:r>
    </w:p>
    <w:p w:rsidR="00B203A1" w:rsidRPr="00A46F5C" w:rsidRDefault="00B203A1" w:rsidP="00215E24">
      <w:pPr>
        <w:ind w:firstLine="567"/>
        <w:jc w:val="both"/>
        <w:rPr>
          <w:color w:val="1D1B11"/>
        </w:rPr>
      </w:pPr>
      <w:r w:rsidRPr="00DB1743">
        <w:rPr>
          <w:rFonts w:ascii="Times New Roman" w:hAnsi="Times New Roman"/>
          <w:color w:val="1D1B11"/>
          <w:sz w:val="24"/>
          <w:szCs w:val="24"/>
        </w:rPr>
        <w:t xml:space="preserve">«не зачтено» - </w:t>
      </w:r>
      <w:proofErr w:type="gramStart"/>
      <w:r w:rsidRPr="00DB1743">
        <w:rPr>
          <w:rFonts w:ascii="Times New Roman" w:hAnsi="Times New Roman"/>
          <w:color w:val="1D1B11"/>
          <w:sz w:val="24"/>
          <w:szCs w:val="24"/>
        </w:rPr>
        <w:t>обучающийся</w:t>
      </w:r>
      <w:proofErr w:type="gramEnd"/>
      <w:r w:rsidRPr="00DB1743">
        <w:rPr>
          <w:rFonts w:ascii="Times New Roman" w:hAnsi="Times New Roman"/>
          <w:color w:val="1D1B11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заданий.</w:t>
      </w:r>
    </w:p>
    <w:p w:rsidR="00B203A1" w:rsidRPr="00215E24" w:rsidRDefault="00B203A1" w:rsidP="007426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1D1B11"/>
          <w:sz w:val="24"/>
          <w:szCs w:val="24"/>
        </w:rPr>
      </w:pPr>
      <w:r w:rsidRPr="00A46F5C">
        <w:rPr>
          <w:rFonts w:ascii="Times New Roman" w:hAnsi="Times New Roman"/>
          <w:b/>
          <w:iCs/>
          <w:color w:val="1D1B11"/>
          <w:sz w:val="24"/>
          <w:szCs w:val="24"/>
        </w:rPr>
        <w:t xml:space="preserve">8. </w:t>
      </w:r>
      <w:r w:rsidRPr="00A46F5C">
        <w:rPr>
          <w:rFonts w:ascii="Times New Roman" w:hAnsi="Times New Roman"/>
          <w:b/>
          <w:color w:val="1D1B11"/>
          <w:sz w:val="24"/>
          <w:szCs w:val="24"/>
        </w:rPr>
        <w:t>Учебно-методическое и информационное обеспечение дисциплины</w:t>
      </w:r>
    </w:p>
    <w:p w:rsidR="00B203A1" w:rsidRDefault="00B203A1" w:rsidP="0083765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а) Основная </w:t>
      </w:r>
      <w:r>
        <w:rPr>
          <w:rFonts w:ascii="Times New Roman" w:hAnsi="Times New Roman"/>
          <w:b/>
          <w:sz w:val="24"/>
          <w:szCs w:val="24"/>
        </w:rPr>
        <w:t>литература</w:t>
      </w:r>
      <w:r>
        <w:rPr>
          <w:rFonts w:ascii="Times New Roman" w:hAnsi="Times New Roman"/>
          <w:sz w:val="24"/>
          <w:szCs w:val="24"/>
        </w:rPr>
        <w:t>:</w:t>
      </w:r>
    </w:p>
    <w:p w:rsidR="00B203A1" w:rsidRPr="00215E24" w:rsidRDefault="00B203A1" w:rsidP="00215E24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Тулинов, В. Ф. Концепции современного естествознания / Тулинов В.Ф., Тулинов К.В., - 3-е изд. - Москва :Дашков и</w:t>
      </w:r>
      <w:proofErr w:type="gramStart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К</w:t>
      </w:r>
      <w:proofErr w:type="gram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, 2018. - 484 с.: 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ISBN 978-5-394-01999-9. - Текст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: электронный. - URL: </w:t>
      </w:r>
      <w:hyperlink r:id="rId8" w:history="1">
        <w:r w:rsidRPr="00215E24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https://znanium.com/read?id=72905</w:t>
        </w:r>
      </w:hyperlink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 (дата обращения: 01.09.2020). – Режим доступа: по подписке.</w:t>
      </w:r>
    </w:p>
    <w:p w:rsidR="00B203A1" w:rsidRPr="00215E24" w:rsidRDefault="00B203A1" w:rsidP="00215E24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Островский, Э. В. Концепции современного естествознания : учеб</w:t>
      </w:r>
      <w:proofErr w:type="gramStart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.</w:t>
      </w:r>
      <w:proofErr w:type="gram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proofErr w:type="gramStart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п</w:t>
      </w:r>
      <w:proofErr w:type="gram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осо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бие / Э.В. Островский. - Москва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: Вузо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вский учебник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: </w:t>
      </w:r>
      <w:proofErr w:type="gramStart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ИНФРА-М, 2019. - 141 с. - (Высшее образование:</w:t>
      </w:r>
      <w:proofErr w:type="gram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Бакалавриат</w:t>
      </w:r>
      <w:proofErr w:type="spell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). - www.dx.doi.org/10.12737/textbook_5beafb1520cbe5.13931025.</w:t>
      </w:r>
      <w:proofErr w:type="gram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ISBN 978-5-9558-0593-1. - Текст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: электронный. - URL: </w:t>
      </w:r>
      <w:hyperlink r:id="rId9" w:history="1">
        <w:r w:rsidRPr="00215E24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https://znanium.com/read?id=336399</w:t>
        </w:r>
      </w:hyperlink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 (дата обращения: 01.09.2020). – Режим доступа: по подписке.</w:t>
      </w:r>
    </w:p>
    <w:p w:rsidR="00B203A1" w:rsidRPr="00215E24" w:rsidRDefault="00B203A1" w:rsidP="00215E2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B203A1" w:rsidRPr="00215E24" w:rsidRDefault="00B203A1" w:rsidP="00215E2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б) Д</w:t>
      </w:r>
      <w:r w:rsidRPr="00215E24">
        <w:rPr>
          <w:rFonts w:ascii="Times New Roman" w:hAnsi="Times New Roman"/>
          <w:b/>
          <w:sz w:val="24"/>
          <w:szCs w:val="24"/>
        </w:rPr>
        <w:t>ополнительная литература:</w:t>
      </w:r>
    </w:p>
    <w:p w:rsidR="00B203A1" w:rsidRPr="00215E24" w:rsidRDefault="00B203A1" w:rsidP="00215E24">
      <w:pPr>
        <w:pStyle w:val="a4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  <w:shd w:val="clear" w:color="auto" w:fill="F2F2F2"/>
        </w:rPr>
      </w:pPr>
      <w:r w:rsidRPr="00215E24">
        <w:rPr>
          <w:rFonts w:ascii="Times New Roman" w:hAnsi="Times New Roman"/>
          <w:sz w:val="24"/>
          <w:szCs w:val="24"/>
          <w:shd w:val="clear" w:color="auto" w:fill="FFFFFF"/>
        </w:rPr>
        <w:t>Бабаева, М.А. Концепции современного естествознания. Практикум</w:t>
      </w:r>
      <w:proofErr w:type="gramStart"/>
      <w:r w:rsidRPr="00215E24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215E24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учебное пособие / М.А. Бабаева. — 2-е изд., доп. — Санкт-Петербург : Лань, 2017. — 296 с. — ISBN 978-5-8114-2458-0. — Текст</w:t>
      </w:r>
      <w:proofErr w:type="gramStart"/>
      <w:r w:rsidRPr="00215E24">
        <w:rPr>
          <w:rFonts w:ascii="Times New Roman" w:hAnsi="Times New Roman"/>
          <w:sz w:val="24"/>
          <w:szCs w:val="24"/>
          <w:shd w:val="clear" w:color="auto" w:fill="FFFFFF"/>
        </w:rPr>
        <w:t> :</w:t>
      </w:r>
      <w:proofErr w:type="gramEnd"/>
      <w:r w:rsidRPr="00215E24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0" w:history="1">
        <w:r w:rsidRPr="00215E24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https://e.lanbook.com/book/91311</w:t>
        </w:r>
      </w:hyperlink>
      <w:r w:rsidRPr="00215E2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(дата обращения: 01.09.2020)</w:t>
      </w:r>
      <w:r w:rsidRPr="00215E2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B203A1" w:rsidRPr="00215E24" w:rsidRDefault="00B203A1" w:rsidP="00215E24">
      <w:pPr>
        <w:numPr>
          <w:ilvl w:val="0"/>
          <w:numId w:val="16"/>
        </w:numPr>
        <w:spacing w:after="0" w:line="240" w:lineRule="auto"/>
        <w:ind w:left="0" w:firstLine="568"/>
        <w:jc w:val="both"/>
        <w:rPr>
          <w:rFonts w:ascii="Times New Roman" w:hAnsi="Times New Roman"/>
          <w:color w:val="0D0D0D"/>
          <w:sz w:val="24"/>
          <w:szCs w:val="24"/>
        </w:rPr>
      </w:pP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Разумов, В. А. Концепции современного естествознания : уче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б</w:t>
      </w:r>
      <w:proofErr w:type="gramStart"/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п</w:t>
      </w:r>
      <w:proofErr w:type="gramEnd"/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особие / В.А. Разумов. - М.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: ИНФРА-М, 2019. - 352 с. + Доп. материалы [Электронный ресурс; Режим доступа http://www.znanium.com]. - </w:t>
      </w:r>
      <w:proofErr w:type="gramStart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(Высшее образование:</w:t>
      </w:r>
      <w:proofErr w:type="gram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Бакалавриат</w:t>
      </w:r>
      <w:proofErr w:type="spell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). - www.dx.doi.org/10.12737/6015.</w:t>
      </w:r>
      <w:proofErr w:type="gramEnd"/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- ISBN 978-5-16-0</w:t>
      </w:r>
      <w:r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09585-1. - Текст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: электронный. - URL: </w:t>
      </w:r>
      <w:hyperlink r:id="rId11" w:history="1">
        <w:r w:rsidRPr="00215E24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https://znanium.com/read?id=354745</w:t>
        </w:r>
      </w:hyperlink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  (дата обращения: 01.09.2020). – Режим доступа: по подписке.</w:t>
      </w:r>
    </w:p>
    <w:p w:rsidR="00B203A1" w:rsidRPr="00215E24" w:rsidRDefault="00B203A1" w:rsidP="00215E24">
      <w:pPr>
        <w:pStyle w:val="a4"/>
        <w:numPr>
          <w:ilvl w:val="0"/>
          <w:numId w:val="16"/>
        </w:numPr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15E24">
        <w:rPr>
          <w:rFonts w:ascii="Times New Roman" w:hAnsi="Times New Roman"/>
          <w:sz w:val="24"/>
          <w:szCs w:val="24"/>
        </w:rPr>
        <w:t>Дюльдина</w:t>
      </w:r>
      <w:proofErr w:type="spellEnd"/>
      <w:r w:rsidRPr="00215E24">
        <w:rPr>
          <w:rFonts w:ascii="Times New Roman" w:hAnsi="Times New Roman"/>
          <w:sz w:val="24"/>
          <w:szCs w:val="24"/>
        </w:rPr>
        <w:t>, Э. В. Концепции современного естествознания: конспект лекций: учебное пособие /</w:t>
      </w:r>
      <w:r>
        <w:rPr>
          <w:rFonts w:ascii="Times New Roman" w:hAnsi="Times New Roman"/>
          <w:sz w:val="24"/>
          <w:szCs w:val="24"/>
        </w:rPr>
        <w:t xml:space="preserve"> Э. В. </w:t>
      </w:r>
      <w:proofErr w:type="spellStart"/>
      <w:r>
        <w:rPr>
          <w:rFonts w:ascii="Times New Roman" w:hAnsi="Times New Roman"/>
          <w:sz w:val="24"/>
          <w:szCs w:val="24"/>
        </w:rPr>
        <w:t>Дюльдина</w:t>
      </w:r>
      <w:proofErr w:type="spellEnd"/>
      <w:r>
        <w:rPr>
          <w:rFonts w:ascii="Times New Roman" w:hAnsi="Times New Roman"/>
          <w:sz w:val="24"/>
          <w:szCs w:val="24"/>
        </w:rPr>
        <w:t>. - Магнитогорск</w:t>
      </w:r>
      <w:bookmarkStart w:id="0" w:name="_GoBack"/>
      <w:bookmarkEnd w:id="0"/>
      <w:r w:rsidRPr="00215E24">
        <w:rPr>
          <w:rFonts w:ascii="Times New Roman" w:hAnsi="Times New Roman"/>
          <w:sz w:val="24"/>
          <w:szCs w:val="24"/>
        </w:rPr>
        <w:t>: МГТУ, 2011. - 1 электрон</w:t>
      </w:r>
      <w:proofErr w:type="gramStart"/>
      <w:r w:rsidRPr="00215E24">
        <w:rPr>
          <w:rFonts w:ascii="Times New Roman" w:hAnsi="Times New Roman"/>
          <w:sz w:val="24"/>
          <w:szCs w:val="24"/>
        </w:rPr>
        <w:t>.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15E24">
        <w:rPr>
          <w:rFonts w:ascii="Times New Roman" w:hAnsi="Times New Roman"/>
          <w:sz w:val="24"/>
          <w:szCs w:val="24"/>
        </w:rPr>
        <w:t>о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15E24">
        <w:rPr>
          <w:rFonts w:ascii="Times New Roman" w:hAnsi="Times New Roman"/>
          <w:sz w:val="24"/>
          <w:szCs w:val="24"/>
        </w:rPr>
        <w:t>Загл</w:t>
      </w:r>
      <w:proofErr w:type="spellEnd"/>
      <w:r w:rsidRPr="00215E24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15E24">
        <w:rPr>
          <w:rFonts w:ascii="Times New Roman" w:hAnsi="Times New Roman"/>
          <w:sz w:val="24"/>
          <w:szCs w:val="24"/>
        </w:rPr>
        <w:t>.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15E24">
        <w:rPr>
          <w:rFonts w:ascii="Times New Roman" w:hAnsi="Times New Roman"/>
          <w:sz w:val="24"/>
          <w:szCs w:val="24"/>
        </w:rPr>
        <w:t>э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крана. - URL: </w:t>
      </w:r>
      <w:hyperlink r:id="rId12" w:history="1">
        <w:r w:rsidRPr="00215E24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https://magtu.informsystema.ru/uploader/fileUpload?name=987.pdf&amp;show=dcatalogues/1/1119136/987.pdf&amp;view=true</w:t>
        </w:r>
      </w:hyperlink>
      <w:r w:rsidRPr="00215E24">
        <w:rPr>
          <w:rFonts w:ascii="Times New Roman" w:hAnsi="Times New Roman"/>
          <w:sz w:val="24"/>
          <w:szCs w:val="24"/>
        </w:rPr>
        <w:t xml:space="preserve"> 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(дата обращения: 01.09.2020). </w:t>
      </w:r>
      <w:r>
        <w:rPr>
          <w:rFonts w:ascii="Times New Roman" w:hAnsi="Times New Roman"/>
          <w:sz w:val="24"/>
          <w:szCs w:val="24"/>
        </w:rPr>
        <w:t xml:space="preserve">  - Макрообъект. - Текст</w:t>
      </w:r>
      <w:r w:rsidRPr="00215E24">
        <w:rPr>
          <w:rFonts w:ascii="Times New Roman" w:hAnsi="Times New Roman"/>
          <w:sz w:val="24"/>
          <w:szCs w:val="24"/>
        </w:rPr>
        <w:t>: электронный. - Сведения доступны также на CD-ROM.</w:t>
      </w:r>
    </w:p>
    <w:p w:rsidR="00B203A1" w:rsidRDefault="00B203A1" w:rsidP="00215E2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pacing w:val="40"/>
          <w:sz w:val="24"/>
          <w:szCs w:val="24"/>
        </w:rPr>
      </w:pPr>
    </w:p>
    <w:p w:rsidR="00B203A1" w:rsidRPr="00215E24" w:rsidRDefault="00B203A1" w:rsidP="00215E2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</w:rPr>
      </w:pPr>
      <w:r w:rsidRPr="00215E24">
        <w:rPr>
          <w:rFonts w:ascii="Times New Roman" w:hAnsi="Times New Roman"/>
          <w:b/>
          <w:bCs/>
          <w:spacing w:val="40"/>
          <w:sz w:val="24"/>
          <w:szCs w:val="24"/>
        </w:rPr>
        <w:t>в)</w:t>
      </w:r>
      <w:r>
        <w:rPr>
          <w:rFonts w:ascii="Times New Roman" w:hAnsi="Times New Roman"/>
          <w:b/>
          <w:bCs/>
          <w:sz w:val="24"/>
          <w:szCs w:val="24"/>
        </w:rPr>
        <w:t xml:space="preserve"> Методические указания:</w:t>
      </w:r>
    </w:p>
    <w:p w:rsidR="00B203A1" w:rsidRPr="00215E24" w:rsidRDefault="00B203A1" w:rsidP="00215E24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1329"/>
          <w:sz w:val="24"/>
          <w:szCs w:val="24"/>
          <w:shd w:val="clear" w:color="auto" w:fill="FFFFFF"/>
        </w:rPr>
      </w:pPr>
      <w:r w:rsidRPr="00215E24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Романов, В. П. Концепции современного естествознания: Практикум/Романов В. П. - М.: Вузовский учебник, НИЦ ИНФРА-М, 2019. - 128 с. - 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ISBN 978-5-9558-0062-2. - Текст</w:t>
      </w:r>
      <w:r w:rsidRPr="00215E24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3" w:history="1">
        <w:r w:rsidRPr="007638D7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https://znanium.com/read?id=367335</w:t>
        </w:r>
      </w:hyperlink>
      <w:r w:rsidRPr="00215E24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(дата обращения: 01.09.2020). – Режим доступа: по подписке.</w:t>
      </w:r>
    </w:p>
    <w:p w:rsidR="00B203A1" w:rsidRPr="0028565E" w:rsidRDefault="00B203A1" w:rsidP="00215E24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215E24">
        <w:rPr>
          <w:rFonts w:ascii="Times New Roman" w:hAnsi="Times New Roman"/>
          <w:sz w:val="24"/>
          <w:szCs w:val="24"/>
        </w:rPr>
        <w:t>Коляда, Л. Г. Концеп</w:t>
      </w:r>
      <w:r>
        <w:rPr>
          <w:rFonts w:ascii="Times New Roman" w:hAnsi="Times New Roman"/>
          <w:sz w:val="24"/>
          <w:szCs w:val="24"/>
        </w:rPr>
        <w:t>ции современного естествознания</w:t>
      </w:r>
      <w:r w:rsidRPr="00215E24">
        <w:rPr>
          <w:rFonts w:ascii="Times New Roman" w:hAnsi="Times New Roman"/>
          <w:sz w:val="24"/>
          <w:szCs w:val="24"/>
        </w:rPr>
        <w:t>: методические указания к самостоятельной работе по дисциплине "Концепции современного естествознания" для студентов гуманитарных специальностей всех форм обучения / Л. Г. Коляда</w:t>
      </w:r>
      <w:proofErr w:type="gramStart"/>
      <w:r w:rsidRPr="00215E24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 МГТУ, Кафедра химии, технологии упаковочных производств. - [2-е изд., </w:t>
      </w:r>
      <w:proofErr w:type="spellStart"/>
      <w:r w:rsidRPr="00215E24">
        <w:rPr>
          <w:rFonts w:ascii="Times New Roman" w:hAnsi="Times New Roman"/>
          <w:sz w:val="24"/>
          <w:szCs w:val="24"/>
        </w:rPr>
        <w:t>подгот</w:t>
      </w:r>
      <w:proofErr w:type="spellEnd"/>
      <w:r w:rsidRPr="00215E24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215E24">
        <w:rPr>
          <w:rFonts w:ascii="Times New Roman" w:hAnsi="Times New Roman"/>
          <w:sz w:val="24"/>
          <w:szCs w:val="24"/>
        </w:rPr>
        <w:t>печ</w:t>
      </w:r>
      <w:proofErr w:type="spellEnd"/>
      <w:r w:rsidRPr="00215E24">
        <w:rPr>
          <w:rFonts w:ascii="Times New Roman" w:hAnsi="Times New Roman"/>
          <w:sz w:val="24"/>
          <w:szCs w:val="24"/>
        </w:rPr>
        <w:t xml:space="preserve">. изд. </w:t>
      </w:r>
      <w:smartTag w:uri="urn:schemas-microsoft-com:office:smarttags" w:element="metricconverter">
        <w:smartTagPr>
          <w:attr w:name="ProductID" w:val="2010 г"/>
        </w:smartTagPr>
        <w:r w:rsidRPr="00215E24">
          <w:rPr>
            <w:rFonts w:ascii="Times New Roman" w:hAnsi="Times New Roman"/>
            <w:sz w:val="24"/>
            <w:szCs w:val="24"/>
          </w:rPr>
          <w:t>2010 г</w:t>
        </w:r>
      </w:smartTag>
      <w:r>
        <w:rPr>
          <w:rFonts w:ascii="Times New Roman" w:hAnsi="Times New Roman"/>
          <w:sz w:val="24"/>
          <w:szCs w:val="24"/>
        </w:rPr>
        <w:t>.]. - Магнитогорск</w:t>
      </w:r>
      <w:r w:rsidRPr="00215E24">
        <w:rPr>
          <w:rFonts w:ascii="Times New Roman" w:hAnsi="Times New Roman"/>
          <w:sz w:val="24"/>
          <w:szCs w:val="24"/>
        </w:rPr>
        <w:t>: МГТУ, 2011. - 1 электрон</w:t>
      </w:r>
      <w:proofErr w:type="gramStart"/>
      <w:r w:rsidRPr="00215E24">
        <w:rPr>
          <w:rFonts w:ascii="Times New Roman" w:hAnsi="Times New Roman"/>
          <w:sz w:val="24"/>
          <w:szCs w:val="24"/>
        </w:rPr>
        <w:t>.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15E24">
        <w:rPr>
          <w:rFonts w:ascii="Times New Roman" w:hAnsi="Times New Roman"/>
          <w:sz w:val="24"/>
          <w:szCs w:val="24"/>
        </w:rPr>
        <w:t>о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215E24">
        <w:rPr>
          <w:rFonts w:ascii="Times New Roman" w:hAnsi="Times New Roman"/>
          <w:sz w:val="24"/>
          <w:szCs w:val="24"/>
        </w:rPr>
        <w:t>Загл</w:t>
      </w:r>
      <w:proofErr w:type="spellEnd"/>
      <w:r w:rsidRPr="00215E24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215E24">
        <w:rPr>
          <w:rFonts w:ascii="Times New Roman" w:hAnsi="Times New Roman"/>
          <w:sz w:val="24"/>
          <w:szCs w:val="24"/>
        </w:rPr>
        <w:t>.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15E24">
        <w:rPr>
          <w:rFonts w:ascii="Times New Roman" w:hAnsi="Times New Roman"/>
          <w:sz w:val="24"/>
          <w:szCs w:val="24"/>
        </w:rPr>
        <w:t>э</w:t>
      </w:r>
      <w:proofErr w:type="gramEnd"/>
      <w:r w:rsidRPr="00215E24">
        <w:rPr>
          <w:rFonts w:ascii="Times New Roman" w:hAnsi="Times New Roman"/>
          <w:sz w:val="24"/>
          <w:szCs w:val="24"/>
        </w:rPr>
        <w:t xml:space="preserve">крана. - URL: </w:t>
      </w:r>
      <w:hyperlink r:id="rId14" w:history="1">
        <w:r w:rsidRPr="00215E24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https://magtu.informsystema.ru/uploader/fileUpload?name=1342.pdf&amp;show=dcatalogues/1/1123741/1342.pdf&amp;view=true</w:t>
        </w:r>
      </w:hyperlink>
      <w:r w:rsidRPr="00215E24">
        <w:rPr>
          <w:rFonts w:ascii="Times New Roman" w:hAnsi="Times New Roman"/>
          <w:sz w:val="24"/>
          <w:szCs w:val="24"/>
        </w:rPr>
        <w:t xml:space="preserve"> </w:t>
      </w:r>
      <w:r w:rsidRPr="00215E24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 xml:space="preserve">(дата обращения: 01.09.2020). </w:t>
      </w:r>
      <w:r>
        <w:rPr>
          <w:rFonts w:ascii="Times New Roman" w:hAnsi="Times New Roman"/>
          <w:sz w:val="24"/>
          <w:szCs w:val="24"/>
        </w:rPr>
        <w:t xml:space="preserve"> - Макрообъект. - Текст</w:t>
      </w:r>
      <w:r w:rsidRPr="00215E24">
        <w:rPr>
          <w:rFonts w:ascii="Times New Roman" w:hAnsi="Times New Roman"/>
          <w:sz w:val="24"/>
          <w:szCs w:val="24"/>
        </w:rPr>
        <w:t>: электронный. - Сведения доступны также на CD-ROM.</w:t>
      </w:r>
    </w:p>
    <w:p w:rsidR="00B203A1" w:rsidRPr="004D741B" w:rsidRDefault="00B203A1" w:rsidP="00215E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3A1" w:rsidRPr="00215E24" w:rsidRDefault="00B203A1" w:rsidP="00215E24">
      <w:pPr>
        <w:pStyle w:val="Style8"/>
        <w:widowControl/>
        <w:ind w:firstLine="567"/>
        <w:jc w:val="both"/>
        <w:rPr>
          <w:rStyle w:val="FontStyle21"/>
          <w:b/>
          <w:sz w:val="24"/>
          <w:szCs w:val="12"/>
        </w:rPr>
      </w:pPr>
      <w:r w:rsidRPr="00215E24">
        <w:rPr>
          <w:rStyle w:val="FontStyle21"/>
          <w:b/>
          <w:sz w:val="24"/>
          <w:szCs w:val="12"/>
        </w:rPr>
        <w:t>г) Программное обеспечение и Интернет-ресурсы:</w:t>
      </w:r>
    </w:p>
    <w:p w:rsidR="00B203A1" w:rsidRPr="00215E24" w:rsidRDefault="00B203A1" w:rsidP="00215E24">
      <w:pPr>
        <w:pStyle w:val="Style8"/>
        <w:widowControl/>
        <w:ind w:firstLine="720"/>
        <w:jc w:val="both"/>
        <w:rPr>
          <w:rStyle w:val="FontStyle21"/>
          <w:b/>
          <w:sz w:val="24"/>
          <w:szCs w:val="12"/>
        </w:rPr>
      </w:pPr>
      <w:r w:rsidRPr="00215E24">
        <w:rPr>
          <w:rStyle w:val="FontStyle21"/>
          <w:b/>
          <w:sz w:val="24"/>
          <w:szCs w:val="12"/>
        </w:rPr>
        <w:t>Программное обеспечение: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3754"/>
        <w:gridCol w:w="2761"/>
      </w:tblGrid>
      <w:tr w:rsidR="00B203A1" w:rsidRPr="00DE7BD7" w:rsidTr="00697CB1">
        <w:trPr>
          <w:trHeight w:val="537"/>
        </w:trPr>
        <w:tc>
          <w:tcPr>
            <w:tcW w:w="2835" w:type="dxa"/>
            <w:vAlign w:val="center"/>
          </w:tcPr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DE7BD7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54" w:type="dxa"/>
            <w:vAlign w:val="center"/>
          </w:tcPr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761" w:type="dxa"/>
            <w:vAlign w:val="center"/>
          </w:tcPr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B203A1" w:rsidRPr="00DE7BD7" w:rsidTr="00697CB1">
        <w:tc>
          <w:tcPr>
            <w:tcW w:w="2835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DE7BD7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DE7BD7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754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Д-757-17 от 27.06.2017 </w:t>
            </w:r>
          </w:p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Д-593-16 от 20.05.2016</w:t>
            </w:r>
          </w:p>
        </w:tc>
        <w:tc>
          <w:tcPr>
            <w:tcW w:w="2761" w:type="dxa"/>
          </w:tcPr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</w:tc>
      </w:tr>
      <w:tr w:rsidR="00B203A1" w:rsidRPr="00DE7BD7" w:rsidTr="00697CB1">
        <w:tc>
          <w:tcPr>
            <w:tcW w:w="2835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DE7BD7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DE7BD7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754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2761" w:type="dxa"/>
          </w:tcPr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B203A1" w:rsidRPr="00DE7BD7" w:rsidTr="00697CB1">
        <w:tc>
          <w:tcPr>
            <w:tcW w:w="2835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DE7BD7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54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7BD7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proofErr w:type="gramEnd"/>
          </w:p>
        </w:tc>
        <w:tc>
          <w:tcPr>
            <w:tcW w:w="2761" w:type="dxa"/>
          </w:tcPr>
          <w:p w:rsidR="00B203A1" w:rsidRPr="00DE7BD7" w:rsidRDefault="00B203A1" w:rsidP="00215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B203A1" w:rsidRPr="00DE7BD7" w:rsidTr="00697CB1">
        <w:tc>
          <w:tcPr>
            <w:tcW w:w="2835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754" w:type="dxa"/>
            <w:vAlign w:val="center"/>
          </w:tcPr>
          <w:p w:rsidR="00B203A1" w:rsidRPr="00DE7BD7" w:rsidRDefault="00B203A1" w:rsidP="00697CB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7BD7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  <w:proofErr w:type="gramEnd"/>
          </w:p>
        </w:tc>
        <w:tc>
          <w:tcPr>
            <w:tcW w:w="2761" w:type="dxa"/>
          </w:tcPr>
          <w:p w:rsidR="00B203A1" w:rsidRPr="00DE7BD7" w:rsidRDefault="00B203A1" w:rsidP="00215E2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B203A1" w:rsidRDefault="00B203A1" w:rsidP="00215E24">
      <w:pPr>
        <w:pStyle w:val="Style8"/>
        <w:widowControl/>
        <w:ind w:firstLine="720"/>
        <w:jc w:val="both"/>
        <w:rPr>
          <w:rStyle w:val="FontStyle21"/>
          <w:szCs w:val="12"/>
        </w:rPr>
      </w:pPr>
    </w:p>
    <w:p w:rsidR="00B203A1" w:rsidRPr="00215E24" w:rsidRDefault="00B203A1" w:rsidP="00215E24">
      <w:pPr>
        <w:pStyle w:val="Style8"/>
        <w:widowControl/>
        <w:tabs>
          <w:tab w:val="left" w:pos="993"/>
        </w:tabs>
        <w:rPr>
          <w:rStyle w:val="FontStyle21"/>
          <w:b/>
          <w:color w:val="000000"/>
          <w:sz w:val="24"/>
          <w:szCs w:val="12"/>
        </w:rPr>
      </w:pPr>
      <w:r w:rsidRPr="00215E24">
        <w:rPr>
          <w:rStyle w:val="FontStyle21"/>
          <w:b/>
          <w:color w:val="000000"/>
          <w:sz w:val="24"/>
          <w:szCs w:val="12"/>
        </w:rPr>
        <w:t>Интернет ресурсы:</w:t>
      </w:r>
    </w:p>
    <w:p w:rsidR="00B203A1" w:rsidRPr="00763288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5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B203A1" w:rsidRPr="00763288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16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203A1" w:rsidRPr="00763288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17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203A1" w:rsidRPr="00763288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18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203A1" w:rsidRPr="00C006C1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19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B203A1" w:rsidRPr="00C006C1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0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:rsidR="00B203A1" w:rsidRPr="00763288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21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/>
          <w:bCs/>
          <w:sz w:val="24"/>
          <w:szCs w:val="24"/>
        </w:rPr>
        <w:tab/>
      </w:r>
    </w:p>
    <w:p w:rsidR="00B203A1" w:rsidRPr="00C006C1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2" w:history="1">
        <w:r w:rsidRPr="0071342A">
          <w:rPr>
            <w:rStyle w:val="a3"/>
            <w:rFonts w:ascii="Times New Roman" w:hAnsi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:rsidR="00B203A1" w:rsidRPr="00763288" w:rsidRDefault="00B203A1" w:rsidP="00215E24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3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B203A1" w:rsidRPr="00763288" w:rsidRDefault="00B203A1" w:rsidP="00215E24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 xml:space="preserve">Федеральный образовательный портал – Экономика. Социология.  Менеджмент. – Режим доступа: </w:t>
      </w:r>
      <w:hyperlink r:id="rId24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B203A1" w:rsidRDefault="00B203A1" w:rsidP="00215E24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hyperlink r:id="rId25" w:history="1">
        <w:r w:rsidRPr="0071342A">
          <w:rPr>
            <w:rStyle w:val="a3"/>
            <w:rFonts w:ascii="Times New Roman" w:hAnsi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:rsidR="00B203A1" w:rsidRPr="00215E24" w:rsidRDefault="00B203A1" w:rsidP="00215E24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215E24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Носова. – Режим обращения: </w:t>
      </w:r>
      <w:hyperlink r:id="rId26" w:history="1">
        <w:r w:rsidRPr="00215E24">
          <w:rPr>
            <w:rStyle w:val="a3"/>
            <w:rFonts w:ascii="Times New Roman" w:hAnsi="Times New Roman"/>
            <w:bCs/>
            <w:sz w:val="24"/>
            <w:szCs w:val="24"/>
          </w:rPr>
          <w:t>http://magtu.ru:8085/marcweb2/Default.asp</w:t>
        </w:r>
      </w:hyperlink>
      <w:r w:rsidRPr="00215E24"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</w:p>
    <w:p w:rsidR="00B203A1" w:rsidRPr="00FB61D9" w:rsidRDefault="00B203A1" w:rsidP="00215E24"/>
    <w:p w:rsidR="00B203A1" w:rsidRPr="00215E24" w:rsidRDefault="00B203A1" w:rsidP="00215E24">
      <w:pPr>
        <w:pStyle w:val="Style1"/>
        <w:widowControl/>
        <w:jc w:val="both"/>
        <w:rPr>
          <w:rStyle w:val="FontStyle14"/>
          <w:bCs/>
          <w:sz w:val="24"/>
          <w:szCs w:val="14"/>
        </w:rPr>
      </w:pPr>
      <w:r w:rsidRPr="00215E24">
        <w:rPr>
          <w:rStyle w:val="FontStyle14"/>
          <w:bCs/>
          <w:sz w:val="24"/>
          <w:szCs w:val="14"/>
        </w:rPr>
        <w:t>9. Материально-техническое обеспечение дисциплины</w:t>
      </w:r>
    </w:p>
    <w:p w:rsidR="00B203A1" w:rsidRDefault="00B203A1" w:rsidP="00215E24">
      <w:pPr>
        <w:pStyle w:val="Style5"/>
        <w:widowControl/>
        <w:ind w:firstLine="720"/>
        <w:jc w:val="both"/>
        <w:rPr>
          <w:rStyle w:val="FontStyle15"/>
          <w:bCs/>
          <w:szCs w:val="18"/>
        </w:rPr>
      </w:pPr>
    </w:p>
    <w:p w:rsidR="00B203A1" w:rsidRPr="00215E24" w:rsidRDefault="00B203A1" w:rsidP="00215E24">
      <w:pPr>
        <w:ind w:firstLine="567"/>
        <w:jc w:val="both"/>
        <w:rPr>
          <w:rFonts w:ascii="Times New Roman" w:hAnsi="Times New Roman"/>
          <w:color w:val="171717"/>
          <w:sz w:val="24"/>
        </w:rPr>
      </w:pPr>
      <w:r w:rsidRPr="00215E24">
        <w:rPr>
          <w:rFonts w:ascii="Times New Roman" w:hAnsi="Times New Roman"/>
          <w:color w:val="171717"/>
          <w:sz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B203A1" w:rsidRPr="00DE7BD7" w:rsidTr="00697CB1">
        <w:trPr>
          <w:tblHeader/>
        </w:trPr>
        <w:tc>
          <w:tcPr>
            <w:tcW w:w="1928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B203A1" w:rsidRPr="00DE7BD7" w:rsidTr="00697CB1">
        <w:tc>
          <w:tcPr>
            <w:tcW w:w="1928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BD7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DE7BD7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B203A1" w:rsidRPr="00DE7BD7" w:rsidTr="00697CB1">
        <w:tc>
          <w:tcPr>
            <w:tcW w:w="1928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BD7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DE7BD7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  <w:p w:rsidR="00B203A1" w:rsidRPr="00DE7BD7" w:rsidRDefault="00B203A1" w:rsidP="00697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B203A1" w:rsidRPr="00DE7BD7" w:rsidTr="00697CB1">
        <w:tc>
          <w:tcPr>
            <w:tcW w:w="1928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DE7BD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DE7BD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DE7B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7BD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DE7BD7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203A1" w:rsidRPr="00DE7BD7" w:rsidTr="00697CB1">
        <w:tc>
          <w:tcPr>
            <w:tcW w:w="1928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B203A1" w:rsidRPr="00DE7BD7" w:rsidRDefault="00B203A1" w:rsidP="00697C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7BD7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203A1" w:rsidRDefault="00B203A1" w:rsidP="00215E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B203A1" w:rsidRDefault="00B203A1" w:rsidP="0083765A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1329"/>
          <w:sz w:val="20"/>
          <w:szCs w:val="20"/>
          <w:shd w:val="clear" w:color="auto" w:fill="FFFFFF"/>
        </w:rPr>
      </w:pPr>
    </w:p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p w:rsidR="00B203A1" w:rsidRDefault="00B203A1" w:rsidP="0083765A"/>
    <w:sectPr w:rsidR="00B203A1" w:rsidSect="00D20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178B5"/>
    <w:multiLevelType w:val="hybridMultilevel"/>
    <w:tmpl w:val="579A166E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D045192"/>
    <w:multiLevelType w:val="hybridMultilevel"/>
    <w:tmpl w:val="7700ABD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  <w:rPr>
        <w:rFonts w:cs="Times New Roman"/>
      </w:rPr>
    </w:lvl>
  </w:abstractNum>
  <w:abstractNum w:abstractNumId="2">
    <w:nsid w:val="3B143663"/>
    <w:multiLevelType w:val="multilevel"/>
    <w:tmpl w:val="814241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3A7723"/>
    <w:multiLevelType w:val="multilevel"/>
    <w:tmpl w:val="A132A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5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A021410"/>
    <w:multiLevelType w:val="hybridMultilevel"/>
    <w:tmpl w:val="88A2165C"/>
    <w:lvl w:ilvl="0" w:tplc="19F4F122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5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5E5F"/>
    <w:rsid w:val="00057A23"/>
    <w:rsid w:val="0007290C"/>
    <w:rsid w:val="001C0662"/>
    <w:rsid w:val="001F38E8"/>
    <w:rsid w:val="001F737C"/>
    <w:rsid w:val="00215E24"/>
    <w:rsid w:val="0028565E"/>
    <w:rsid w:val="002A7A8B"/>
    <w:rsid w:val="002F7ADA"/>
    <w:rsid w:val="003D6B44"/>
    <w:rsid w:val="003E2442"/>
    <w:rsid w:val="00426AD2"/>
    <w:rsid w:val="00493E53"/>
    <w:rsid w:val="004D741B"/>
    <w:rsid w:val="00582FFA"/>
    <w:rsid w:val="00592447"/>
    <w:rsid w:val="005F5FEE"/>
    <w:rsid w:val="00635FAF"/>
    <w:rsid w:val="00697CB1"/>
    <w:rsid w:val="0071342A"/>
    <w:rsid w:val="00742613"/>
    <w:rsid w:val="00763288"/>
    <w:rsid w:val="007638D7"/>
    <w:rsid w:val="007712E0"/>
    <w:rsid w:val="00794077"/>
    <w:rsid w:val="0083765A"/>
    <w:rsid w:val="008E05BA"/>
    <w:rsid w:val="008E17DF"/>
    <w:rsid w:val="00930CEF"/>
    <w:rsid w:val="009431B7"/>
    <w:rsid w:val="00965E5F"/>
    <w:rsid w:val="00A27BEF"/>
    <w:rsid w:val="00A46F5C"/>
    <w:rsid w:val="00A506A2"/>
    <w:rsid w:val="00B203A1"/>
    <w:rsid w:val="00B87AC2"/>
    <w:rsid w:val="00C006C1"/>
    <w:rsid w:val="00CB67A5"/>
    <w:rsid w:val="00D20773"/>
    <w:rsid w:val="00D378EB"/>
    <w:rsid w:val="00D75319"/>
    <w:rsid w:val="00DB1743"/>
    <w:rsid w:val="00DB6F78"/>
    <w:rsid w:val="00DE7BD7"/>
    <w:rsid w:val="00DF6E68"/>
    <w:rsid w:val="00E02D3A"/>
    <w:rsid w:val="00E0347C"/>
    <w:rsid w:val="00E5087B"/>
    <w:rsid w:val="00E92874"/>
    <w:rsid w:val="00ED10D0"/>
    <w:rsid w:val="00EF3F0A"/>
    <w:rsid w:val="00F01A35"/>
    <w:rsid w:val="00F06115"/>
    <w:rsid w:val="00F11FFF"/>
    <w:rsid w:val="00F16809"/>
    <w:rsid w:val="00F16989"/>
    <w:rsid w:val="00F54C73"/>
    <w:rsid w:val="00F61A9C"/>
    <w:rsid w:val="00F9139B"/>
    <w:rsid w:val="00FB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AC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28565E"/>
    <w:pPr>
      <w:keepNext/>
      <w:widowControl w:val="0"/>
      <w:spacing w:before="240" w:after="120" w:line="240" w:lineRule="auto"/>
      <w:ind w:left="567"/>
      <w:jc w:val="both"/>
      <w:outlineLvl w:val="0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9"/>
    <w:locked/>
    <w:rsid w:val="00EF3F0A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rsid w:val="00215E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215E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uiPriority w:val="99"/>
    <w:rsid w:val="00215E24"/>
    <w:rPr>
      <w:rFonts w:ascii="Times New Roman" w:hAnsi="Times New Roman"/>
      <w:sz w:val="12"/>
    </w:rPr>
  </w:style>
  <w:style w:type="paragraph" w:customStyle="1" w:styleId="Style8">
    <w:name w:val="Style8"/>
    <w:basedOn w:val="a"/>
    <w:uiPriority w:val="99"/>
    <w:rsid w:val="00215E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5">
    <w:name w:val="Font Style15"/>
    <w:uiPriority w:val="99"/>
    <w:rsid w:val="00215E24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215E24"/>
    <w:rPr>
      <w:rFonts w:ascii="Times New Roman" w:hAnsi="Times New Roman"/>
      <w:b/>
      <w:sz w:val="14"/>
    </w:rPr>
  </w:style>
  <w:style w:type="character" w:styleId="a3">
    <w:name w:val="Hyperlink"/>
    <w:basedOn w:val="a0"/>
    <w:uiPriority w:val="99"/>
    <w:rsid w:val="00215E24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215E24"/>
    <w:pPr>
      <w:ind w:left="720"/>
      <w:contextualSpacing/>
    </w:pPr>
  </w:style>
  <w:style w:type="character" w:customStyle="1" w:styleId="10">
    <w:name w:val="Заголовок 1 Знак"/>
    <w:link w:val="1"/>
    <w:uiPriority w:val="99"/>
    <w:locked/>
    <w:rsid w:val="0028565E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72905" TargetMode="External"/><Relationship Id="rId13" Type="http://schemas.openxmlformats.org/officeDocument/2006/relationships/hyperlink" Target="https://znanium.com/read?id=367335" TargetMode="External"/><Relationship Id="rId18" Type="http://schemas.openxmlformats.org/officeDocument/2006/relationships/hyperlink" Target="http://webofscience.com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987.pdf&amp;show=dcatalogues/1/1119136/987.pdf&amp;view=true" TargetMode="External"/><Relationship Id="rId17" Type="http://schemas.openxmlformats.org/officeDocument/2006/relationships/hyperlink" Target="http://www.springer.com/references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link.springer.com/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54745" TargetMode="External"/><Relationship Id="rId24" Type="http://schemas.openxmlformats.org/officeDocument/2006/relationships/hyperlink" Target="http://ecsocman.hse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.lanbook.com/book/91311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6399" TargetMode="External"/><Relationship Id="rId14" Type="http://schemas.openxmlformats.org/officeDocument/2006/relationships/hyperlink" Target="https://magtu.informsystema.ru/uploader/fileUpload?name=1342.pdf&amp;show=dcatalogues/1/1123741/1342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5202</Words>
  <Characters>29655</Characters>
  <Application>Microsoft Office Word</Application>
  <DocSecurity>0</DocSecurity>
  <Lines>247</Lines>
  <Paragraphs>69</Paragraphs>
  <ScaleCrop>false</ScaleCrop>
  <Company/>
  <LinksUpToDate>false</LinksUpToDate>
  <CharactersWithSpaces>34788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димка</dc:creator>
  <cp:keywords/>
  <dc:description/>
  <cp:lastModifiedBy>RePack by Diakov</cp:lastModifiedBy>
  <cp:revision>7</cp:revision>
  <dcterms:created xsi:type="dcterms:W3CDTF">2020-12-10T10:28:00Z</dcterms:created>
  <dcterms:modified xsi:type="dcterms:W3CDTF">2020-12-16T12:03:00Z</dcterms:modified>
</cp:coreProperties>
</file>