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AD1D48" w14:textId="28789F1B" w:rsidR="003D569C" w:rsidRDefault="003D569C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064928CE" w14:textId="77777777" w:rsidR="003D569C" w:rsidRDefault="003D569C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FAF0B8D" w14:textId="77777777" w:rsidR="003D569C" w:rsidRDefault="00DE147C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D522A54" wp14:editId="142EB32F">
            <wp:extent cx="5934075" cy="805815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5AFA36" w14:textId="77777777" w:rsidR="003D569C" w:rsidRDefault="00DE147C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E9CBD4E" wp14:editId="3E17521F">
            <wp:extent cx="5940425" cy="8155639"/>
            <wp:effectExtent l="19050" t="0" r="3175" b="0"/>
            <wp:docPr id="21" name="Рисунок 2" descr="\\315-1-81\общая папка\Борох\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315-1-81\общая папка\Борох\'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3DC939" w14:textId="77777777" w:rsidR="003D569C" w:rsidRDefault="003D569C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475D8738" w14:textId="77777777" w:rsidR="003D569C" w:rsidRDefault="003D569C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A193E64" w14:textId="77777777" w:rsidR="003D569C" w:rsidRDefault="003D569C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57B745E" w14:textId="77777777" w:rsidR="003D569C" w:rsidRDefault="003D569C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4C2C2585" w14:textId="77777777" w:rsidR="00DE147C" w:rsidRDefault="00DE147C">
      <w:pPr>
        <w:widowControl w:val="0"/>
        <w:autoSpaceDE w:val="0"/>
        <w:autoSpaceDN w:val="0"/>
        <w:adjustRightInd w:val="0"/>
        <w:spacing w:after="160" w:line="259" w:lineRule="auto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</w:p>
    <w:p w14:paraId="54A84452" w14:textId="77777777" w:rsidR="00DE147C" w:rsidRDefault="00DE147C">
      <w:pPr>
        <w:widowControl w:val="0"/>
        <w:autoSpaceDE w:val="0"/>
        <w:autoSpaceDN w:val="0"/>
        <w:adjustRightInd w:val="0"/>
        <w:spacing w:after="160" w:line="259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ru-RU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FB6419C" wp14:editId="2DFFC90D">
            <wp:extent cx="5940425" cy="8390945"/>
            <wp:effectExtent l="19050" t="0" r="3175" b="0"/>
            <wp:docPr id="25" name="Рисунок 25" descr="C:\Users\k.rud\Desktop\2019\Листы изменений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.rud\Desktop\2019\Листы изменений\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51D1EF" w14:textId="77777777" w:rsidR="00DE147C" w:rsidRDefault="00DE147C">
      <w:pPr>
        <w:widowControl w:val="0"/>
        <w:autoSpaceDE w:val="0"/>
        <w:autoSpaceDN w:val="0"/>
        <w:adjustRightInd w:val="0"/>
        <w:spacing w:after="160" w:line="259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ru-RU"/>
        </w:rPr>
      </w:pPr>
    </w:p>
    <w:p w14:paraId="1BEF96FE" w14:textId="77777777" w:rsidR="00DE147C" w:rsidRDefault="00DE147C">
      <w:pPr>
        <w:widowControl w:val="0"/>
        <w:autoSpaceDE w:val="0"/>
        <w:autoSpaceDN w:val="0"/>
        <w:adjustRightInd w:val="0"/>
        <w:spacing w:after="160" w:line="259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val="en-US" w:eastAsia="ru-RU"/>
        </w:rPr>
      </w:pPr>
    </w:p>
    <w:p w14:paraId="51804798" w14:textId="77777777" w:rsidR="003D569C" w:rsidRDefault="00155B7E">
      <w:pPr>
        <w:widowControl w:val="0"/>
        <w:autoSpaceDE w:val="0"/>
        <w:autoSpaceDN w:val="0"/>
        <w:adjustRightInd w:val="0"/>
        <w:spacing w:after="160" w:line="259" w:lineRule="auto"/>
        <w:ind w:firstLine="56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1 Цели освоения дисциплины</w:t>
      </w:r>
    </w:p>
    <w:p w14:paraId="41476A56" w14:textId="77777777" w:rsidR="003D569C" w:rsidRDefault="00155B7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служит основой изучения специальных дисциплин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14:paraId="6BC73018" w14:textId="77777777" w:rsidR="003D569C" w:rsidRDefault="003D569C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14:paraId="538CF42A" w14:textId="77777777" w:rsidR="003D569C" w:rsidRPr="00155B7E" w:rsidRDefault="00155B7E" w:rsidP="00155B7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2 Место дисциплины в структуре образовательной программы подготовки специалиста</w:t>
      </w:r>
    </w:p>
    <w:p w14:paraId="617FDB61" w14:textId="77777777" w:rsidR="003D569C" w:rsidRDefault="00155B7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Дисциплина «Сопротивление материалов» входит в вариативную часть блока 1 образовательной программы.</w:t>
      </w:r>
    </w:p>
    <w:p w14:paraId="010FF634" w14:textId="77777777" w:rsidR="003D569C" w:rsidRDefault="00155B7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Для изучения дисциплины необходимы знания, умения, владения, сформированные в результате изучения дисциплин </w:t>
      </w:r>
      <w:r>
        <w:rPr>
          <w:rFonts w:ascii="Times New Roman" w:hAnsi="Times New Roman"/>
          <w:color w:val="000000"/>
          <w:sz w:val="24"/>
          <w:szCs w:val="20"/>
          <w:lang w:eastAsia="ru-RU"/>
        </w:rPr>
        <w:t>Б1.Б.09 «Математика», Б1. Б.10 «Физика», Б1.Б.15 «Теоретическая механика».</w:t>
      </w:r>
    </w:p>
    <w:p w14:paraId="5C64D3D3" w14:textId="77777777" w:rsidR="003D569C" w:rsidRPr="00155B7E" w:rsidRDefault="00155B7E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Дисциплина Б1.В.08 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является дисциплиной, входящей в </w:t>
      </w:r>
      <w:r w:rsidR="009174A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вариативную часть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ОП .</w:t>
      </w:r>
      <w:proofErr w:type="gramEnd"/>
    </w:p>
    <w:p w14:paraId="231F2291" w14:textId="77777777" w:rsidR="003D569C" w:rsidRPr="00155B7E" w:rsidRDefault="00155B7E" w:rsidP="00155B7E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0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Знания (умения, владения) полученные обучающимися при изучении дисциплины 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будут необходимы при изучении дисциплины </w: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Б1.В.09  «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>Прикладная механика» и выполнении выпускной квалификационной работы.</w:t>
      </w:r>
    </w:p>
    <w:p w14:paraId="7C7DDC9B" w14:textId="77777777" w:rsidR="00155B7E" w:rsidRDefault="00155B7E">
      <w:pPr>
        <w:keepNext/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</w:p>
    <w:p w14:paraId="03850E8A" w14:textId="77777777" w:rsidR="003D569C" w:rsidRDefault="00155B7E">
      <w:pPr>
        <w:keepNext/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br/>
        <w:t>дисциплины и планируемые результаты обучения</w:t>
      </w:r>
    </w:p>
    <w:p w14:paraId="228B6AB9" w14:textId="77777777" w:rsidR="003D569C" w:rsidRDefault="00155B7E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В результате освоения дисциплины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Сопротивление материалов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обуча</w:t>
      </w:r>
      <w:r w:rsidR="00672D2C">
        <w:rPr>
          <w:rFonts w:ascii="Times New Roman" w:hAnsi="Times New Roman"/>
          <w:bCs/>
          <w:color w:val="000000"/>
          <w:sz w:val="24"/>
          <w:szCs w:val="24"/>
          <w:lang w:eastAsia="ru-RU"/>
        </w:rPr>
        <w:t>ющийся должен обладать следующими компетенциями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:</w:t>
      </w:r>
    </w:p>
    <w:p w14:paraId="598A0396" w14:textId="77777777" w:rsidR="003D569C" w:rsidRDefault="003D569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688"/>
        <w:gridCol w:w="7638"/>
        <w:gridCol w:w="83"/>
      </w:tblGrid>
      <w:tr w:rsidR="003D569C" w14:paraId="5EC00597" w14:textId="77777777" w:rsidTr="00155B7E">
        <w:trPr>
          <w:gridBefore w:val="1"/>
          <w:wBefore w:w="6" w:type="dxa"/>
          <w:trHeight w:val="611"/>
          <w:tblHeader/>
        </w:trPr>
        <w:tc>
          <w:tcPr>
            <w:tcW w:w="1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EB87D2B" w14:textId="77777777" w:rsidR="003D569C" w:rsidRDefault="00155B7E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7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6A68EC6" w14:textId="77777777" w:rsidR="003D569C" w:rsidRDefault="00155B7E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3D569C" w14:paraId="1EBB5BEA" w14:textId="77777777" w:rsidTr="00155B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83" w:type="dxa"/>
        </w:trPr>
        <w:tc>
          <w:tcPr>
            <w:tcW w:w="9332" w:type="dxa"/>
            <w:gridSpan w:val="3"/>
          </w:tcPr>
          <w:p w14:paraId="07A34C86" w14:textId="77777777" w:rsidR="003D569C" w:rsidRDefault="00155B7E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ОПК-3 - </w:t>
            </w:r>
            <w:r w:rsidRPr="00155B7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</w:tc>
      </w:tr>
      <w:tr w:rsidR="003D569C" w14:paraId="5842FA13" w14:textId="77777777" w:rsidTr="00155B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83" w:type="dxa"/>
        </w:trPr>
        <w:tc>
          <w:tcPr>
            <w:tcW w:w="1694" w:type="dxa"/>
            <w:gridSpan w:val="2"/>
          </w:tcPr>
          <w:p w14:paraId="14C1F26F" w14:textId="77777777" w:rsidR="003D569C" w:rsidRDefault="00155B7E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638" w:type="dxa"/>
          </w:tcPr>
          <w:p w14:paraId="6F7E384E" w14:textId="77777777" w:rsidR="003D569C" w:rsidRDefault="00155B7E" w:rsidP="00672D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</w:t>
            </w:r>
            <w:r w:rsidR="00672D2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противлении, продольном изгибе</w:t>
            </w:r>
          </w:p>
        </w:tc>
      </w:tr>
      <w:tr w:rsidR="003D569C" w14:paraId="4FEA92F1" w14:textId="77777777" w:rsidTr="00155B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83" w:type="dxa"/>
        </w:trPr>
        <w:tc>
          <w:tcPr>
            <w:tcW w:w="1694" w:type="dxa"/>
            <w:gridSpan w:val="2"/>
          </w:tcPr>
          <w:p w14:paraId="1C80A0EB" w14:textId="77777777" w:rsidR="003D569C" w:rsidRDefault="00155B7E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638" w:type="dxa"/>
          </w:tcPr>
          <w:p w14:paraId="0DAA0E12" w14:textId="77777777" w:rsidR="003D569C" w:rsidRDefault="00155B7E" w:rsidP="00672D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грамотно составлять расчётные схемы</w:t>
            </w:r>
            <w:r w:rsidR="004475A8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, строить эпюры внутренних силовых факторов</w:t>
            </w:r>
          </w:p>
        </w:tc>
      </w:tr>
      <w:tr w:rsidR="003D569C" w14:paraId="6F28A5CC" w14:textId="77777777" w:rsidTr="00155B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83" w:type="dxa"/>
        </w:trPr>
        <w:tc>
          <w:tcPr>
            <w:tcW w:w="1694" w:type="dxa"/>
            <w:gridSpan w:val="2"/>
          </w:tcPr>
          <w:p w14:paraId="75140F8C" w14:textId="77777777" w:rsidR="003D569C" w:rsidRDefault="00155B7E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7638" w:type="dxa"/>
          </w:tcPr>
          <w:p w14:paraId="1DA5728F" w14:textId="77777777" w:rsidR="003D569C" w:rsidRPr="00155B7E" w:rsidRDefault="00155B7E" w:rsidP="00672D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5B7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</w:tc>
      </w:tr>
      <w:tr w:rsidR="00155B7E" w14:paraId="53BE181E" w14:textId="77777777" w:rsidTr="00155B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83" w:type="dxa"/>
        </w:trPr>
        <w:tc>
          <w:tcPr>
            <w:tcW w:w="9332" w:type="dxa"/>
            <w:gridSpan w:val="3"/>
          </w:tcPr>
          <w:p w14:paraId="056D78C0" w14:textId="77777777" w:rsidR="00155B7E" w:rsidRPr="00155B7E" w:rsidRDefault="00CB0A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5B7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ПК-5 - способностью осуществлять экспертизу технической документации, надзор и контроль состояния и эксплуатации подвижного состава, объектов транспортной инфраструктуры, выявлять резервы, устанавливать причины неисправностей и недостатков в работе, принимать меры по их устранению и повышению эффективности использования</w:t>
            </w:r>
          </w:p>
        </w:tc>
      </w:tr>
      <w:tr w:rsidR="00155B7E" w14:paraId="1093B464" w14:textId="77777777" w:rsidTr="00155B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83" w:type="dxa"/>
        </w:trPr>
        <w:tc>
          <w:tcPr>
            <w:tcW w:w="1694" w:type="dxa"/>
            <w:gridSpan w:val="2"/>
          </w:tcPr>
          <w:p w14:paraId="3EB023D8" w14:textId="77777777" w:rsidR="00155B7E" w:rsidRDefault="00155B7E" w:rsidP="00155B7E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7638" w:type="dxa"/>
          </w:tcPr>
          <w:p w14:paraId="065BF35C" w14:textId="77777777" w:rsidR="00155B7E" w:rsidRPr="00155B7E" w:rsidRDefault="0015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</w:tr>
      <w:tr w:rsidR="00155B7E" w14:paraId="2DF8E51F" w14:textId="77777777" w:rsidTr="00155B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83" w:type="dxa"/>
        </w:trPr>
        <w:tc>
          <w:tcPr>
            <w:tcW w:w="1694" w:type="dxa"/>
            <w:gridSpan w:val="2"/>
          </w:tcPr>
          <w:p w14:paraId="0D7C1B00" w14:textId="77777777" w:rsidR="00155B7E" w:rsidRDefault="00155B7E" w:rsidP="00155B7E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7638" w:type="dxa"/>
          </w:tcPr>
          <w:p w14:paraId="6D248B17" w14:textId="77777777" w:rsidR="00155B7E" w:rsidRDefault="004475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12">
              <w:rPr>
                <w:rFonts w:ascii="Times New Roman" w:hAnsi="Times New Roman"/>
              </w:rPr>
              <w:t xml:space="preserve">осуществлять рациональный выбор конструкционных и эксплуатационных материалов    </w:t>
            </w:r>
          </w:p>
        </w:tc>
      </w:tr>
      <w:tr w:rsidR="00155B7E" w14:paraId="506913A0" w14:textId="77777777" w:rsidTr="004475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83" w:type="dxa"/>
          <w:trHeight w:val="316"/>
        </w:trPr>
        <w:tc>
          <w:tcPr>
            <w:tcW w:w="1694" w:type="dxa"/>
            <w:gridSpan w:val="2"/>
          </w:tcPr>
          <w:p w14:paraId="407AA22A" w14:textId="77777777" w:rsidR="00155B7E" w:rsidRDefault="00155B7E" w:rsidP="00155B7E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7638" w:type="dxa"/>
          </w:tcPr>
          <w:p w14:paraId="3BABFF2C" w14:textId="77777777" w:rsidR="00155B7E" w:rsidRDefault="004475A8" w:rsidP="0015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B2A12">
              <w:rPr>
                <w:rFonts w:ascii="Times New Roman" w:hAnsi="Times New Roman"/>
                <w:sz w:val="24"/>
                <w:szCs w:val="24"/>
              </w:rPr>
              <w:t>навыками выбора оптимальных размеров и форм поперечных сечений стержней, обеспечивающих требуемые показатели надежности, экономичности, безопасности.</w:t>
            </w:r>
          </w:p>
        </w:tc>
      </w:tr>
    </w:tbl>
    <w:p w14:paraId="6A22B664" w14:textId="77777777" w:rsidR="003D569C" w:rsidRDefault="003D569C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  <w:sectPr w:rsidR="003D569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0BC0F4A" w14:textId="77777777" w:rsidR="003D569C" w:rsidRDefault="003D569C">
      <w:pPr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9A3787A" w14:textId="77777777" w:rsidR="003D569C" w:rsidRDefault="00155B7E">
      <w:pP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00"/>
          <w:sz w:val="24"/>
          <w:szCs w:val="24"/>
        </w:rPr>
        <w:t>4 Структура и содержание дисциплины</w:t>
      </w:r>
    </w:p>
    <w:p w14:paraId="6F51BE0E" w14:textId="77777777" w:rsidR="003D569C" w:rsidRDefault="00155B7E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Общая трудоёмкость дисциплины составляет 4 зачётные единицы 144 акад. часов, в том числе:</w:t>
      </w:r>
    </w:p>
    <w:p w14:paraId="2DF501D8" w14:textId="77777777" w:rsidR="003D569C" w:rsidRDefault="00155B7E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контактная работа –  21,5 акад. часов:</w:t>
      </w:r>
    </w:p>
    <w:p w14:paraId="2B547E88" w14:textId="0AF4A20E" w:rsidR="003D569C" w:rsidRDefault="00155B7E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ab/>
        <w:t xml:space="preserve">– аудиторная 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–  18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 xml:space="preserve"> акад. часов;</w:t>
      </w:r>
    </w:p>
    <w:p w14:paraId="65F9B326" w14:textId="377B3C10" w:rsidR="008B7798" w:rsidRDefault="008B7798" w:rsidP="008B7798">
      <w:pPr>
        <w:spacing w:after="0" w:line="240" w:lineRule="auto"/>
        <w:ind w:firstLine="708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- внеаудиторная – 3,5 акад. часов;</w:t>
      </w:r>
    </w:p>
    <w:p w14:paraId="6386F0AF" w14:textId="5E63BC12" w:rsidR="003D569C" w:rsidRDefault="00155B7E">
      <w:pPr>
        <w:spacing w:after="0" w:line="240" w:lineRule="auto"/>
        <w:contextualSpacing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 w:rsidR="00672D2C">
        <w:rPr>
          <w:rFonts w:ascii="Times New Roman" w:hAnsi="Times New Roman"/>
          <w:bCs/>
          <w:color w:val="000000"/>
          <w:sz w:val="24"/>
          <w:szCs w:val="24"/>
        </w:rPr>
        <w:tab/>
        <w:t xml:space="preserve">самостоятельная работа </w:t>
      </w:r>
      <w:proofErr w:type="gramStart"/>
      <w:r w:rsidR="00672D2C">
        <w:rPr>
          <w:rFonts w:ascii="Times New Roman" w:hAnsi="Times New Roman"/>
          <w:bCs/>
          <w:color w:val="000000"/>
          <w:sz w:val="24"/>
          <w:szCs w:val="24"/>
        </w:rPr>
        <w:t>–  11</w:t>
      </w:r>
      <w:r w:rsidR="008B7798">
        <w:rPr>
          <w:rFonts w:ascii="Times New Roman" w:hAnsi="Times New Roman"/>
          <w:bCs/>
          <w:color w:val="000000"/>
          <w:sz w:val="24"/>
          <w:szCs w:val="24"/>
        </w:rPr>
        <w:t>3</w:t>
      </w:r>
      <w:proofErr w:type="gramEnd"/>
      <w:r w:rsidR="008B7798">
        <w:rPr>
          <w:rFonts w:ascii="Times New Roman" w:hAnsi="Times New Roman"/>
          <w:bCs/>
          <w:color w:val="000000"/>
          <w:sz w:val="24"/>
          <w:szCs w:val="24"/>
        </w:rPr>
        <w:t>,8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8B779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акад. часов;</w:t>
      </w:r>
    </w:p>
    <w:p w14:paraId="4ACC5C24" w14:textId="77777777" w:rsidR="003D569C" w:rsidRDefault="00155B7E">
      <w:pPr>
        <w:spacing w:after="0" w:line="240" w:lineRule="auto"/>
        <w:contextualSpacing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–</w:t>
      </w:r>
      <w:r>
        <w:rPr>
          <w:rFonts w:ascii="Times New Roman" w:hAnsi="Times New Roman"/>
          <w:bCs/>
          <w:color w:val="000000"/>
          <w:sz w:val="24"/>
          <w:szCs w:val="24"/>
        </w:rPr>
        <w:tab/>
        <w:t>подготовка к экзамену– 8,7 акад. часа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</w:p>
    <w:tbl>
      <w:tblPr>
        <w:tblW w:w="14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19"/>
        <w:gridCol w:w="604"/>
        <w:gridCol w:w="605"/>
        <w:gridCol w:w="1241"/>
        <w:gridCol w:w="425"/>
        <w:gridCol w:w="709"/>
        <w:gridCol w:w="4111"/>
        <w:gridCol w:w="2268"/>
        <w:gridCol w:w="1568"/>
      </w:tblGrid>
      <w:tr w:rsidR="003D569C" w14:paraId="4445C465" w14:textId="77777777">
        <w:trPr>
          <w:cantSplit/>
          <w:trHeight w:val="1156"/>
          <w:tblHeader/>
        </w:trPr>
        <w:tc>
          <w:tcPr>
            <w:tcW w:w="3119" w:type="dxa"/>
            <w:vMerge w:val="restart"/>
            <w:vAlign w:val="center"/>
          </w:tcPr>
          <w:p w14:paraId="1CF7A081" w14:textId="77777777" w:rsidR="003D569C" w:rsidRDefault="00155B7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Раздел/ тема</w:t>
            </w:r>
          </w:p>
          <w:p w14:paraId="62D53D04" w14:textId="77777777" w:rsidR="003D569C" w:rsidRDefault="00155B7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дисциплины</w:t>
            </w:r>
          </w:p>
        </w:tc>
        <w:tc>
          <w:tcPr>
            <w:tcW w:w="604" w:type="dxa"/>
            <w:vMerge w:val="restart"/>
            <w:textDirection w:val="btLr"/>
            <w:vAlign w:val="center"/>
          </w:tcPr>
          <w:p w14:paraId="2992BF96" w14:textId="77777777" w:rsidR="003D569C" w:rsidRDefault="00155B7E">
            <w:pPr>
              <w:jc w:val="center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</w:rPr>
              <w:t>Курс</w:t>
            </w:r>
          </w:p>
        </w:tc>
        <w:tc>
          <w:tcPr>
            <w:tcW w:w="2271" w:type="dxa"/>
            <w:gridSpan w:val="3"/>
            <w:vAlign w:val="center"/>
          </w:tcPr>
          <w:p w14:paraId="7DCC9E01" w14:textId="77777777" w:rsidR="003D569C" w:rsidRDefault="00155B7E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09" w:type="dxa"/>
            <w:vMerge w:val="restart"/>
            <w:textDirection w:val="btLr"/>
          </w:tcPr>
          <w:p w14:paraId="2DD67544" w14:textId="77777777" w:rsidR="003D569C" w:rsidRDefault="00155B7E">
            <w:pPr>
              <w:ind w:left="113" w:right="113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4111" w:type="dxa"/>
            <w:vMerge w:val="restart"/>
            <w:vAlign w:val="center"/>
          </w:tcPr>
          <w:p w14:paraId="175D7092" w14:textId="77777777" w:rsidR="003D569C" w:rsidRDefault="00155B7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Вид самостоятельной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работы</w:t>
            </w:r>
          </w:p>
        </w:tc>
        <w:tc>
          <w:tcPr>
            <w:tcW w:w="2268" w:type="dxa"/>
            <w:vMerge w:val="restart"/>
            <w:vAlign w:val="center"/>
          </w:tcPr>
          <w:p w14:paraId="76B453B9" w14:textId="77777777" w:rsidR="003D569C" w:rsidRDefault="00155B7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568" w:type="dxa"/>
            <w:vMerge w:val="restart"/>
            <w:textDirection w:val="btLr"/>
            <w:vAlign w:val="center"/>
          </w:tcPr>
          <w:p w14:paraId="7EFCD35E" w14:textId="77777777" w:rsidR="003D569C" w:rsidRDefault="00155B7E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Код и структурный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 xml:space="preserve">элемент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компетенции</w:t>
            </w:r>
          </w:p>
        </w:tc>
      </w:tr>
      <w:tr w:rsidR="00672D2C" w14:paraId="5C3B2A4F" w14:textId="77777777" w:rsidTr="008B7798">
        <w:trPr>
          <w:cantSplit/>
          <w:trHeight w:val="1134"/>
          <w:tblHeader/>
        </w:trPr>
        <w:tc>
          <w:tcPr>
            <w:tcW w:w="3119" w:type="dxa"/>
            <w:vMerge/>
          </w:tcPr>
          <w:p w14:paraId="438C2B49" w14:textId="77777777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4" w:type="dxa"/>
            <w:vMerge/>
          </w:tcPr>
          <w:p w14:paraId="73656C21" w14:textId="77777777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  <w:textDirection w:val="btLr"/>
            <w:vAlign w:val="center"/>
          </w:tcPr>
          <w:p w14:paraId="14F21B50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241" w:type="dxa"/>
            <w:textDirection w:val="btLr"/>
            <w:vAlign w:val="center"/>
          </w:tcPr>
          <w:p w14:paraId="270E8024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 занятия</w:t>
            </w:r>
          </w:p>
        </w:tc>
        <w:tc>
          <w:tcPr>
            <w:tcW w:w="425" w:type="dxa"/>
            <w:textDirection w:val="btLr"/>
            <w:vAlign w:val="center"/>
          </w:tcPr>
          <w:p w14:paraId="7256A1C4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лаб. раб.</w:t>
            </w:r>
          </w:p>
        </w:tc>
        <w:tc>
          <w:tcPr>
            <w:tcW w:w="709" w:type="dxa"/>
            <w:vMerge/>
            <w:textDirection w:val="btLr"/>
          </w:tcPr>
          <w:p w14:paraId="0088E15B" w14:textId="77777777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  <w:vMerge/>
            <w:textDirection w:val="btLr"/>
          </w:tcPr>
          <w:p w14:paraId="1E3A0AFF" w14:textId="77777777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extDirection w:val="btLr"/>
            <w:vAlign w:val="center"/>
          </w:tcPr>
          <w:p w14:paraId="33C48F30" w14:textId="77777777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8" w:type="dxa"/>
            <w:vMerge/>
            <w:textDirection w:val="btLr"/>
          </w:tcPr>
          <w:p w14:paraId="16B5EC69" w14:textId="77777777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72D2C" w14:paraId="6CE17584" w14:textId="77777777" w:rsidTr="008B7798">
        <w:trPr>
          <w:trHeight w:val="268"/>
        </w:trPr>
        <w:tc>
          <w:tcPr>
            <w:tcW w:w="3119" w:type="dxa"/>
          </w:tcPr>
          <w:p w14:paraId="64D2F6B2" w14:textId="77777777" w:rsidR="00672D2C" w:rsidRDefault="00672D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>1. Введение в курс</w:t>
            </w:r>
          </w:p>
          <w:p w14:paraId="0C4EF2AB" w14:textId="77777777" w:rsidR="00672D2C" w:rsidRDefault="00672D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Основные понятия. Метод сечений. Внутренние силовые факторы. Построение  эпюр в балках.</w:t>
            </w:r>
          </w:p>
        </w:tc>
        <w:tc>
          <w:tcPr>
            <w:tcW w:w="604" w:type="dxa"/>
          </w:tcPr>
          <w:p w14:paraId="4BC04218" w14:textId="77777777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dxa"/>
          </w:tcPr>
          <w:p w14:paraId="29B4607F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14:paraId="07E6B072" w14:textId="77777777" w:rsidR="00672D2C" w:rsidRDefault="00672D2C" w:rsidP="00CB0A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9174A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/1И</w:t>
            </w:r>
          </w:p>
        </w:tc>
        <w:tc>
          <w:tcPr>
            <w:tcW w:w="425" w:type="dxa"/>
          </w:tcPr>
          <w:p w14:paraId="380BC3C1" w14:textId="77777777" w:rsidR="00672D2C" w:rsidRDefault="00672D2C" w:rsidP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3661A1C0" w14:textId="77777777" w:rsidR="00672D2C" w:rsidRDefault="00672D2C" w:rsidP="00CB0ABB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14:paraId="5A870609" w14:textId="77777777" w:rsidR="00672D2C" w:rsidRDefault="00672D2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14:paraId="08FF6575" w14:textId="77777777" w:rsidR="00672D2C" w:rsidRDefault="00672D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14:paraId="48E3F958" w14:textId="77777777" w:rsidR="00672D2C" w:rsidRDefault="00672D2C" w:rsidP="00CB0A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ОПК-3 </w:t>
            </w:r>
          </w:p>
        </w:tc>
      </w:tr>
      <w:tr w:rsidR="00672D2C" w14:paraId="0B8DC9DB" w14:textId="77777777" w:rsidTr="008B7798">
        <w:trPr>
          <w:trHeight w:val="422"/>
        </w:trPr>
        <w:tc>
          <w:tcPr>
            <w:tcW w:w="3119" w:type="dxa"/>
          </w:tcPr>
          <w:p w14:paraId="20662CE9" w14:textId="77777777" w:rsidR="00672D2C" w:rsidRDefault="00672D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contextualSpacing/>
              <w:rPr>
                <w:rFonts w:ascii="Times New Roman" w:eastAsia="Calibri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2. Центральное растяжение – сжатие. Сдвиг.</w:t>
            </w:r>
            <w:r>
              <w:rPr>
                <w:rFonts w:ascii="Times New Roman" w:eastAsia="Calibri" w:hAnsi="Times New Roman"/>
                <w:sz w:val="24"/>
                <w:szCs w:val="24"/>
                <w:lang w:eastAsia="ru-RU"/>
              </w:rPr>
              <w:t xml:space="preserve"> Кручение</w:t>
            </w:r>
          </w:p>
        </w:tc>
        <w:tc>
          <w:tcPr>
            <w:tcW w:w="604" w:type="dxa"/>
          </w:tcPr>
          <w:p w14:paraId="0AD5A61D" w14:textId="77777777" w:rsidR="00672D2C" w:rsidRDefault="00672D2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dxa"/>
          </w:tcPr>
          <w:p w14:paraId="4152543E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41" w:type="dxa"/>
          </w:tcPr>
          <w:p w14:paraId="0E76A0B9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9174A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/1И</w:t>
            </w:r>
          </w:p>
        </w:tc>
        <w:tc>
          <w:tcPr>
            <w:tcW w:w="425" w:type="dxa"/>
          </w:tcPr>
          <w:p w14:paraId="780096A5" w14:textId="77777777" w:rsidR="00672D2C" w:rsidRDefault="00672D2C" w:rsidP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49A0360C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14:paraId="224638D0" w14:textId="77777777" w:rsidR="00672D2C" w:rsidRDefault="00672D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14:paraId="7AFE3DDA" w14:textId="77777777" w:rsidR="00672D2C" w:rsidRDefault="00672D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14:paraId="0697E08A" w14:textId="77777777" w:rsidR="00672D2C" w:rsidRDefault="00672D2C" w:rsidP="00CB0ABB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55B7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ПК-5</w:t>
            </w:r>
          </w:p>
        </w:tc>
      </w:tr>
      <w:tr w:rsidR="00672D2C" w14:paraId="72B4D701" w14:textId="77777777" w:rsidTr="008B7798">
        <w:trPr>
          <w:trHeight w:val="422"/>
        </w:trPr>
        <w:tc>
          <w:tcPr>
            <w:tcW w:w="3119" w:type="dxa"/>
          </w:tcPr>
          <w:p w14:paraId="5985811E" w14:textId="77777777" w:rsidR="00672D2C" w:rsidRDefault="00672D2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Геометрические характеристики плоских поперечных сечений.</w:t>
            </w:r>
          </w:p>
        </w:tc>
        <w:tc>
          <w:tcPr>
            <w:tcW w:w="604" w:type="dxa"/>
          </w:tcPr>
          <w:p w14:paraId="71B73C54" w14:textId="77777777" w:rsidR="00672D2C" w:rsidRDefault="00672D2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dxa"/>
          </w:tcPr>
          <w:p w14:paraId="1D9259F4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241" w:type="dxa"/>
          </w:tcPr>
          <w:p w14:paraId="1291ADCD" w14:textId="77777777" w:rsidR="00672D2C" w:rsidRDefault="00672D2C" w:rsidP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79C541E0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1F7D1541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14:paraId="1CA5213A" w14:textId="77777777" w:rsidR="00672D2C" w:rsidRDefault="00672D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14:paraId="05F873E8" w14:textId="77777777" w:rsidR="00672D2C" w:rsidRDefault="00672D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14:paraId="278349D9" w14:textId="77777777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55B7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ПК-5</w:t>
            </w:r>
          </w:p>
        </w:tc>
      </w:tr>
      <w:tr w:rsidR="00672D2C" w14:paraId="2D34C0F1" w14:textId="77777777" w:rsidTr="008B7798">
        <w:trPr>
          <w:trHeight w:val="499"/>
        </w:trPr>
        <w:tc>
          <w:tcPr>
            <w:tcW w:w="3119" w:type="dxa"/>
          </w:tcPr>
          <w:p w14:paraId="1EA94504" w14:textId="77777777" w:rsidR="00672D2C" w:rsidRDefault="00672D2C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Прямой поперечный изгиб. Элементы рационального проектирования простей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lastRenderedPageBreak/>
              <w:t>ших систем. Расчёт по теориям прочности.</w:t>
            </w:r>
          </w:p>
        </w:tc>
        <w:tc>
          <w:tcPr>
            <w:tcW w:w="604" w:type="dxa"/>
          </w:tcPr>
          <w:p w14:paraId="5EC96379" w14:textId="77777777" w:rsidR="00672D2C" w:rsidRDefault="00672D2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605" w:type="dxa"/>
          </w:tcPr>
          <w:p w14:paraId="6EF9FB8F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14:paraId="07349EA7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9174A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/1И</w:t>
            </w:r>
          </w:p>
        </w:tc>
        <w:tc>
          <w:tcPr>
            <w:tcW w:w="425" w:type="dxa"/>
          </w:tcPr>
          <w:p w14:paraId="08B73055" w14:textId="77777777" w:rsidR="00672D2C" w:rsidRDefault="00672D2C" w:rsidP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6C5E12D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4111" w:type="dxa"/>
          </w:tcPr>
          <w:p w14:paraId="205C734F" w14:textId="77777777" w:rsidR="00672D2C" w:rsidRDefault="00672D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Изучение материала на образовательном портале, выполнение контрольной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работы</w:t>
            </w:r>
          </w:p>
        </w:tc>
        <w:tc>
          <w:tcPr>
            <w:tcW w:w="2268" w:type="dxa"/>
          </w:tcPr>
          <w:p w14:paraId="15C07033" w14:textId="77777777" w:rsidR="00672D2C" w:rsidRDefault="00672D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контрольная работа</w:t>
            </w:r>
          </w:p>
        </w:tc>
        <w:tc>
          <w:tcPr>
            <w:tcW w:w="1568" w:type="dxa"/>
          </w:tcPr>
          <w:p w14:paraId="129D077B" w14:textId="77777777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ОПК-3</w:t>
            </w:r>
          </w:p>
        </w:tc>
      </w:tr>
      <w:tr w:rsidR="00672D2C" w14:paraId="2A94B213" w14:textId="77777777" w:rsidTr="008B7798">
        <w:trPr>
          <w:trHeight w:val="70"/>
        </w:trPr>
        <w:tc>
          <w:tcPr>
            <w:tcW w:w="3119" w:type="dxa"/>
          </w:tcPr>
          <w:p w14:paraId="5BDAAD6C" w14:textId="77777777" w:rsidR="00672D2C" w:rsidRDefault="00672D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5.Продольно-поперечный изгиб.</w:t>
            </w:r>
            <w:r w:rsidRPr="00155B7E"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Устойчивость стержней.</w:t>
            </w:r>
          </w:p>
        </w:tc>
        <w:tc>
          <w:tcPr>
            <w:tcW w:w="604" w:type="dxa"/>
          </w:tcPr>
          <w:p w14:paraId="6F3BFA33" w14:textId="77777777" w:rsidR="00672D2C" w:rsidRDefault="00672D2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dxa"/>
          </w:tcPr>
          <w:p w14:paraId="6AFA5AEE" w14:textId="77777777" w:rsidR="00672D2C" w:rsidRP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72D2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14:paraId="217F4596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9174A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/1И</w:t>
            </w:r>
          </w:p>
        </w:tc>
        <w:tc>
          <w:tcPr>
            <w:tcW w:w="425" w:type="dxa"/>
          </w:tcPr>
          <w:p w14:paraId="2A9D5F57" w14:textId="77777777" w:rsidR="00672D2C" w:rsidRDefault="00672D2C" w:rsidP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25F49E5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4111" w:type="dxa"/>
          </w:tcPr>
          <w:p w14:paraId="4CA2C65C" w14:textId="77777777" w:rsidR="00672D2C" w:rsidRDefault="00672D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14:paraId="1BA08E1E" w14:textId="77777777" w:rsidR="00672D2C" w:rsidRDefault="00672D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14:paraId="7978CE71" w14:textId="77777777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55B7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ПК-5 </w:t>
            </w:r>
          </w:p>
        </w:tc>
      </w:tr>
      <w:tr w:rsidR="00672D2C" w14:paraId="0583DEA7" w14:textId="77777777" w:rsidTr="008B7798">
        <w:trPr>
          <w:trHeight w:val="499"/>
        </w:trPr>
        <w:tc>
          <w:tcPr>
            <w:tcW w:w="3119" w:type="dxa"/>
          </w:tcPr>
          <w:p w14:paraId="25804178" w14:textId="77777777" w:rsidR="00672D2C" w:rsidRDefault="00672D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Сложное сопротивление.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Косой изгиб. Внецентренное растяжение – сжатие. Изгиб с кручением круглого вала</w:t>
            </w:r>
          </w:p>
        </w:tc>
        <w:tc>
          <w:tcPr>
            <w:tcW w:w="604" w:type="dxa"/>
          </w:tcPr>
          <w:p w14:paraId="445C65C5" w14:textId="77777777" w:rsidR="00672D2C" w:rsidRDefault="00672D2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dxa"/>
          </w:tcPr>
          <w:p w14:paraId="27B913DB" w14:textId="77777777" w:rsidR="00672D2C" w:rsidRP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72D2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14:paraId="023B7182" w14:textId="77777777" w:rsidR="00672D2C" w:rsidRDefault="009174AF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1/1И</w:t>
            </w:r>
          </w:p>
        </w:tc>
        <w:tc>
          <w:tcPr>
            <w:tcW w:w="425" w:type="dxa"/>
          </w:tcPr>
          <w:p w14:paraId="3D7E3D80" w14:textId="77777777" w:rsidR="00672D2C" w:rsidRDefault="00672D2C" w:rsidP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2F0A36F6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14:paraId="35EB5595" w14:textId="77777777" w:rsidR="00672D2C" w:rsidRDefault="00672D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14:paraId="203F0348" w14:textId="77777777" w:rsidR="00672D2C" w:rsidRDefault="00672D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14:paraId="2C6DA5F1" w14:textId="77777777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ОПК-3</w:t>
            </w:r>
          </w:p>
        </w:tc>
      </w:tr>
      <w:tr w:rsidR="00672D2C" w14:paraId="67EDA541" w14:textId="77777777" w:rsidTr="008B7798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166D0" w14:textId="77777777" w:rsidR="00672D2C" w:rsidRDefault="00672D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 Определение перемещений в балках.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Статически неопределимые балки</w:t>
            </w:r>
          </w:p>
        </w:tc>
        <w:tc>
          <w:tcPr>
            <w:tcW w:w="604" w:type="dxa"/>
          </w:tcPr>
          <w:p w14:paraId="63D2119A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dxa"/>
          </w:tcPr>
          <w:p w14:paraId="0CFA2B32" w14:textId="77777777" w:rsidR="00672D2C" w:rsidRP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72D2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14:paraId="7457E65E" w14:textId="77777777" w:rsidR="00672D2C" w:rsidRDefault="00672D2C" w:rsidP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</w:tcPr>
          <w:p w14:paraId="6B2D8FBE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DF065EE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14:paraId="1A8349AF" w14:textId="77777777" w:rsidR="00672D2C" w:rsidRDefault="00672D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14:paraId="39AE7978" w14:textId="77777777" w:rsidR="00672D2C" w:rsidRDefault="00672D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14:paraId="7576C197" w14:textId="77777777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ОПК-3</w:t>
            </w:r>
          </w:p>
        </w:tc>
      </w:tr>
      <w:tr w:rsidR="00672D2C" w14:paraId="62B3FAE4" w14:textId="77777777" w:rsidTr="008B7798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A1EE" w14:textId="77777777" w:rsidR="00672D2C" w:rsidRDefault="00672D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8. Расчёт движущихся с ускорением элементов конструкций</w:t>
            </w:r>
          </w:p>
        </w:tc>
        <w:tc>
          <w:tcPr>
            <w:tcW w:w="604" w:type="dxa"/>
          </w:tcPr>
          <w:p w14:paraId="77F5EFD7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dxa"/>
          </w:tcPr>
          <w:p w14:paraId="30FEF6C7" w14:textId="77777777" w:rsidR="00672D2C" w:rsidRP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72D2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1" w:type="dxa"/>
            <w:vMerge w:val="restart"/>
          </w:tcPr>
          <w:p w14:paraId="404E0AE2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9174A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/1И</w:t>
            </w:r>
          </w:p>
        </w:tc>
        <w:tc>
          <w:tcPr>
            <w:tcW w:w="425" w:type="dxa"/>
            <w:vMerge w:val="restart"/>
          </w:tcPr>
          <w:p w14:paraId="0D044ABC" w14:textId="77777777" w:rsidR="00672D2C" w:rsidRDefault="00672D2C" w:rsidP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8B3BE79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14:paraId="229F204B" w14:textId="77777777" w:rsidR="00672D2C" w:rsidRDefault="00672D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14:paraId="4DA6AC4C" w14:textId="77777777" w:rsidR="00672D2C" w:rsidRDefault="00672D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14:paraId="0E2CAB4A" w14:textId="77777777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55B7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ПК-5</w:t>
            </w:r>
          </w:p>
        </w:tc>
      </w:tr>
      <w:tr w:rsidR="00672D2C" w14:paraId="3F8FEF08" w14:textId="77777777" w:rsidTr="008B7798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CE1D5" w14:textId="77777777" w:rsidR="00672D2C" w:rsidRDefault="00672D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9.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eastAsia="ru-RU"/>
              </w:rPr>
              <w:t>Удар. Усталость. Расчёт по несущей способности</w:t>
            </w:r>
          </w:p>
        </w:tc>
        <w:tc>
          <w:tcPr>
            <w:tcW w:w="604" w:type="dxa"/>
          </w:tcPr>
          <w:p w14:paraId="5C607C86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" w:type="dxa"/>
          </w:tcPr>
          <w:p w14:paraId="7C95F9D7" w14:textId="77777777" w:rsidR="00672D2C" w:rsidRP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72D2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1" w:type="dxa"/>
            <w:vMerge/>
          </w:tcPr>
          <w:p w14:paraId="209EB328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Merge/>
          </w:tcPr>
          <w:p w14:paraId="034BB75D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C6163F" w14:textId="60FD3E79" w:rsidR="00672D2C" w:rsidRDefault="008B7798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9,8</w:t>
            </w:r>
          </w:p>
        </w:tc>
        <w:tc>
          <w:tcPr>
            <w:tcW w:w="4111" w:type="dxa"/>
          </w:tcPr>
          <w:p w14:paraId="6C502FD9" w14:textId="77777777" w:rsidR="00672D2C" w:rsidRDefault="00672D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Изучение материала на образовательном портале, выполнение контрольной работы</w:t>
            </w:r>
          </w:p>
        </w:tc>
        <w:tc>
          <w:tcPr>
            <w:tcW w:w="2268" w:type="dxa"/>
          </w:tcPr>
          <w:p w14:paraId="5B489B2C" w14:textId="77777777" w:rsidR="00672D2C" w:rsidRDefault="00672D2C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1568" w:type="dxa"/>
          </w:tcPr>
          <w:p w14:paraId="0B75C194" w14:textId="77777777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55B7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ПК-5</w:t>
            </w:r>
          </w:p>
        </w:tc>
      </w:tr>
      <w:tr w:rsidR="00672D2C" w14:paraId="1340B4A7" w14:textId="77777777" w:rsidTr="008B7798">
        <w:trPr>
          <w:trHeight w:val="49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DC74" w14:textId="77777777" w:rsidR="00672D2C" w:rsidRDefault="00672D2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604" w:type="dxa"/>
          </w:tcPr>
          <w:p w14:paraId="0102F9C1" w14:textId="77777777" w:rsidR="00672D2C" w:rsidRDefault="00672D2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05" w:type="dxa"/>
          </w:tcPr>
          <w:p w14:paraId="6A3409A6" w14:textId="77777777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241" w:type="dxa"/>
          </w:tcPr>
          <w:p w14:paraId="69630968" w14:textId="77777777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  <w:r w:rsidR="009174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/6И</w:t>
            </w:r>
          </w:p>
        </w:tc>
        <w:tc>
          <w:tcPr>
            <w:tcW w:w="425" w:type="dxa"/>
          </w:tcPr>
          <w:p w14:paraId="176CD9DD" w14:textId="77777777" w:rsidR="00672D2C" w:rsidRDefault="00672D2C" w:rsidP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45EEA929" w14:textId="3680EC43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11</w:t>
            </w:r>
            <w:r w:rsidR="008B779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3,8</w:t>
            </w:r>
          </w:p>
        </w:tc>
        <w:tc>
          <w:tcPr>
            <w:tcW w:w="4111" w:type="dxa"/>
          </w:tcPr>
          <w:p w14:paraId="6FDC545F" w14:textId="77777777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14:paraId="729DAF7A" w14:textId="77777777" w:rsid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экзамен</w:t>
            </w:r>
          </w:p>
        </w:tc>
        <w:tc>
          <w:tcPr>
            <w:tcW w:w="1568" w:type="dxa"/>
          </w:tcPr>
          <w:p w14:paraId="2661DBF9" w14:textId="77777777" w:rsidR="00672D2C" w:rsidRPr="00672D2C" w:rsidRDefault="00672D2C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72D2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ПК-5, ОПК-3</w:t>
            </w:r>
          </w:p>
        </w:tc>
      </w:tr>
    </w:tbl>
    <w:p w14:paraId="345F324D" w14:textId="77777777" w:rsidR="003D569C" w:rsidRDefault="003D569C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3D569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43198053" w14:textId="77777777" w:rsidR="003D569C" w:rsidRDefault="00155B7E">
      <w:pPr>
        <w:keepNext/>
        <w:widowControl w:val="0"/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14:paraId="445CCD83" w14:textId="77777777" w:rsidR="003D569C" w:rsidRDefault="00155B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Преподавание курса «Сопротивление материалов» предполагается вести преимущественно в традиционной форме. </w:t>
      </w:r>
    </w:p>
    <w:p w14:paraId="374500DE" w14:textId="77777777" w:rsidR="003D569C" w:rsidRDefault="00155B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Лекции проходят в традиционной форме, в форме лекций - консультаций и проблемных лекций.</w:t>
      </w:r>
      <w:r>
        <w:rPr>
          <w:rFonts w:ascii="Times New Roman" w:hAnsi="Times New Roman"/>
          <w:sz w:val="24"/>
          <w:szCs w:val="24"/>
          <w:lang w:eastAsia="ru-RU"/>
        </w:rPr>
        <w:t xml:space="preserve"> Часть практических занятий ведутся в интерактивной форме: учебная дискуссия, эвристическая беседа, обучение на основе опыта</w:t>
      </w:r>
      <w:r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14:paraId="6D3F1C2A" w14:textId="77777777" w:rsidR="003D569C" w:rsidRDefault="003D56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14:paraId="29285718" w14:textId="77777777" w:rsidR="003D569C" w:rsidRDefault="00155B7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6 Учебно-методическое обеспечение самостоятельной работы обучающихся</w:t>
      </w:r>
    </w:p>
    <w:p w14:paraId="0BA1F37C" w14:textId="77777777" w:rsidR="003D569C" w:rsidRDefault="003D56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14:paraId="5F06A5A0" w14:textId="77777777" w:rsidR="003D569C" w:rsidRDefault="00155B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дисциплине «Сопротивление материалов» предусмотрено выполнение контрольной работы обучающихся. </w:t>
      </w:r>
    </w:p>
    <w:p w14:paraId="1D0CD334" w14:textId="77777777" w:rsidR="003D569C" w:rsidRDefault="00155B7E">
      <w:pPr>
        <w:jc w:val="center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Примерная контрольная работа:</w:t>
      </w:r>
    </w:p>
    <w:p w14:paraId="100F30D5" w14:textId="77777777" w:rsidR="003D569C" w:rsidRDefault="00155B7E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Контрольная работа «Построение эпюр внутренних силовых факторов в статически определимых системах»</w:t>
      </w:r>
    </w:p>
    <w:p w14:paraId="31D12509" w14:textId="77777777" w:rsidR="003D569C" w:rsidRDefault="003D569C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p w14:paraId="3F8692F3" w14:textId="77777777" w:rsidR="003D569C" w:rsidRDefault="00155B7E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Требуется построить эпюры:</w:t>
      </w:r>
    </w:p>
    <w:p w14:paraId="28C05576" w14:textId="77777777" w:rsidR="003D569C" w:rsidRDefault="00155B7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продольных сил  </w:t>
      </w:r>
      <w:r w:rsidRPr="00FB52F1">
        <w:rPr>
          <w:rFonts w:ascii="Times New Roman" w:hAnsi="Times New Roman"/>
          <w:color w:val="000000"/>
          <w:position w:val="-6"/>
          <w:sz w:val="24"/>
          <w:szCs w:val="24"/>
          <w:lang w:eastAsia="ru-RU"/>
        </w:rPr>
        <w:object w:dxaOrig="285" w:dyaOrig="285" w14:anchorId="48D0C7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>
            <v:imagedata r:id="rId12" o:title=""/>
          </v:shape>
          <o:OLEObject Type="Embed" ProgID="Equation.3" ShapeID="_x0000_i1025" DrawAspect="Content" ObjectID="_1668258539" r:id="rId13"/>
        </w:object>
      </w:r>
      <w:proofErr w:type="gramStart"/>
      <w:r>
        <w:rPr>
          <w:rFonts w:ascii="Times New Roman" w:hAnsi="Times New Roman"/>
          <w:color w:val="000000"/>
          <w:sz w:val="24"/>
          <w:szCs w:val="24"/>
          <w:lang w:eastAsia="ru-RU"/>
        </w:rPr>
        <w:t>для  стержня</w:t>
      </w:r>
      <w:proofErr w:type="gram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(схема 1);</w:t>
      </w:r>
    </w:p>
    <w:p w14:paraId="759B59E5" w14:textId="77777777" w:rsidR="003D569C" w:rsidRDefault="00155B7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крутящих моментов </w:t>
      </w:r>
      <w:r w:rsidRPr="00FB52F1">
        <w:rPr>
          <w:rFonts w:ascii="Times New Roman" w:hAnsi="Times New Roman"/>
          <w:color w:val="000000"/>
          <w:position w:val="-14"/>
          <w:sz w:val="24"/>
          <w:szCs w:val="24"/>
          <w:lang w:eastAsia="ru-RU"/>
        </w:rPr>
        <w:object w:dxaOrig="435" w:dyaOrig="375" w14:anchorId="0C77A4D6">
          <v:shape id="_x0000_i1026" type="#_x0000_t75" style="width:21.75pt;height:18.75pt" o:ole="">
            <v:imagedata r:id="rId14" o:title=""/>
          </v:shape>
          <o:OLEObject Type="Embed" ProgID="Equation.3" ShapeID="_x0000_i1026" DrawAspect="Content" ObjectID="_1668258540" r:id="rId15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(схема 2);</w:t>
      </w:r>
    </w:p>
    <w:p w14:paraId="63D491B6" w14:textId="77777777" w:rsidR="003D569C" w:rsidRDefault="00155B7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поперечной силы </w:t>
      </w:r>
      <w:r w:rsidRPr="00FB52F1">
        <w:rPr>
          <w:rFonts w:ascii="Times New Roman" w:hAnsi="Times New Roman"/>
          <w:color w:val="000000"/>
          <w:position w:val="-10"/>
          <w:sz w:val="24"/>
          <w:szCs w:val="24"/>
          <w:lang w:eastAsia="ru-RU"/>
        </w:rPr>
        <w:object w:dxaOrig="240" w:dyaOrig="315" w14:anchorId="64FB5206">
          <v:shape id="_x0000_i1027" type="#_x0000_t75" style="width:12pt;height:15.75pt" o:ole="">
            <v:imagedata r:id="rId16" o:title=""/>
          </v:shape>
          <o:OLEObject Type="Embed" ProgID="Equation.3" ShapeID="_x0000_i1027" DrawAspect="Content" ObjectID="_1668258541" r:id="rId17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изгибающего момента </w:t>
      </w:r>
      <w:r w:rsidRPr="00FB52F1">
        <w:rPr>
          <w:rFonts w:ascii="Times New Roman" w:hAnsi="Times New Roman"/>
          <w:color w:val="000000"/>
          <w:position w:val="-4"/>
          <w:sz w:val="24"/>
          <w:szCs w:val="24"/>
          <w:lang w:eastAsia="ru-RU"/>
        </w:rPr>
        <w:object w:dxaOrig="315" w:dyaOrig="255" w14:anchorId="1886976F">
          <v:shape id="_x0000_i1028" type="#_x0000_t75" style="width:15.75pt;height:12.75pt" o:ole="">
            <v:imagedata r:id="rId18" o:title=""/>
          </v:shape>
          <o:OLEObject Type="Embed" ProgID="Equation.3" ShapeID="_x0000_i1028" DrawAspect="Content" ObjectID="_1668258542" r:id="rId19"/>
        </w:obje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14:paraId="6CE6E621" w14:textId="77777777" w:rsidR="003D569C" w:rsidRDefault="00155B7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а) для балки (схема 3, 4);</w:t>
      </w:r>
    </w:p>
    <w:p w14:paraId="71177938" w14:textId="77777777" w:rsidR="003D569C" w:rsidRDefault="00155B7E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б) для  рамы (схемы 5,6).</w:t>
      </w:r>
    </w:p>
    <w:p w14:paraId="2C9255A7" w14:textId="77777777" w:rsidR="003D569C" w:rsidRDefault="00155B7E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Найти опасные сечения для заданных схем </w:t>
      </w:r>
    </w:p>
    <w:p w14:paraId="04ECA856" w14:textId="77777777" w:rsidR="003D569C" w:rsidRDefault="00155B7E">
      <w:pPr>
        <w:numPr>
          <w:ilvl w:val="0"/>
          <w:numId w:val="2"/>
        </w:numPr>
        <w:spacing w:after="0" w:line="240" w:lineRule="auto"/>
        <w:ind w:left="0"/>
        <w:contextualSpacing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Для балки (схема 3) п</w:t>
      </w:r>
      <w:r>
        <w:rPr>
          <w:rFonts w:ascii="Times New Roman" w:eastAsiaTheme="minorHAnsi" w:hAnsi="Times New Roman"/>
          <w:sz w:val="24"/>
          <w:szCs w:val="24"/>
        </w:rPr>
        <w:t>одобрать: сечения из стали ([σ]=160 МПа):</w:t>
      </w:r>
    </w:p>
    <w:p w14:paraId="0602955B" w14:textId="77777777" w:rsidR="003D569C" w:rsidRDefault="00155B7E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а) </w:t>
      </w:r>
      <w:r>
        <w:rPr>
          <w:rFonts w:ascii="Times New Roman" w:eastAsiaTheme="minorHAnsi" w:hAnsi="Times New Roman"/>
          <w:sz w:val="24"/>
          <w:szCs w:val="24"/>
        </w:rPr>
        <w:t>двутавровое;</w:t>
      </w:r>
    </w:p>
    <w:p w14:paraId="2C287AAF" w14:textId="77777777" w:rsidR="003D569C" w:rsidRDefault="00155B7E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б) прямоугольное (</w:t>
      </w:r>
      <w:r>
        <w:rPr>
          <w:rFonts w:ascii="Times New Roman" w:eastAsiaTheme="minorHAnsi" w:hAnsi="Times New Roman"/>
          <w:sz w:val="24"/>
          <w:szCs w:val="24"/>
          <w:lang w:val="en-US"/>
        </w:rPr>
        <w:t>h</w:t>
      </w:r>
      <w:r>
        <w:rPr>
          <w:rFonts w:ascii="Times New Roman" w:eastAsiaTheme="minorHAnsi" w:hAnsi="Times New Roman"/>
          <w:sz w:val="24"/>
          <w:szCs w:val="24"/>
        </w:rPr>
        <w:t>/</w:t>
      </w:r>
      <w:r>
        <w:rPr>
          <w:rFonts w:ascii="Times New Roman" w:eastAsiaTheme="minorHAnsi" w:hAnsi="Times New Roman"/>
          <w:sz w:val="24"/>
          <w:szCs w:val="24"/>
          <w:lang w:val="en-US"/>
        </w:rPr>
        <w:t>b</w:t>
      </w:r>
      <w:r>
        <w:rPr>
          <w:rFonts w:ascii="Times New Roman" w:eastAsiaTheme="minorHAnsi" w:hAnsi="Times New Roman"/>
          <w:sz w:val="24"/>
          <w:szCs w:val="24"/>
        </w:rPr>
        <w:t>) =2;</w:t>
      </w:r>
    </w:p>
    <w:p w14:paraId="27F74F03" w14:textId="77777777" w:rsidR="003D569C" w:rsidRDefault="00155B7E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г) круглое</w:t>
      </w:r>
    </w:p>
    <w:p w14:paraId="559EEBD9" w14:textId="77777777" w:rsidR="003D569C" w:rsidRDefault="00155B7E">
      <w:pPr>
        <w:spacing w:after="0" w:line="240" w:lineRule="auto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Выбрать самое экономичное сечение.</w:t>
      </w:r>
    </w:p>
    <w:p w14:paraId="4CCAC1CB" w14:textId="77777777" w:rsidR="003D569C" w:rsidRDefault="00155B7E">
      <w:pPr>
        <w:spacing w:after="0" w:line="240" w:lineRule="auto"/>
        <w:contextualSpacing/>
        <w:rPr>
          <w:rFonts w:ascii="Times New Roman" w:eastAsiaTheme="minorHAnsi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4)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sz w:val="24"/>
          <w:szCs w:val="24"/>
        </w:rPr>
        <w:t>Для рамы (схема 5) подобрать: швеллер из стали ([σ]=180 МПа)</w:t>
      </w:r>
    </w:p>
    <w:p w14:paraId="19795A0C" w14:textId="77777777" w:rsidR="003D569C" w:rsidRDefault="003D569C">
      <w:pPr>
        <w:spacing w:after="0"/>
        <w:ind w:left="357" w:hanging="357"/>
        <w:rPr>
          <w:rFonts w:ascii="Times New Roman" w:eastAsiaTheme="minorHAnsi" w:hAnsi="Times New Roman"/>
          <w:sz w:val="24"/>
          <w:szCs w:val="24"/>
        </w:rPr>
      </w:pPr>
    </w:p>
    <w:p w14:paraId="5F8034E8" w14:textId="77777777" w:rsidR="003D569C" w:rsidRDefault="00155B7E">
      <w:pPr>
        <w:spacing w:after="0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                                Таблица числовых значений</w:t>
      </w:r>
    </w:p>
    <w:tbl>
      <w:tblPr>
        <w:tblW w:w="5501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1"/>
        <w:gridCol w:w="956"/>
        <w:gridCol w:w="982"/>
        <w:gridCol w:w="694"/>
        <w:gridCol w:w="694"/>
        <w:gridCol w:w="802"/>
        <w:gridCol w:w="802"/>
      </w:tblGrid>
      <w:tr w:rsidR="003D569C" w14:paraId="44310B2F" w14:textId="77777777">
        <w:tc>
          <w:tcPr>
            <w:tcW w:w="571" w:type="dxa"/>
          </w:tcPr>
          <w:p w14:paraId="547A8B1C" w14:textId="77777777" w:rsidR="003D569C" w:rsidRDefault="00155B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B52F1">
              <w:rPr>
                <w:rFonts w:ascii="Times New Roman" w:eastAsiaTheme="minorHAnsi" w:hAnsi="Times New Roman"/>
                <w:sz w:val="24"/>
                <w:szCs w:val="24"/>
              </w:rPr>
              <w:object w:dxaOrig="315" w:dyaOrig="555" w14:anchorId="7E6C3C56">
                <v:shape id="_x0000_i1029" type="#_x0000_t75" style="width:15.75pt;height:27.75pt" o:ole="">
                  <v:imagedata r:id="rId20" o:title=""/>
                </v:shape>
                <o:OLEObject Type="Embed" ProgID="Equation.3" ShapeID="_x0000_i1029" DrawAspect="Content" ObjectID="_1668258543" r:id="rId21"/>
              </w:object>
            </w:r>
          </w:p>
        </w:tc>
        <w:tc>
          <w:tcPr>
            <w:tcW w:w="956" w:type="dxa"/>
          </w:tcPr>
          <w:p w14:paraId="7C37A169" w14:textId="77777777" w:rsidR="003D569C" w:rsidRDefault="00155B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B52F1">
              <w:rPr>
                <w:rFonts w:ascii="Times New Roman" w:eastAsiaTheme="minorHAnsi" w:hAnsi="Times New Roman"/>
                <w:sz w:val="24"/>
                <w:szCs w:val="24"/>
              </w:rPr>
              <w:object w:dxaOrig="735" w:dyaOrig="615" w14:anchorId="1953A63B">
                <v:shape id="_x0000_i1030" type="#_x0000_t75" style="width:36.75pt;height:30.75pt" o:ole="">
                  <v:imagedata r:id="rId22" o:title=""/>
                </v:shape>
                <o:OLEObject Type="Embed" ProgID="Equation.3" ShapeID="_x0000_i1030" DrawAspect="Content" ObjectID="_1668258544" r:id="rId23"/>
              </w:object>
            </w:r>
          </w:p>
        </w:tc>
        <w:tc>
          <w:tcPr>
            <w:tcW w:w="982" w:type="dxa"/>
          </w:tcPr>
          <w:p w14:paraId="7D383D17" w14:textId="77777777" w:rsidR="003D569C" w:rsidRDefault="00155B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B52F1">
              <w:rPr>
                <w:rFonts w:ascii="Times New Roman" w:eastAsiaTheme="minorHAnsi" w:hAnsi="Times New Roman"/>
                <w:sz w:val="24"/>
                <w:szCs w:val="24"/>
              </w:rPr>
              <w:object w:dxaOrig="765" w:dyaOrig="615" w14:anchorId="391CE9FE">
                <v:shape id="_x0000_i1031" type="#_x0000_t75" style="width:38.25pt;height:30.75pt" o:ole="">
                  <v:imagedata r:id="rId24" o:title=""/>
                </v:shape>
                <o:OLEObject Type="Embed" ProgID="Equation.3" ShapeID="_x0000_i1031" DrawAspect="Content" ObjectID="_1668258545" r:id="rId25"/>
              </w:object>
            </w:r>
          </w:p>
        </w:tc>
        <w:tc>
          <w:tcPr>
            <w:tcW w:w="694" w:type="dxa"/>
          </w:tcPr>
          <w:p w14:paraId="718C969C" w14:textId="77777777" w:rsidR="003D569C" w:rsidRDefault="00155B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B52F1">
              <w:rPr>
                <w:rFonts w:ascii="Times New Roman" w:eastAsiaTheme="minorHAnsi" w:hAnsi="Times New Roman"/>
                <w:sz w:val="24"/>
                <w:szCs w:val="24"/>
              </w:rPr>
              <w:object w:dxaOrig="465" w:dyaOrig="720" w14:anchorId="254996D5">
                <v:shape id="_x0000_i1032" type="#_x0000_t75" style="width:23.25pt;height:36pt" o:ole="">
                  <v:imagedata r:id="rId26" o:title=""/>
                </v:shape>
                <o:OLEObject Type="Embed" ProgID="Equation.3" ShapeID="_x0000_i1032" DrawAspect="Content" ObjectID="_1668258546" r:id="rId27"/>
              </w:object>
            </w:r>
          </w:p>
        </w:tc>
        <w:tc>
          <w:tcPr>
            <w:tcW w:w="694" w:type="dxa"/>
          </w:tcPr>
          <w:p w14:paraId="397AD73B" w14:textId="77777777" w:rsidR="003D569C" w:rsidRDefault="00155B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B52F1">
              <w:rPr>
                <w:rFonts w:ascii="Times New Roman" w:eastAsiaTheme="minorHAnsi" w:hAnsi="Times New Roman"/>
                <w:sz w:val="24"/>
                <w:szCs w:val="24"/>
              </w:rPr>
              <w:object w:dxaOrig="465" w:dyaOrig="720" w14:anchorId="132C2FE4">
                <v:shape id="_x0000_i1033" type="#_x0000_t75" style="width:23.25pt;height:36pt" o:ole="">
                  <v:imagedata r:id="rId28" o:title=""/>
                </v:shape>
                <o:OLEObject Type="Embed" ProgID="Equation.3" ShapeID="_x0000_i1033" DrawAspect="Content" ObjectID="_1668258547" r:id="rId29"/>
              </w:object>
            </w:r>
          </w:p>
        </w:tc>
        <w:tc>
          <w:tcPr>
            <w:tcW w:w="802" w:type="dxa"/>
          </w:tcPr>
          <w:p w14:paraId="389FD650" w14:textId="77777777" w:rsidR="003D569C" w:rsidRDefault="00155B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B52F1">
              <w:rPr>
                <w:rFonts w:ascii="Times New Roman" w:eastAsiaTheme="minorHAnsi" w:hAnsi="Times New Roman"/>
                <w:sz w:val="24"/>
                <w:szCs w:val="24"/>
              </w:rPr>
              <w:object w:dxaOrig="585" w:dyaOrig="720" w14:anchorId="2135EE62">
                <v:shape id="_x0000_i1034" type="#_x0000_t75" style="width:29.25pt;height:36pt" o:ole="">
                  <v:imagedata r:id="rId30" o:title=""/>
                </v:shape>
                <o:OLEObject Type="Embed" ProgID="Equation.3" ShapeID="_x0000_i1034" DrawAspect="Content" ObjectID="_1668258548" r:id="rId31"/>
              </w:object>
            </w:r>
          </w:p>
        </w:tc>
        <w:tc>
          <w:tcPr>
            <w:tcW w:w="802" w:type="dxa"/>
          </w:tcPr>
          <w:p w14:paraId="66ED99C5" w14:textId="77777777" w:rsidR="003D569C" w:rsidRDefault="00155B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B52F1">
              <w:rPr>
                <w:rFonts w:ascii="Times New Roman" w:eastAsiaTheme="minorHAnsi" w:hAnsi="Times New Roman"/>
                <w:sz w:val="24"/>
                <w:szCs w:val="24"/>
              </w:rPr>
              <w:object w:dxaOrig="585" w:dyaOrig="720" w14:anchorId="2D06F40E">
                <v:shape id="_x0000_i1035" type="#_x0000_t75" style="width:29.25pt;height:36pt" o:ole="">
                  <v:imagedata r:id="rId32" o:title=""/>
                </v:shape>
                <o:OLEObject Type="Embed" ProgID="Equation.3" ShapeID="_x0000_i1035" DrawAspect="Content" ObjectID="_1668258549" r:id="rId33"/>
              </w:object>
            </w:r>
          </w:p>
        </w:tc>
      </w:tr>
      <w:tr w:rsidR="003D569C" w14:paraId="1D87FC3E" w14:textId="77777777">
        <w:tc>
          <w:tcPr>
            <w:tcW w:w="571" w:type="dxa"/>
          </w:tcPr>
          <w:p w14:paraId="2886E424" w14:textId="77777777" w:rsidR="003D569C" w:rsidRDefault="00155B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956" w:type="dxa"/>
          </w:tcPr>
          <w:p w14:paraId="59EAF94A" w14:textId="77777777" w:rsidR="003D569C" w:rsidRDefault="00155B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982" w:type="dxa"/>
          </w:tcPr>
          <w:p w14:paraId="266A7F46" w14:textId="77777777" w:rsidR="003D569C" w:rsidRDefault="00155B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694" w:type="dxa"/>
          </w:tcPr>
          <w:p w14:paraId="5EA16FC7" w14:textId="77777777" w:rsidR="003D569C" w:rsidRDefault="00155B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694" w:type="dxa"/>
          </w:tcPr>
          <w:p w14:paraId="724A0CD7" w14:textId="77777777" w:rsidR="003D569C" w:rsidRDefault="00155B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  <w:tc>
          <w:tcPr>
            <w:tcW w:w="802" w:type="dxa"/>
          </w:tcPr>
          <w:p w14:paraId="1DDB955C" w14:textId="77777777" w:rsidR="003D569C" w:rsidRDefault="00155B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802" w:type="dxa"/>
          </w:tcPr>
          <w:p w14:paraId="0BFDAAA4" w14:textId="77777777" w:rsidR="003D569C" w:rsidRDefault="00155B7E">
            <w:pPr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20</w:t>
            </w:r>
          </w:p>
        </w:tc>
      </w:tr>
    </w:tbl>
    <w:p w14:paraId="04E4A5E0" w14:textId="77777777" w:rsidR="003D569C" w:rsidRDefault="003D569C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2BC4390" w14:textId="77777777" w:rsidR="003D569C" w:rsidRDefault="003D569C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B78C634" w14:textId="77777777" w:rsidR="003D569C" w:rsidRDefault="003D569C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03587909" w14:textId="77777777" w:rsidR="003D569C" w:rsidRDefault="003D569C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7427EDF6" w14:textId="77777777" w:rsidR="003D569C" w:rsidRDefault="003D569C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AE0F034" w14:textId="77777777" w:rsidR="003D569C" w:rsidRDefault="003D569C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26BBBDA" w14:textId="77777777" w:rsidR="003D569C" w:rsidRDefault="003D569C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A12868A" w14:textId="77777777" w:rsidR="003D569C" w:rsidRDefault="003D569C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13C04F00" w14:textId="77777777" w:rsidR="003D569C" w:rsidRDefault="003D569C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3D569C" w14:paraId="413CE9DC" w14:textId="77777777">
        <w:trPr>
          <w:trHeight w:val="619"/>
        </w:trPr>
        <w:tc>
          <w:tcPr>
            <w:tcW w:w="9345" w:type="dxa"/>
            <w:gridSpan w:val="2"/>
            <w:vAlign w:val="center"/>
          </w:tcPr>
          <w:p w14:paraId="53A377EF" w14:textId="77777777" w:rsidR="003D569C" w:rsidRDefault="00155B7E">
            <w:pPr>
              <w:jc w:val="center"/>
              <w:rPr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  <w:lang w:val="en-US"/>
              </w:rPr>
              <w:lastRenderedPageBreak/>
              <w:t xml:space="preserve">6 </w:t>
            </w:r>
            <w:r>
              <w:rPr>
                <w:rFonts w:ascii="Times New Roman" w:hAnsi="Times New Roman"/>
                <w:sz w:val="32"/>
                <w:szCs w:val="32"/>
              </w:rPr>
              <w:t>Вариант</w:t>
            </w:r>
          </w:p>
        </w:tc>
      </w:tr>
      <w:tr w:rsidR="003D569C" w14:paraId="15500E27" w14:textId="77777777">
        <w:trPr>
          <w:trHeight w:val="2244"/>
        </w:trPr>
        <w:tc>
          <w:tcPr>
            <w:tcW w:w="4672" w:type="dxa"/>
            <w:vAlign w:val="center"/>
          </w:tcPr>
          <w:p w14:paraId="58E47530" w14:textId="77777777" w:rsidR="003D569C" w:rsidRDefault="00155B7E">
            <w:pPr>
              <w:jc w:val="center"/>
            </w:pPr>
            <w:r>
              <w:object w:dxaOrig="2944" w:dyaOrig="1800" w14:anchorId="7ECD7760">
                <v:shape id="_x0000_i1036" type="#_x0000_t75" style="width:147pt;height:90pt" o:ole="">
                  <v:imagedata r:id="rId34" o:title=""/>
                </v:shape>
                <o:OLEObject Type="Embed" ProgID="PBrush" ShapeID="_x0000_i1036" DrawAspect="Content" ObjectID="_1668258550" r:id="rId35"/>
              </w:object>
            </w:r>
          </w:p>
          <w:p w14:paraId="4F708B3A" w14:textId="77777777" w:rsidR="003D569C" w:rsidRDefault="00155B7E">
            <w:pPr>
              <w:jc w:val="right"/>
            </w:pPr>
            <w:r>
              <w:t>1</w:t>
            </w:r>
          </w:p>
        </w:tc>
        <w:tc>
          <w:tcPr>
            <w:tcW w:w="4673" w:type="dxa"/>
            <w:vAlign w:val="center"/>
          </w:tcPr>
          <w:p w14:paraId="2B9A1347" w14:textId="77777777" w:rsidR="003D569C" w:rsidRDefault="00155B7E">
            <w:pPr>
              <w:jc w:val="center"/>
            </w:pPr>
            <w:r>
              <w:object w:dxaOrig="2894" w:dyaOrig="1934" w14:anchorId="2B69AA38">
                <v:shape id="_x0000_i1037" type="#_x0000_t75" style="width:144.75pt;height:96.75pt" o:ole="">
                  <v:imagedata r:id="rId36" o:title=""/>
                </v:shape>
                <o:OLEObject Type="Embed" ProgID="PBrush" ShapeID="_x0000_i1037" DrawAspect="Content" ObjectID="_1668258551" r:id="rId37"/>
              </w:object>
            </w:r>
          </w:p>
          <w:p w14:paraId="50E25126" w14:textId="77777777" w:rsidR="003D569C" w:rsidRDefault="00155B7E">
            <w:pPr>
              <w:jc w:val="right"/>
            </w:pPr>
            <w:r>
              <w:t>2</w:t>
            </w:r>
          </w:p>
        </w:tc>
      </w:tr>
      <w:tr w:rsidR="003D569C" w14:paraId="62CC33C7" w14:textId="77777777">
        <w:trPr>
          <w:trHeight w:val="2811"/>
        </w:trPr>
        <w:tc>
          <w:tcPr>
            <w:tcW w:w="4672" w:type="dxa"/>
            <w:vAlign w:val="center"/>
          </w:tcPr>
          <w:p w14:paraId="3B3B9E7F" w14:textId="77777777" w:rsidR="003D569C" w:rsidRDefault="00155B7E">
            <w:pPr>
              <w:jc w:val="center"/>
            </w:pPr>
            <w:r>
              <w:object w:dxaOrig="3106" w:dyaOrig="2068" w14:anchorId="0FB3E211">
                <v:shape id="_x0000_i1038" type="#_x0000_t75" style="width:155.25pt;height:103.5pt" o:ole="">
                  <v:imagedata r:id="rId38" o:title=""/>
                </v:shape>
                <o:OLEObject Type="Embed" ProgID="PBrush" ShapeID="_x0000_i1038" DrawAspect="Content" ObjectID="_1668258552" r:id="rId39"/>
              </w:object>
            </w:r>
          </w:p>
          <w:p w14:paraId="793C4E0B" w14:textId="77777777" w:rsidR="003D569C" w:rsidRDefault="00155B7E">
            <w:pPr>
              <w:jc w:val="right"/>
            </w:pPr>
            <w:r>
              <w:t>3</w:t>
            </w:r>
          </w:p>
        </w:tc>
        <w:tc>
          <w:tcPr>
            <w:tcW w:w="4673" w:type="dxa"/>
            <w:vAlign w:val="center"/>
          </w:tcPr>
          <w:p w14:paraId="198AE905" w14:textId="77777777" w:rsidR="003D569C" w:rsidRDefault="00155B7E">
            <w:pPr>
              <w:jc w:val="center"/>
            </w:pPr>
            <w:r>
              <w:object w:dxaOrig="2598" w:dyaOrig="2188" w14:anchorId="02F450BD">
                <v:shape id="_x0000_i1039" type="#_x0000_t75" style="width:129.75pt;height:109.5pt" o:ole="">
                  <v:imagedata r:id="rId40" o:title=""/>
                </v:shape>
                <o:OLEObject Type="Embed" ProgID="PBrush" ShapeID="_x0000_i1039" DrawAspect="Content" ObjectID="_1668258553" r:id="rId41"/>
              </w:object>
            </w:r>
          </w:p>
          <w:p w14:paraId="011A2363" w14:textId="77777777" w:rsidR="003D569C" w:rsidRDefault="00155B7E">
            <w:pPr>
              <w:jc w:val="right"/>
            </w:pPr>
            <w:r>
              <w:t>4</w:t>
            </w:r>
          </w:p>
        </w:tc>
      </w:tr>
      <w:tr w:rsidR="003D569C" w14:paraId="7EAE5D73" w14:textId="77777777">
        <w:trPr>
          <w:trHeight w:val="3421"/>
        </w:trPr>
        <w:tc>
          <w:tcPr>
            <w:tcW w:w="4672" w:type="dxa"/>
            <w:vAlign w:val="center"/>
          </w:tcPr>
          <w:p w14:paraId="4EEB3694" w14:textId="77777777" w:rsidR="003D569C" w:rsidRDefault="00155B7E">
            <w:pPr>
              <w:jc w:val="center"/>
            </w:pPr>
            <w:r>
              <w:object w:dxaOrig="2972" w:dyaOrig="2852" w14:anchorId="71CA1CBA">
                <v:shape id="_x0000_i1040" type="#_x0000_t75" style="width:148.5pt;height:142.5pt" o:ole="">
                  <v:imagedata r:id="rId42" o:title=""/>
                </v:shape>
                <o:OLEObject Type="Embed" ProgID="PBrush" ShapeID="_x0000_i1040" DrawAspect="Content" ObjectID="_1668258554" r:id="rId43"/>
              </w:object>
            </w:r>
          </w:p>
          <w:p w14:paraId="3099B68A" w14:textId="77777777" w:rsidR="003D569C" w:rsidRDefault="00155B7E">
            <w:pPr>
              <w:jc w:val="right"/>
            </w:pPr>
            <w:r>
              <w:t>5</w:t>
            </w:r>
          </w:p>
        </w:tc>
        <w:tc>
          <w:tcPr>
            <w:tcW w:w="4673" w:type="dxa"/>
            <w:vAlign w:val="center"/>
          </w:tcPr>
          <w:p w14:paraId="13FC9FC1" w14:textId="77777777" w:rsidR="003D569C" w:rsidRDefault="00155B7E">
            <w:pPr>
              <w:jc w:val="center"/>
            </w:pPr>
            <w:r>
              <w:object w:dxaOrig="3028" w:dyaOrig="2668" w14:anchorId="71BD0301">
                <v:shape id="_x0000_i1041" type="#_x0000_t75" style="width:151.5pt;height:133.5pt" o:ole="">
                  <v:imagedata r:id="rId44" o:title=""/>
                </v:shape>
                <o:OLEObject Type="Embed" ProgID="PBrush" ShapeID="_x0000_i1041" DrawAspect="Content" ObjectID="_1668258555" r:id="rId45"/>
              </w:object>
            </w:r>
          </w:p>
          <w:p w14:paraId="5D897DDD" w14:textId="77777777" w:rsidR="003D569C" w:rsidRDefault="00155B7E">
            <w:pPr>
              <w:jc w:val="right"/>
            </w:pPr>
            <w:r>
              <w:t>6</w:t>
            </w:r>
          </w:p>
        </w:tc>
      </w:tr>
    </w:tbl>
    <w:p w14:paraId="024400A3" w14:textId="77777777" w:rsidR="003D569C" w:rsidRDefault="003D569C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05D92A6F" w14:textId="77777777" w:rsidR="00442754" w:rsidRDefault="00442754" w:rsidP="0044275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iCs/>
          <w:sz w:val="24"/>
          <w:lang w:eastAsia="ru-RU"/>
        </w:rPr>
      </w:pPr>
      <w:r w:rsidRPr="00A909E0">
        <w:rPr>
          <w:rFonts w:ascii="Times New Roman" w:hAnsi="Times New Roman"/>
          <w:b/>
          <w:i/>
          <w:iCs/>
          <w:sz w:val="24"/>
          <w:lang w:eastAsia="ru-RU"/>
        </w:rPr>
        <w:t>Лабораторные заняти</w:t>
      </w:r>
      <w:r>
        <w:rPr>
          <w:rFonts w:ascii="Times New Roman" w:hAnsi="Times New Roman"/>
          <w:b/>
          <w:i/>
          <w:iCs/>
          <w:sz w:val="24"/>
          <w:lang w:eastAsia="ru-RU"/>
        </w:rPr>
        <w:t>я</w:t>
      </w:r>
    </w:p>
    <w:p w14:paraId="773DA729" w14:textId="77777777" w:rsidR="00442754" w:rsidRPr="00714B66" w:rsidRDefault="00442754" w:rsidP="00442754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714B66">
        <w:rPr>
          <w:rFonts w:ascii="Times New Roman" w:hAnsi="Times New Roman"/>
          <w:iCs/>
          <w:sz w:val="24"/>
          <w:szCs w:val="24"/>
          <w:lang w:eastAsia="ru-RU"/>
        </w:rPr>
        <w:t>Лабораторные за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нятия проводятся в компьютерном </w:t>
      </w:r>
      <w:r w:rsidRPr="00714B66">
        <w:rPr>
          <w:rFonts w:ascii="Times New Roman" w:hAnsi="Times New Roman"/>
          <w:iCs/>
          <w:sz w:val="24"/>
          <w:szCs w:val="24"/>
          <w:lang w:eastAsia="ru-RU"/>
        </w:rPr>
        <w:t>классе (УК№1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714B66">
        <w:rPr>
          <w:rFonts w:ascii="Times New Roman" w:hAnsi="Times New Roman"/>
          <w:iCs/>
          <w:sz w:val="24"/>
          <w:szCs w:val="24"/>
          <w:lang w:eastAsia="ru-RU"/>
        </w:rPr>
        <w:t>ауд. 323)»</w:t>
      </w:r>
      <w:r w:rsidRPr="00714B66">
        <w:rPr>
          <w:rFonts w:ascii="Times New Roman" w:hAnsi="Times New Roman"/>
          <w:sz w:val="24"/>
          <w:szCs w:val="24"/>
        </w:rPr>
        <w:t xml:space="preserve"> на </w:t>
      </w:r>
      <w:r>
        <w:rPr>
          <w:rFonts w:ascii="Times New Roman" w:hAnsi="Times New Roman"/>
          <w:iCs/>
          <w:sz w:val="24"/>
          <w:szCs w:val="24"/>
          <w:lang w:eastAsia="ru-RU"/>
        </w:rPr>
        <w:t>лабораторном</w:t>
      </w:r>
      <w:r w:rsidRPr="00714B66">
        <w:rPr>
          <w:rFonts w:ascii="Times New Roman" w:hAnsi="Times New Roman"/>
          <w:iCs/>
          <w:sz w:val="24"/>
          <w:szCs w:val="24"/>
          <w:lang w:eastAsia="ru-RU"/>
        </w:rPr>
        <w:t xml:space="preserve"> комплекс</w:t>
      </w:r>
      <w:r>
        <w:rPr>
          <w:rFonts w:ascii="Times New Roman" w:hAnsi="Times New Roman"/>
          <w:iCs/>
          <w:sz w:val="24"/>
          <w:szCs w:val="24"/>
          <w:lang w:eastAsia="ru-RU"/>
        </w:rPr>
        <w:t xml:space="preserve">е </w:t>
      </w:r>
      <w:r w:rsidRPr="00714B66">
        <w:rPr>
          <w:rFonts w:ascii="Times New Roman" w:hAnsi="Times New Roman"/>
          <w:iCs/>
          <w:sz w:val="24"/>
          <w:szCs w:val="24"/>
          <w:lang w:eastAsia="ru-RU"/>
        </w:rPr>
        <w:t xml:space="preserve">«COLUMBUS-2005» </w:t>
      </w:r>
    </w:p>
    <w:p w14:paraId="1342C1A1" w14:textId="77777777" w:rsidR="00442754" w:rsidRPr="00714B66" w:rsidRDefault="00442754" w:rsidP="00442754">
      <w:pPr>
        <w:pStyle w:val="ab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714B66">
        <w:rPr>
          <w:rFonts w:ascii="Times New Roman" w:hAnsi="Times New Roman"/>
          <w:iCs/>
          <w:sz w:val="24"/>
          <w:szCs w:val="24"/>
          <w:lang w:eastAsia="ru-RU"/>
        </w:rPr>
        <w:t>Испытание образца из малоуглеродистой стали на растяжен</w:t>
      </w:r>
      <w:r>
        <w:rPr>
          <w:rFonts w:ascii="Times New Roman" w:hAnsi="Times New Roman"/>
          <w:iCs/>
          <w:sz w:val="24"/>
          <w:szCs w:val="24"/>
          <w:lang w:eastAsia="ru-RU"/>
        </w:rPr>
        <w:t>ие в виртуальном пространстве «</w:t>
      </w:r>
      <w:r w:rsidRPr="00714B66">
        <w:rPr>
          <w:rFonts w:ascii="Times New Roman" w:hAnsi="Times New Roman"/>
          <w:iCs/>
          <w:sz w:val="24"/>
          <w:szCs w:val="24"/>
          <w:lang w:val="en-US" w:eastAsia="ru-RU"/>
        </w:rPr>
        <w:t>Columbus</w:t>
      </w:r>
      <w:r w:rsidRPr="00714B66">
        <w:rPr>
          <w:rFonts w:ascii="Times New Roman" w:hAnsi="Times New Roman"/>
          <w:iCs/>
          <w:sz w:val="24"/>
          <w:szCs w:val="24"/>
          <w:lang w:eastAsia="ru-RU"/>
        </w:rPr>
        <w:t>-2005»</w:t>
      </w:r>
    </w:p>
    <w:p w14:paraId="030AFDDB" w14:textId="77777777" w:rsidR="00442754" w:rsidRPr="00714B66" w:rsidRDefault="00442754" w:rsidP="00442754">
      <w:pPr>
        <w:pStyle w:val="ab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714B66">
        <w:rPr>
          <w:rFonts w:ascii="Times New Roman" w:hAnsi="Times New Roman"/>
          <w:iCs/>
          <w:sz w:val="24"/>
          <w:szCs w:val="24"/>
          <w:lang w:eastAsia="ru-RU"/>
        </w:rPr>
        <w:t>Определение перемещений и напряжений при и</w:t>
      </w:r>
      <w:r>
        <w:rPr>
          <w:rFonts w:ascii="Times New Roman" w:hAnsi="Times New Roman"/>
          <w:iCs/>
          <w:sz w:val="24"/>
          <w:szCs w:val="24"/>
          <w:lang w:eastAsia="ru-RU"/>
        </w:rPr>
        <w:t>згибе в среде «</w:t>
      </w:r>
      <w:r w:rsidRPr="00714B66">
        <w:rPr>
          <w:rFonts w:ascii="Times New Roman" w:hAnsi="Times New Roman"/>
          <w:iCs/>
          <w:sz w:val="24"/>
          <w:szCs w:val="24"/>
          <w:lang w:val="en-US" w:eastAsia="ru-RU"/>
        </w:rPr>
        <w:t>Columbus</w:t>
      </w:r>
      <w:r w:rsidRPr="00714B66">
        <w:rPr>
          <w:rFonts w:ascii="Times New Roman" w:hAnsi="Times New Roman"/>
          <w:iCs/>
          <w:sz w:val="24"/>
          <w:szCs w:val="24"/>
          <w:lang w:eastAsia="ru-RU"/>
        </w:rPr>
        <w:t>-2005»</w:t>
      </w:r>
    </w:p>
    <w:p w14:paraId="57B96F28" w14:textId="77777777" w:rsidR="00442754" w:rsidRPr="00714B66" w:rsidRDefault="00442754" w:rsidP="00442754">
      <w:pPr>
        <w:pStyle w:val="ab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iCs/>
          <w:sz w:val="24"/>
          <w:szCs w:val="24"/>
          <w:lang w:eastAsia="ru-RU"/>
        </w:rPr>
      </w:pPr>
      <w:r w:rsidRPr="00714B66">
        <w:rPr>
          <w:rFonts w:ascii="Times New Roman" w:hAnsi="Times New Roman"/>
          <w:iCs/>
          <w:sz w:val="24"/>
          <w:szCs w:val="24"/>
          <w:lang w:eastAsia="ru-RU"/>
        </w:rPr>
        <w:t>Исследование продольно-поперечного изгиба стержня большой гибкости.</w:t>
      </w:r>
      <w:r w:rsidRPr="00714B66">
        <w:rPr>
          <w:rFonts w:ascii="Times New Roman" w:hAnsi="Times New Roman"/>
          <w:sz w:val="24"/>
          <w:szCs w:val="24"/>
        </w:rPr>
        <w:t xml:space="preserve"> </w:t>
      </w:r>
      <w:r w:rsidRPr="00714B66">
        <w:rPr>
          <w:rFonts w:ascii="Times New Roman" w:hAnsi="Times New Roman"/>
          <w:iCs/>
          <w:sz w:val="24"/>
          <w:szCs w:val="24"/>
          <w:lang w:eastAsia="ru-RU"/>
        </w:rPr>
        <w:t>Исследование явления потери устойчивости при сжатии стерж</w:t>
      </w:r>
      <w:r>
        <w:rPr>
          <w:rFonts w:ascii="Times New Roman" w:hAnsi="Times New Roman"/>
          <w:iCs/>
          <w:sz w:val="24"/>
          <w:szCs w:val="24"/>
          <w:lang w:eastAsia="ru-RU"/>
        </w:rPr>
        <w:t>ня в виртуальном пространстве «</w:t>
      </w:r>
      <w:r w:rsidRPr="00714B66">
        <w:rPr>
          <w:rFonts w:ascii="Times New Roman" w:hAnsi="Times New Roman"/>
          <w:iCs/>
          <w:sz w:val="24"/>
          <w:szCs w:val="24"/>
          <w:lang w:val="en-US" w:eastAsia="ru-RU"/>
        </w:rPr>
        <w:t>Columbus</w:t>
      </w:r>
      <w:r w:rsidRPr="00714B66">
        <w:rPr>
          <w:rFonts w:ascii="Times New Roman" w:hAnsi="Times New Roman"/>
          <w:iCs/>
          <w:sz w:val="24"/>
          <w:szCs w:val="24"/>
          <w:lang w:eastAsia="ru-RU"/>
        </w:rPr>
        <w:t>-2005»</w:t>
      </w:r>
    </w:p>
    <w:p w14:paraId="7FEA3F00" w14:textId="77777777" w:rsidR="00442754" w:rsidRPr="00172BBF" w:rsidRDefault="00442754" w:rsidP="00353275">
      <w:pPr>
        <w:pStyle w:val="ab"/>
        <w:widowControl w:val="0"/>
        <w:numPr>
          <w:ilvl w:val="0"/>
          <w:numId w:val="14"/>
        </w:numPr>
        <w:autoSpaceDE w:val="0"/>
        <w:autoSpaceDN w:val="0"/>
        <w:adjustRightInd w:val="0"/>
        <w:spacing w:after="160" w:line="259" w:lineRule="auto"/>
        <w:ind w:left="0" w:firstLine="0"/>
        <w:jc w:val="both"/>
        <w:rPr>
          <w:rFonts w:ascii="Times New Roman" w:hAnsi="Times New Roman"/>
          <w:bCs/>
          <w:sz w:val="24"/>
          <w:szCs w:val="24"/>
          <w:lang w:eastAsia="ru-RU"/>
        </w:rPr>
        <w:sectPr w:rsidR="00442754" w:rsidRPr="00172BBF" w:rsidSect="003938EA">
          <w:footerReference w:type="default" r:id="rId4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72BBF">
        <w:rPr>
          <w:rFonts w:ascii="Times New Roman" w:hAnsi="Times New Roman"/>
          <w:iCs/>
          <w:sz w:val="24"/>
          <w:szCs w:val="24"/>
          <w:lang w:eastAsia="ru-RU"/>
        </w:rPr>
        <w:t xml:space="preserve">Сложное сопротивление. </w:t>
      </w:r>
    </w:p>
    <w:p w14:paraId="587FE24D" w14:textId="77777777" w:rsidR="003D569C" w:rsidRDefault="00155B7E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14:paraId="3D199531" w14:textId="77777777" w:rsidR="003D569C" w:rsidRDefault="00155B7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/>
          <w:color w:val="000000"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197D3DE3" w14:textId="77777777" w:rsidR="000612CC" w:rsidRPr="00EA0EDC" w:rsidRDefault="000612CC" w:rsidP="000612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0EDC">
        <w:rPr>
          <w:rFonts w:ascii="Times New Roman" w:hAnsi="Times New Roman"/>
          <w:sz w:val="24"/>
          <w:szCs w:val="24"/>
          <w:lang w:eastAsia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14:paraId="74BBF312" w14:textId="77777777" w:rsidR="000612CC" w:rsidRDefault="000612CC" w:rsidP="000612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  <w:r w:rsidRPr="00EA0EDC"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  <w:lang w:eastAsia="ru-RU"/>
        </w:rPr>
        <w:t>Сопротивление материалов</w:t>
      </w:r>
      <w:r w:rsidRPr="00EA0EDC">
        <w:rPr>
          <w:rFonts w:ascii="Times New Roman" w:hAnsi="Times New Roman"/>
          <w:sz w:val="24"/>
          <w:szCs w:val="24"/>
          <w:lang w:eastAsia="ru-RU"/>
        </w:rPr>
        <w:t>»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A0EDC">
        <w:rPr>
          <w:rFonts w:ascii="Times New Roman" w:hAnsi="Times New Roman"/>
          <w:sz w:val="24"/>
          <w:szCs w:val="24"/>
          <w:lang w:eastAsia="ru-RU"/>
        </w:rPr>
        <w:t xml:space="preserve">проводится в форме </w:t>
      </w:r>
      <w:r>
        <w:rPr>
          <w:rFonts w:ascii="Times New Roman" w:hAnsi="Times New Roman"/>
          <w:sz w:val="24"/>
          <w:szCs w:val="24"/>
          <w:lang w:eastAsia="ru-RU"/>
        </w:rPr>
        <w:t>экзамена на 2 курсе</w:t>
      </w:r>
    </w:p>
    <w:p w14:paraId="6968EFEC" w14:textId="77777777" w:rsidR="000612CC" w:rsidRDefault="000612C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color w:val="000000"/>
          <w:sz w:val="24"/>
          <w:szCs w:val="24"/>
          <w:lang w:eastAsia="ru-RU"/>
        </w:rPr>
      </w:pPr>
    </w:p>
    <w:tbl>
      <w:tblPr>
        <w:tblW w:w="1501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4058"/>
        <w:gridCol w:w="9214"/>
      </w:tblGrid>
      <w:tr w:rsidR="003D569C" w14:paraId="6DFB2F37" w14:textId="77777777" w:rsidTr="003938EA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9C930A2" w14:textId="77777777" w:rsidR="003D569C" w:rsidRDefault="0015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Структурный элемент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5BB961" w14:textId="77777777" w:rsidR="003D569C" w:rsidRDefault="0015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7E381E5" w14:textId="77777777" w:rsidR="003D569C" w:rsidRDefault="00155B7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CB0ABB" w14:paraId="74B3D7C9" w14:textId="77777777" w:rsidTr="003938EA">
        <w:trPr>
          <w:trHeight w:val="983"/>
        </w:trPr>
        <w:tc>
          <w:tcPr>
            <w:tcW w:w="150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4F4917" w14:textId="77777777" w:rsidR="00CB0ABB" w:rsidRDefault="00CB0ABB" w:rsidP="003938EA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5B7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ПК-5 - способностью осуществлять экспертизу технической документации, надзор и контроль состояния и эксплуатации подвижного состава, объектов транспортной инфраструктуры, выявлять резервы, устанавливать причины неисправностей и недостатков в работе, принимать меры по их устранению и повышению эффективности использования</w:t>
            </w:r>
          </w:p>
        </w:tc>
      </w:tr>
      <w:tr w:rsidR="008B76F9" w14:paraId="53EB70FF" w14:textId="77777777" w:rsidTr="003938EA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26A3175" w14:textId="77777777" w:rsidR="008B76F9" w:rsidRDefault="008B76F9" w:rsidP="008B76F9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F81DA9" w14:textId="77777777" w:rsidR="008B76F9" w:rsidRDefault="008B76F9" w:rsidP="008B7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</w:t>
            </w:r>
            <w:r w:rsidR="004427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противлении, продольном изгибе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96B328" w14:textId="77777777" w:rsidR="008B76F9" w:rsidRPr="008B76F9" w:rsidRDefault="008B76F9" w:rsidP="004427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B76F9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Перечень теоретических вопросов к экзамену:</w:t>
            </w:r>
          </w:p>
          <w:p w14:paraId="536412C5" w14:textId="77777777" w:rsidR="008B76F9" w:rsidRDefault="008B76F9" w:rsidP="0044275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Цели и задачи изучения курса "Сопротивление материалов" </w:t>
            </w:r>
          </w:p>
          <w:p w14:paraId="4130F88B" w14:textId="77777777" w:rsidR="008B76F9" w:rsidRDefault="008B76F9" w:rsidP="0044275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Модели форм элементов конструкций. </w:t>
            </w:r>
          </w:p>
          <w:p w14:paraId="0EBBB255" w14:textId="77777777" w:rsidR="008B76F9" w:rsidRDefault="008B76F9" w:rsidP="0044275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Виды основных деформаций бруса.</w:t>
            </w:r>
          </w:p>
          <w:p w14:paraId="51B52571" w14:textId="77777777" w:rsidR="008B76F9" w:rsidRDefault="008B76F9" w:rsidP="0044275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Внешние и внутренние силы. Метод сечений. </w:t>
            </w:r>
          </w:p>
          <w:p w14:paraId="2D6A5397" w14:textId="77777777" w:rsidR="008B76F9" w:rsidRDefault="008B76F9" w:rsidP="0044275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Внецентренное растяжение - сжатие.</w:t>
            </w:r>
          </w:p>
          <w:p w14:paraId="6315A524" w14:textId="77777777" w:rsidR="008B76F9" w:rsidRDefault="008B76F9" w:rsidP="0044275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Внешние и внутренние силы. Классификация сил.</w:t>
            </w:r>
          </w:p>
          <w:p w14:paraId="506D3563" w14:textId="77777777" w:rsidR="008B76F9" w:rsidRDefault="008B76F9" w:rsidP="0044275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Внутренние силовые факторы. Виды деформаций. </w:t>
            </w: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Эпюры.</w:t>
            </w:r>
          </w:p>
          <w:p w14:paraId="08A5F29B" w14:textId="77777777" w:rsidR="008B76F9" w:rsidRDefault="008B76F9" w:rsidP="0044275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Геометрические характеристики плоских сечений. Роль геометрических характеристик в сопротивлении материалов</w:t>
            </w:r>
          </w:p>
          <w:p w14:paraId="6158DD67" w14:textId="77777777" w:rsidR="008B76F9" w:rsidRDefault="008B76F9" w:rsidP="0044275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Деформации. Виды деформаций.</w:t>
            </w:r>
          </w:p>
          <w:p w14:paraId="2932A1FE" w14:textId="77777777" w:rsidR="008B76F9" w:rsidRDefault="008B76F9" w:rsidP="0044275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Динамические нагрузки.</w:t>
            </w:r>
          </w:p>
          <w:p w14:paraId="167D647E" w14:textId="77777777" w:rsidR="008B76F9" w:rsidRDefault="008B76F9" w:rsidP="0044275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Изгиб с кручением.</w:t>
            </w:r>
          </w:p>
          <w:p w14:paraId="6384F9BB" w14:textId="77777777" w:rsidR="008B76F9" w:rsidRDefault="008B76F9" w:rsidP="0044275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Изгиб. Нахождение внутренних силовых факторов при изгибе.</w:t>
            </w:r>
          </w:p>
          <w:p w14:paraId="7F6D7177" w14:textId="77777777" w:rsidR="008B76F9" w:rsidRDefault="008B76F9" w:rsidP="0044275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Кручение с изгибом.</w:t>
            </w:r>
          </w:p>
          <w:p w14:paraId="24A6F012" w14:textId="77777777" w:rsidR="008B76F9" w:rsidRDefault="008B76F9" w:rsidP="00442754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0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Кручение. Напряжения при кручении.</w:t>
            </w:r>
          </w:p>
          <w:p w14:paraId="3354B689" w14:textId="77777777" w:rsidR="008B76F9" w:rsidRDefault="008B76F9" w:rsidP="008B76F9">
            <w:pPr>
              <w:widowControl w:val="0"/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color w:val="000000"/>
                <w:sz w:val="24"/>
              </w:rPr>
            </w:pPr>
          </w:p>
        </w:tc>
      </w:tr>
      <w:tr w:rsidR="008B76F9" w14:paraId="266FC29A" w14:textId="77777777" w:rsidTr="003938EA">
        <w:trPr>
          <w:trHeight w:val="2931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5ACE91" w14:textId="77777777" w:rsidR="008B76F9" w:rsidRDefault="008B76F9" w:rsidP="008B76F9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B341AD" w14:textId="77777777" w:rsidR="008B76F9" w:rsidRDefault="008B76F9" w:rsidP="008B7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 грамотно составлять расчётные схемы</w:t>
            </w:r>
            <w:r w:rsidR="00442754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, строить эпюры внутренних силовых факторов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EB821B" w14:textId="77777777" w:rsidR="008B76F9" w:rsidRDefault="008B76F9" w:rsidP="008B7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Примерное практическое задание </w:t>
            </w:r>
          </w:p>
          <w:p w14:paraId="38EB341B" w14:textId="77777777" w:rsidR="008B76F9" w:rsidRDefault="00C26160" w:rsidP="008B7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заданного стержня построить эпюру</w:t>
            </w:r>
            <w:r w:rsidR="008B76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родольной силы</w:t>
            </w:r>
          </w:p>
          <w:tbl>
            <w:tblPr>
              <w:tblpPr w:leftFromText="180" w:rightFromText="180" w:vertAnchor="text" w:horzAnchor="page" w:tblpX="871" w:tblpY="448"/>
              <w:tblOverlap w:val="never"/>
              <w:tblW w:w="23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1"/>
              <w:gridCol w:w="1144"/>
              <w:gridCol w:w="725"/>
            </w:tblGrid>
            <w:tr w:rsidR="00C26160" w14:paraId="1B4A9AF6" w14:textId="77777777" w:rsidTr="00C26160">
              <w:trPr>
                <w:trHeight w:val="785"/>
              </w:trPr>
              <w:tc>
                <w:tcPr>
                  <w:tcW w:w="451" w:type="dxa"/>
                </w:tcPr>
                <w:p w14:paraId="323AB1AC" w14:textId="77777777" w:rsidR="00C26160" w:rsidRDefault="00C26160" w:rsidP="00C2616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B52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315" w:dyaOrig="555" w14:anchorId="7B2942CF">
                      <v:shape id="_x0000_i1042" type="#_x0000_t75" style="width:12pt;height:21pt" o:ole="">
                        <v:imagedata r:id="rId20" o:title=""/>
                      </v:shape>
                      <o:OLEObject Type="Embed" ProgID="Equation.3" ShapeID="_x0000_i1042" DrawAspect="Content" ObjectID="_1668258556" r:id="rId47"/>
                    </w:object>
                  </w:r>
                </w:p>
              </w:tc>
              <w:tc>
                <w:tcPr>
                  <w:tcW w:w="1144" w:type="dxa"/>
                </w:tcPr>
                <w:p w14:paraId="10BEE05D" w14:textId="77777777" w:rsidR="00C26160" w:rsidRDefault="00C26160" w:rsidP="00C2616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B52F1">
                    <w:rPr>
                      <w:rFonts w:ascii="Times New Roman" w:hAnsi="Times New Roman"/>
                      <w:color w:val="000000"/>
                      <w:position w:val="-24"/>
                      <w:sz w:val="24"/>
                      <w:szCs w:val="24"/>
                      <w:lang w:eastAsia="ru-RU"/>
                    </w:rPr>
                    <w:object w:dxaOrig="675" w:dyaOrig="615" w14:anchorId="78F4EC5E">
                      <v:shape id="_x0000_i1043" type="#_x0000_t75" style="width:33.75pt;height:30.75pt" o:ole="">
                        <v:imagedata r:id="rId48" o:title=""/>
                      </v:shape>
                      <o:OLEObject Type="Embed" ProgID="Equation.3" ShapeID="_x0000_i1043" DrawAspect="Content" ObjectID="_1668258557" r:id="rId49"/>
                    </w:object>
                  </w:r>
                </w:p>
              </w:tc>
              <w:tc>
                <w:tcPr>
                  <w:tcW w:w="725" w:type="dxa"/>
                </w:tcPr>
                <w:p w14:paraId="05B21134" w14:textId="77777777" w:rsidR="00C26160" w:rsidRDefault="00C26160" w:rsidP="00C2616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FB52F1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object w:dxaOrig="465" w:dyaOrig="720" w14:anchorId="671CC503">
                      <v:shape id="_x0000_i1044" type="#_x0000_t75" style="width:23.25pt;height:36pt" o:ole="">
                        <v:imagedata r:id="rId26" o:title=""/>
                      </v:shape>
                      <o:OLEObject Type="Embed" ProgID="Equation.3" ShapeID="_x0000_i1044" DrawAspect="Content" ObjectID="_1668258558" r:id="rId50"/>
                    </w:object>
                  </w:r>
                </w:p>
              </w:tc>
            </w:tr>
            <w:tr w:rsidR="00C26160" w14:paraId="3264CAA2" w14:textId="77777777" w:rsidTr="00C26160">
              <w:trPr>
                <w:trHeight w:val="276"/>
              </w:trPr>
              <w:tc>
                <w:tcPr>
                  <w:tcW w:w="451" w:type="dxa"/>
                </w:tcPr>
                <w:p w14:paraId="18278325" w14:textId="77777777" w:rsidR="00C26160" w:rsidRDefault="00C26160" w:rsidP="00C2616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14:paraId="3EDEE9A0" w14:textId="77777777" w:rsidR="00C26160" w:rsidRDefault="00C26160" w:rsidP="00C2616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14:paraId="08B56809" w14:textId="77777777" w:rsidR="00C26160" w:rsidRDefault="00C26160" w:rsidP="00C2616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</w:tr>
          </w:tbl>
          <w:p w14:paraId="5FBE6684" w14:textId="77777777" w:rsidR="008B76F9" w:rsidRDefault="00C26160" w:rsidP="00C2616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26160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5BEEF76" wp14:editId="18F566E0">
                  <wp:simplePos x="0" y="0"/>
                  <wp:positionH relativeFrom="column">
                    <wp:posOffset>1976120</wp:posOffset>
                  </wp:positionH>
                  <wp:positionV relativeFrom="paragraph">
                    <wp:posOffset>218440</wp:posOffset>
                  </wp:positionV>
                  <wp:extent cx="2446342" cy="953135"/>
                  <wp:effectExtent l="0" t="0" r="0" b="0"/>
                  <wp:wrapTopAndBottom/>
                  <wp:docPr id="5" name="Рисунок 5" descr="C:\Users\Ольга\Desktop\Скриншот 26-10-2020 002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8" descr="C:\Users\Ольга\Desktop\Скриншот 26-10-2020 002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342" cy="95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B76F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Найти опасное сечение</w:t>
            </w:r>
          </w:p>
        </w:tc>
      </w:tr>
      <w:tr w:rsidR="008B76F9" w14:paraId="6E539083" w14:textId="77777777" w:rsidTr="003938EA">
        <w:trPr>
          <w:trHeight w:val="3226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8894FF5" w14:textId="77777777" w:rsidR="008B76F9" w:rsidRDefault="008B76F9" w:rsidP="008B76F9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CD44D1" w14:textId="77777777" w:rsidR="008B76F9" w:rsidRPr="00155B7E" w:rsidRDefault="008B76F9" w:rsidP="008B7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155B7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BD5E575" w14:textId="77777777" w:rsidR="008B76F9" w:rsidRDefault="008B76F9" w:rsidP="008B7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Примерное практическое задание </w:t>
            </w:r>
          </w:p>
          <w:p w14:paraId="57D0AA0C" w14:textId="77777777" w:rsidR="008B76F9" w:rsidRDefault="008B76F9" w:rsidP="008B7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заданной балки построить эпюры поперечных сил и изгибающих моментов.</w:t>
            </w:r>
          </w:p>
          <w:p w14:paraId="7B18619A" w14:textId="77777777" w:rsidR="008B76F9" w:rsidRDefault="008B76F9" w:rsidP="008B7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Найти опасное сечение. </w:t>
            </w:r>
          </w:p>
          <w:p w14:paraId="71654994" w14:textId="77777777" w:rsidR="008B76F9" w:rsidRDefault="008B76F9" w:rsidP="008B7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Подобр</w:t>
            </w:r>
            <w:r w:rsidR="0044275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ать двутавр из стали с [σ]=160МП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</w:p>
          <w:p w14:paraId="55C49DB0" w14:textId="77777777" w:rsidR="00442754" w:rsidRDefault="00442754" w:rsidP="008B7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42754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9784D29" wp14:editId="3734D0B2">
                  <wp:extent cx="5048250" cy="1257300"/>
                  <wp:effectExtent l="0" t="0" r="0" b="0"/>
                  <wp:docPr id="2" name="Рисунок 2" descr="C:\Users\Ольга\Desktop\Скриншот 26-10-2020 001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5" descr="C:\Users\Ольга\Desktop\Скриншот 26-10-2020 0013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E24A91" w14:textId="77777777" w:rsidR="008B76F9" w:rsidRDefault="008B76F9" w:rsidP="008B7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76F9" w14:paraId="66321630" w14:textId="77777777" w:rsidTr="003938EA">
        <w:trPr>
          <w:trHeight w:val="956"/>
        </w:trPr>
        <w:tc>
          <w:tcPr>
            <w:tcW w:w="15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DBEAE7" w14:textId="77777777" w:rsidR="008B76F9" w:rsidRDefault="008B76F9" w:rsidP="008B76F9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ОПК-3 - </w:t>
            </w:r>
            <w:r w:rsidRPr="00155B7E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способностью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  <w:p w14:paraId="0DCF5665" w14:textId="77777777" w:rsidR="008B76F9" w:rsidRDefault="008B76F9" w:rsidP="008B7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  <w:tr w:rsidR="008B76F9" w14:paraId="6F6736AB" w14:textId="77777777" w:rsidTr="003938EA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8A23CE" w14:textId="77777777" w:rsidR="008B76F9" w:rsidRDefault="008B76F9" w:rsidP="008B76F9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знать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08C4CB0" w14:textId="77777777" w:rsidR="008B76F9" w:rsidRPr="00155B7E" w:rsidRDefault="00442754" w:rsidP="008B7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166ADE9" w14:textId="77777777" w:rsidR="008B76F9" w:rsidRPr="008B76F9" w:rsidRDefault="008B76F9" w:rsidP="008B76F9">
            <w:pPr>
              <w:pStyle w:val="ab"/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B76F9">
              <w:rPr>
                <w:rFonts w:ascii="Times New Roman" w:hAnsi="Times New Roman"/>
                <w:b/>
                <w:i/>
                <w:iCs/>
                <w:color w:val="000000"/>
                <w:sz w:val="24"/>
                <w:szCs w:val="24"/>
                <w:lang w:eastAsia="ru-RU"/>
              </w:rPr>
              <w:t>Перечень теоретических вопросов к экзамену:</w:t>
            </w:r>
          </w:p>
          <w:p w14:paraId="0B2AC9C5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B76F9"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Метод сечений. Правила знаков для внутренних силовых факторов.</w:t>
            </w:r>
          </w:p>
          <w:p w14:paraId="038B4371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8B76F9"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Моменты инерции простых фигур. Статические моменты. </w:t>
            </w:r>
            <w:r w:rsidRPr="008B76F9"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Момент сопротивления.</w:t>
            </w:r>
          </w:p>
          <w:p w14:paraId="10A6F45C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B76F9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Моменты инерции сложных фигур. Моменты сопротивления сечения.</w:t>
            </w:r>
          </w:p>
          <w:p w14:paraId="6FF92AA3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B76F9">
              <w:rPr>
                <w:rFonts w:ascii="Times New Roman" w:eastAsia="Calibri" w:hAnsi="Times New Roman"/>
                <w:color w:val="000000"/>
                <w:spacing w:val="-4"/>
                <w:sz w:val="24"/>
                <w:szCs w:val="24"/>
              </w:rPr>
              <w:t>Напряжения при различных видах деформаций.</w:t>
            </w:r>
          </w:p>
          <w:p w14:paraId="44E5986A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B76F9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Напряжённое и деформированное состояние тела.</w:t>
            </w:r>
          </w:p>
          <w:p w14:paraId="3714F53F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B76F9"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Нормальные и </w:t>
            </w:r>
            <w:r w:rsidRPr="008B76F9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касательные напряжения при изгибе</w:t>
            </w:r>
          </w:p>
          <w:p w14:paraId="3A114A74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B76F9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Определение деформаций и перемещений при изгибе.</w:t>
            </w:r>
          </w:p>
          <w:p w14:paraId="44621271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B76F9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Определение центра тяжести плоского сечения и сечения из прокатных профилей.</w:t>
            </w:r>
          </w:p>
          <w:p w14:paraId="016A4BC7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B76F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Осевые и центробежный моменты инерции сечений. Полярный момент инерции.</w:t>
            </w:r>
          </w:p>
          <w:p w14:paraId="65E9B2C9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8B76F9"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 допущения сопротивления материалов.</w:t>
            </w:r>
          </w:p>
          <w:p w14:paraId="517CAA47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8B76F9"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Основные задачи сопротивления материалов.</w:t>
            </w:r>
          </w:p>
          <w:p w14:paraId="369D4241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B76F9">
              <w:rPr>
                <w:rFonts w:ascii="Times New Roman" w:eastAsia="Calibri" w:hAnsi="Times New Roman"/>
                <w:iCs/>
                <w:color w:val="000000"/>
                <w:sz w:val="24"/>
                <w:szCs w:val="24"/>
              </w:rPr>
              <w:t>Перемещения, виды и способы определения перемещений.</w:t>
            </w:r>
          </w:p>
          <w:p w14:paraId="4A0396FF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8B76F9"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  <w:t>Прокатные профили. Применение. Сортамент.</w:t>
            </w:r>
          </w:p>
          <w:p w14:paraId="06C4973F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8B76F9"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Прямой поперечный изгиб.  Нормальные и касательные напряжения при изгибе. Подбор сечений.</w:t>
            </w:r>
          </w:p>
          <w:p w14:paraId="3EEB00DD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B76F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балки на прочность при изгибе.</w:t>
            </w:r>
          </w:p>
          <w:p w14:paraId="588CE1DF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B76F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Расчёт на прочность и жёсткость при растяжении – сжатии.</w:t>
            </w:r>
          </w:p>
          <w:p w14:paraId="2FC1FBB5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8B76F9"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 xml:space="preserve">Расчёт на прочность при кручении. </w:t>
            </w:r>
            <w:r w:rsidRPr="008B76F9"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  <w:lang w:val="en-US"/>
              </w:rPr>
              <w:t>Подбор сечения. Угол закручивания.</w:t>
            </w:r>
          </w:p>
          <w:p w14:paraId="3FE22479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8B76F9"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Рациональные формы поперечного сечения.</w:t>
            </w:r>
          </w:p>
          <w:p w14:paraId="619E0800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B76F9"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Сдвиг. Напряжения при сдвиге. Срез.</w:t>
            </w:r>
          </w:p>
          <w:p w14:paraId="06A5E43C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B76F9"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Статически неопределимые системы. Метод сил.</w:t>
            </w:r>
          </w:p>
          <w:p w14:paraId="25318B6B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8B76F9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Сложное сопротивление. Виды сложного сопротивления.</w:t>
            </w:r>
          </w:p>
          <w:p w14:paraId="78BE557E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  <w:szCs w:val="24"/>
                <w:lang w:val="en-US"/>
              </w:rPr>
            </w:pPr>
            <w:r w:rsidRPr="008B76F9">
              <w:rPr>
                <w:rFonts w:ascii="Times New Roman" w:eastAsia="Calibri" w:hAnsi="Times New Roman"/>
                <w:iCs/>
                <w:color w:val="000000"/>
                <w:sz w:val="24"/>
                <w:szCs w:val="24"/>
                <w:lang w:val="en-US"/>
              </w:rPr>
              <w:t>Теории прочности. Основные понятия.</w:t>
            </w:r>
          </w:p>
          <w:p w14:paraId="38E2C9DF" w14:textId="77777777" w:rsidR="008B76F9" w:rsidRPr="008B76F9" w:rsidRDefault="008B76F9" w:rsidP="008B76F9">
            <w:pPr>
              <w:pStyle w:val="ab"/>
              <w:widowControl w:val="0"/>
              <w:numPr>
                <w:ilvl w:val="0"/>
                <w:numId w:val="13"/>
              </w:numPr>
              <w:tabs>
                <w:tab w:val="left" w:pos="42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color w:val="000000"/>
                <w:sz w:val="24"/>
              </w:rPr>
            </w:pPr>
            <w:r w:rsidRPr="008B76F9">
              <w:rPr>
                <w:rFonts w:ascii="Times New Roman" w:eastAsia="Calibri" w:hAnsi="Times New Roman"/>
                <w:iCs/>
                <w:color w:val="000000"/>
                <w:spacing w:val="-4"/>
                <w:sz w:val="24"/>
                <w:szCs w:val="24"/>
              </w:rPr>
              <w:t>Устойчивость сжатых стержней. Гибкость стержня. Формулы Эйлера и Тетмайера- Ясинского.</w:t>
            </w:r>
          </w:p>
        </w:tc>
      </w:tr>
      <w:tr w:rsidR="008B76F9" w14:paraId="0F7CB2EE" w14:textId="77777777" w:rsidTr="003938EA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A922F9" w14:textId="77777777" w:rsidR="008B76F9" w:rsidRDefault="008B76F9" w:rsidP="008B76F9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AF972E" w14:textId="77777777" w:rsidR="008B76F9" w:rsidRPr="00155B7E" w:rsidRDefault="00C26160" w:rsidP="008B7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2A12">
              <w:rPr>
                <w:rFonts w:ascii="Times New Roman" w:hAnsi="Times New Roman"/>
              </w:rPr>
              <w:t xml:space="preserve">осуществлять рациональный выбор конструкционных и эксплуатационных материалов    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F4788B0" w14:textId="77777777" w:rsidR="00C26160" w:rsidRPr="003B2A12" w:rsidRDefault="00C26160" w:rsidP="00C2616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B2A12">
              <w:rPr>
                <w:rFonts w:ascii="Times New Roman" w:hAnsi="Times New Roman"/>
                <w:b/>
                <w:i/>
                <w:sz w:val="24"/>
                <w:szCs w:val="24"/>
              </w:rPr>
              <w:t>Примерное практическое задания для экзамена:</w:t>
            </w:r>
          </w:p>
          <w:p w14:paraId="7653C4FD" w14:textId="77777777" w:rsidR="00C26160" w:rsidRPr="003B2A12" w:rsidRDefault="00C26160" w:rsidP="00C26160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A12">
              <w:rPr>
                <w:rFonts w:ascii="Times New Roman" w:hAnsi="Times New Roman"/>
                <w:color w:val="000000"/>
                <w:lang w:eastAsia="ru-RU"/>
              </w:rPr>
              <w:t>Для балок, изображенных на схемах 1 и 2, требуется:</w:t>
            </w:r>
          </w:p>
          <w:p w14:paraId="06B92443" w14:textId="77777777" w:rsidR="00C26160" w:rsidRPr="003B2A12" w:rsidRDefault="00C26160" w:rsidP="00C2616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A12">
              <w:rPr>
                <w:rFonts w:ascii="Times New Roman" w:hAnsi="Times New Roman"/>
                <w:color w:val="000000"/>
                <w:lang w:eastAsia="ru-RU"/>
              </w:rPr>
              <w:t>1) простроить эпюры внутренних усилий;</w:t>
            </w:r>
          </w:p>
          <w:p w14:paraId="07B0C5AE" w14:textId="77777777" w:rsidR="00C26160" w:rsidRPr="003B2A12" w:rsidRDefault="00C26160" w:rsidP="00C2616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A12">
              <w:rPr>
                <w:rFonts w:ascii="Times New Roman" w:hAnsi="Times New Roman"/>
                <w:color w:val="000000"/>
                <w:lang w:eastAsia="ru-RU"/>
              </w:rPr>
              <w:t>2) указать положение опасного сечения.</w:t>
            </w:r>
          </w:p>
          <w:p w14:paraId="239C658D" w14:textId="77777777" w:rsidR="00C26160" w:rsidRPr="003B2A12" w:rsidRDefault="00C26160" w:rsidP="00C2616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A12">
              <w:rPr>
                <w:rFonts w:ascii="Times New Roman" w:hAnsi="Times New Roman"/>
                <w:color w:val="000000"/>
                <w:lang w:eastAsia="ru-RU"/>
              </w:rPr>
              <w:t>3) для деревянной балки, изображенной на схе</w:t>
            </w:r>
            <w:r>
              <w:rPr>
                <w:rFonts w:ascii="Times New Roman" w:hAnsi="Times New Roman"/>
                <w:color w:val="000000"/>
                <w:lang w:eastAsia="ru-RU"/>
              </w:rPr>
              <w:t>ме 1, подобрать размеры кругл</w:t>
            </w:r>
            <w:r w:rsidRPr="003B2A12">
              <w:rPr>
                <w:rFonts w:ascii="Times New Roman" w:hAnsi="Times New Roman"/>
                <w:color w:val="000000"/>
                <w:lang w:eastAsia="ru-RU"/>
              </w:rPr>
              <w:t>ого поперечного сечения из условия прочности, если [</w:t>
            </w:r>
            <w:r w:rsidRPr="003B2A12">
              <w:rPr>
                <w:rFonts w:ascii="Cambria Math" w:hAnsi="Cambria Math"/>
                <w:color w:val="000000"/>
                <w:lang w:eastAsia="ru-RU"/>
              </w:rPr>
              <w:t>σ</w:t>
            </w:r>
            <w:r w:rsidRPr="003B2A12">
              <w:rPr>
                <w:rFonts w:ascii="Times New Roman" w:hAnsi="Times New Roman"/>
                <w:color w:val="000000"/>
                <w:lang w:eastAsia="ru-RU"/>
              </w:rPr>
              <w:t>] = 16 МПа;</w:t>
            </w:r>
          </w:p>
          <w:p w14:paraId="41F094AF" w14:textId="77777777" w:rsidR="00C26160" w:rsidRPr="00C26160" w:rsidRDefault="00C26160" w:rsidP="00C2616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B2A12">
              <w:rPr>
                <w:rFonts w:ascii="Times New Roman" w:hAnsi="Times New Roman"/>
                <w:color w:val="000000"/>
                <w:lang w:eastAsia="ru-RU"/>
              </w:rPr>
              <w:t xml:space="preserve">4) для стальной балки, изображенной на схеме 2, подобрать </w:t>
            </w:r>
            <w:r w:rsidR="003938EA">
              <w:rPr>
                <w:rFonts w:ascii="Times New Roman" w:hAnsi="Times New Roman"/>
                <w:color w:val="000000"/>
                <w:lang w:eastAsia="ru-RU"/>
              </w:rPr>
              <w:t xml:space="preserve">швеллер </w:t>
            </w:r>
            <w:r w:rsidRPr="003B2A12">
              <w:rPr>
                <w:rFonts w:ascii="Times New Roman" w:hAnsi="Times New Roman"/>
                <w:color w:val="000000"/>
                <w:lang w:eastAsia="ru-RU"/>
              </w:rPr>
              <w:t>из условия прочности.</w:t>
            </w:r>
          </w:p>
          <w:tbl>
            <w:tblPr>
              <w:tblW w:w="0" w:type="auto"/>
              <w:jc w:val="center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7"/>
              <w:gridCol w:w="293"/>
              <w:gridCol w:w="305"/>
              <w:gridCol w:w="545"/>
              <w:gridCol w:w="607"/>
            </w:tblGrid>
            <w:tr w:rsidR="00C26160" w:rsidRPr="00DD73F8" w14:paraId="34FF9E0C" w14:textId="77777777" w:rsidTr="003938EA">
              <w:trPr>
                <w:trHeight w:val="285"/>
                <w:jc w:val="center"/>
              </w:trPr>
              <w:tc>
                <w:tcPr>
                  <w:tcW w:w="447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4584DBD6" w14:textId="77777777" w:rsidR="00C26160" w:rsidRPr="003B2A12" w:rsidRDefault="00C26160" w:rsidP="00C26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B2A12">
                    <w:rPr>
                      <w:rFonts w:ascii="Times New Roman" w:hAnsi="Times New Roman"/>
                      <w:lang w:eastAsia="ru-RU"/>
                    </w:rPr>
                    <w:t>F</w:t>
                  </w:r>
                  <w:r w:rsidRPr="003B2A12">
                    <w:rPr>
                      <w:rFonts w:ascii="Times New Roman" w:hAnsi="Times New Roman"/>
                      <w:vertAlign w:val="subscript"/>
                      <w:lang w:eastAsia="ru-RU"/>
                    </w:rPr>
                    <w:t>1</w:t>
                  </w:r>
                  <w:r w:rsidRPr="003B2A12">
                    <w:rPr>
                      <w:rFonts w:ascii="Times New Roman" w:hAnsi="Times New Roman"/>
                      <w:lang w:eastAsia="ru-RU"/>
                    </w:rPr>
                    <w:t>,</w:t>
                  </w:r>
                </w:p>
                <w:p w14:paraId="14F2678D" w14:textId="77777777" w:rsidR="00C26160" w:rsidRPr="003B2A12" w:rsidRDefault="00C26160" w:rsidP="00C26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B2A12">
                    <w:rPr>
                      <w:rFonts w:ascii="Times New Roman" w:hAnsi="Times New Roman"/>
                      <w:lang w:eastAsia="ru-RU"/>
                    </w:rPr>
                    <w:t>см</w:t>
                  </w:r>
                  <w:r w:rsidRPr="003B2A12">
                    <w:rPr>
                      <w:rFonts w:ascii="Times New Roman" w:hAnsi="Times New Roman"/>
                      <w:vertAlign w:val="superscript"/>
                      <w:lang w:eastAsia="ru-RU"/>
                    </w:rPr>
                    <w:t>2</w:t>
                  </w:r>
                </w:p>
              </w:tc>
              <w:tc>
                <w:tcPr>
                  <w:tcW w:w="2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327B58A7" w14:textId="77777777" w:rsidR="00C26160" w:rsidRPr="003B2A12" w:rsidRDefault="00C26160" w:rsidP="00C26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B2A12">
                    <w:rPr>
                      <w:rFonts w:ascii="Times New Roman" w:hAnsi="Times New Roman"/>
                      <w:lang w:eastAsia="ru-RU"/>
                    </w:rPr>
                    <w:t>а,</w:t>
                  </w:r>
                </w:p>
                <w:p w14:paraId="4104BCA2" w14:textId="77777777" w:rsidR="00C26160" w:rsidRPr="003B2A12" w:rsidRDefault="00C26160" w:rsidP="00C26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B2A12">
                    <w:rPr>
                      <w:rFonts w:ascii="Times New Roman" w:hAnsi="Times New Roman"/>
                      <w:lang w:eastAsia="ru-RU"/>
                    </w:rPr>
                    <w:t>м</w:t>
                  </w:r>
                </w:p>
              </w:tc>
              <w:tc>
                <w:tcPr>
                  <w:tcW w:w="30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6DC57501" w14:textId="77777777" w:rsidR="00C26160" w:rsidRPr="003B2A12" w:rsidRDefault="00C26160" w:rsidP="00C26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B2A12">
                    <w:rPr>
                      <w:rFonts w:ascii="Times New Roman" w:hAnsi="Times New Roman"/>
                      <w:lang w:eastAsia="ru-RU"/>
                    </w:rPr>
                    <w:t>b,</w:t>
                  </w:r>
                </w:p>
                <w:p w14:paraId="4B26A59E" w14:textId="77777777" w:rsidR="00C26160" w:rsidRPr="003B2A12" w:rsidRDefault="00C26160" w:rsidP="00C26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B2A12">
                    <w:rPr>
                      <w:rFonts w:ascii="Times New Roman" w:hAnsi="Times New Roman"/>
                      <w:lang w:eastAsia="ru-RU"/>
                    </w:rPr>
                    <w:t>м</w:t>
                  </w:r>
                </w:p>
              </w:tc>
              <w:tc>
                <w:tcPr>
                  <w:tcW w:w="54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24AC7AC9" w14:textId="77777777" w:rsidR="00C26160" w:rsidRPr="003B2A12" w:rsidRDefault="00C26160" w:rsidP="00C26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B2A12">
                    <w:rPr>
                      <w:rFonts w:ascii="Times New Roman" w:hAnsi="Times New Roman"/>
                      <w:lang w:eastAsia="ru-RU"/>
                    </w:rPr>
                    <w:t>М,</w:t>
                  </w:r>
                </w:p>
                <w:p w14:paraId="07EF4970" w14:textId="77777777" w:rsidR="00C26160" w:rsidRPr="003B2A12" w:rsidRDefault="00C26160" w:rsidP="00C26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B2A12">
                    <w:rPr>
                      <w:rFonts w:ascii="Times New Roman" w:hAnsi="Times New Roman"/>
                      <w:lang w:eastAsia="ru-RU"/>
                    </w:rPr>
                    <w:t>кНм</w:t>
                  </w:r>
                </w:p>
              </w:tc>
              <w:tc>
                <w:tcPr>
                  <w:tcW w:w="60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01E10E0E" w14:textId="77777777" w:rsidR="00C26160" w:rsidRPr="003B2A12" w:rsidRDefault="00C26160" w:rsidP="00C26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B2A12">
                    <w:rPr>
                      <w:rFonts w:ascii="Times New Roman" w:hAnsi="Times New Roman"/>
                      <w:lang w:eastAsia="ru-RU"/>
                    </w:rPr>
                    <w:t>q,</w:t>
                  </w:r>
                </w:p>
                <w:p w14:paraId="31E4E3B0" w14:textId="77777777" w:rsidR="00C26160" w:rsidRPr="003B2A12" w:rsidRDefault="00C26160" w:rsidP="00C26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B2A12">
                    <w:rPr>
                      <w:rFonts w:ascii="Times New Roman" w:hAnsi="Times New Roman"/>
                      <w:lang w:eastAsia="ru-RU"/>
                    </w:rPr>
                    <w:t>кН/м</w:t>
                  </w:r>
                </w:p>
              </w:tc>
            </w:tr>
            <w:tr w:rsidR="00C26160" w:rsidRPr="00DD73F8" w14:paraId="242E9158" w14:textId="77777777" w:rsidTr="003938EA">
              <w:trPr>
                <w:jc w:val="center"/>
              </w:trPr>
              <w:tc>
                <w:tcPr>
                  <w:tcW w:w="44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4D5F0B4C" w14:textId="77777777" w:rsidR="00C26160" w:rsidRPr="003B2A12" w:rsidRDefault="00C26160" w:rsidP="00C26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B2A12">
                    <w:rPr>
                      <w:rFonts w:ascii="Times New Roman" w:hAnsi="Times New Roman"/>
                      <w:lang w:eastAsia="ru-RU"/>
                    </w:rPr>
                    <w:t>12</w:t>
                  </w:r>
                </w:p>
              </w:tc>
              <w:tc>
                <w:tcPr>
                  <w:tcW w:w="2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524153C0" w14:textId="77777777" w:rsidR="00C26160" w:rsidRPr="003B2A12" w:rsidRDefault="00C26160" w:rsidP="00C26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B2A12">
                    <w:rPr>
                      <w:rFonts w:ascii="Times New Roman" w:hAnsi="Times New Roman"/>
                      <w:lang w:eastAsia="ru-RU"/>
                    </w:rPr>
                    <w:t>1</w:t>
                  </w:r>
                </w:p>
              </w:tc>
              <w:tc>
                <w:tcPr>
                  <w:tcW w:w="3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2F36D13B" w14:textId="77777777" w:rsidR="00C26160" w:rsidRPr="003B2A12" w:rsidRDefault="00C26160" w:rsidP="00C26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B2A12">
                    <w:rPr>
                      <w:rFonts w:ascii="Times New Roman" w:hAnsi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54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65058E29" w14:textId="77777777" w:rsidR="00C26160" w:rsidRPr="003B2A12" w:rsidRDefault="00C26160" w:rsidP="00C26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B2A12">
                    <w:rPr>
                      <w:rFonts w:ascii="Times New Roman" w:hAnsi="Times New Roman"/>
                      <w:lang w:eastAsia="ru-RU"/>
                    </w:rPr>
                    <w:t>24</w:t>
                  </w:r>
                </w:p>
              </w:tc>
              <w:tc>
                <w:tcPr>
                  <w:tcW w:w="6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14:paraId="212BB0E9" w14:textId="77777777" w:rsidR="00C26160" w:rsidRPr="003B2A12" w:rsidRDefault="00C26160" w:rsidP="00C2616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eastAsia="ru-RU"/>
                    </w:rPr>
                  </w:pPr>
                  <w:r w:rsidRPr="003B2A12">
                    <w:rPr>
                      <w:rFonts w:ascii="Times New Roman" w:hAnsi="Times New Roman"/>
                      <w:lang w:eastAsia="ru-RU"/>
                    </w:rPr>
                    <w:t>5</w:t>
                  </w:r>
                </w:p>
              </w:tc>
            </w:tr>
          </w:tbl>
          <w:p w14:paraId="298AA760" w14:textId="77777777" w:rsidR="00C26160" w:rsidRPr="003B2A12" w:rsidRDefault="00C26160" w:rsidP="00C26160">
            <w:pPr>
              <w:spacing w:after="0" w:line="240" w:lineRule="auto"/>
              <w:ind w:left="75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A1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1 схема</w:t>
            </w:r>
            <w:r w:rsidR="003938EA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 xml:space="preserve">                                                    </w:t>
            </w:r>
            <w:r w:rsidRPr="003B2A12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2 схема </w:t>
            </w:r>
          </w:p>
          <w:p w14:paraId="4743CF83" w14:textId="77777777" w:rsidR="008B76F9" w:rsidRPr="003938EA" w:rsidRDefault="00C26160" w:rsidP="003938E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A12"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00371C5A" wp14:editId="5D475A72">
                  <wp:extent cx="1647825" cy="762000"/>
                  <wp:effectExtent l="0" t="0" r="0" b="0"/>
                  <wp:docPr id="37" name="Рисунок 37" descr="http://www.soprotmat.ru/kontrol22.files/imag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www.soprotmat.ru/kontrol22.files/image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B2A12"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  <w:drawing>
                <wp:inline distT="0" distB="0" distL="0" distR="0" wp14:anchorId="1565B8A3" wp14:editId="7A68F252">
                  <wp:extent cx="1819275" cy="828675"/>
                  <wp:effectExtent l="0" t="0" r="0" b="0"/>
                  <wp:docPr id="38" name="Рисунок 38" descr="http://www.soprotmat.ru/kontrol22.files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://www.soprotmat.ru/kontrol22.files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6F9" w14:paraId="7CDCDDC4" w14:textId="77777777" w:rsidTr="003938EA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DE8FBE0" w14:textId="77777777" w:rsidR="008B76F9" w:rsidRDefault="008B76F9" w:rsidP="008B76F9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1388AF" w14:textId="77777777" w:rsidR="008B76F9" w:rsidRPr="00155B7E" w:rsidRDefault="004475A8" w:rsidP="008B76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3B2A12">
              <w:rPr>
                <w:rFonts w:ascii="Times New Roman" w:hAnsi="Times New Roman"/>
                <w:sz w:val="24"/>
                <w:szCs w:val="24"/>
              </w:rPr>
              <w:t>навыками выбора оптимальных размеров и форм поперечных сечений стержней, обеспечивающих требуемые показатели надежности, экономичности, безопасности.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E6F5FEA" w14:textId="77777777" w:rsidR="003938EA" w:rsidRPr="003B2A12" w:rsidRDefault="003938EA" w:rsidP="003938EA">
            <w:pPr>
              <w:spacing w:after="0" w:line="240" w:lineRule="auto"/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B2A12">
              <w:rPr>
                <w:rFonts w:ascii="Times New Roman" w:hAnsi="Times New Roman"/>
                <w:b/>
                <w:i/>
                <w:sz w:val="24"/>
                <w:szCs w:val="24"/>
              </w:rPr>
              <w:t>Примерное практическое задания для экзамена:</w:t>
            </w:r>
          </w:p>
          <w:p w14:paraId="51BF72A4" w14:textId="77777777" w:rsidR="003938EA" w:rsidRPr="003B2A12" w:rsidRDefault="003938EA" w:rsidP="003938E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A12">
              <w:rPr>
                <w:rFonts w:ascii="Times New Roman" w:hAnsi="Times New Roman"/>
                <w:color w:val="000000"/>
                <w:lang w:eastAsia="ru-RU"/>
              </w:rPr>
              <w:t>Для заданной двух опорной балки при указанных на схеме нагрузках и размерах требуется:</w:t>
            </w:r>
          </w:p>
          <w:p w14:paraId="389DE73A" w14:textId="77777777" w:rsidR="003938EA" w:rsidRPr="003B2A12" w:rsidRDefault="003938EA" w:rsidP="003938E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A12">
              <w:rPr>
                <w:rFonts w:ascii="Times New Roman" w:hAnsi="Times New Roman"/>
                <w:color w:val="000000"/>
                <w:lang w:eastAsia="ru-RU"/>
              </w:rPr>
              <w:t>1. Определить опорные реакции.</w:t>
            </w:r>
          </w:p>
          <w:p w14:paraId="1CBC7A42" w14:textId="77777777" w:rsidR="003938EA" w:rsidRPr="003B2A12" w:rsidRDefault="003938EA" w:rsidP="003938E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A12">
              <w:rPr>
                <w:rFonts w:ascii="Times New Roman" w:hAnsi="Times New Roman"/>
                <w:color w:val="000000"/>
                <w:lang w:eastAsia="ru-RU"/>
              </w:rPr>
              <w:t>2. Построить эпюры поперечных сил и изгибающих моментов.</w:t>
            </w:r>
          </w:p>
          <w:p w14:paraId="05AAF5D2" w14:textId="77777777" w:rsidR="003938EA" w:rsidRDefault="003938EA" w:rsidP="003938E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B2A12">
              <w:rPr>
                <w:rFonts w:ascii="Times New Roman" w:hAnsi="Times New Roman"/>
                <w:color w:val="000000"/>
                <w:lang w:eastAsia="ru-RU"/>
              </w:rPr>
              <w:t xml:space="preserve">3. Установить опасные сечения </w:t>
            </w:r>
          </w:p>
          <w:p w14:paraId="0AA5237A" w14:textId="77777777" w:rsidR="003938EA" w:rsidRPr="003B2A12" w:rsidRDefault="003938EA" w:rsidP="003938E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3B2A12">
              <w:rPr>
                <w:rFonts w:ascii="Times New Roman" w:hAnsi="Times New Roman"/>
                <w:color w:val="000000"/>
                <w:lang w:eastAsia="ru-RU"/>
              </w:rPr>
              <w:t>4. Подобрать двутавровое сечение, приняв [</w:t>
            </w:r>
            <w:r w:rsidRPr="003B2A12">
              <w:rPr>
                <w:rFonts w:ascii="Cambria Math" w:hAnsi="Cambria Math"/>
                <w:color w:val="000000"/>
                <w:lang w:eastAsia="ru-RU"/>
              </w:rPr>
              <w:t>σ</w:t>
            </w:r>
            <w:r w:rsidRPr="003B2A12">
              <w:rPr>
                <w:rFonts w:ascii="Times New Roman" w:hAnsi="Times New Roman"/>
                <w:color w:val="000000"/>
                <w:lang w:eastAsia="ru-RU"/>
              </w:rPr>
              <w:t>] = 160 МПа</w:t>
            </w:r>
          </w:p>
          <w:tbl>
            <w:tblPr>
              <w:tblpPr w:leftFromText="180" w:rightFromText="180" w:bottomFromText="200" w:vertAnchor="text" w:horzAnchor="margin" w:tblpXSpec="center" w:tblpY="99"/>
              <w:tblOverlap w:val="never"/>
              <w:tblW w:w="0" w:type="auto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5"/>
              <w:gridCol w:w="516"/>
            </w:tblGrid>
            <w:tr w:rsidR="004475A8" w:rsidRPr="003B2A12" w14:paraId="12F5625D" w14:textId="77777777" w:rsidTr="004475A8">
              <w:trPr>
                <w:trHeight w:val="70"/>
              </w:trPr>
              <w:tc>
                <w:tcPr>
                  <w:tcW w:w="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C4EBCE8" w14:textId="77777777" w:rsidR="004475A8" w:rsidRPr="003B2A12" w:rsidRDefault="004475A8" w:rsidP="004475A8">
                  <w:pPr>
                    <w:keepNext/>
                    <w:keepLines/>
                    <w:spacing w:after="0" w:line="240" w:lineRule="auto"/>
                    <w:contextualSpacing/>
                    <w:jc w:val="center"/>
                    <w:outlineLvl w:val="2"/>
                    <w:rPr>
                      <w:rFonts w:ascii="Times New Roman" w:eastAsiaTheme="majorEastAsia" w:hAnsi="Times New Roman"/>
                      <w:sz w:val="24"/>
                      <w:szCs w:val="24"/>
                    </w:rPr>
                  </w:pPr>
                  <w:r w:rsidRPr="003B2A12">
                    <w:rPr>
                      <w:rFonts w:ascii="Times New Roman" w:eastAsiaTheme="majorEastAsia" w:hAnsi="Times New Roman"/>
                      <w:bCs/>
                      <w:sz w:val="24"/>
                      <w:szCs w:val="24"/>
                    </w:rPr>
                    <w:t>М, кН</w:t>
                  </w:r>
                </w:p>
              </w:tc>
              <w:tc>
                <w:tcPr>
                  <w:tcW w:w="516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3B21C52" w14:textId="77777777" w:rsidR="004475A8" w:rsidRPr="003B2A12" w:rsidRDefault="004475A8" w:rsidP="004475A8">
                  <w:pPr>
                    <w:keepNext/>
                    <w:keepLines/>
                    <w:spacing w:after="0" w:line="240" w:lineRule="auto"/>
                    <w:contextualSpacing/>
                    <w:jc w:val="center"/>
                    <w:outlineLvl w:val="2"/>
                    <w:rPr>
                      <w:rFonts w:ascii="Times New Roman" w:eastAsiaTheme="majorEastAsia" w:hAnsi="Times New Roman"/>
                      <w:bCs/>
                      <w:sz w:val="24"/>
                      <w:szCs w:val="24"/>
                    </w:rPr>
                  </w:pPr>
                  <w:r w:rsidRPr="003B2A12">
                    <w:rPr>
                      <w:rFonts w:ascii="Times New Roman" w:eastAsiaTheme="majorEastAsia" w:hAnsi="Times New Roman"/>
                      <w:bCs/>
                      <w:sz w:val="24"/>
                      <w:szCs w:val="24"/>
                    </w:rPr>
                    <w:t>20</w:t>
                  </w:r>
                </w:p>
              </w:tc>
            </w:tr>
            <w:tr w:rsidR="004475A8" w:rsidRPr="003B2A12" w14:paraId="2FAD4E54" w14:textId="77777777" w:rsidTr="004475A8">
              <w:trPr>
                <w:trHeight w:val="70"/>
              </w:trPr>
              <w:tc>
                <w:tcPr>
                  <w:tcW w:w="965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ACB44E7" w14:textId="77777777" w:rsidR="004475A8" w:rsidRPr="003B2A12" w:rsidRDefault="004475A8" w:rsidP="004475A8">
                  <w:pPr>
                    <w:keepNext/>
                    <w:keepLines/>
                    <w:spacing w:after="0" w:line="240" w:lineRule="auto"/>
                    <w:contextualSpacing/>
                    <w:jc w:val="center"/>
                    <w:outlineLvl w:val="2"/>
                    <w:rPr>
                      <w:rFonts w:ascii="Times New Roman" w:eastAsiaTheme="majorEastAsia" w:hAnsi="Times New Roman"/>
                      <w:sz w:val="24"/>
                      <w:szCs w:val="24"/>
                    </w:rPr>
                  </w:pPr>
                  <w:r w:rsidRPr="003B2A12">
                    <w:rPr>
                      <w:rFonts w:ascii="Times New Roman" w:eastAsiaTheme="majorEastAsia" w:hAnsi="Times New Roman"/>
                      <w:bCs/>
                      <w:sz w:val="24"/>
                      <w:szCs w:val="24"/>
                    </w:rPr>
                    <w:t>F, кН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31F37D3" w14:textId="77777777" w:rsidR="004475A8" w:rsidRPr="003B2A12" w:rsidRDefault="004475A8" w:rsidP="004475A8">
                  <w:pPr>
                    <w:keepNext/>
                    <w:keepLines/>
                    <w:spacing w:after="0" w:line="240" w:lineRule="auto"/>
                    <w:contextualSpacing/>
                    <w:jc w:val="center"/>
                    <w:outlineLvl w:val="2"/>
                    <w:rPr>
                      <w:rFonts w:ascii="Times New Roman" w:eastAsiaTheme="majorEastAsia" w:hAnsi="Times New Roman"/>
                      <w:bCs/>
                      <w:sz w:val="24"/>
                      <w:szCs w:val="24"/>
                    </w:rPr>
                  </w:pPr>
                  <w:r w:rsidRPr="003B2A12">
                    <w:rPr>
                      <w:rFonts w:ascii="Times New Roman" w:eastAsiaTheme="majorEastAsia" w:hAnsi="Times New Roman"/>
                      <w:bCs/>
                      <w:sz w:val="24"/>
                      <w:szCs w:val="24"/>
                    </w:rPr>
                    <w:t>30</w:t>
                  </w:r>
                </w:p>
              </w:tc>
            </w:tr>
            <w:tr w:rsidR="004475A8" w:rsidRPr="003B2A12" w14:paraId="7BC9887C" w14:textId="77777777" w:rsidTr="004475A8">
              <w:trPr>
                <w:trHeight w:val="70"/>
              </w:trPr>
              <w:tc>
                <w:tcPr>
                  <w:tcW w:w="96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6A2BA98" w14:textId="77777777" w:rsidR="004475A8" w:rsidRPr="003B2A12" w:rsidRDefault="004475A8" w:rsidP="004475A8">
                  <w:pPr>
                    <w:keepNext/>
                    <w:keepLines/>
                    <w:spacing w:after="0" w:line="240" w:lineRule="auto"/>
                    <w:contextualSpacing/>
                    <w:jc w:val="center"/>
                    <w:outlineLvl w:val="2"/>
                    <w:rPr>
                      <w:rFonts w:ascii="Times New Roman" w:eastAsiaTheme="majorEastAsia" w:hAnsi="Times New Roman"/>
                      <w:sz w:val="24"/>
                      <w:szCs w:val="24"/>
                    </w:rPr>
                  </w:pPr>
                  <w:r w:rsidRPr="003B2A12">
                    <w:rPr>
                      <w:rFonts w:ascii="Times New Roman" w:eastAsiaTheme="majorEastAsia" w:hAnsi="Times New Roman"/>
                      <w:bCs/>
                      <w:sz w:val="24"/>
                      <w:szCs w:val="24"/>
                    </w:rPr>
                    <w:t>q, кН/м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BDD1709" w14:textId="77777777" w:rsidR="004475A8" w:rsidRPr="003B2A12" w:rsidRDefault="004475A8" w:rsidP="004475A8">
                  <w:pPr>
                    <w:keepNext/>
                    <w:keepLines/>
                    <w:spacing w:after="0" w:line="240" w:lineRule="auto"/>
                    <w:contextualSpacing/>
                    <w:jc w:val="center"/>
                    <w:outlineLvl w:val="2"/>
                    <w:rPr>
                      <w:rFonts w:ascii="Times New Roman" w:eastAsiaTheme="majorEastAsia" w:hAnsi="Times New Roman"/>
                      <w:bCs/>
                      <w:sz w:val="24"/>
                      <w:szCs w:val="24"/>
                    </w:rPr>
                  </w:pPr>
                  <w:r w:rsidRPr="003B2A12">
                    <w:rPr>
                      <w:rFonts w:ascii="Times New Roman" w:eastAsiaTheme="majorEastAsia" w:hAnsi="Times New Roman"/>
                      <w:bCs/>
                      <w:sz w:val="24"/>
                      <w:szCs w:val="24"/>
                    </w:rPr>
                    <w:t>50</w:t>
                  </w:r>
                </w:p>
              </w:tc>
            </w:tr>
            <w:tr w:rsidR="004475A8" w:rsidRPr="003B2A12" w14:paraId="31DE42E3" w14:textId="77777777" w:rsidTr="004475A8">
              <w:trPr>
                <w:trHeight w:val="70"/>
              </w:trPr>
              <w:tc>
                <w:tcPr>
                  <w:tcW w:w="96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D86038A" w14:textId="77777777" w:rsidR="004475A8" w:rsidRPr="003B2A12" w:rsidRDefault="004475A8" w:rsidP="004475A8">
                  <w:pPr>
                    <w:keepNext/>
                    <w:keepLines/>
                    <w:spacing w:after="0" w:line="240" w:lineRule="auto"/>
                    <w:contextualSpacing/>
                    <w:jc w:val="center"/>
                    <w:outlineLvl w:val="2"/>
                    <w:rPr>
                      <w:rFonts w:ascii="Times New Roman" w:eastAsiaTheme="majorEastAsia" w:hAnsi="Times New Roman"/>
                      <w:sz w:val="24"/>
                      <w:szCs w:val="24"/>
                    </w:rPr>
                  </w:pPr>
                  <w:r w:rsidRPr="003B2A12">
                    <w:rPr>
                      <w:rFonts w:ascii="Times New Roman" w:eastAsiaTheme="majorEastAsia" w:hAnsi="Times New Roman"/>
                      <w:bCs/>
                      <w:i/>
                      <w:iCs/>
                      <w:sz w:val="24"/>
                      <w:szCs w:val="24"/>
                    </w:rPr>
                    <w:t>l</w:t>
                  </w:r>
                  <w:r w:rsidRPr="003B2A12">
                    <w:rPr>
                      <w:rFonts w:ascii="Times New Roman" w:eastAsiaTheme="majorEastAsia" w:hAnsi="Times New Roman"/>
                      <w:bCs/>
                      <w:sz w:val="24"/>
                      <w:szCs w:val="24"/>
                    </w:rPr>
                    <w:t>, м</w:t>
                  </w:r>
                </w:p>
              </w:tc>
              <w:tc>
                <w:tcPr>
                  <w:tcW w:w="51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942C723" w14:textId="77777777" w:rsidR="004475A8" w:rsidRPr="003B2A12" w:rsidRDefault="004475A8" w:rsidP="004475A8">
                  <w:pPr>
                    <w:keepNext/>
                    <w:keepLines/>
                    <w:spacing w:after="0" w:line="240" w:lineRule="auto"/>
                    <w:contextualSpacing/>
                    <w:jc w:val="center"/>
                    <w:outlineLvl w:val="2"/>
                    <w:rPr>
                      <w:rFonts w:ascii="Times New Roman" w:eastAsiaTheme="majorEastAsia" w:hAnsi="Times New Roman"/>
                      <w:bCs/>
                      <w:sz w:val="24"/>
                      <w:szCs w:val="24"/>
                    </w:rPr>
                  </w:pPr>
                  <w:r w:rsidRPr="003B2A12">
                    <w:rPr>
                      <w:rFonts w:ascii="Times New Roman" w:eastAsiaTheme="majorEastAsia" w:hAnsi="Times New Roman"/>
                      <w:bCs/>
                      <w:sz w:val="24"/>
                      <w:szCs w:val="24"/>
                    </w:rPr>
                    <w:t>1,0</w:t>
                  </w:r>
                </w:p>
              </w:tc>
            </w:tr>
          </w:tbl>
          <w:p w14:paraId="36B8C8A5" w14:textId="77777777" w:rsidR="003938EA" w:rsidRPr="003B2A12" w:rsidRDefault="003938EA" w:rsidP="003938E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3B2A12">
              <w:rPr>
                <w:b/>
                <w:noProof/>
                <w:color w:val="000000"/>
                <w:lang w:eastAsia="ru-RU"/>
              </w:rPr>
              <w:drawing>
                <wp:inline distT="0" distB="0" distL="0" distR="0" wp14:anchorId="27251AF8" wp14:editId="55885437">
                  <wp:extent cx="1943100" cy="990600"/>
                  <wp:effectExtent l="0" t="0" r="0" b="0"/>
                  <wp:docPr id="34" name="Рисунок 3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F63509" w14:textId="77777777" w:rsidR="003938EA" w:rsidRPr="003B2A12" w:rsidRDefault="003938EA" w:rsidP="003938E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255D84F8" w14:textId="77777777" w:rsidR="003938EA" w:rsidRDefault="003938EA" w:rsidP="003938E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0FC2EAC0" w14:textId="77777777" w:rsidR="004475A8" w:rsidRPr="003B2A12" w:rsidRDefault="004475A8" w:rsidP="003938E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14:paraId="43B47442" w14:textId="77777777" w:rsidR="008B76F9" w:rsidRDefault="008B76F9" w:rsidP="0039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4034A795" w14:textId="77777777" w:rsidR="003D569C" w:rsidRDefault="003D569C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  <w:sectPr w:rsidR="003D569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3F0DD0E0" w14:textId="77777777" w:rsidR="00CB0ABB" w:rsidRDefault="00CB0ABB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14:paraId="101301BC" w14:textId="77777777" w:rsidR="003D569C" w:rsidRDefault="00155B7E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44365367" w14:textId="77777777" w:rsidR="003D569C" w:rsidRDefault="00155B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bCs/>
        </w:rPr>
        <w:t xml:space="preserve"> 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Для получения </w:t>
      </w:r>
      <w:r w:rsidR="00CB0ABB">
        <w:rPr>
          <w:rStyle w:val="FontStyle20"/>
          <w:rFonts w:ascii="Times New Roman" w:hAnsi="Times New Roman" w:cs="Times New Roman"/>
          <w:sz w:val="24"/>
          <w:szCs w:val="24"/>
        </w:rPr>
        <w:t xml:space="preserve">оценки за экзамен 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по дисциплине «Сопротивление материалов» обучающийся должен изучить</w:t>
      </w:r>
      <w:r>
        <w:rPr>
          <w:rFonts w:ascii="Times New Roman" w:hAnsi="Times New Roman"/>
          <w:sz w:val="24"/>
          <w:szCs w:val="24"/>
        </w:rPr>
        <w:t xml:space="preserve"> необходимые разделы в конспектах, учебных пособиях и методических указаниях; работать со справочной литературой, изучить  материал на образовательном портале.</w:t>
      </w:r>
    </w:p>
    <w:p w14:paraId="732A628B" w14:textId="77777777" w:rsidR="003D569C" w:rsidRDefault="00155B7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</w:t>
      </w:r>
      <w:r w:rsidR="000612CC">
        <w:rPr>
          <w:rFonts w:ascii="Times New Roman" w:hAnsi="Times New Roman"/>
          <w:sz w:val="24"/>
          <w:szCs w:val="24"/>
        </w:rPr>
        <w:t xml:space="preserve"> экзамена</w:t>
      </w:r>
      <w:r>
        <w:rPr>
          <w:rFonts w:ascii="Times New Roman" w:hAnsi="Times New Roman"/>
          <w:sz w:val="24"/>
          <w:szCs w:val="24"/>
        </w:rPr>
        <w:t>.</w:t>
      </w:r>
    </w:p>
    <w:p w14:paraId="3C135D51" w14:textId="77777777" w:rsidR="00CB0ABB" w:rsidRPr="00653C3C" w:rsidRDefault="00CB0ABB" w:rsidP="00CB0AB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Georgia"/>
          <w:color w:val="000000"/>
          <w:sz w:val="24"/>
          <w:szCs w:val="24"/>
        </w:rPr>
      </w:pPr>
      <w:r w:rsidRPr="00653C3C">
        <w:rPr>
          <w:rFonts w:ascii="Times New Roman" w:hAnsi="Times New Roman" w:cs="Georgia"/>
          <w:color w:val="000000"/>
          <w:sz w:val="24"/>
          <w:szCs w:val="24"/>
        </w:rPr>
        <w:t xml:space="preserve">Критерии оценки </w:t>
      </w:r>
      <w:r w:rsidRPr="00083D2B">
        <w:rPr>
          <w:rFonts w:ascii="Times New Roman" w:hAnsi="Times New Roman"/>
          <w:color w:val="000000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653C3C">
        <w:rPr>
          <w:rFonts w:ascii="Times New Roman" w:hAnsi="Times New Roman" w:cs="Georgia"/>
          <w:color w:val="000000"/>
          <w:sz w:val="24"/>
          <w:szCs w:val="24"/>
        </w:rPr>
        <w:t>:</w:t>
      </w:r>
    </w:p>
    <w:p w14:paraId="4DEFB8C7" w14:textId="77777777" w:rsidR="00CB0ABB" w:rsidRPr="00653C3C" w:rsidRDefault="00CB0ABB" w:rsidP="00CB0AB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Georgia"/>
          <w:color w:val="000000"/>
          <w:sz w:val="24"/>
          <w:szCs w:val="24"/>
        </w:rPr>
      </w:pPr>
      <w:r w:rsidRPr="00653C3C">
        <w:rPr>
          <w:rFonts w:ascii="Times New Roman" w:hAnsi="Times New Roman" w:cs="Georgia"/>
          <w:color w:val="000000"/>
          <w:sz w:val="24"/>
          <w:szCs w:val="24"/>
        </w:rPr>
        <w:t>При сдаче экзамена:</w:t>
      </w:r>
    </w:p>
    <w:p w14:paraId="009087A8" w14:textId="77777777" w:rsidR="00CB0ABB" w:rsidRPr="00083D2B" w:rsidRDefault="00CB0ABB" w:rsidP="00CB0AB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83D2B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083D2B">
        <w:rPr>
          <w:rFonts w:ascii="Times New Roman" w:hAnsi="Times New Roman"/>
          <w:b/>
          <w:color w:val="000000"/>
          <w:sz w:val="24"/>
          <w:szCs w:val="24"/>
        </w:rPr>
        <w:t>«отлично»</w:t>
      </w:r>
      <w:r>
        <w:rPr>
          <w:rFonts w:ascii="Times New Roman" w:hAnsi="Times New Roman"/>
          <w:color w:val="000000"/>
          <w:sz w:val="24"/>
          <w:szCs w:val="24"/>
        </w:rPr>
        <w:t xml:space="preserve"> – обучающийся показывает высокий уровень сформированности компетенций, то есть </w:t>
      </w:r>
      <w:r w:rsidRPr="00083D2B">
        <w:rPr>
          <w:rFonts w:ascii="Times New Roman" w:hAnsi="Times New Roman"/>
          <w:color w:val="000000"/>
          <w:sz w:val="24"/>
          <w:szCs w:val="24"/>
        </w:rPr>
        <w:t>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43B0F7F2" w14:textId="77777777" w:rsidR="00CB0ABB" w:rsidRPr="00083D2B" w:rsidRDefault="00CB0ABB" w:rsidP="00CB0AB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83D2B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083D2B">
        <w:rPr>
          <w:rFonts w:ascii="Times New Roman" w:hAnsi="Times New Roman"/>
          <w:b/>
          <w:color w:val="000000"/>
          <w:sz w:val="24"/>
          <w:szCs w:val="24"/>
        </w:rPr>
        <w:t>«хорошо»</w:t>
      </w:r>
      <w:r>
        <w:rPr>
          <w:rFonts w:ascii="Times New Roman" w:hAnsi="Times New Roman"/>
          <w:color w:val="000000"/>
          <w:sz w:val="24"/>
          <w:szCs w:val="24"/>
        </w:rPr>
        <w:t xml:space="preserve"> – обучающийся показывает средний уровень сформированности компетенций,  то есть </w:t>
      </w:r>
      <w:r w:rsidRPr="00083D2B">
        <w:rPr>
          <w:rFonts w:ascii="Times New Roman" w:hAnsi="Times New Roman"/>
          <w:color w:val="000000"/>
          <w:sz w:val="24"/>
          <w:szCs w:val="24"/>
        </w:rPr>
        <w:t>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724D66E" w14:textId="77777777" w:rsidR="00CB0ABB" w:rsidRPr="00083D2B" w:rsidRDefault="00CB0ABB" w:rsidP="00CB0AB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83D2B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083D2B">
        <w:rPr>
          <w:rFonts w:ascii="Times New Roman" w:hAnsi="Times New Roman"/>
          <w:b/>
          <w:color w:val="000000"/>
          <w:sz w:val="24"/>
          <w:szCs w:val="24"/>
        </w:rPr>
        <w:t>«удовлетворительно»</w:t>
      </w:r>
      <w:r w:rsidRPr="00083D2B">
        <w:rPr>
          <w:rFonts w:ascii="Times New Roman" w:hAnsi="Times New Roman"/>
          <w:color w:val="000000"/>
          <w:sz w:val="24"/>
          <w:szCs w:val="24"/>
        </w:rPr>
        <w:t xml:space="preserve"> –</w:t>
      </w:r>
      <w:r w:rsidRPr="0029002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обучающийся показывает пороговый уровень сформированности  компетенций, то есть </w:t>
      </w:r>
      <w:r w:rsidRPr="00083D2B">
        <w:rPr>
          <w:rFonts w:ascii="Times New Roman" w:hAnsi="Times New Roman"/>
          <w:color w:val="000000"/>
          <w:sz w:val="24"/>
          <w:szCs w:val="24"/>
        </w:rPr>
        <w:t xml:space="preserve"> должен показать знания на уровне воспроизведения и объяснения информации, интеллектуальные навыки решения простых задач;</w:t>
      </w:r>
    </w:p>
    <w:p w14:paraId="5B432542" w14:textId="77777777" w:rsidR="00CB0ABB" w:rsidRDefault="00CB0ABB" w:rsidP="00CB0ABB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83D2B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083D2B">
        <w:rPr>
          <w:rFonts w:ascii="Times New Roman" w:hAnsi="Times New Roman"/>
          <w:b/>
          <w:color w:val="000000"/>
          <w:sz w:val="24"/>
          <w:szCs w:val="24"/>
        </w:rPr>
        <w:t>«неудовлетворительно»</w:t>
      </w:r>
      <w:r w:rsidRPr="00083D2B">
        <w:rPr>
          <w:rFonts w:ascii="Times New Roman" w:hAnsi="Times New Roman"/>
          <w:color w:val="000000"/>
          <w:sz w:val="24"/>
          <w:szCs w:val="24"/>
        </w:rPr>
        <w:t xml:space="preserve"> –</w:t>
      </w:r>
      <w:r>
        <w:rPr>
          <w:rFonts w:ascii="Times New Roman" w:hAnsi="Times New Roman"/>
          <w:color w:val="000000"/>
          <w:sz w:val="24"/>
          <w:szCs w:val="24"/>
        </w:rPr>
        <w:t xml:space="preserve"> результат обучения не достигнут, обучающийся не может показать </w:t>
      </w:r>
      <w:r w:rsidRPr="00083D2B">
        <w:rPr>
          <w:rFonts w:ascii="Times New Roman" w:hAnsi="Times New Roman"/>
          <w:color w:val="000000"/>
          <w:sz w:val="24"/>
          <w:szCs w:val="24"/>
        </w:rPr>
        <w:t>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39F93303" w14:textId="77777777" w:rsidR="00CB0ABB" w:rsidRDefault="00CB0ABB">
      <w:pPr>
        <w:pStyle w:val="1"/>
        <w:spacing w:before="0" w:after="0"/>
        <w:rPr>
          <w:rStyle w:val="FontStyle32"/>
          <w:spacing w:val="-4"/>
          <w:sz w:val="24"/>
          <w:szCs w:val="24"/>
        </w:rPr>
      </w:pPr>
    </w:p>
    <w:p w14:paraId="2826D25B" w14:textId="77777777" w:rsidR="003D569C" w:rsidRDefault="00155B7E">
      <w:pPr>
        <w:pStyle w:val="1"/>
        <w:spacing w:before="0"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>
        <w:rPr>
          <w:rStyle w:val="FontStyle32"/>
          <w:spacing w:val="-4"/>
          <w:sz w:val="24"/>
          <w:szCs w:val="24"/>
        </w:rPr>
        <w:t xml:space="preserve">8 </w:t>
      </w:r>
      <w:r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14:paraId="7460C5D9" w14:textId="77777777" w:rsidR="000612CC" w:rsidRDefault="000612CC" w:rsidP="000612CC">
      <w:pPr>
        <w:spacing w:before="120" w:after="12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а) Основная литература: </w:t>
      </w:r>
    </w:p>
    <w:p w14:paraId="3F92F90A" w14:textId="77777777" w:rsidR="000612CC" w:rsidRDefault="000612CC" w:rsidP="008B7798">
      <w:pPr>
        <w:numPr>
          <w:ilvl w:val="0"/>
          <w:numId w:val="8"/>
        </w:numPr>
        <w:spacing w:before="120" w:after="120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Атапин, В. Г.  Сопротивление материалов: учебник и практикум для вузов / В. Г. Атапин. — 2-е изд., перераб. и доп. — Москва: Издательство Юрайт, 2020. — 342 с. — (Высшее образование). — ISBN 978-5-534-07212-9. — Текст: электронный // ЭБС Юрайт [сайт]. — URL: </w:t>
      </w:r>
      <w:hyperlink r:id="rId56" w:history="1">
        <w:r>
          <w:rPr>
            <w:rStyle w:val="aa"/>
            <w:rFonts w:ascii="Times New Roman" w:hAnsi="Times New Roman"/>
            <w:sz w:val="24"/>
            <w:szCs w:val="24"/>
          </w:rPr>
          <w:t>https://urait.ru/bcode/450626</w:t>
        </w:r>
      </w:hyperlink>
      <w:r>
        <w:rPr>
          <w:rFonts w:ascii="Times New Roman" w:hAnsi="Times New Roman"/>
          <w:sz w:val="24"/>
          <w:szCs w:val="24"/>
        </w:rPr>
        <w:t xml:space="preserve"> .</w:t>
      </w:r>
    </w:p>
    <w:p w14:paraId="0468BAFF" w14:textId="77777777" w:rsidR="000612CC" w:rsidRDefault="000612CC" w:rsidP="008B7798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(CD-ROM). - Загл. с титул. экрана. - URL : </w:t>
      </w:r>
      <w:hyperlink r:id="rId57" w:history="1">
        <w:r>
          <w:rPr>
            <w:rStyle w:val="aa"/>
            <w:rFonts w:ascii="Times New Roman" w:hAnsi="Times New Roman"/>
            <w:sz w:val="24"/>
            <w:szCs w:val="24"/>
          </w:rPr>
          <w:t>https://magtu.informsystema.ru/uploader/fileUpload?name=3877.pdf&amp;show=dcatalogues/1/1530012/3877.pdf&amp;view=true</w:t>
        </w:r>
      </w:hyperlink>
      <w:r>
        <w:rPr>
          <w:rFonts w:ascii="Times New Roman" w:hAnsi="Times New Roman"/>
          <w:sz w:val="24"/>
          <w:szCs w:val="24"/>
        </w:rPr>
        <w:t>. - Макрообъект. - ISBN 978-5-9967-1504-6. - Текст: электронный. - Сведения доступны также на CD-ROM.</w:t>
      </w:r>
    </w:p>
    <w:p w14:paraId="40DA6B41" w14:textId="77777777" w:rsidR="000612CC" w:rsidRDefault="000612CC" w:rsidP="000612CC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б) Дополнительная литература: </w:t>
      </w:r>
    </w:p>
    <w:p w14:paraId="1651734F" w14:textId="77777777" w:rsidR="000612CC" w:rsidRDefault="000612CC" w:rsidP="008B7798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 / Е. Г. Макаров. - М.: Новый Диск, 2008. - 1 электрон. опт. диск (CD-ROM). - Загл. с титул. экрана. - URL: </w:t>
      </w:r>
      <w:hyperlink r:id="rId58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https://magtu.informsystema.ru/uploader/fileUpload?name=162.pdf&amp;show=dcatalogues/1/1052263/162.pdf&amp;view=true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14:paraId="4DC1573E" w14:textId="77777777" w:rsidR="000612CC" w:rsidRDefault="000612CC" w:rsidP="008B7798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Дьяченко, Д. Я. Сопротивление материалов: практикум / Д. Я. Дьяченко; МГТУ. - Магнитогорск, 2014. - 97 с. : ил., табл. - URL: </w:t>
      </w:r>
      <w:hyperlink r:id="rId59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https://magtu.informsystema.ru/uploader/fileUpload?name=800.pdf&amp;show=dcatalogues/1/1116021/800.pdf&amp;view=true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14:paraId="0D3CD28C" w14:textId="77777777" w:rsidR="000612CC" w:rsidRDefault="000612CC" w:rsidP="008B7798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Кашникова, Ю. А. Сопротивление материалов: курс лекций. Ч. I. Простое сопротивление / Ю. А. Кашникова, В. П. Дзюба; МГТУ, [каф. ТМиСМ]. - Магнитогорск, 2010. - 52 с. : ил., табл. - URL: </w:t>
      </w:r>
      <w:hyperlink r:id="rId60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https://magtu.informsystema.ru/uploader/fileUpload?name=460.pdf&amp;show=dcatalogues/1/1080671/460.pdf&amp;view=true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Имеется печатный аналог.</w:t>
      </w:r>
    </w:p>
    <w:p w14:paraId="71660359" w14:textId="77777777" w:rsidR="000612CC" w:rsidRDefault="000612CC" w:rsidP="000612CC">
      <w:pPr>
        <w:spacing w:before="120" w:after="120" w:line="240" w:lineRule="auto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в) Методические указания: </w:t>
      </w:r>
    </w:p>
    <w:p w14:paraId="719B59E7" w14:textId="77777777" w:rsidR="000612CC" w:rsidRDefault="000612CC" w:rsidP="008B7798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61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https://magtu.informsystema.ru/uploader/fileUpload?name=3103.pdf&amp;show=dcatalogues/1/1135518/3103.pdf&amp;view=true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14:paraId="6FD4D466" w14:textId="77777777" w:rsidR="000612CC" w:rsidRDefault="000612CC" w:rsidP="008B7798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62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https://magtu.informsystema.ru/uploader/fileUpload?name=3104.pdf&amp;show=dcatalogues/1/1135522/3104.pdf&amp;view=true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>. - Макрообъект. - Текст: электронный. - Сведения доступны также на CD-ROM.</w:t>
      </w:r>
    </w:p>
    <w:p w14:paraId="52E53308" w14:textId="77777777" w:rsidR="000612CC" w:rsidRDefault="000612CC" w:rsidP="008B7798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63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https://magtu.informsystema.ru/uploader/fileUpload?name=1257.pdf&amp;show=dcatalogues/1/1123435/1257.pdf&amp;view=true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- Макрообъект. - Текст: электронный. - Сведения доступны также на CD-ROM.</w:t>
      </w:r>
    </w:p>
    <w:p w14:paraId="3DE39BFD" w14:textId="77777777" w:rsidR="000612CC" w:rsidRDefault="000612CC" w:rsidP="008B7798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перераб.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64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https://urait.ru/bcode/453862</w:t>
        </w:r>
      </w:hyperlink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5FE409D5" w14:textId="77777777" w:rsidR="000612CC" w:rsidRDefault="000612CC" w:rsidP="008B7798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Атапин, В. Г.  Сопротивление материалов. Сборник заданий с примерами их решений: учебное пособие для вузов / В. Г. Атапин. — 2-е изд., испр. и доп. — Москва: Издательство Юрайт, 2020. — 151 с. — (Высшее образование). — ISBN 978-5-534-04129-3. — Текст: электронный // ЭБС Юрайт [сайт]. — URL: </w:t>
      </w:r>
      <w:hyperlink r:id="rId65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https://urait.ru/bcode/453206</w:t>
        </w:r>
      </w:hyperlink>
      <w:r>
        <w:rPr>
          <w:rFonts w:ascii="Times New Roman" w:hAnsi="Times New Roman"/>
          <w:sz w:val="24"/>
          <w:szCs w:val="24"/>
          <w:lang w:eastAsia="ru-RU"/>
        </w:rPr>
        <w:t>.</w:t>
      </w:r>
    </w:p>
    <w:p w14:paraId="4A5A10D0" w14:textId="77777777" w:rsidR="000612CC" w:rsidRDefault="000612CC" w:rsidP="008B7798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Савинов, А. С. Практикум по сопротивлению материалов: практикум / А. С. Савинов, О. А. Осипова, А. С. Постникова; МГТУ. - Магнитогорск: МГТУ, 2017. - 1 электрон. опт. диск (CD-ROM). - Загл. с титул. экрана. - URL: </w:t>
      </w:r>
      <w:hyperlink r:id="rId66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https://magtu.informsystema.ru/uploader/fileUpload?name=3242.pdf&amp;show=dcatalogues/1/1137007/3242.pdf&amp;view=true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. - Макрообъект. - Текст: электронный. - Сведения доступны также на CD-ROM.</w:t>
      </w:r>
    </w:p>
    <w:p w14:paraId="7C43CCA2" w14:textId="77777777" w:rsidR="000612CC" w:rsidRDefault="000612CC" w:rsidP="008B7798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Статически неопределимые системы: учебное пособие / Д. Я. Дьяченко, О. С. Железков, С. В. Конев и др.; МГТУ. - Магнитогорск: МГТУ, 2017. - 1 электрон. опт. диск (CD-ROM). - Загл. с титул. экрана. - URL: </w:t>
      </w:r>
      <w:hyperlink r:id="rId67" w:history="1">
        <w:r>
          <w:rPr>
            <w:rStyle w:val="aa"/>
            <w:rFonts w:ascii="Times New Roman" w:hAnsi="Times New Roman"/>
            <w:sz w:val="24"/>
            <w:szCs w:val="24"/>
          </w:rPr>
          <w:t>https://magtu.informsystema.ru/uploader/fileUpload?name=3174.pdf&amp;show=dcatalogues/1/1136586/3174.pdf&amp;view=true</w:t>
        </w:r>
      </w:hyperlink>
      <w:r>
        <w:rPr>
          <w:rFonts w:ascii="Times New Roman" w:hAnsi="Times New Roman"/>
          <w:sz w:val="24"/>
          <w:szCs w:val="24"/>
        </w:rPr>
        <w:t>. - Макрообъект. - Текст: электронный. - Сведения доступны также на CD-ROM.</w:t>
      </w:r>
    </w:p>
    <w:p w14:paraId="500E5138" w14:textId="77777777" w:rsidR="000612CC" w:rsidRDefault="000612CC" w:rsidP="008B7798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Ицкович, Г. М. 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испр. и доп. — Москва: Издательство Юрайт, 2020. — 324 с. — (Высшее образование). — ISBN 978-5-534-09129-8. — Текст: электронный // ЭБС Юрайт [сайт]. — URL: </w:t>
      </w:r>
      <w:hyperlink r:id="rId68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https://urait.ru/bcode/45416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14:paraId="504EC09D" w14:textId="77777777" w:rsidR="000612CC" w:rsidRDefault="000612CC" w:rsidP="008B7798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испр. и доп. — Москва: Издательство Юрайт, 2020. — 299 с. — (Высшее образование). — ISBN 978-5-534-09131-1. — Текст: электронный // ЭБС Юрайт [сайт]. — URL: </w:t>
      </w:r>
      <w:hyperlink r:id="rId69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https://urait.ru/bcode/454244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14:paraId="784016C1" w14:textId="77777777" w:rsidR="000612CC" w:rsidRDefault="000612CC" w:rsidP="008B7798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Асадулина, Е. Ю.  Сопротивление материалов: построение эпюр внутренних силовых факторов, изгиб: учебное пособие для вузов / Е. Ю. Асадулина. — 2-е изд., испр. и доп. — Москва: Издательство Юрайт, 2020. — 115 с. — (Высшее образование). — ISBN 978-5-534-09944-7. — Текст: электронный // ЭБС Юрайт [сайт]. — URL: </w:t>
      </w:r>
      <w:hyperlink r:id="rId70" w:history="1">
        <w:r>
          <w:rPr>
            <w:rStyle w:val="aa"/>
            <w:rFonts w:ascii="Times New Roman" w:hAnsi="Times New Roman"/>
            <w:sz w:val="24"/>
            <w:szCs w:val="24"/>
            <w:lang w:eastAsia="ru-RU"/>
          </w:rPr>
          <w:t>https://urait.ru/bcode/453439</w:t>
        </w:r>
      </w:hyperlink>
      <w:r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14:paraId="4DB5F481" w14:textId="77777777" w:rsidR="002E52FA" w:rsidRPr="002E52FA" w:rsidRDefault="002E52FA" w:rsidP="008B7798">
      <w:pPr>
        <w:pStyle w:val="ab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E52FA">
        <w:rPr>
          <w:rFonts w:ascii="Times New Roman" w:hAnsi="Times New Roman"/>
          <w:sz w:val="24"/>
          <w:szCs w:val="24"/>
        </w:rPr>
        <w:t xml:space="preserve">Сопротивление материалов: лабораторный практикум: учебное пособие для вузов / А. Н. Кислов [и др.]; под научной редакцией А. А. Полякова. — Москва: Издательство Юрайт, 2020. — 128 с. — (Высшее образование). — ISBN 978-5-534-09942-3. — Текст: электронный // ЭБС Юрайт [сайт]. — URL: </w:t>
      </w:r>
      <w:hyperlink r:id="rId71" w:history="1">
        <w:r w:rsidRPr="002E52FA">
          <w:rPr>
            <w:rStyle w:val="aa"/>
            <w:rFonts w:ascii="Times New Roman" w:hAnsi="Times New Roman"/>
            <w:sz w:val="24"/>
            <w:szCs w:val="24"/>
          </w:rPr>
          <w:t>https://urait.ru/bcode/453365</w:t>
        </w:r>
      </w:hyperlink>
      <w:r w:rsidRPr="002E52FA">
        <w:rPr>
          <w:rFonts w:ascii="Times New Roman" w:hAnsi="Times New Roman"/>
          <w:sz w:val="24"/>
          <w:szCs w:val="24"/>
        </w:rPr>
        <w:t xml:space="preserve"> (дата обращения: 13.10.2020).</w:t>
      </w:r>
    </w:p>
    <w:p w14:paraId="5871E595" w14:textId="77777777" w:rsidR="000612CC" w:rsidRDefault="000612CC" w:rsidP="000612C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40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"/>
        <w:gridCol w:w="1861"/>
        <w:gridCol w:w="3346"/>
        <w:gridCol w:w="3865"/>
        <w:gridCol w:w="88"/>
      </w:tblGrid>
      <w:tr w:rsidR="000612CC" w14:paraId="155E1CA7" w14:textId="77777777" w:rsidTr="003938EA">
        <w:trPr>
          <w:trHeight w:val="294"/>
        </w:trPr>
        <w:tc>
          <w:tcPr>
            <w:tcW w:w="9408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24817479" w14:textId="77777777" w:rsidR="000612CC" w:rsidRDefault="000612CC" w:rsidP="003938EA">
            <w:pPr>
              <w:spacing w:after="0" w:line="240" w:lineRule="auto"/>
              <w:ind w:left="360"/>
              <w:jc w:val="both"/>
              <w:rPr>
                <w:rFonts w:asciiTheme="minorHAnsi" w:eastAsiaTheme="minorEastAsia" w:hAnsiTheme="minorHAnsi" w:cstheme="minorBidi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Интернет-ресурсы:</w:t>
            </w:r>
            <w:r>
              <w:t xml:space="preserve"> </w:t>
            </w:r>
          </w:p>
        </w:tc>
      </w:tr>
      <w:tr w:rsidR="000612CC" w14:paraId="37DBC0A4" w14:textId="77777777" w:rsidTr="003938EA">
        <w:trPr>
          <w:trHeight w:val="294"/>
        </w:trPr>
        <w:tc>
          <w:tcPr>
            <w:tcW w:w="9408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14:paraId="567DEC36" w14:textId="77777777" w:rsidR="000612CC" w:rsidRDefault="000612CC" w:rsidP="003938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612CC" w14:paraId="0BBF3037" w14:textId="77777777" w:rsidTr="003938EA">
        <w:trPr>
          <w:trHeight w:hRule="exact" w:val="574"/>
        </w:trPr>
        <w:tc>
          <w:tcPr>
            <w:tcW w:w="248" w:type="dxa"/>
          </w:tcPr>
          <w:p w14:paraId="047A1213" w14:textId="77777777" w:rsidR="000612CC" w:rsidRDefault="000612CC" w:rsidP="003938EA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A1402BF" w14:textId="77777777" w:rsidR="000612CC" w:rsidRDefault="000612CC" w:rsidP="003938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4CBA3ACB" w14:textId="77777777" w:rsidR="000612CC" w:rsidRDefault="000612CC" w:rsidP="003938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F6E5CAF" w14:textId="77777777" w:rsidR="000612CC" w:rsidRDefault="000612CC" w:rsidP="003938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14:paraId="67E65E5E" w14:textId="77777777" w:rsidR="000612CC" w:rsidRDefault="000612CC" w:rsidP="003938EA"/>
        </w:tc>
      </w:tr>
      <w:tr w:rsidR="000612CC" w14:paraId="62297403" w14:textId="77777777" w:rsidTr="003938EA">
        <w:trPr>
          <w:trHeight w:hRule="exact" w:val="846"/>
        </w:trPr>
        <w:tc>
          <w:tcPr>
            <w:tcW w:w="248" w:type="dxa"/>
          </w:tcPr>
          <w:p w14:paraId="40A96F51" w14:textId="77777777" w:rsidR="000612CC" w:rsidRDefault="000612CC" w:rsidP="003938EA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F205F40" w14:textId="77777777" w:rsidR="000612CC" w:rsidRPr="00891714" w:rsidRDefault="000612CC" w:rsidP="003938E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917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891714">
              <w:rPr>
                <w:lang w:val="en-US"/>
              </w:rPr>
              <w:t xml:space="preserve"> </w:t>
            </w:r>
            <w:r w:rsidRPr="008917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91714">
              <w:rPr>
                <w:lang w:val="en-US"/>
              </w:rPr>
              <w:t xml:space="preserve"> </w:t>
            </w:r>
            <w:r w:rsidRPr="008917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891714">
              <w:rPr>
                <w:lang w:val="en-US"/>
              </w:rPr>
              <w:t xml:space="preserve"> </w:t>
            </w:r>
            <w:r w:rsidRPr="008917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891714"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r w:rsidRPr="0089171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891714">
              <w:rPr>
                <w:lang w:val="en-US"/>
              </w:rPr>
              <w:t xml:space="preserve"> 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57F2F882" w14:textId="77777777" w:rsidR="000612CC" w:rsidRDefault="000612CC" w:rsidP="003938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F348066" w14:textId="77777777" w:rsidR="000612CC" w:rsidRDefault="000612CC" w:rsidP="003938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14:paraId="3C2E957B" w14:textId="77777777" w:rsidR="000612CC" w:rsidRDefault="000612CC" w:rsidP="003938EA"/>
        </w:tc>
      </w:tr>
      <w:tr w:rsidR="000612CC" w14:paraId="54DE9C28" w14:textId="77777777" w:rsidTr="003938EA">
        <w:trPr>
          <w:trHeight w:hRule="exact" w:val="574"/>
        </w:trPr>
        <w:tc>
          <w:tcPr>
            <w:tcW w:w="248" w:type="dxa"/>
          </w:tcPr>
          <w:p w14:paraId="6B54793E" w14:textId="77777777" w:rsidR="000612CC" w:rsidRDefault="000612CC" w:rsidP="003938EA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2BC3DC8" w14:textId="77777777" w:rsidR="000612CC" w:rsidRDefault="000612CC" w:rsidP="003938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A9AD7AE" w14:textId="77777777" w:rsidR="000612CC" w:rsidRDefault="000612CC" w:rsidP="003938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15106A1" w14:textId="77777777" w:rsidR="000612CC" w:rsidRDefault="000612CC" w:rsidP="003938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14:paraId="6C780ED9" w14:textId="77777777" w:rsidR="000612CC" w:rsidRDefault="000612CC" w:rsidP="003938EA"/>
        </w:tc>
      </w:tr>
      <w:tr w:rsidR="000612CC" w14:paraId="58D0E4A9" w14:textId="77777777" w:rsidTr="003938EA">
        <w:trPr>
          <w:trHeight w:hRule="exact" w:val="294"/>
        </w:trPr>
        <w:tc>
          <w:tcPr>
            <w:tcW w:w="248" w:type="dxa"/>
          </w:tcPr>
          <w:p w14:paraId="7B199826" w14:textId="77777777" w:rsidR="000612CC" w:rsidRDefault="000612CC" w:rsidP="003938EA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FEEE00B" w14:textId="77777777" w:rsidR="000612CC" w:rsidRDefault="000612CC" w:rsidP="003938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A15D1C0" w14:textId="77777777" w:rsidR="000612CC" w:rsidRDefault="000612CC" w:rsidP="003938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221C7EBB" w14:textId="77777777" w:rsidR="000612CC" w:rsidRDefault="000612CC" w:rsidP="003938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14:paraId="3A368674" w14:textId="77777777" w:rsidR="000612CC" w:rsidRDefault="000612CC" w:rsidP="003938EA"/>
        </w:tc>
      </w:tr>
      <w:tr w:rsidR="000612CC" w14:paraId="06FB86CB" w14:textId="77777777" w:rsidTr="003938EA">
        <w:trPr>
          <w:trHeight w:hRule="exact" w:val="294"/>
        </w:trPr>
        <w:tc>
          <w:tcPr>
            <w:tcW w:w="248" w:type="dxa"/>
          </w:tcPr>
          <w:p w14:paraId="60E0FD09" w14:textId="77777777" w:rsidR="000612CC" w:rsidRDefault="000612CC" w:rsidP="003938EA"/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325833B6" w14:textId="77777777" w:rsidR="000612CC" w:rsidRDefault="000612CC" w:rsidP="003938E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7CC4A71A" w14:textId="77777777" w:rsidR="000612CC" w:rsidRDefault="000612CC" w:rsidP="003938E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14:paraId="1F4B966B" w14:textId="77777777" w:rsidR="000612CC" w:rsidRDefault="000612CC" w:rsidP="003938E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14:paraId="31D65805" w14:textId="77777777" w:rsidR="000612CC" w:rsidRDefault="000612CC" w:rsidP="003938EA"/>
        </w:tc>
      </w:tr>
    </w:tbl>
    <w:p w14:paraId="7A6EDE74" w14:textId="77777777" w:rsidR="000612CC" w:rsidRPr="00F65C5F" w:rsidRDefault="000612CC" w:rsidP="000612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  <w:highlight w:val="yellow"/>
          <w:lang w:eastAsia="ru-RU"/>
        </w:rPr>
      </w:pPr>
    </w:p>
    <w:p w14:paraId="0A58F7A3" w14:textId="77777777" w:rsidR="000612CC" w:rsidRPr="00F65C5F" w:rsidRDefault="000612CC" w:rsidP="000612CC">
      <w:pPr>
        <w:keepNext/>
        <w:widowControl w:val="0"/>
        <w:spacing w:after="0" w:line="240" w:lineRule="auto"/>
        <w:outlineLvl w:val="0"/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</w:pPr>
      <w:r w:rsidRPr="00F65C5F">
        <w:rPr>
          <w:rFonts w:ascii="Times New Roman" w:hAnsi="Times New Roman"/>
          <w:b/>
          <w:bCs/>
          <w:iCs/>
          <w:color w:val="000000"/>
          <w:sz w:val="24"/>
          <w:szCs w:val="24"/>
          <w:lang w:eastAsia="ru-RU"/>
        </w:rPr>
        <w:t>9 Материально-техническое обеспечение дисциплины (модуля)</w:t>
      </w:r>
    </w:p>
    <w:p w14:paraId="1220E67C" w14:textId="77777777" w:rsidR="000612CC" w:rsidRPr="00F65C5F" w:rsidRDefault="000612CC" w:rsidP="000612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F65C5F">
        <w:rPr>
          <w:rFonts w:ascii="Times New Roman" w:hAnsi="Times New Roman"/>
          <w:color w:val="000000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0612CC" w:rsidRPr="00F65C5F" w14:paraId="1643EB42" w14:textId="77777777" w:rsidTr="003938E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6D45A" w14:textId="77777777" w:rsidR="000612CC" w:rsidRPr="00F65C5F" w:rsidRDefault="000612CC" w:rsidP="0039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D481A" w14:textId="77777777" w:rsidR="000612CC" w:rsidRPr="00F65C5F" w:rsidRDefault="000612CC" w:rsidP="0039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0612CC" w:rsidRPr="00F65C5F" w14:paraId="0E2962C7" w14:textId="77777777" w:rsidTr="003938E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50656" w14:textId="77777777" w:rsidR="000612CC" w:rsidRPr="00F65C5F" w:rsidRDefault="000612CC" w:rsidP="0039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0F665" w14:textId="77777777" w:rsidR="000612CC" w:rsidRPr="00F65C5F" w:rsidRDefault="000612CC" w:rsidP="0039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0612CC" w:rsidRPr="00F65C5F" w14:paraId="01A07A53" w14:textId="77777777" w:rsidTr="003938E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F16DA" w14:textId="77777777" w:rsidR="000612CC" w:rsidRPr="00F65C5F" w:rsidRDefault="000612CC" w:rsidP="0039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C89A2" w14:textId="77777777" w:rsidR="000612CC" w:rsidRPr="00F65C5F" w:rsidRDefault="000612CC" w:rsidP="0039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экран.</w:t>
            </w:r>
          </w:p>
          <w:p w14:paraId="5498B68F" w14:textId="77777777" w:rsidR="000612CC" w:rsidRPr="00F65C5F" w:rsidRDefault="000612CC" w:rsidP="0039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612CC" w:rsidRPr="00F65C5F" w14:paraId="1300EB9A" w14:textId="77777777" w:rsidTr="003938E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164A0" w14:textId="77777777" w:rsidR="000612CC" w:rsidRPr="00F65C5F" w:rsidRDefault="000612CC" w:rsidP="0039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DF084" w14:textId="77777777" w:rsidR="000612CC" w:rsidRPr="00F65C5F" w:rsidRDefault="000612CC" w:rsidP="0039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612CC" w:rsidRPr="00F65C5F" w14:paraId="31DC167F" w14:textId="77777777" w:rsidTr="003938E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B3FE6" w14:textId="77777777" w:rsidR="000612CC" w:rsidRPr="00F65C5F" w:rsidRDefault="000612CC" w:rsidP="0039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F22F0" w14:textId="77777777" w:rsidR="000612CC" w:rsidRPr="00F65C5F" w:rsidRDefault="000612CC" w:rsidP="003938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65C5F"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14:paraId="6357E0A6" w14:textId="77777777" w:rsidR="00CB0ABB" w:rsidRDefault="00CB0ABB">
      <w:pPr>
        <w:pStyle w:val="Style10"/>
        <w:spacing w:after="0" w:line="240" w:lineRule="auto"/>
        <w:ind w:firstLine="0"/>
        <w:rPr>
          <w:rStyle w:val="FontStyle18"/>
          <w:sz w:val="24"/>
          <w:szCs w:val="24"/>
        </w:rPr>
      </w:pPr>
    </w:p>
    <w:sectPr w:rsidR="00CB0ABB" w:rsidSect="00FB52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D0B5E" w14:textId="77777777" w:rsidR="00B51C17" w:rsidRDefault="00B51C17">
      <w:pPr>
        <w:spacing w:after="0" w:line="240" w:lineRule="auto"/>
      </w:pPr>
      <w:r>
        <w:separator/>
      </w:r>
    </w:p>
  </w:endnote>
  <w:endnote w:type="continuationSeparator" w:id="0">
    <w:p w14:paraId="4778A39D" w14:textId="77777777" w:rsidR="00B51C17" w:rsidRDefault="00B51C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D6471" w14:textId="77777777" w:rsidR="003938EA" w:rsidRDefault="003938E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139DB1" w14:textId="77777777" w:rsidR="00B51C17" w:rsidRDefault="00B51C17">
      <w:pPr>
        <w:spacing w:after="0" w:line="240" w:lineRule="auto"/>
      </w:pPr>
      <w:r>
        <w:separator/>
      </w:r>
    </w:p>
  </w:footnote>
  <w:footnote w:type="continuationSeparator" w:id="0">
    <w:p w14:paraId="39D24606" w14:textId="77777777" w:rsidR="00B51C17" w:rsidRDefault="00B51C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1CD9DC2"/>
    <w:multiLevelType w:val="singleLevel"/>
    <w:tmpl w:val="A1CD9DC2"/>
    <w:lvl w:ilvl="0">
      <w:start w:val="3"/>
      <w:numFmt w:val="decimal"/>
      <w:suff w:val="space"/>
      <w:lvlText w:val="%1."/>
      <w:lvlJc w:val="left"/>
    </w:lvl>
  </w:abstractNum>
  <w:abstractNum w:abstractNumId="1" w15:restartNumberingAfterBreak="0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18BB6A95"/>
    <w:multiLevelType w:val="hybridMultilevel"/>
    <w:tmpl w:val="36BAE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E3C91"/>
    <w:multiLevelType w:val="hybridMultilevel"/>
    <w:tmpl w:val="4D508508"/>
    <w:lvl w:ilvl="0" w:tplc="2940D214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AC2BDA"/>
    <w:multiLevelType w:val="hybridMultilevel"/>
    <w:tmpl w:val="F15C15C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0825909"/>
    <w:multiLevelType w:val="hybridMultilevel"/>
    <w:tmpl w:val="E8885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FE35AB"/>
    <w:multiLevelType w:val="multilevel"/>
    <w:tmpl w:val="38FE35AB"/>
    <w:lvl w:ilvl="0">
      <w:start w:val="1"/>
      <w:numFmt w:val="decimal"/>
      <w:lvlText w:val="%1)"/>
      <w:lvlJc w:val="left"/>
      <w:pPr>
        <w:ind w:left="1364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1" w15:restartNumberingAfterBreak="0">
    <w:nsid w:val="54B90AD1"/>
    <w:multiLevelType w:val="hybridMultilevel"/>
    <w:tmpl w:val="5A0C10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CD6C83"/>
    <w:multiLevelType w:val="hybridMultilevel"/>
    <w:tmpl w:val="AFA28B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0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5"/>
  </w:num>
  <w:num w:numId="13">
    <w:abstractNumId w:val="7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06E1"/>
    <w:rsid w:val="0000008F"/>
    <w:rsid w:val="000028A1"/>
    <w:rsid w:val="00003B70"/>
    <w:rsid w:val="00010077"/>
    <w:rsid w:val="000106D9"/>
    <w:rsid w:val="000127B2"/>
    <w:rsid w:val="000136C8"/>
    <w:rsid w:val="00021D83"/>
    <w:rsid w:val="0002313C"/>
    <w:rsid w:val="000245F6"/>
    <w:rsid w:val="00024A18"/>
    <w:rsid w:val="00025992"/>
    <w:rsid w:val="00027FF8"/>
    <w:rsid w:val="00030072"/>
    <w:rsid w:val="0003455A"/>
    <w:rsid w:val="00036E94"/>
    <w:rsid w:val="000376B3"/>
    <w:rsid w:val="00042DED"/>
    <w:rsid w:val="00047880"/>
    <w:rsid w:val="00053E77"/>
    <w:rsid w:val="000612CC"/>
    <w:rsid w:val="00062343"/>
    <w:rsid w:val="000652E2"/>
    <w:rsid w:val="00071DC6"/>
    <w:rsid w:val="000830A0"/>
    <w:rsid w:val="00083C82"/>
    <w:rsid w:val="0009004F"/>
    <w:rsid w:val="000A364A"/>
    <w:rsid w:val="000A5CCD"/>
    <w:rsid w:val="000A6726"/>
    <w:rsid w:val="000A6CFC"/>
    <w:rsid w:val="000B2ED7"/>
    <w:rsid w:val="000B4255"/>
    <w:rsid w:val="000B4B1D"/>
    <w:rsid w:val="000C27B8"/>
    <w:rsid w:val="000C2892"/>
    <w:rsid w:val="000C4084"/>
    <w:rsid w:val="000C470C"/>
    <w:rsid w:val="000C5278"/>
    <w:rsid w:val="000C5FE2"/>
    <w:rsid w:val="000D05F4"/>
    <w:rsid w:val="000D1318"/>
    <w:rsid w:val="000D1BA8"/>
    <w:rsid w:val="000D678C"/>
    <w:rsid w:val="000E3576"/>
    <w:rsid w:val="000E38B7"/>
    <w:rsid w:val="000E4FF0"/>
    <w:rsid w:val="000F0B38"/>
    <w:rsid w:val="000F1C8B"/>
    <w:rsid w:val="000F3D8A"/>
    <w:rsid w:val="00104784"/>
    <w:rsid w:val="001124CD"/>
    <w:rsid w:val="001244D0"/>
    <w:rsid w:val="001306E6"/>
    <w:rsid w:val="00131F31"/>
    <w:rsid w:val="00134AAA"/>
    <w:rsid w:val="00137364"/>
    <w:rsid w:val="00137441"/>
    <w:rsid w:val="0014185D"/>
    <w:rsid w:val="00145292"/>
    <w:rsid w:val="00146B51"/>
    <w:rsid w:val="00154337"/>
    <w:rsid w:val="00155B7E"/>
    <w:rsid w:val="001567CD"/>
    <w:rsid w:val="00161C0A"/>
    <w:rsid w:val="00172BBF"/>
    <w:rsid w:val="001740F4"/>
    <w:rsid w:val="001746F6"/>
    <w:rsid w:val="0018139E"/>
    <w:rsid w:val="0018278A"/>
    <w:rsid w:val="001828D9"/>
    <w:rsid w:val="00183F30"/>
    <w:rsid w:val="00186425"/>
    <w:rsid w:val="001926F2"/>
    <w:rsid w:val="001A2542"/>
    <w:rsid w:val="001A4289"/>
    <w:rsid w:val="001A4690"/>
    <w:rsid w:val="001A7957"/>
    <w:rsid w:val="001B0295"/>
    <w:rsid w:val="001B0314"/>
    <w:rsid w:val="001B3DF0"/>
    <w:rsid w:val="001B5957"/>
    <w:rsid w:val="001B7E48"/>
    <w:rsid w:val="001C1841"/>
    <w:rsid w:val="001C20C2"/>
    <w:rsid w:val="001C3EFE"/>
    <w:rsid w:val="001C47FD"/>
    <w:rsid w:val="001D3920"/>
    <w:rsid w:val="001D5A31"/>
    <w:rsid w:val="001E1BBD"/>
    <w:rsid w:val="001E6B6D"/>
    <w:rsid w:val="001E77B6"/>
    <w:rsid w:val="001E7B56"/>
    <w:rsid w:val="001F041E"/>
    <w:rsid w:val="001F5C1C"/>
    <w:rsid w:val="001F7E85"/>
    <w:rsid w:val="00200792"/>
    <w:rsid w:val="0021412F"/>
    <w:rsid w:val="00214D60"/>
    <w:rsid w:val="00215B17"/>
    <w:rsid w:val="0021738A"/>
    <w:rsid w:val="00220A8E"/>
    <w:rsid w:val="0022233F"/>
    <w:rsid w:val="00223797"/>
    <w:rsid w:val="0022428C"/>
    <w:rsid w:val="00224C8C"/>
    <w:rsid w:val="002313BA"/>
    <w:rsid w:val="00231F14"/>
    <w:rsid w:val="00232D70"/>
    <w:rsid w:val="0023386A"/>
    <w:rsid w:val="0023477E"/>
    <w:rsid w:val="002512ED"/>
    <w:rsid w:val="00253EFB"/>
    <w:rsid w:val="00256C98"/>
    <w:rsid w:val="00266431"/>
    <w:rsid w:val="00267FD8"/>
    <w:rsid w:val="00271493"/>
    <w:rsid w:val="00272F10"/>
    <w:rsid w:val="00272FC8"/>
    <w:rsid w:val="00274FF9"/>
    <w:rsid w:val="002813A3"/>
    <w:rsid w:val="00283B69"/>
    <w:rsid w:val="00285D63"/>
    <w:rsid w:val="00286EF5"/>
    <w:rsid w:val="002942F6"/>
    <w:rsid w:val="002A05EA"/>
    <w:rsid w:val="002A081D"/>
    <w:rsid w:val="002B204E"/>
    <w:rsid w:val="002C2BE6"/>
    <w:rsid w:val="002C7162"/>
    <w:rsid w:val="002D3837"/>
    <w:rsid w:val="002D4033"/>
    <w:rsid w:val="002D4499"/>
    <w:rsid w:val="002D5E9B"/>
    <w:rsid w:val="002E00DE"/>
    <w:rsid w:val="002E2CAC"/>
    <w:rsid w:val="002E46A8"/>
    <w:rsid w:val="002E4DF2"/>
    <w:rsid w:val="002E52D7"/>
    <w:rsid w:val="002E52FA"/>
    <w:rsid w:val="002E6CE0"/>
    <w:rsid w:val="002F11FA"/>
    <w:rsid w:val="002F7AAB"/>
    <w:rsid w:val="002F7E1E"/>
    <w:rsid w:val="00304E8F"/>
    <w:rsid w:val="00305075"/>
    <w:rsid w:val="00307C09"/>
    <w:rsid w:val="003120DB"/>
    <w:rsid w:val="003128AC"/>
    <w:rsid w:val="003133D2"/>
    <w:rsid w:val="00313A81"/>
    <w:rsid w:val="00314BD5"/>
    <w:rsid w:val="003160B5"/>
    <w:rsid w:val="0031759F"/>
    <w:rsid w:val="00320CAF"/>
    <w:rsid w:val="003211D9"/>
    <w:rsid w:val="003236CD"/>
    <w:rsid w:val="00324A64"/>
    <w:rsid w:val="00325C0F"/>
    <w:rsid w:val="003261D9"/>
    <w:rsid w:val="00330E65"/>
    <w:rsid w:val="00337655"/>
    <w:rsid w:val="0034511B"/>
    <w:rsid w:val="00354BF9"/>
    <w:rsid w:val="00356A39"/>
    <w:rsid w:val="00361B77"/>
    <w:rsid w:val="00361DA6"/>
    <w:rsid w:val="00361F33"/>
    <w:rsid w:val="00365B8C"/>
    <w:rsid w:val="003664A3"/>
    <w:rsid w:val="003772E9"/>
    <w:rsid w:val="00383235"/>
    <w:rsid w:val="00383EB9"/>
    <w:rsid w:val="00384030"/>
    <w:rsid w:val="00387FDF"/>
    <w:rsid w:val="003938EA"/>
    <w:rsid w:val="00394EA1"/>
    <w:rsid w:val="003954BD"/>
    <w:rsid w:val="003A50F4"/>
    <w:rsid w:val="003A7E3F"/>
    <w:rsid w:val="003B5405"/>
    <w:rsid w:val="003B5D88"/>
    <w:rsid w:val="003B6053"/>
    <w:rsid w:val="003C35D2"/>
    <w:rsid w:val="003C40EE"/>
    <w:rsid w:val="003C4CD0"/>
    <w:rsid w:val="003D38E8"/>
    <w:rsid w:val="003D44C1"/>
    <w:rsid w:val="003D569C"/>
    <w:rsid w:val="003D57E5"/>
    <w:rsid w:val="003D698B"/>
    <w:rsid w:val="003E2A61"/>
    <w:rsid w:val="003E6270"/>
    <w:rsid w:val="003E7327"/>
    <w:rsid w:val="003F2975"/>
    <w:rsid w:val="00403551"/>
    <w:rsid w:val="0040596F"/>
    <w:rsid w:val="004070DA"/>
    <w:rsid w:val="004149D8"/>
    <w:rsid w:val="004161DC"/>
    <w:rsid w:val="00416DD1"/>
    <w:rsid w:val="004170DB"/>
    <w:rsid w:val="004221E9"/>
    <w:rsid w:val="0042408C"/>
    <w:rsid w:val="00425110"/>
    <w:rsid w:val="00425778"/>
    <w:rsid w:val="00426996"/>
    <w:rsid w:val="004271CA"/>
    <w:rsid w:val="00427A0A"/>
    <w:rsid w:val="00430811"/>
    <w:rsid w:val="00441BB9"/>
    <w:rsid w:val="00441F12"/>
    <w:rsid w:val="00442410"/>
    <w:rsid w:val="00442754"/>
    <w:rsid w:val="004475A8"/>
    <w:rsid w:val="00447E85"/>
    <w:rsid w:val="004506CA"/>
    <w:rsid w:val="00450EBA"/>
    <w:rsid w:val="004541F0"/>
    <w:rsid w:val="00455F25"/>
    <w:rsid w:val="00462BF9"/>
    <w:rsid w:val="00462FFF"/>
    <w:rsid w:val="00463DD0"/>
    <w:rsid w:val="0046403F"/>
    <w:rsid w:val="0046672F"/>
    <w:rsid w:val="004713CC"/>
    <w:rsid w:val="00473607"/>
    <w:rsid w:val="0047505C"/>
    <w:rsid w:val="004768E1"/>
    <w:rsid w:val="004841C9"/>
    <w:rsid w:val="0048600F"/>
    <w:rsid w:val="004938CC"/>
    <w:rsid w:val="00493F49"/>
    <w:rsid w:val="00497630"/>
    <w:rsid w:val="00497F98"/>
    <w:rsid w:val="004A1F9D"/>
    <w:rsid w:val="004A614F"/>
    <w:rsid w:val="004A7913"/>
    <w:rsid w:val="004A7D71"/>
    <w:rsid w:val="004B03D3"/>
    <w:rsid w:val="004B0AB5"/>
    <w:rsid w:val="004B220B"/>
    <w:rsid w:val="004B4001"/>
    <w:rsid w:val="004B47D8"/>
    <w:rsid w:val="004B5737"/>
    <w:rsid w:val="004C51F9"/>
    <w:rsid w:val="004C7A35"/>
    <w:rsid w:val="004D66E1"/>
    <w:rsid w:val="004E319E"/>
    <w:rsid w:val="004E4B92"/>
    <w:rsid w:val="004F210D"/>
    <w:rsid w:val="004F4310"/>
    <w:rsid w:val="0051170D"/>
    <w:rsid w:val="00512E45"/>
    <w:rsid w:val="0051441C"/>
    <w:rsid w:val="00516B3E"/>
    <w:rsid w:val="00526ED1"/>
    <w:rsid w:val="005274B8"/>
    <w:rsid w:val="0053526E"/>
    <w:rsid w:val="0054266B"/>
    <w:rsid w:val="00543F39"/>
    <w:rsid w:val="005442C0"/>
    <w:rsid w:val="005446A3"/>
    <w:rsid w:val="00544AA4"/>
    <w:rsid w:val="0055457E"/>
    <w:rsid w:val="00555384"/>
    <w:rsid w:val="005569C0"/>
    <w:rsid w:val="005572D0"/>
    <w:rsid w:val="00557BF4"/>
    <w:rsid w:val="00566E16"/>
    <w:rsid w:val="00567B7F"/>
    <w:rsid w:val="00571E5D"/>
    <w:rsid w:val="00577FC7"/>
    <w:rsid w:val="00587297"/>
    <w:rsid w:val="005932DE"/>
    <w:rsid w:val="0059511E"/>
    <w:rsid w:val="00596B5C"/>
    <w:rsid w:val="00596F0C"/>
    <w:rsid w:val="005A0120"/>
    <w:rsid w:val="005A282D"/>
    <w:rsid w:val="005A2BFB"/>
    <w:rsid w:val="005B0759"/>
    <w:rsid w:val="005B282D"/>
    <w:rsid w:val="005B4D06"/>
    <w:rsid w:val="005B5CAE"/>
    <w:rsid w:val="005C00A7"/>
    <w:rsid w:val="005C333C"/>
    <w:rsid w:val="005C3432"/>
    <w:rsid w:val="005C59A2"/>
    <w:rsid w:val="005E0358"/>
    <w:rsid w:val="005E03BE"/>
    <w:rsid w:val="005E69D4"/>
    <w:rsid w:val="005E7B49"/>
    <w:rsid w:val="005F50C3"/>
    <w:rsid w:val="005F68B6"/>
    <w:rsid w:val="005F7977"/>
    <w:rsid w:val="006006FC"/>
    <w:rsid w:val="00610748"/>
    <w:rsid w:val="0061278D"/>
    <w:rsid w:val="00612C79"/>
    <w:rsid w:val="00614579"/>
    <w:rsid w:val="00616559"/>
    <w:rsid w:val="00622458"/>
    <w:rsid w:val="006277A0"/>
    <w:rsid w:val="00630CEA"/>
    <w:rsid w:val="00632A3F"/>
    <w:rsid w:val="00633A11"/>
    <w:rsid w:val="006355A6"/>
    <w:rsid w:val="0063692C"/>
    <w:rsid w:val="00636CB7"/>
    <w:rsid w:val="006414BC"/>
    <w:rsid w:val="00642B18"/>
    <w:rsid w:val="0064423B"/>
    <w:rsid w:val="006454B0"/>
    <w:rsid w:val="006462C0"/>
    <w:rsid w:val="006572B3"/>
    <w:rsid w:val="00664AED"/>
    <w:rsid w:val="00666F5E"/>
    <w:rsid w:val="00670246"/>
    <w:rsid w:val="006706E1"/>
    <w:rsid w:val="00672D2C"/>
    <w:rsid w:val="00675A93"/>
    <w:rsid w:val="00676410"/>
    <w:rsid w:val="00680AEF"/>
    <w:rsid w:val="00681460"/>
    <w:rsid w:val="00694508"/>
    <w:rsid w:val="00694A53"/>
    <w:rsid w:val="006A05C1"/>
    <w:rsid w:val="006A07A0"/>
    <w:rsid w:val="006A33E8"/>
    <w:rsid w:val="006A6B6B"/>
    <w:rsid w:val="006B248E"/>
    <w:rsid w:val="006B2AA6"/>
    <w:rsid w:val="006B5494"/>
    <w:rsid w:val="006C109D"/>
    <w:rsid w:val="006C45C5"/>
    <w:rsid w:val="006C596E"/>
    <w:rsid w:val="006D3F04"/>
    <w:rsid w:val="006E058C"/>
    <w:rsid w:val="006E5D36"/>
    <w:rsid w:val="006F44C6"/>
    <w:rsid w:val="006F63CF"/>
    <w:rsid w:val="00700A0A"/>
    <w:rsid w:val="007031A3"/>
    <w:rsid w:val="00704E77"/>
    <w:rsid w:val="00707DF6"/>
    <w:rsid w:val="00712127"/>
    <w:rsid w:val="007161E9"/>
    <w:rsid w:val="00720C35"/>
    <w:rsid w:val="0072400D"/>
    <w:rsid w:val="00725B7D"/>
    <w:rsid w:val="007260AD"/>
    <w:rsid w:val="00730044"/>
    <w:rsid w:val="00733304"/>
    <w:rsid w:val="007353C5"/>
    <w:rsid w:val="00741000"/>
    <w:rsid w:val="0074125A"/>
    <w:rsid w:val="00741F00"/>
    <w:rsid w:val="007557DF"/>
    <w:rsid w:val="0076007C"/>
    <w:rsid w:val="00773891"/>
    <w:rsid w:val="007742C9"/>
    <w:rsid w:val="00775113"/>
    <w:rsid w:val="00777405"/>
    <w:rsid w:val="0078013A"/>
    <w:rsid w:val="007808E9"/>
    <w:rsid w:val="00780D6C"/>
    <w:rsid w:val="00781EE6"/>
    <w:rsid w:val="0078252B"/>
    <w:rsid w:val="00784B56"/>
    <w:rsid w:val="0079472E"/>
    <w:rsid w:val="007A2F05"/>
    <w:rsid w:val="007A3378"/>
    <w:rsid w:val="007A5FA3"/>
    <w:rsid w:val="007A7F16"/>
    <w:rsid w:val="007B1DF6"/>
    <w:rsid w:val="007B4557"/>
    <w:rsid w:val="007B665B"/>
    <w:rsid w:val="007D1553"/>
    <w:rsid w:val="007D587A"/>
    <w:rsid w:val="007E767B"/>
    <w:rsid w:val="007F0312"/>
    <w:rsid w:val="007F1344"/>
    <w:rsid w:val="007F272A"/>
    <w:rsid w:val="007F73ED"/>
    <w:rsid w:val="00801543"/>
    <w:rsid w:val="008026DB"/>
    <w:rsid w:val="00803AAC"/>
    <w:rsid w:val="0081390C"/>
    <w:rsid w:val="0081392B"/>
    <w:rsid w:val="0081555D"/>
    <w:rsid w:val="00821EC4"/>
    <w:rsid w:val="008259E8"/>
    <w:rsid w:val="00826ABF"/>
    <w:rsid w:val="00827762"/>
    <w:rsid w:val="0082787D"/>
    <w:rsid w:val="00832EE6"/>
    <w:rsid w:val="00833478"/>
    <w:rsid w:val="0083512C"/>
    <w:rsid w:val="00836B47"/>
    <w:rsid w:val="00846491"/>
    <w:rsid w:val="00847BD3"/>
    <w:rsid w:val="00847F1A"/>
    <w:rsid w:val="008554C9"/>
    <w:rsid w:val="00857FDE"/>
    <w:rsid w:val="00864B6B"/>
    <w:rsid w:val="0086546D"/>
    <w:rsid w:val="00877DE3"/>
    <w:rsid w:val="00890C6A"/>
    <w:rsid w:val="00891850"/>
    <w:rsid w:val="008939CF"/>
    <w:rsid w:val="00895CF4"/>
    <w:rsid w:val="008A1209"/>
    <w:rsid w:val="008A1366"/>
    <w:rsid w:val="008A4F1D"/>
    <w:rsid w:val="008A52B0"/>
    <w:rsid w:val="008A7C63"/>
    <w:rsid w:val="008B1B16"/>
    <w:rsid w:val="008B76F9"/>
    <w:rsid w:val="008B7798"/>
    <w:rsid w:val="008C025C"/>
    <w:rsid w:val="008C46F1"/>
    <w:rsid w:val="008C4CA9"/>
    <w:rsid w:val="008D1EF0"/>
    <w:rsid w:val="008D5AC7"/>
    <w:rsid w:val="008D6CC9"/>
    <w:rsid w:val="008E3548"/>
    <w:rsid w:val="008E47A2"/>
    <w:rsid w:val="008E5CEF"/>
    <w:rsid w:val="008E5E5C"/>
    <w:rsid w:val="008E659F"/>
    <w:rsid w:val="008F13F6"/>
    <w:rsid w:val="008F1768"/>
    <w:rsid w:val="008F4C5D"/>
    <w:rsid w:val="0090089E"/>
    <w:rsid w:val="00904948"/>
    <w:rsid w:val="00916804"/>
    <w:rsid w:val="009174AF"/>
    <w:rsid w:val="00931D73"/>
    <w:rsid w:val="00933222"/>
    <w:rsid w:val="00933FA5"/>
    <w:rsid w:val="00934381"/>
    <w:rsid w:val="00936FAE"/>
    <w:rsid w:val="0094067C"/>
    <w:rsid w:val="00960036"/>
    <w:rsid w:val="009608BB"/>
    <w:rsid w:val="00963614"/>
    <w:rsid w:val="00965F95"/>
    <w:rsid w:val="00970B44"/>
    <w:rsid w:val="00981D01"/>
    <w:rsid w:val="00984619"/>
    <w:rsid w:val="00985318"/>
    <w:rsid w:val="0099242C"/>
    <w:rsid w:val="00992945"/>
    <w:rsid w:val="00996B79"/>
    <w:rsid w:val="009B00B9"/>
    <w:rsid w:val="009B537C"/>
    <w:rsid w:val="009B683A"/>
    <w:rsid w:val="009C1873"/>
    <w:rsid w:val="009C306B"/>
    <w:rsid w:val="009C3133"/>
    <w:rsid w:val="009C64BD"/>
    <w:rsid w:val="009D3E37"/>
    <w:rsid w:val="009D5FB0"/>
    <w:rsid w:val="009D739D"/>
    <w:rsid w:val="009E73E5"/>
    <w:rsid w:val="009F074B"/>
    <w:rsid w:val="009F0BFE"/>
    <w:rsid w:val="009F1FA6"/>
    <w:rsid w:val="00A15089"/>
    <w:rsid w:val="00A175C0"/>
    <w:rsid w:val="00A24A0C"/>
    <w:rsid w:val="00A26F96"/>
    <w:rsid w:val="00A3291B"/>
    <w:rsid w:val="00A36546"/>
    <w:rsid w:val="00A50AAC"/>
    <w:rsid w:val="00A53829"/>
    <w:rsid w:val="00A560E0"/>
    <w:rsid w:val="00A56407"/>
    <w:rsid w:val="00A57A7E"/>
    <w:rsid w:val="00A67166"/>
    <w:rsid w:val="00A70EF0"/>
    <w:rsid w:val="00A72A5D"/>
    <w:rsid w:val="00A73152"/>
    <w:rsid w:val="00A763EC"/>
    <w:rsid w:val="00A8277A"/>
    <w:rsid w:val="00A94F54"/>
    <w:rsid w:val="00AA0608"/>
    <w:rsid w:val="00AA26D9"/>
    <w:rsid w:val="00AB0A25"/>
    <w:rsid w:val="00AB431D"/>
    <w:rsid w:val="00AB54F9"/>
    <w:rsid w:val="00AC102C"/>
    <w:rsid w:val="00AC3CDF"/>
    <w:rsid w:val="00AC747C"/>
    <w:rsid w:val="00AD764E"/>
    <w:rsid w:val="00AE2A82"/>
    <w:rsid w:val="00AE2F12"/>
    <w:rsid w:val="00AE5F89"/>
    <w:rsid w:val="00AF1930"/>
    <w:rsid w:val="00AF2B8C"/>
    <w:rsid w:val="00AF3311"/>
    <w:rsid w:val="00AF4A1E"/>
    <w:rsid w:val="00AF7E46"/>
    <w:rsid w:val="00B00AFA"/>
    <w:rsid w:val="00B01B96"/>
    <w:rsid w:val="00B01F56"/>
    <w:rsid w:val="00B12642"/>
    <w:rsid w:val="00B20C03"/>
    <w:rsid w:val="00B3230F"/>
    <w:rsid w:val="00B32963"/>
    <w:rsid w:val="00B3304E"/>
    <w:rsid w:val="00B34ACB"/>
    <w:rsid w:val="00B3619E"/>
    <w:rsid w:val="00B45D31"/>
    <w:rsid w:val="00B46F99"/>
    <w:rsid w:val="00B516AF"/>
    <w:rsid w:val="00B51C17"/>
    <w:rsid w:val="00B5443B"/>
    <w:rsid w:val="00B60BE0"/>
    <w:rsid w:val="00B635EF"/>
    <w:rsid w:val="00B73526"/>
    <w:rsid w:val="00B75EEE"/>
    <w:rsid w:val="00B81108"/>
    <w:rsid w:val="00B81AFF"/>
    <w:rsid w:val="00B870EB"/>
    <w:rsid w:val="00B946B9"/>
    <w:rsid w:val="00BA2416"/>
    <w:rsid w:val="00BA675B"/>
    <w:rsid w:val="00BA764B"/>
    <w:rsid w:val="00BB28F7"/>
    <w:rsid w:val="00BB5934"/>
    <w:rsid w:val="00BB75DB"/>
    <w:rsid w:val="00BC2C0F"/>
    <w:rsid w:val="00BC71F4"/>
    <w:rsid w:val="00BC7907"/>
    <w:rsid w:val="00BD4754"/>
    <w:rsid w:val="00BD63F0"/>
    <w:rsid w:val="00BD6BF4"/>
    <w:rsid w:val="00BD705B"/>
    <w:rsid w:val="00BE17BB"/>
    <w:rsid w:val="00BE5666"/>
    <w:rsid w:val="00BF082F"/>
    <w:rsid w:val="00BF2E4B"/>
    <w:rsid w:val="00BF3113"/>
    <w:rsid w:val="00BF55D0"/>
    <w:rsid w:val="00C00F76"/>
    <w:rsid w:val="00C03CE1"/>
    <w:rsid w:val="00C06C4A"/>
    <w:rsid w:val="00C113EC"/>
    <w:rsid w:val="00C12D1A"/>
    <w:rsid w:val="00C26160"/>
    <w:rsid w:val="00C26527"/>
    <w:rsid w:val="00C3078D"/>
    <w:rsid w:val="00C3480C"/>
    <w:rsid w:val="00C35641"/>
    <w:rsid w:val="00C356F5"/>
    <w:rsid w:val="00C37DBD"/>
    <w:rsid w:val="00C44CDA"/>
    <w:rsid w:val="00C45A0B"/>
    <w:rsid w:val="00C46DE1"/>
    <w:rsid w:val="00C4788E"/>
    <w:rsid w:val="00C50284"/>
    <w:rsid w:val="00C5092A"/>
    <w:rsid w:val="00C52C3F"/>
    <w:rsid w:val="00C553F8"/>
    <w:rsid w:val="00C636EC"/>
    <w:rsid w:val="00C67DA7"/>
    <w:rsid w:val="00C750C3"/>
    <w:rsid w:val="00C7569E"/>
    <w:rsid w:val="00C75F94"/>
    <w:rsid w:val="00C77F1C"/>
    <w:rsid w:val="00C80976"/>
    <w:rsid w:val="00C84F51"/>
    <w:rsid w:val="00C93EAF"/>
    <w:rsid w:val="00C94A98"/>
    <w:rsid w:val="00CA266C"/>
    <w:rsid w:val="00CA4127"/>
    <w:rsid w:val="00CA5067"/>
    <w:rsid w:val="00CA7C8E"/>
    <w:rsid w:val="00CB0ABB"/>
    <w:rsid w:val="00CB2257"/>
    <w:rsid w:val="00CB5AA2"/>
    <w:rsid w:val="00CB5D13"/>
    <w:rsid w:val="00CC03F5"/>
    <w:rsid w:val="00CC0835"/>
    <w:rsid w:val="00CC1202"/>
    <w:rsid w:val="00CC18C0"/>
    <w:rsid w:val="00CC3259"/>
    <w:rsid w:val="00CC6219"/>
    <w:rsid w:val="00CD2DDF"/>
    <w:rsid w:val="00CE13FA"/>
    <w:rsid w:val="00CE316E"/>
    <w:rsid w:val="00CE3740"/>
    <w:rsid w:val="00CE3747"/>
    <w:rsid w:val="00CF12D2"/>
    <w:rsid w:val="00CF40B1"/>
    <w:rsid w:val="00CF57A2"/>
    <w:rsid w:val="00CF639C"/>
    <w:rsid w:val="00D115A5"/>
    <w:rsid w:val="00D120E3"/>
    <w:rsid w:val="00D20D85"/>
    <w:rsid w:val="00D21E0F"/>
    <w:rsid w:val="00D22F2D"/>
    <w:rsid w:val="00D240A0"/>
    <w:rsid w:val="00D263BC"/>
    <w:rsid w:val="00D31E85"/>
    <w:rsid w:val="00D3200D"/>
    <w:rsid w:val="00D32804"/>
    <w:rsid w:val="00D35C25"/>
    <w:rsid w:val="00D36E30"/>
    <w:rsid w:val="00D37B73"/>
    <w:rsid w:val="00D437CA"/>
    <w:rsid w:val="00D45349"/>
    <w:rsid w:val="00D5113D"/>
    <w:rsid w:val="00D65FB8"/>
    <w:rsid w:val="00D73A9B"/>
    <w:rsid w:val="00D74CCF"/>
    <w:rsid w:val="00D74FE7"/>
    <w:rsid w:val="00D7786F"/>
    <w:rsid w:val="00D82944"/>
    <w:rsid w:val="00D85EF2"/>
    <w:rsid w:val="00D8638E"/>
    <w:rsid w:val="00D917A3"/>
    <w:rsid w:val="00D9188E"/>
    <w:rsid w:val="00D923D0"/>
    <w:rsid w:val="00D92727"/>
    <w:rsid w:val="00D927C0"/>
    <w:rsid w:val="00D92E5B"/>
    <w:rsid w:val="00D94E13"/>
    <w:rsid w:val="00D97B5F"/>
    <w:rsid w:val="00DA1205"/>
    <w:rsid w:val="00DB290A"/>
    <w:rsid w:val="00DB406F"/>
    <w:rsid w:val="00DB6A63"/>
    <w:rsid w:val="00DC1AEC"/>
    <w:rsid w:val="00DC36BF"/>
    <w:rsid w:val="00DC5701"/>
    <w:rsid w:val="00DC5B87"/>
    <w:rsid w:val="00DC6342"/>
    <w:rsid w:val="00DD0679"/>
    <w:rsid w:val="00DD0F9F"/>
    <w:rsid w:val="00DD383B"/>
    <w:rsid w:val="00DD6105"/>
    <w:rsid w:val="00DE096B"/>
    <w:rsid w:val="00DE0FA6"/>
    <w:rsid w:val="00DE147C"/>
    <w:rsid w:val="00DE5B05"/>
    <w:rsid w:val="00E045A2"/>
    <w:rsid w:val="00E045F4"/>
    <w:rsid w:val="00E05520"/>
    <w:rsid w:val="00E12234"/>
    <w:rsid w:val="00E15FD0"/>
    <w:rsid w:val="00E176A0"/>
    <w:rsid w:val="00E27523"/>
    <w:rsid w:val="00E30E91"/>
    <w:rsid w:val="00E3220B"/>
    <w:rsid w:val="00E37085"/>
    <w:rsid w:val="00E374FD"/>
    <w:rsid w:val="00E436C2"/>
    <w:rsid w:val="00E439D4"/>
    <w:rsid w:val="00E54CAF"/>
    <w:rsid w:val="00E56A38"/>
    <w:rsid w:val="00E56F51"/>
    <w:rsid w:val="00E61929"/>
    <w:rsid w:val="00E643D9"/>
    <w:rsid w:val="00E72952"/>
    <w:rsid w:val="00E73410"/>
    <w:rsid w:val="00E74DEB"/>
    <w:rsid w:val="00E76990"/>
    <w:rsid w:val="00E87220"/>
    <w:rsid w:val="00E909DD"/>
    <w:rsid w:val="00E9130B"/>
    <w:rsid w:val="00E934CB"/>
    <w:rsid w:val="00E94B9D"/>
    <w:rsid w:val="00EA1CC7"/>
    <w:rsid w:val="00EA528B"/>
    <w:rsid w:val="00EA5AB5"/>
    <w:rsid w:val="00EA764D"/>
    <w:rsid w:val="00EC4BA8"/>
    <w:rsid w:val="00EC502D"/>
    <w:rsid w:val="00EC6CD7"/>
    <w:rsid w:val="00ED47EA"/>
    <w:rsid w:val="00EE3691"/>
    <w:rsid w:val="00EE6619"/>
    <w:rsid w:val="00EF0810"/>
    <w:rsid w:val="00EF3391"/>
    <w:rsid w:val="00EF35D9"/>
    <w:rsid w:val="00EF65FD"/>
    <w:rsid w:val="00EF6A41"/>
    <w:rsid w:val="00EF7CF7"/>
    <w:rsid w:val="00F05AF7"/>
    <w:rsid w:val="00F10CAD"/>
    <w:rsid w:val="00F11A22"/>
    <w:rsid w:val="00F139B5"/>
    <w:rsid w:val="00F2097C"/>
    <w:rsid w:val="00F215A7"/>
    <w:rsid w:val="00F21F98"/>
    <w:rsid w:val="00F273D6"/>
    <w:rsid w:val="00F30B84"/>
    <w:rsid w:val="00F349C7"/>
    <w:rsid w:val="00F40082"/>
    <w:rsid w:val="00F43FC6"/>
    <w:rsid w:val="00F44246"/>
    <w:rsid w:val="00F52079"/>
    <w:rsid w:val="00F62D1F"/>
    <w:rsid w:val="00F66F23"/>
    <w:rsid w:val="00F74D7E"/>
    <w:rsid w:val="00F7562F"/>
    <w:rsid w:val="00F758FB"/>
    <w:rsid w:val="00F77F1E"/>
    <w:rsid w:val="00F81531"/>
    <w:rsid w:val="00F8156F"/>
    <w:rsid w:val="00F83D9D"/>
    <w:rsid w:val="00F85F46"/>
    <w:rsid w:val="00F864EE"/>
    <w:rsid w:val="00F914DD"/>
    <w:rsid w:val="00F91FBF"/>
    <w:rsid w:val="00F94B5C"/>
    <w:rsid w:val="00F97F70"/>
    <w:rsid w:val="00FA2824"/>
    <w:rsid w:val="00FB2F60"/>
    <w:rsid w:val="00FB52F1"/>
    <w:rsid w:val="00FB56D6"/>
    <w:rsid w:val="00FB62D1"/>
    <w:rsid w:val="00FB7FE0"/>
    <w:rsid w:val="00FD0D79"/>
    <w:rsid w:val="00FD4C7B"/>
    <w:rsid w:val="00FD7F4F"/>
    <w:rsid w:val="00FE0AD2"/>
    <w:rsid w:val="00FF2468"/>
    <w:rsid w:val="00FF2BF6"/>
    <w:rsid w:val="00FF4B42"/>
    <w:rsid w:val="083B549E"/>
    <w:rsid w:val="0D8E592B"/>
    <w:rsid w:val="1391170A"/>
    <w:rsid w:val="31A83F8D"/>
    <w:rsid w:val="37D01407"/>
    <w:rsid w:val="62D35F35"/>
    <w:rsid w:val="7377415D"/>
    <w:rsid w:val="7F07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 fillcolor="white">
      <v:fill color="white"/>
    </o:shapedefaults>
    <o:shapelayout v:ext="edit">
      <o:idmap v:ext="edit" data="1"/>
    </o:shapelayout>
  </w:shapeDefaults>
  <w:decimalSymbol w:val=","/>
  <w:listSeparator w:val=";"/>
  <w14:docId w14:val="1AC38EAC"/>
  <w15:docId w15:val="{CA3ACF13-7176-4E50-8CD8-740499078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52F1"/>
    <w:rPr>
      <w:rFonts w:ascii="Calibri" w:eastAsia="Times New Roman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FB52F1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rsid w:val="00FB52F1"/>
    <w:pPr>
      <w:spacing w:after="0" w:line="240" w:lineRule="auto"/>
    </w:pPr>
    <w:rPr>
      <w:rFonts w:ascii="Courier New" w:eastAsia="Calibri" w:hAnsi="Courier New"/>
      <w:sz w:val="20"/>
      <w:szCs w:val="20"/>
      <w:lang w:val="fr-FR" w:eastAsia="ru-RU"/>
    </w:rPr>
  </w:style>
  <w:style w:type="paragraph" w:styleId="a5">
    <w:name w:val="header"/>
    <w:basedOn w:val="a"/>
    <w:link w:val="a6"/>
    <w:unhideWhenUsed/>
    <w:qFormat/>
    <w:rsid w:val="00FB52F1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qFormat/>
    <w:rsid w:val="00FB52F1"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footnote reference"/>
    <w:basedOn w:val="a0"/>
    <w:semiHidden/>
    <w:unhideWhenUsed/>
    <w:qFormat/>
    <w:rsid w:val="00FB52F1"/>
    <w:rPr>
      <w:vertAlign w:val="superscript"/>
    </w:rPr>
  </w:style>
  <w:style w:type="character" w:styleId="aa">
    <w:name w:val="Hyperlink"/>
    <w:qFormat/>
    <w:rsid w:val="00FB52F1"/>
    <w:rPr>
      <w:rFonts w:cs="Times New Roman"/>
      <w:color w:val="0000FF"/>
      <w:u w:val="single"/>
    </w:rPr>
  </w:style>
  <w:style w:type="paragraph" w:customStyle="1" w:styleId="Style2">
    <w:name w:val="Style2"/>
    <w:basedOn w:val="a"/>
    <w:qFormat/>
    <w:rsid w:val="00FB52F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qFormat/>
    <w:rsid w:val="00FB52F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qFormat/>
    <w:rsid w:val="00FB52F1"/>
    <w:rPr>
      <w:rFonts w:ascii="Georgia" w:hAnsi="Georgia" w:cs="Georgia"/>
      <w:sz w:val="12"/>
      <w:szCs w:val="12"/>
    </w:rPr>
  </w:style>
  <w:style w:type="character" w:customStyle="1" w:styleId="FontStyle18">
    <w:name w:val="Font Style18"/>
    <w:qFormat/>
    <w:rsid w:val="00FB52F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qFormat/>
    <w:rsid w:val="00FB52F1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sid w:val="00FB52F1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qFormat/>
    <w:rsid w:val="00FB52F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qFormat/>
    <w:rsid w:val="00FB52F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qFormat/>
    <w:rsid w:val="00FB52F1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qFormat/>
    <w:rsid w:val="00FB52F1"/>
    <w:rPr>
      <w:rFonts w:ascii="Times New Roman" w:hAnsi="Times New Roman" w:cs="Times New Roman" w:hint="default"/>
      <w:b/>
      <w:bCs/>
      <w:sz w:val="16"/>
      <w:szCs w:val="16"/>
    </w:rPr>
  </w:style>
  <w:style w:type="table" w:customStyle="1" w:styleId="11">
    <w:name w:val="Сетка таблицы1"/>
    <w:basedOn w:val="a1"/>
    <w:uiPriority w:val="59"/>
    <w:qFormat/>
    <w:rsid w:val="00FB5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Верхний колонтитул Знак"/>
    <w:basedOn w:val="a0"/>
    <w:link w:val="a5"/>
    <w:qFormat/>
    <w:rsid w:val="00FB52F1"/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qFormat/>
    <w:rsid w:val="00FB52F1"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rsid w:val="00FB52F1"/>
    <w:pPr>
      <w:ind w:left="720"/>
      <w:contextualSpacing/>
    </w:pPr>
  </w:style>
  <w:style w:type="character" w:customStyle="1" w:styleId="10">
    <w:name w:val="Заголовок 1 Знак"/>
    <w:basedOn w:val="a0"/>
    <w:link w:val="1"/>
    <w:qFormat/>
    <w:rsid w:val="00FB52F1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qFormat/>
    <w:rsid w:val="00FB52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qFormat/>
    <w:rsid w:val="00FB52F1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qFormat/>
    <w:rsid w:val="00FB52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qFormat/>
    <w:rsid w:val="00FB52F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qFormat/>
    <w:rsid w:val="00FB52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qFormat/>
    <w:rsid w:val="00FB52F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4">
    <w:name w:val="Текст Знак"/>
    <w:basedOn w:val="a0"/>
    <w:link w:val="a3"/>
    <w:qFormat/>
    <w:rsid w:val="00FB52F1"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31">
    <w:name w:val="Font Style31"/>
    <w:basedOn w:val="a0"/>
    <w:qFormat/>
    <w:rsid w:val="00FB52F1"/>
    <w:rPr>
      <w:rFonts w:ascii="Georgia" w:hAnsi="Georgia" w:cs="Georgia"/>
      <w:sz w:val="12"/>
      <w:szCs w:val="12"/>
    </w:rPr>
  </w:style>
  <w:style w:type="paragraph" w:customStyle="1" w:styleId="Style10">
    <w:name w:val="Style10"/>
    <w:basedOn w:val="a"/>
    <w:qFormat/>
    <w:rsid w:val="00FB52F1"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Style8">
    <w:name w:val="Style8"/>
    <w:basedOn w:val="a"/>
    <w:qFormat/>
    <w:rsid w:val="00FB52F1"/>
    <w:pPr>
      <w:widowControl w:val="0"/>
      <w:autoSpaceDE w:val="0"/>
      <w:autoSpaceDN w:val="0"/>
      <w:adjustRightInd w:val="0"/>
      <w:spacing w:after="160" w:line="259" w:lineRule="auto"/>
      <w:ind w:firstLine="567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character" w:customStyle="1" w:styleId="FontStyle15">
    <w:name w:val="Font Style15"/>
    <w:qFormat/>
    <w:rsid w:val="00FB52F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qFormat/>
    <w:rsid w:val="00FB52F1"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qFormat/>
    <w:rsid w:val="00FB52F1"/>
    <w:rPr>
      <w:rFonts w:ascii="Times New Roman" w:hAnsi="Times New Roman" w:cs="Times New Roman"/>
      <w:b/>
      <w:bCs/>
      <w:sz w:val="14"/>
      <w:szCs w:val="14"/>
    </w:rPr>
  </w:style>
  <w:style w:type="paragraph" w:styleId="ac">
    <w:name w:val="Balloon Text"/>
    <w:basedOn w:val="a"/>
    <w:link w:val="ad"/>
    <w:uiPriority w:val="99"/>
    <w:semiHidden/>
    <w:unhideWhenUsed/>
    <w:rsid w:val="00155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55B7E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5.bin"/><Relationship Id="rId42" Type="http://schemas.openxmlformats.org/officeDocument/2006/relationships/image" Target="media/image19.png"/><Relationship Id="rId47" Type="http://schemas.openxmlformats.org/officeDocument/2006/relationships/oleObject" Target="embeddings/oleObject18.bin"/><Relationship Id="rId63" Type="http://schemas.openxmlformats.org/officeDocument/2006/relationships/hyperlink" Target="https://magtu.informsystema.ru/uploader/fileUpload?name=1257.pdf&amp;show=dcatalogues/1/1123435/1257.pdf&amp;view=true" TargetMode="External"/><Relationship Id="rId68" Type="http://schemas.openxmlformats.org/officeDocument/2006/relationships/hyperlink" Target="https://urait.ru/bcode/4541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wmf"/><Relationship Id="rId29" Type="http://schemas.openxmlformats.org/officeDocument/2006/relationships/oleObject" Target="embeddings/oleObject9.bin"/><Relationship Id="rId11" Type="http://schemas.openxmlformats.org/officeDocument/2006/relationships/image" Target="media/image3.jpeg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8.png"/><Relationship Id="rId45" Type="http://schemas.openxmlformats.org/officeDocument/2006/relationships/oleObject" Target="embeddings/oleObject17.bin"/><Relationship Id="rId53" Type="http://schemas.openxmlformats.org/officeDocument/2006/relationships/image" Target="media/image24.gif"/><Relationship Id="rId58" Type="http://schemas.openxmlformats.org/officeDocument/2006/relationships/hyperlink" Target="https://magtu.informsystema.ru/uploader/fileUpload?name=162.pdf&amp;show=dcatalogues/1/1052263/162.pdf&amp;view=true" TargetMode="External"/><Relationship Id="rId66" Type="http://schemas.openxmlformats.org/officeDocument/2006/relationships/hyperlink" Target="https://magtu.informsystema.ru/uploader/fileUpload?name=3242.pdf&amp;show=dcatalogues/1/1137007/3242.pdf&amp;view=true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magtu.informsystema.ru/uploader/fileUpload?name=3103.pdf&amp;show=dcatalogues/1/1135518/3103.pdf&amp;view=true" TargetMode="External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8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1.wmf"/><Relationship Id="rId56" Type="http://schemas.openxmlformats.org/officeDocument/2006/relationships/hyperlink" Target="https://urait.ru/bcode/450626" TargetMode="External"/><Relationship Id="rId64" Type="http://schemas.openxmlformats.org/officeDocument/2006/relationships/hyperlink" Target="https://urait.ru/bcode/453862" TargetMode="External"/><Relationship Id="rId69" Type="http://schemas.openxmlformats.org/officeDocument/2006/relationships/hyperlink" Target="https://urait.ru/bcode/454244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2.jpeg"/><Relationship Id="rId72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7.png"/><Relationship Id="rId46" Type="http://schemas.openxmlformats.org/officeDocument/2006/relationships/footer" Target="footer1.xml"/><Relationship Id="rId59" Type="http://schemas.openxmlformats.org/officeDocument/2006/relationships/hyperlink" Target="https://magtu.informsystema.ru/uploader/fileUpload?name=800.pdf&amp;show=dcatalogues/1/1116021/800.pdf&amp;view=true" TargetMode="External"/><Relationship Id="rId67" Type="http://schemas.openxmlformats.org/officeDocument/2006/relationships/hyperlink" Target="https://magtu.informsystema.ru/uploader/fileUpload?name=3174.pdf&amp;show=dcatalogues/1/1136586/3174.pdf&amp;view=true" TargetMode="External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5.gif"/><Relationship Id="rId62" Type="http://schemas.openxmlformats.org/officeDocument/2006/relationships/hyperlink" Target="https://magtu.informsystema.ru/uploader/fileUpload?name=3104.pdf&amp;show=dcatalogues/1/1135522/3104.pdf&amp;view=true" TargetMode="External"/><Relationship Id="rId70" Type="http://schemas.openxmlformats.org/officeDocument/2006/relationships/hyperlink" Target="https://urait.ru/bcode/453439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2.wmf"/><Relationship Id="rId36" Type="http://schemas.openxmlformats.org/officeDocument/2006/relationships/image" Target="media/image16.png"/><Relationship Id="rId49" Type="http://schemas.openxmlformats.org/officeDocument/2006/relationships/oleObject" Target="embeddings/oleObject19.bin"/><Relationship Id="rId57" Type="http://schemas.openxmlformats.org/officeDocument/2006/relationships/hyperlink" Target="https://magtu.informsystema.ru/uploader/fileUpload?name=3877.pdf&amp;show=dcatalogues/1/1530012/3877.pdf&amp;view=true" TargetMode="External"/><Relationship Id="rId10" Type="http://schemas.openxmlformats.org/officeDocument/2006/relationships/image" Target="media/image2.jpeg"/><Relationship Id="rId31" Type="http://schemas.openxmlformats.org/officeDocument/2006/relationships/oleObject" Target="embeddings/oleObject10.bin"/><Relationship Id="rId44" Type="http://schemas.openxmlformats.org/officeDocument/2006/relationships/image" Target="media/image20.png"/><Relationship Id="rId52" Type="http://schemas.openxmlformats.org/officeDocument/2006/relationships/image" Target="media/image23.jpeg"/><Relationship Id="rId60" Type="http://schemas.openxmlformats.org/officeDocument/2006/relationships/hyperlink" Target="https://magtu.informsystema.ru/uploader/fileUpload?name=460.pdf&amp;show=dcatalogues/1/1080671/460.pdf&amp;view=true" TargetMode="External"/><Relationship Id="rId65" Type="http://schemas.openxmlformats.org/officeDocument/2006/relationships/hyperlink" Target="https://urait.ru/bcode/453206" TargetMode="External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34" Type="http://schemas.openxmlformats.org/officeDocument/2006/relationships/image" Target="media/image15.png"/><Relationship Id="rId50" Type="http://schemas.openxmlformats.org/officeDocument/2006/relationships/oleObject" Target="embeddings/oleObject20.bin"/><Relationship Id="rId55" Type="http://schemas.openxmlformats.org/officeDocument/2006/relationships/image" Target="media/image26.jpeg"/><Relationship Id="rId7" Type="http://schemas.openxmlformats.org/officeDocument/2006/relationships/footnotes" Target="footnotes.xml"/><Relationship Id="rId71" Type="http://schemas.openxmlformats.org/officeDocument/2006/relationships/hyperlink" Target="https://urait.ru/bcode/45336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56C7B1-2556-40D2-9C1A-87719CEE3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16</Pages>
  <Words>3463</Words>
  <Characters>19744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v.kadoshnikov</dc:creator>
  <cp:lastModifiedBy>Мария Зайцева</cp:lastModifiedBy>
  <cp:revision>9</cp:revision>
  <cp:lastPrinted>2017-09-25T04:49:00Z</cp:lastPrinted>
  <dcterms:created xsi:type="dcterms:W3CDTF">2020-10-25T17:51:00Z</dcterms:created>
  <dcterms:modified xsi:type="dcterms:W3CDTF">2020-11-30T13:22:00Z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