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19D1" w:rsidRDefault="008F1CEB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60085" cy="9520802"/>
            <wp:effectExtent l="0" t="0" r="0" b="0"/>
            <wp:docPr id="3" name="Рисунок 3" descr="H:\РП актуализированные 2020\зММб-16-1 (на проверку)\мм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зММб-16-1 (на проверку)\ммб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A4" w:rsidRPr="00E25312" w:rsidRDefault="008F1CEB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9520802"/>
            <wp:effectExtent l="0" t="0" r="0" b="0"/>
            <wp:docPr id="5" name="Рисунок 5" descr="H:\РП актуализированные 2020\зММб-16-1 (на проверку)\ммб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П актуализированные 2020\зММб-16-1 (на проверку)\ммб1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EC" w:rsidRDefault="001B089F" w:rsidP="001B089F">
      <w:pPr>
        <w:spacing w:after="20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8386867"/>
            <wp:effectExtent l="19050" t="0" r="9525" b="0"/>
            <wp:docPr id="4" name="Рисунок 4" descr="C:\Documents and Settings\u.iglikova\Мои документы\Загрузки\img34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.iglikova\Мои документы\Загрузки\img346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942" t="5497" r="10579" b="1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38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AD7698" w:rsidRPr="00544B44" w:rsidRDefault="00AD7698" w:rsidP="00AD7698">
      <w:pPr>
        <w:ind w:firstLine="567"/>
        <w:jc w:val="both"/>
        <w:rPr>
          <w:bCs/>
        </w:rPr>
      </w:pPr>
      <w:r w:rsidRPr="00544B44">
        <w:rPr>
          <w:rStyle w:val="FontStyle17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 w:rsidRPr="00544B44">
        <w:rPr>
          <w:rStyle w:val="FontStyle17"/>
          <w:caps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образовательной программы</w:t>
      </w:r>
      <w:r w:rsidR="00CD473A">
        <w:rPr>
          <w:rStyle w:val="FontStyle21"/>
          <w:sz w:val="24"/>
          <w:szCs w:val="24"/>
        </w:rPr>
        <w:t>.</w:t>
      </w:r>
    </w:p>
    <w:p w:rsidR="00544B44" w:rsidRPr="00682BED" w:rsidRDefault="00544B44" w:rsidP="00CD473A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Физика</w:t>
      </w:r>
      <w:r w:rsidRPr="00682BED">
        <w:rPr>
          <w:rStyle w:val="FontStyle21"/>
          <w:sz w:val="24"/>
          <w:szCs w:val="24"/>
        </w:rPr>
        <w:t>»,</w:t>
      </w:r>
      <w:r w:rsidR="00CD473A"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Химия</w:t>
      </w:r>
      <w:r w:rsidRPr="00682BED">
        <w:rPr>
          <w:rStyle w:val="FontStyle21"/>
          <w:sz w:val="24"/>
          <w:szCs w:val="24"/>
        </w:rPr>
        <w:t xml:space="preserve">»,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2034C6" w:rsidRDefault="002034C6" w:rsidP="00820F7A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 w:rsidR="00CD473A">
        <w:rPr>
          <w:i w:val="0"/>
          <w:szCs w:val="24"/>
        </w:rPr>
        <w:t>:</w:t>
      </w:r>
      <w:r>
        <w:rPr>
          <w:i w:val="0"/>
          <w:szCs w:val="24"/>
        </w:rPr>
        <w:t xml:space="preserve"> </w:t>
      </w:r>
      <w:r w:rsidRPr="002034C6">
        <w:rPr>
          <w:i w:val="0"/>
          <w:szCs w:val="24"/>
        </w:rPr>
        <w:t>«</w:t>
      </w:r>
      <w:r w:rsidR="007F7AC9"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 w:rsidR="007F7AC9"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="00CD473A">
        <w:rPr>
          <w:rStyle w:val="FontStyle16"/>
          <w:b w:val="0"/>
          <w:i w:val="0"/>
          <w:sz w:val="24"/>
          <w:szCs w:val="24"/>
        </w:rPr>
        <w:t>«</w:t>
      </w:r>
      <w:r w:rsidR="007F7AC9" w:rsidRPr="007F7AC9">
        <w:rPr>
          <w:rStyle w:val="FontStyle16"/>
          <w:b w:val="0"/>
          <w:i w:val="0"/>
          <w:sz w:val="24"/>
          <w:szCs w:val="24"/>
        </w:rPr>
        <w:t>Основы металлургического производства»</w:t>
      </w:r>
      <w:r w:rsidR="00CD473A">
        <w:rPr>
          <w:rStyle w:val="FontStyle16"/>
          <w:b w:val="0"/>
          <w:i w:val="0"/>
          <w:sz w:val="24"/>
          <w:szCs w:val="24"/>
        </w:rPr>
        <w:t>,</w:t>
      </w:r>
      <w:r w:rsidR="007F7AC9">
        <w:rPr>
          <w:rStyle w:val="FontStyle16"/>
          <w:i w:val="0"/>
          <w:sz w:val="24"/>
          <w:szCs w:val="24"/>
        </w:rPr>
        <w:t xml:space="preserve"> </w:t>
      </w:r>
      <w:r w:rsidR="007F7AC9">
        <w:rPr>
          <w:rStyle w:val="FontStyle16"/>
          <w:b w:val="0"/>
          <w:i w:val="0"/>
          <w:sz w:val="24"/>
          <w:szCs w:val="24"/>
        </w:rPr>
        <w:t>«Металлургическая теплотехника»</w:t>
      </w:r>
      <w:r w:rsidR="00CD473A">
        <w:rPr>
          <w:rStyle w:val="FontStyle16"/>
          <w:b w:val="0"/>
          <w:i w:val="0"/>
          <w:sz w:val="24"/>
          <w:szCs w:val="24"/>
        </w:rPr>
        <w:t>, «Физическая химия пирометаллургических процессов»</w:t>
      </w:r>
      <w:r w:rsidR="007F7AC9">
        <w:rPr>
          <w:rStyle w:val="FontStyle16"/>
          <w:b w:val="0"/>
          <w:i w:val="0"/>
          <w:sz w:val="24"/>
          <w:szCs w:val="24"/>
        </w:rPr>
        <w:t xml:space="preserve"> 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Default="005C2185" w:rsidP="00CD473A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CD473A" w:rsidRPr="00CD473A" w:rsidRDefault="00CD473A" w:rsidP="00CD473A"/>
    <w:p w:rsidR="00737B10" w:rsidRPr="00CD473A" w:rsidRDefault="005C2185" w:rsidP="005C218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="00737B10" w:rsidRPr="00737B10">
        <w:t xml:space="preserve"> 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0F6B58" w:rsidRDefault="004A1E75" w:rsidP="000F6B58">
            <w:pPr>
              <w:jc w:val="center"/>
              <w:rPr>
                <w:b/>
                <w:color w:val="C00000"/>
                <w:highlight w:val="yellow"/>
              </w:rPr>
            </w:pPr>
            <w:r w:rsidRPr="000F6B58">
              <w:rPr>
                <w:b/>
                <w:color w:val="000000"/>
                <w:lang w:eastAsia="ru-RU"/>
              </w:rPr>
              <w:t>О</w:t>
            </w:r>
            <w:r w:rsidR="005C2185" w:rsidRPr="000F6B5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4</w:t>
            </w:r>
            <w:r w:rsidR="005C2185" w:rsidRPr="000F6B58">
              <w:rPr>
                <w:b/>
                <w:color w:val="000000"/>
                <w:lang w:eastAsia="ru-RU"/>
              </w:rPr>
              <w:t xml:space="preserve"> -</w:t>
            </w:r>
            <w:r w:rsidR="00737B10"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4A1E75" w:rsidRDefault="00525BCB" w:rsidP="000F6B5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737B10"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D473A" w:rsidRDefault="00CD473A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C39A9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37B10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737B10">
        <w:rPr>
          <w:rStyle w:val="FontStyle18"/>
          <w:b w:val="0"/>
          <w:sz w:val="24"/>
          <w:szCs w:val="24"/>
        </w:rPr>
        <w:t>144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7F7AC9">
        <w:rPr>
          <w:rStyle w:val="FontStyle18"/>
          <w:b w:val="0"/>
          <w:sz w:val="24"/>
          <w:szCs w:val="24"/>
        </w:rPr>
        <w:t>1</w:t>
      </w:r>
      <w:r w:rsidR="00B901ED">
        <w:rPr>
          <w:rStyle w:val="FontStyle18"/>
          <w:b w:val="0"/>
          <w:sz w:val="24"/>
          <w:szCs w:val="24"/>
        </w:rPr>
        <w:t>7</w:t>
      </w:r>
      <w:r w:rsidR="007F7AC9">
        <w:rPr>
          <w:rStyle w:val="FontStyle18"/>
          <w:b w:val="0"/>
          <w:sz w:val="24"/>
          <w:szCs w:val="24"/>
        </w:rPr>
        <w:t>,</w:t>
      </w:r>
      <w:r w:rsidR="00B901ED">
        <w:rPr>
          <w:rStyle w:val="FontStyle18"/>
          <w:b w:val="0"/>
          <w:sz w:val="24"/>
          <w:szCs w:val="24"/>
        </w:rPr>
        <w:t>2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B901ED">
        <w:rPr>
          <w:rStyle w:val="FontStyle18"/>
          <w:b w:val="0"/>
          <w:sz w:val="24"/>
          <w:szCs w:val="24"/>
        </w:rPr>
        <w:t>14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B901ED">
        <w:rPr>
          <w:rStyle w:val="FontStyle18"/>
          <w:b w:val="0"/>
          <w:sz w:val="24"/>
          <w:szCs w:val="24"/>
        </w:rPr>
        <w:t>3,2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B901ED">
        <w:rPr>
          <w:rStyle w:val="FontStyle18"/>
          <w:b w:val="0"/>
          <w:sz w:val="24"/>
          <w:szCs w:val="24"/>
        </w:rPr>
        <w:t>118,1</w:t>
      </w:r>
      <w:r w:rsidR="00525BCB">
        <w:rPr>
          <w:rStyle w:val="FontStyle18"/>
          <w:b w:val="0"/>
          <w:sz w:val="24"/>
          <w:szCs w:val="24"/>
        </w:rPr>
        <w:t xml:space="preserve">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394F45" w:rsidRPr="00394F45" w:rsidRDefault="00394F45" w:rsidP="00394F4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7F7AC9">
        <w:rPr>
          <w:rStyle w:val="FontStyle18"/>
          <w:b w:val="0"/>
          <w:sz w:val="24"/>
          <w:szCs w:val="24"/>
        </w:rPr>
        <w:t xml:space="preserve"> (контроль) </w:t>
      </w:r>
      <w:r w:rsidRPr="00394F45">
        <w:rPr>
          <w:rStyle w:val="FontStyle18"/>
          <w:b w:val="0"/>
          <w:sz w:val="24"/>
          <w:szCs w:val="24"/>
        </w:rPr>
        <w:t xml:space="preserve"> – </w:t>
      </w:r>
      <w:r w:rsidR="00737B10">
        <w:rPr>
          <w:rStyle w:val="FontStyle18"/>
          <w:b w:val="0"/>
          <w:sz w:val="24"/>
          <w:szCs w:val="24"/>
        </w:rPr>
        <w:t>8,</w:t>
      </w:r>
      <w:r>
        <w:rPr>
          <w:rStyle w:val="FontStyle18"/>
          <w:b w:val="0"/>
          <w:sz w:val="24"/>
          <w:szCs w:val="24"/>
        </w:rPr>
        <w:t>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67"/>
        <w:gridCol w:w="548"/>
        <w:gridCol w:w="706"/>
        <w:gridCol w:w="565"/>
        <w:gridCol w:w="714"/>
        <w:gridCol w:w="1641"/>
        <w:gridCol w:w="1848"/>
        <w:gridCol w:w="898"/>
      </w:tblGrid>
      <w:tr w:rsidR="005C2185" w:rsidRPr="00C17915" w:rsidTr="0094314C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C2185" w:rsidRPr="00746B6B" w:rsidRDefault="00394F45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0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4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94314C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65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лаборат.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2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практич. занятия</w:t>
            </w:r>
          </w:p>
        </w:tc>
        <w:tc>
          <w:tcPr>
            <w:tcW w:w="369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4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94314C">
        <w:trPr>
          <w:trHeight w:val="268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3A75E1" w:rsidP="007F7AC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5" w:type="pct"/>
          </w:tcPr>
          <w:p w:rsidR="00E6676F" w:rsidRPr="00E6676F" w:rsidRDefault="003A75E1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C4703A">
            <w:pPr>
              <w:pStyle w:val="Style14"/>
              <w:widowControl/>
            </w:pPr>
            <w:r>
              <w:t>2</w:t>
            </w:r>
            <w:r w:rsidR="00316B51">
              <w:t>0</w:t>
            </w:r>
          </w:p>
        </w:tc>
        <w:tc>
          <w:tcPr>
            <w:tcW w:w="848" w:type="pct"/>
          </w:tcPr>
          <w:p w:rsidR="00E6676F" w:rsidRPr="00746B6B" w:rsidRDefault="00CE3FA1" w:rsidP="00394F45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  <w:r w:rsidR="00C4703A">
              <w:rPr>
                <w:bCs/>
                <w:iCs/>
              </w:rPr>
              <w:t xml:space="preserve">, выполнение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  <w:r w:rsidR="001A3F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 №1</w:t>
            </w:r>
          </w:p>
        </w:tc>
        <w:tc>
          <w:tcPr>
            <w:tcW w:w="955" w:type="pct"/>
          </w:tcPr>
          <w:p w:rsidR="00E6676F" w:rsidRPr="00746B6B" w:rsidRDefault="00CE3FA1" w:rsidP="0094314C">
            <w:r>
              <w:t>У</w:t>
            </w:r>
            <w:r w:rsidR="00E6676F">
              <w:t>стный опрос</w:t>
            </w:r>
            <w:r w:rsidR="00C4703A">
              <w:t xml:space="preserve">, </w:t>
            </w:r>
            <w:r w:rsidR="00EC39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лабораторной работы № 1</w:t>
            </w:r>
          </w:p>
        </w:tc>
        <w:tc>
          <w:tcPr>
            <w:tcW w:w="464" w:type="pct"/>
          </w:tcPr>
          <w:p w:rsidR="00E6676F" w:rsidRPr="00746B6B" w:rsidRDefault="00394F45" w:rsidP="00E6676F">
            <w:pPr>
              <w:pStyle w:val="Style14"/>
              <w:widowControl/>
            </w:pPr>
            <w:r>
              <w:t>О</w:t>
            </w:r>
            <w:r w:rsidR="00E6676F" w:rsidRPr="00746B6B">
              <w:t>ПК-</w:t>
            </w:r>
            <w:r w:rsidR="00CE3FA1">
              <w:t>4</w:t>
            </w:r>
            <w:r w:rsidR="00E6676F" w:rsidRPr="00746B6B">
              <w:t xml:space="preserve"> – зув, </w:t>
            </w:r>
          </w:p>
          <w:p w:rsidR="00E6676F" w:rsidRPr="00746B6B" w:rsidRDefault="00E6676F" w:rsidP="00394F45">
            <w:pPr>
              <w:pStyle w:val="Style14"/>
              <w:widowControl/>
            </w:pPr>
            <w:r w:rsidRPr="00746B6B">
              <w:t>ПК-</w:t>
            </w:r>
            <w:r w:rsidR="00CE3FA1"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7F7AC9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pct"/>
          </w:tcPr>
          <w:p w:rsidR="00E6676F" w:rsidRPr="00746B6B" w:rsidRDefault="00CE3FA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  <w:r w:rsidR="001A3F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Подготовка к лабораторной работе №2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1A3FE5">
            <w:r w:rsidRPr="00746B6B">
              <w:t>Лабораторная работа №</w:t>
            </w:r>
            <w:r w:rsidR="00CE3FA1">
              <w:t xml:space="preserve"> </w:t>
            </w:r>
            <w:r w:rsidR="001A3FE5">
              <w:t>2</w:t>
            </w:r>
            <w:r>
              <w:t>, устный опрос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Default="00E6676F" w:rsidP="00E6676F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E6676F" w:rsidRPr="00682BED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3A75E1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3A75E1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1A3FE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CE3FA1" w:rsidP="00CE3FA1">
            <w:r>
              <w:t>Отчет по л</w:t>
            </w:r>
            <w:r w:rsidRPr="00746B6B">
              <w:t>абораторн</w:t>
            </w:r>
            <w:r>
              <w:t>ой</w:t>
            </w:r>
            <w:r w:rsidRPr="00746B6B">
              <w:t xml:space="preserve"> работ</w:t>
            </w:r>
            <w:r>
              <w:t>е</w:t>
            </w:r>
            <w:r w:rsidRPr="00746B6B">
              <w:t xml:space="preserve"> №</w:t>
            </w:r>
            <w:r>
              <w:t xml:space="preserve"> 1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9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EC39A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CE3FA1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316B5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CE3FA1">
              <w:rPr>
                <w:bCs/>
                <w:iCs/>
              </w:rPr>
              <w:t xml:space="preserve"> №2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955" w:type="pct"/>
          </w:tcPr>
          <w:p w:rsidR="00E6676F" w:rsidRPr="00746B6B" w:rsidRDefault="00CD473A" w:rsidP="00CD473A">
            <w:r>
              <w:t>Отчет по лабораторной работе</w:t>
            </w:r>
            <w:r w:rsidR="00E6676F" w:rsidRPr="00746B6B">
              <w:t xml:space="preserve"> №</w:t>
            </w:r>
            <w:r w:rsidR="00CE3FA1">
              <w:t xml:space="preserve"> 2</w:t>
            </w:r>
            <w:r w:rsidR="00E6676F">
              <w:t>, устный опрос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9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EC39A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3A75E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48" w:type="pct"/>
          </w:tcPr>
          <w:p w:rsidR="00E6676F" w:rsidRPr="00746B6B" w:rsidRDefault="00CE3FA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работа с библиографиче</w:t>
            </w:r>
            <w:r w:rsidRPr="00746B6B">
              <w:rPr>
                <w:bCs/>
                <w:iCs/>
              </w:rPr>
              <w:lastRenderedPageBreak/>
              <w:t>ским материалами</w:t>
            </w:r>
            <w:r>
              <w:rPr>
                <w:bCs/>
                <w:iCs/>
              </w:rPr>
              <w:t xml:space="preserve"> 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CE3FA1" w:rsidP="0094314C">
            <w:r>
              <w:lastRenderedPageBreak/>
              <w:t>У</w:t>
            </w:r>
            <w:r w:rsidR="00E6676F">
              <w:t>стный опрос</w:t>
            </w:r>
            <w:r w:rsidR="0094314C">
              <w:t>,</w:t>
            </w:r>
            <w:r w:rsidR="0094314C">
              <w:rPr>
                <w:bCs/>
                <w:iCs/>
              </w:rPr>
              <w:t xml:space="preserve"> защита </w:t>
            </w:r>
            <w:r w:rsidR="0094314C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РГР №1 </w:t>
            </w:r>
            <w:r w:rsidR="0094314C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«Термодинамический анализ химических реакций»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lastRenderedPageBreak/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lastRenderedPageBreak/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5C2185" w:rsidRPr="003A75E1" w:rsidTr="0094314C">
        <w:trPr>
          <w:trHeight w:val="499"/>
        </w:trPr>
        <w:tc>
          <w:tcPr>
            <w:tcW w:w="1235" w:type="pct"/>
          </w:tcPr>
          <w:p w:rsidR="005C2185" w:rsidRPr="003A75E1" w:rsidRDefault="005C2185" w:rsidP="00394F45">
            <w:pPr>
              <w:pStyle w:val="Style14"/>
              <w:widowControl/>
              <w:rPr>
                <w:b/>
              </w:rPr>
            </w:pPr>
            <w:r w:rsidRPr="003A75E1">
              <w:rPr>
                <w:b/>
              </w:rPr>
              <w:lastRenderedPageBreak/>
              <w:t xml:space="preserve">Итого </w:t>
            </w:r>
            <w:r w:rsidR="00394F45" w:rsidRPr="003A75E1">
              <w:rPr>
                <w:b/>
              </w:rPr>
              <w:t>по курсу</w:t>
            </w:r>
          </w:p>
        </w:tc>
        <w:tc>
          <w:tcPr>
            <w:tcW w:w="189" w:type="pct"/>
          </w:tcPr>
          <w:p w:rsidR="005C2185" w:rsidRPr="003A75E1" w:rsidRDefault="007F7AC9" w:rsidP="005C2185">
            <w:pPr>
              <w:pStyle w:val="Style14"/>
              <w:widowControl/>
              <w:jc w:val="center"/>
              <w:rPr>
                <w:b/>
              </w:rPr>
            </w:pPr>
            <w:r w:rsidRPr="003A75E1">
              <w:rPr>
                <w:b/>
              </w:rPr>
              <w:t>2</w:t>
            </w:r>
          </w:p>
        </w:tc>
        <w:tc>
          <w:tcPr>
            <w:tcW w:w="283" w:type="pct"/>
          </w:tcPr>
          <w:p w:rsidR="005C2185" w:rsidRPr="003A75E1" w:rsidRDefault="003A75E1" w:rsidP="005C2185">
            <w:pPr>
              <w:pStyle w:val="Style14"/>
              <w:widowControl/>
              <w:jc w:val="center"/>
              <w:rPr>
                <w:b/>
              </w:rPr>
            </w:pPr>
            <w:r w:rsidRPr="003A75E1">
              <w:rPr>
                <w:b/>
              </w:rPr>
              <w:t>6</w:t>
            </w:r>
          </w:p>
        </w:tc>
        <w:tc>
          <w:tcPr>
            <w:tcW w:w="365" w:type="pct"/>
          </w:tcPr>
          <w:p w:rsidR="005C2185" w:rsidRPr="003A75E1" w:rsidRDefault="003A75E1" w:rsidP="00CE3FA1">
            <w:pPr>
              <w:pStyle w:val="Style14"/>
              <w:widowControl/>
              <w:jc w:val="center"/>
              <w:rPr>
                <w:b/>
              </w:rPr>
            </w:pPr>
            <w:r w:rsidRPr="003A75E1">
              <w:rPr>
                <w:b/>
              </w:rPr>
              <w:t>8</w:t>
            </w:r>
            <w:r w:rsidR="00CD473A" w:rsidRPr="003A75E1">
              <w:rPr>
                <w:b/>
              </w:rPr>
              <w:t>/2И</w:t>
            </w:r>
          </w:p>
        </w:tc>
        <w:tc>
          <w:tcPr>
            <w:tcW w:w="292" w:type="pct"/>
          </w:tcPr>
          <w:p w:rsidR="005C2185" w:rsidRPr="003A75E1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5C2185" w:rsidRPr="003A75E1" w:rsidRDefault="003A75E1" w:rsidP="005C218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A75E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118,1</w:t>
            </w:r>
          </w:p>
        </w:tc>
        <w:tc>
          <w:tcPr>
            <w:tcW w:w="848" w:type="pct"/>
          </w:tcPr>
          <w:p w:rsidR="005C2185" w:rsidRPr="003A75E1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2185" w:rsidRPr="003A75E1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:rsidR="005C2185" w:rsidRPr="003A75E1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  <w:tr w:rsidR="005C2185" w:rsidRPr="00C17915" w:rsidTr="0094314C">
        <w:trPr>
          <w:trHeight w:val="499"/>
        </w:trPr>
        <w:tc>
          <w:tcPr>
            <w:tcW w:w="1235" w:type="pct"/>
          </w:tcPr>
          <w:p w:rsidR="005C2185" w:rsidRPr="003A75E1" w:rsidRDefault="005C2185" w:rsidP="005C2185">
            <w:pPr>
              <w:pStyle w:val="Style14"/>
              <w:widowControl/>
              <w:rPr>
                <w:b/>
              </w:rPr>
            </w:pPr>
            <w:r w:rsidRPr="003A75E1">
              <w:rPr>
                <w:b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</w:tcPr>
          <w:p w:rsidR="005C2185" w:rsidRPr="003A75E1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3" w:type="pct"/>
            <w:shd w:val="clear" w:color="auto" w:fill="auto"/>
          </w:tcPr>
          <w:p w:rsidR="005C2185" w:rsidRPr="003A75E1" w:rsidRDefault="003A75E1" w:rsidP="00C4703A">
            <w:pPr>
              <w:pStyle w:val="Style14"/>
              <w:widowControl/>
              <w:jc w:val="center"/>
              <w:rPr>
                <w:b/>
              </w:rPr>
            </w:pPr>
            <w:r w:rsidRPr="003A75E1"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5C2185" w:rsidRPr="003A75E1" w:rsidRDefault="003A75E1" w:rsidP="00CE3FA1">
            <w:pPr>
              <w:pStyle w:val="Style14"/>
              <w:widowControl/>
              <w:jc w:val="center"/>
              <w:rPr>
                <w:b/>
              </w:rPr>
            </w:pPr>
            <w:r w:rsidRPr="003A75E1">
              <w:rPr>
                <w:b/>
              </w:rPr>
              <w:t>8</w:t>
            </w:r>
            <w:r w:rsidR="00CD473A" w:rsidRPr="003A75E1">
              <w:rPr>
                <w:b/>
              </w:rPr>
              <w:t>/2И</w:t>
            </w:r>
          </w:p>
        </w:tc>
        <w:tc>
          <w:tcPr>
            <w:tcW w:w="292" w:type="pct"/>
            <w:shd w:val="clear" w:color="auto" w:fill="auto"/>
          </w:tcPr>
          <w:p w:rsidR="005C2185" w:rsidRPr="003A75E1" w:rsidRDefault="005C2185" w:rsidP="005C2185">
            <w:pPr>
              <w:pStyle w:val="Style14"/>
              <w:widowControl/>
              <w:jc w:val="center"/>
              <w:rPr>
                <w:b/>
                <w:lang w:val="en-US"/>
              </w:rPr>
            </w:pPr>
          </w:p>
        </w:tc>
        <w:tc>
          <w:tcPr>
            <w:tcW w:w="369" w:type="pct"/>
            <w:shd w:val="clear" w:color="auto" w:fill="auto"/>
          </w:tcPr>
          <w:p w:rsidR="005C2185" w:rsidRPr="003A75E1" w:rsidRDefault="003A75E1" w:rsidP="005C2185">
            <w:pPr>
              <w:pStyle w:val="Style14"/>
              <w:widowControl/>
              <w:rPr>
                <w:b/>
                <w:vertAlign w:val="subscript"/>
              </w:rPr>
            </w:pPr>
            <w:r w:rsidRPr="003A75E1">
              <w:rPr>
                <w:b/>
              </w:rPr>
              <w:t>118,1</w:t>
            </w:r>
          </w:p>
        </w:tc>
        <w:tc>
          <w:tcPr>
            <w:tcW w:w="848" w:type="pct"/>
            <w:shd w:val="clear" w:color="auto" w:fill="auto"/>
          </w:tcPr>
          <w:p w:rsidR="005C2185" w:rsidRPr="003A75E1" w:rsidRDefault="005C2185" w:rsidP="005C2185">
            <w:pPr>
              <w:pStyle w:val="Style14"/>
              <w:widowControl/>
              <w:rPr>
                <w:b/>
              </w:rPr>
            </w:pPr>
          </w:p>
        </w:tc>
        <w:tc>
          <w:tcPr>
            <w:tcW w:w="955" w:type="pct"/>
            <w:shd w:val="clear" w:color="auto" w:fill="auto"/>
          </w:tcPr>
          <w:p w:rsidR="005C2185" w:rsidRPr="0094314C" w:rsidRDefault="0094314C" w:rsidP="0094314C">
            <w:pPr>
              <w:pStyle w:val="Style14"/>
              <w:widowControl/>
              <w:jc w:val="center"/>
              <w:rPr>
                <w:b/>
              </w:rPr>
            </w:pPr>
            <w:r w:rsidRPr="003A75E1">
              <w:rPr>
                <w:b/>
              </w:rPr>
              <w:t>экзамен</w:t>
            </w:r>
          </w:p>
        </w:tc>
        <w:tc>
          <w:tcPr>
            <w:tcW w:w="464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94314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94314C"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>– воспроизводимость образовательного процесса вне зави</w:t>
      </w:r>
      <w:r w:rsidR="00C36A9A">
        <w:t xml:space="preserve">симости </w:t>
      </w:r>
      <w:r w:rsidRPr="008D3244">
        <w:t>от мастерства преподавателя;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94314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Pr="0094314C">
        <w:t>Традиционные образовательные технологии </w:t>
      </w:r>
      <w:r w:rsidRPr="008D3244">
        <w:t>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5C2185" w:rsidRDefault="005C2185" w:rsidP="00CA0A79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Третий компонент двухслойной жидкости</w:t>
      </w:r>
    </w:p>
    <w:p w:rsidR="00BA63F3" w:rsidRDefault="00BA63F3" w:rsidP="00BA63F3"/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94314C">
      <w:pPr>
        <w:pStyle w:val="15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 xml:space="preserve">p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1.3.Пользуясь графиком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 , вывести приближенное уравнение вида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</w:r>
      <w:r w:rsidRPr="00B81E4F">
        <w:rPr>
          <w:szCs w:val="24"/>
          <w:vertAlign w:val="subscript"/>
        </w:rPr>
        <w:t>р</w:t>
      </w:r>
      <w:r w:rsidRPr="00B81E4F">
        <w:rPr>
          <w:szCs w:val="24"/>
        </w:rPr>
        <w:t>=А/T+B  и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системы при: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5C2185" w:rsidRPr="006D5F9C" w:rsidRDefault="005C2185" w:rsidP="005C2185">
      <w:pPr>
        <w:jc w:val="both"/>
      </w:pPr>
    </w:p>
    <w:p w:rsidR="00BA63F3" w:rsidRPr="007279D5" w:rsidRDefault="0094314C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>Примерный перечень вопросов для устного опроса: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Клаузиуса-Клапейрона, расчеты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lastRenderedPageBreak/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Ле-Шателье,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Основные понятия химической кинетики.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Порядки реакций и их молекулярность.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Реакции первого, второго и n-го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Кинетические уравнения для реакций </w:t>
      </w:r>
      <w:r>
        <w:t xml:space="preserve">различных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>Период полу</w:t>
      </w:r>
      <w:r w:rsidRPr="00972746">
        <w:t xml:space="preserve">превращения.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Константа скорости реакции, ее свойства, размерности и определения. </w:t>
      </w:r>
    </w:p>
    <w:p w:rsidR="00BA63F3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Методы определения порядка реакции.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Фрейндлиха. Уравнение Ленгмюра.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30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703"/>
      </w:tblGrid>
      <w:tr w:rsidR="005C2185" w:rsidRPr="00457C1A" w:rsidTr="00CE3FA1">
        <w:trPr>
          <w:trHeight w:val="753"/>
          <w:tblHeader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CE3FA1">
        <w:trPr>
          <w:trHeight w:val="283"/>
        </w:trPr>
        <w:tc>
          <w:tcPr>
            <w:tcW w:w="4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CE3FA1" w:rsidP="00BA63F3">
            <w:pPr>
              <w:jc w:val="center"/>
              <w:rPr>
                <w:color w:val="C00000"/>
              </w:rPr>
            </w:pPr>
            <w:r w:rsidRPr="000F6B58">
              <w:rPr>
                <w:b/>
                <w:color w:val="000000"/>
                <w:lang w:eastAsia="ru-RU"/>
              </w:rPr>
              <w:t>ОПК-</w:t>
            </w:r>
            <w:r>
              <w:rPr>
                <w:b/>
                <w:color w:val="000000"/>
                <w:lang w:eastAsia="ru-RU"/>
              </w:rPr>
              <w:t>4</w:t>
            </w:r>
            <w:r w:rsidRPr="000F6B58">
              <w:rPr>
                <w:b/>
                <w:color w:val="000000"/>
                <w:lang w:eastAsia="ru-RU"/>
              </w:rPr>
              <w:t xml:space="preserve"> -</w:t>
            </w:r>
            <w:r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CA0A79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EF06F3" w:rsidRDefault="00CA0A79" w:rsidP="00CA0A7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Default="0094314C" w:rsidP="00C35F10">
            <w:pPr>
              <w:jc w:val="both"/>
            </w:pPr>
            <w:r>
              <w:t>Примерные вопросы для экзамена: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C35F10" w:rsidRPr="00972746" w:rsidRDefault="00C35F10" w:rsidP="00C35F10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</w:t>
            </w:r>
            <w:r w:rsidRPr="00972746">
              <w:lastRenderedPageBreak/>
              <w:t>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Фазовое равновесие в однокомпонентных системах. Уравнение Клаузиуса-Клапейрона, расчеты основанные на этом уравнение.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Правило Ле-Шателье, его практическое применение. Влияние давления на положение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CA0A79" w:rsidRPr="00EB755D" w:rsidRDefault="00C35F10" w:rsidP="00C35F1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CA0A79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Уметь: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атмосфера.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97340A" w:rsidRDefault="0097340A" w:rsidP="0097340A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соответствующее  стандартным условиям, если С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7/2 R. Охарактеризуйте способы передачи взаимного влияния </w:t>
            </w:r>
            <w:r>
              <w:t>атомов в органических молекулах.</w:t>
            </w:r>
          </w:p>
          <w:p w:rsidR="0097340A" w:rsidRDefault="0097340A" w:rsidP="0097340A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протекает реакция </w:t>
            </w:r>
            <w:r w:rsidRPr="00972746">
              <w:rPr>
                <w:position w:val="-8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.75pt" o:ole="" filled="t">
                  <v:fill color2="black"/>
                  <v:imagedata r:id="rId11" o:title=""/>
                </v:shape>
                <o:OLEObject Type="Embed" ProgID="Equation.3" ShapeID="_x0000_i1025" DrawAspect="Content" ObjectID="_1667756842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</w:t>
            </w:r>
            <w:r w:rsidRPr="00972746">
              <w:rPr>
                <w:color w:val="000000"/>
                <w:spacing w:val="-3"/>
              </w:rPr>
              <w:lastRenderedPageBreak/>
              <w:t>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94314C" w:rsidRPr="0097340A" w:rsidRDefault="0097340A" w:rsidP="0097340A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 К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>
                <v:shape id="_x0000_i1026" type="#_x0000_t75" style="width:59.25pt;height:20.25pt" o:ole="" filled="t">
                  <v:fill color2="black"/>
                  <v:imagedata r:id="rId13" o:title=""/>
                </v:shape>
                <o:OLEObject Type="Embed" ProgID="Equation.3" ShapeID="_x0000_i1026" DrawAspect="Content" ObjectID="_1667756843" r:id="rId14"/>
              </w:object>
            </w:r>
            <w:r w:rsidRPr="00972746">
              <w:t>= - 46,1 кДж/моль. Оценить температуру, при которой константа равновесия реакции будет равна 1, полагая что тепловой эффект практически не зависит от температуры.</w:t>
            </w:r>
          </w:p>
        </w:tc>
      </w:tr>
      <w:tr w:rsidR="00CA0A79" w:rsidRPr="00BD59BB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Владеть: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40A" w:rsidRDefault="0097340A" w:rsidP="0097340A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CA0A79" w:rsidRPr="00B81E4F" w:rsidRDefault="00CA0A79" w:rsidP="00CA0A79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CA0A79" w:rsidRPr="00B81E4F" w:rsidRDefault="00CA0A79" w:rsidP="00CA0A79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CA0A79" w:rsidRPr="00B81E4F" w:rsidRDefault="00CA0A79" w:rsidP="00CA0A7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CA0A79" w:rsidRPr="00B81E4F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 xml:space="preserve">p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1/T.</w:t>
            </w:r>
          </w:p>
          <w:p w:rsidR="00CA0A79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1.3.Пользуясь графиком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 , вывести приближенное уравнение вида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C35F10" w:rsidRPr="00B81E4F" w:rsidRDefault="00C35F10" w:rsidP="0097340A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      </w:r>
            <w:r w:rsidRPr="00B81E4F">
              <w:rPr>
                <w:szCs w:val="24"/>
                <w:vertAlign w:val="subscript"/>
              </w:rPr>
              <w:t>р</w:t>
            </w:r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температура);</w:t>
            </w:r>
          </w:p>
          <w:p w:rsidR="00C35F10" w:rsidRPr="0097340A" w:rsidRDefault="00C35F10" w:rsidP="00C35F10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давление).</w:t>
            </w:r>
          </w:p>
        </w:tc>
      </w:tr>
      <w:tr w:rsidR="00CE3FA1" w:rsidRPr="004A1E75" w:rsidTr="00CE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CE3FA1" w:rsidRPr="004A1E75" w:rsidRDefault="00CE3FA1" w:rsidP="00B901ED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BA63F3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Pr="0094314C" w:rsidRDefault="0094314C" w:rsidP="0094314C">
            <w:pPr>
              <w:jc w:val="both"/>
            </w:pPr>
            <w:r w:rsidRPr="0094314C">
              <w:t>Примерные вопросы для экзамена: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Способы определения скорости реакции. Формальная кинетика гомогенных реакций. Закон действующих масс.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молекулярность.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Реакции первого, второго и n-го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lastRenderedPageBreak/>
              <w:t>Период полу</w:t>
            </w:r>
            <w:r w:rsidRPr="00972746">
              <w:t xml:space="preserve">превращения.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Константа скорости реакции, ее свойства, размерности и определения.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Фрейндлиха. Уравнение Ленгмюра.</w:t>
            </w:r>
          </w:p>
          <w:p w:rsidR="00BA63F3" w:rsidRPr="00457C1A" w:rsidRDefault="00C35F10" w:rsidP="00C35F1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BA63F3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lastRenderedPageBreak/>
              <w:t>Уметь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>. Выразить концентрацию раствора молярностью, моляльностью, молярных долях и массовых процентах.</w:t>
            </w:r>
          </w:p>
          <w:p w:rsidR="0097340A" w:rsidRPr="00394178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воды.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давления пара над</w:t>
            </w:r>
            <w:r w:rsidRPr="00394178">
              <w:rPr>
                <w:color w:val="000000"/>
              </w:rPr>
              <w:t xml:space="preserve"> водным 10%-ным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 xml:space="preserve">С, а 10%-ный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Определить теплоту плавления кадмия</w:t>
            </w:r>
            <w:r>
              <w:t>.</w:t>
            </w:r>
          </w:p>
          <w:p w:rsidR="0097340A" w:rsidRPr="00972746" w:rsidRDefault="0097340A" w:rsidP="0097340A">
            <w:pPr>
              <w:tabs>
                <w:tab w:val="left" w:pos="0"/>
              </w:tabs>
              <w:ind w:right="-30"/>
            </w:pPr>
            <w:r>
              <w:t>5.</w:t>
            </w:r>
            <w:r w:rsidRPr="00972746">
              <w:t>Декадный температурный коэффициент скорости реакции равен 3. Во сколько раз возрастет скорость этой реакции при повышении температуры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BA63F3" w:rsidRPr="0097340A" w:rsidRDefault="0097340A" w:rsidP="0097340A">
            <w:pPr>
              <w:pStyle w:val="af3"/>
              <w:ind w:left="0"/>
              <w:jc w:val="both"/>
            </w:pPr>
            <w:r>
              <w:t>6.</w:t>
            </w:r>
            <w:r w:rsidRPr="007925F8">
              <w:t xml:space="preserve">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сталеплавильном конвертере).</w:t>
            </w:r>
          </w:p>
        </w:tc>
      </w:tr>
      <w:tr w:rsidR="00BA63F3" w:rsidRPr="00457C1A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Владеть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A14F44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F3" w:rsidRDefault="0097340A" w:rsidP="0097340A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области</w:t>
            </w:r>
          </w:p>
          <w:p w:rsidR="00D00844" w:rsidRPr="00972746" w:rsidRDefault="00D00844" w:rsidP="00D00844">
            <w:r w:rsidRPr="00972746">
              <w:t xml:space="preserve">Найдите изменение энтропии при протекании реакции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D00844" w:rsidRPr="00972746" w:rsidRDefault="00D00844" w:rsidP="00D00844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3С(гр)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D00844" w:rsidRPr="00972746" w:rsidRDefault="00D00844" w:rsidP="00D00844">
            <w:pPr>
              <w:spacing w:line="100" w:lineRule="atLeast"/>
            </w:pPr>
            <w:r w:rsidRPr="00972746"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54"/>
              <w:gridCol w:w="876"/>
              <w:gridCol w:w="876"/>
              <w:gridCol w:w="959"/>
              <w:gridCol w:w="876"/>
            </w:tblGrid>
            <w:tr w:rsidR="00D00844" w:rsidRPr="00972746" w:rsidTr="00B901ED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(гарфит)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D00844" w:rsidRPr="00D00844" w:rsidTr="00B901ED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>
                      <v:shape id="_x0000_i1027" type="#_x0000_t75" style="width:21pt;height:18.75pt" o:ole="" filled="t">
                        <v:fill color2="black"/>
                        <v:imagedata r:id="rId15" o:title=""/>
                      </v:shape>
                      <o:OLEObject Type="Embed" ProgID="Equation.3" ShapeID="_x0000_i1027" DrawAspect="Content" ObjectID="_1667756844" r:id="rId16"/>
                    </w:object>
                  </w:r>
                  <w:r w:rsidRPr="00972746">
                    <w:t xml:space="preserve"> </w:t>
                  </w:r>
                  <w:r w:rsidRPr="00D00844">
                    <w:t>Дж/(моль*К)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D00844" w:rsidRPr="00D00844" w:rsidTr="00B901ED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D00844" w:rsidRPr="00D00844" w:rsidTr="00B901ED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D00844" w:rsidRPr="00972746" w:rsidTr="00B901ED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97340A" w:rsidRPr="00D00844" w:rsidRDefault="00D00844" w:rsidP="00D00844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теплоемкостей участников реакции от температуры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5C2185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812174">
        <w:t>экзамена</w:t>
      </w:r>
      <w:r w:rsidR="0094314C">
        <w:t>.</w:t>
      </w:r>
      <w:r w:rsidR="00812174">
        <w:t xml:space="preserve"> </w:t>
      </w:r>
    </w:p>
    <w:p w:rsidR="005B14B5" w:rsidRPr="005B14B5" w:rsidRDefault="005B14B5" w:rsidP="005B14B5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B14B5" w:rsidRPr="005B14B5" w:rsidRDefault="005B14B5" w:rsidP="005B14B5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314C" w:rsidRPr="005B14B5" w:rsidRDefault="0094314C" w:rsidP="005B14B5">
      <w:pPr>
        <w:ind w:firstLine="284"/>
      </w:pPr>
    </w:p>
    <w:p w:rsidR="005B14B5" w:rsidRPr="005B14B5" w:rsidRDefault="005B14B5" w:rsidP="005B14B5">
      <w:pPr>
        <w:ind w:firstLine="284"/>
        <w:rPr>
          <w:i/>
          <w:color w:val="C00000"/>
        </w:rPr>
      </w:pPr>
    </w:p>
    <w:p w:rsidR="005C2185" w:rsidRPr="005B14B5" w:rsidRDefault="005C2185" w:rsidP="005C2185">
      <w:pPr>
        <w:rPr>
          <w:highlight w:val="yellow"/>
        </w:rPr>
      </w:pPr>
    </w:p>
    <w:p w:rsidR="00132658" w:rsidRDefault="00132658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94314C">
        <w:rPr>
          <w:rStyle w:val="FontStyle32"/>
          <w:b/>
          <w:spacing w:val="-4"/>
          <w:sz w:val="24"/>
          <w:szCs w:val="24"/>
        </w:rPr>
        <w:t xml:space="preserve">8 </w:t>
      </w:r>
      <w:r w:rsidRPr="0094314C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94314C" w:rsidRDefault="009F788C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а) О</w:t>
      </w:r>
      <w:r w:rsidR="00850D27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сновная литература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0808BE" w:rsidRPr="00092781" w:rsidRDefault="000808BE" w:rsidP="000808BE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 : учебное пособие / Б. С. Бокштейн, М. И. Менделев, Ю. В. Похвиснев. — Электрон. дан. — Москва : МИСИС, 2012. — 258 с. — Режим доступа: </w:t>
      </w:r>
      <w:hyperlink r:id="rId17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химия : учебное пособие / Э. В. Дюльдина, С. П. Клочковский, Н. Ю. Свечникова и др. ; МГТУ. - 2-е изд. - Магнитогорск : МГТУ, 2017. - 127 с. : ил., диагр., граф., табл. - URL: </w:t>
      </w:r>
      <w:hyperlink r:id="rId18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>- Макрообъект. - Текст: электронный. - Имеется печатный аналог.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</w:p>
    <w:p w:rsidR="000808BE" w:rsidRPr="00092781" w:rsidRDefault="000808BE" w:rsidP="000808BE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0808BE" w:rsidRPr="00092781" w:rsidRDefault="000808BE" w:rsidP="000808BE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Химическая кинетика и адсорбция: метод. указания для студентов по дисциплине "Физическая химия" / [Э. В. Дюльдина, С. П. Клочковский, Н. Ю. Свечникова и др.] ; </w:t>
      </w:r>
      <w:r w:rsidRPr="00092781">
        <w:rPr>
          <w:lang w:eastAsia="ru-RU"/>
        </w:rPr>
        <w:lastRenderedPageBreak/>
        <w:t xml:space="preserve">МГТУ. - Магнитогорск : МГТУ, 2013. - 1 электрон. опт. диск (CD-ROM). - Загл. с титул. экрана. - URL: </w:t>
      </w:r>
      <w:hyperlink r:id="rId19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="009F788C">
        <w:rPr>
          <w:lang w:eastAsia="ru-RU"/>
        </w:rPr>
        <w:t xml:space="preserve"> </w:t>
      </w:r>
      <w:r w:rsidRPr="00092781">
        <w:rPr>
          <w:lang w:eastAsia="ru-RU"/>
        </w:rPr>
        <w:t>- Макрообъект. - Текст : электронный. - Сведения доступны также на CD-ROM.</w:t>
      </w:r>
    </w:p>
    <w:p w:rsidR="000808BE" w:rsidRPr="00092781" w:rsidRDefault="000808BE" w:rsidP="000808BE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Адсорбция : учебное пособие / А. Н. Смирнов, Н. Ю. Свечникова, С. В. Юдина, Э. В. Дюльдина ; МГТУ. - Магнитогорск : МГТУ, 2017. - 1 электрон. опт. диск (CD-ROM). - Загл. с титул. экрана.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="009F788C">
        <w:rPr>
          <w:lang w:eastAsia="ru-RU"/>
        </w:rPr>
        <w:t xml:space="preserve"> </w:t>
      </w:r>
      <w:r w:rsidRPr="00092781">
        <w:rPr>
          <w:lang w:eastAsia="ru-RU"/>
        </w:rPr>
        <w:t>- Макрообъект. - Текст : электронный. - ISBN 978-5-9967-0966-3. - Сведения доступны также на CD-ROM.</w:t>
      </w:r>
    </w:p>
    <w:p w:rsidR="000808BE" w:rsidRPr="0092114B" w:rsidRDefault="000808BE" w:rsidP="000808BE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 xml:space="preserve">Горшков, В.И. Основы физической химии :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r w:rsidRPr="0092114B">
        <w:rPr>
          <w:lang w:val="en-US"/>
        </w:rPr>
        <w:t> </w:t>
      </w:r>
      <w:r w:rsidRPr="0092114B">
        <w:t>: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1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lanbook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</w:p>
    <w:p w:rsidR="000808BE" w:rsidRPr="00725730" w:rsidRDefault="000808BE" w:rsidP="000808BE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0808BE" w:rsidRDefault="000808BE" w:rsidP="000808BE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0808BE" w:rsidRPr="000C26F7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химии : учебно-методическое пособие / А. Н. Смирнов, Н. Ю. Свечникова, С. В. Юдина, Э. В. Дюльдина ; МГТУ. - Магнитогорск : МГТУ, 2017. - 1 электрон. опт. диск (CD-ROM). - Загл. с титул. экрана. - URL: </w:t>
      </w:r>
      <w:hyperlink r:id="rId22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="009F788C">
        <w:rPr>
          <w:lang w:eastAsia="ru-RU"/>
        </w:rPr>
        <w:t xml:space="preserve"> </w:t>
      </w:r>
      <w:r w:rsidRPr="00092781">
        <w:rPr>
          <w:lang w:eastAsia="ru-RU"/>
        </w:rPr>
        <w:t>. - Макрообъект. - Текст : электронный. - Сведения доступны также на CD-ROM.</w:t>
      </w:r>
    </w:p>
    <w:p w:rsidR="000808BE" w:rsidRPr="007C1945" w:rsidRDefault="000808BE" w:rsidP="000808BE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0808BE" w:rsidRDefault="000808BE" w:rsidP="000808BE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0808BE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0808BE">
        <w:rPr>
          <w:rStyle w:val="FontStyle15"/>
          <w:b w:val="0"/>
          <w:spacing w:val="40"/>
          <w:sz w:val="24"/>
          <w:szCs w:val="24"/>
        </w:rPr>
        <w:t>и</w:t>
      </w:r>
      <w:r w:rsidRPr="000808BE">
        <w:rPr>
          <w:rStyle w:val="FontStyle15"/>
          <w:b w:val="0"/>
          <w:sz w:val="24"/>
          <w:szCs w:val="24"/>
        </w:rPr>
        <w:t xml:space="preserve"> </w:t>
      </w:r>
      <w:r w:rsidRPr="000808BE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5B32B8" w:rsidTr="009205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center"/>
            </w:pPr>
            <w: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5B32B8" w:rsidTr="009205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r>
              <w:t>Д-1227 от 08.10.2018</w:t>
            </w:r>
          </w:p>
          <w:p w:rsidR="005B32B8" w:rsidRDefault="005B32B8">
            <w:r>
              <w:t>Д-757-17 от 27.06.2017</w:t>
            </w:r>
          </w:p>
          <w:p w:rsidR="005B32B8" w:rsidRDefault="005B32B8">
            <w:pPr>
              <w:autoSpaceDN w:val="0"/>
              <w:adjustRightInd w:val="0"/>
              <w:jc w:val="both"/>
            </w:pPr>
            <w:r>
              <w:t>Д-593-16 от 20.05.2016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r>
              <w:t>11.10.2021</w:t>
            </w:r>
          </w:p>
          <w:p w:rsidR="005B32B8" w:rsidRDefault="005B32B8">
            <w:r>
              <w:t>27.07.2018</w:t>
            </w:r>
          </w:p>
          <w:p w:rsidR="005B32B8" w:rsidRDefault="005B32B8">
            <w:pPr>
              <w:autoSpaceDN w:val="0"/>
              <w:adjustRightInd w:val="0"/>
              <w:jc w:val="both"/>
            </w:pPr>
            <w:r>
              <w:t>20.05.2017</w:t>
            </w:r>
          </w:p>
        </w:tc>
      </w:tr>
      <w:tr w:rsidR="005B32B8" w:rsidTr="009205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both"/>
            </w:pPr>
            <w:r>
              <w:t>Бессрочно</w:t>
            </w:r>
          </w:p>
        </w:tc>
      </w:tr>
      <w:tr w:rsidR="00920587" w:rsidTr="009205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87" w:rsidRPr="00B90DA9" w:rsidRDefault="00920587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87" w:rsidRPr="00B90DA9" w:rsidRDefault="00920587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90DA9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87" w:rsidRPr="00B90DA9" w:rsidRDefault="00920587" w:rsidP="00A9145B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90DA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B32B8" w:rsidTr="00920587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r>
              <w:t>свободно</w:t>
            </w:r>
          </w:p>
          <w:p w:rsidR="005B32B8" w:rsidRDefault="005B32B8">
            <w:pPr>
              <w:autoSpaceDN w:val="0"/>
              <w:adjustRightInd w:val="0"/>
              <w:jc w:val="both"/>
            </w:pPr>
            <w: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B8" w:rsidRDefault="005B32B8">
            <w:pPr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5B32B8" w:rsidRPr="000808BE" w:rsidRDefault="005B32B8" w:rsidP="000808BE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p w:rsidR="000808BE" w:rsidRPr="000808BE" w:rsidRDefault="000808BE" w:rsidP="000808BE">
      <w:pPr>
        <w:rPr>
          <w:b/>
        </w:rPr>
      </w:pPr>
      <w:r w:rsidRPr="000808BE">
        <w:rPr>
          <w:b/>
        </w:rPr>
        <w:t>Интернет-ресурсы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3" w:history="1">
        <w:r w:rsidRPr="000808BE">
          <w:rPr>
            <w:rStyle w:val="a7"/>
          </w:rPr>
          <w:t>https://elibrary.ru/project_risc.asp</w:t>
        </w:r>
      </w:hyperlink>
      <w:r w:rsidRPr="000808BE">
        <w:rPr>
          <w:rStyle w:val="FontStyle21"/>
          <w:sz w:val="24"/>
          <w:szCs w:val="24"/>
        </w:rPr>
        <w:t xml:space="preserve">. 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24" w:history="1">
        <w:r w:rsidRPr="000808BE">
          <w:rPr>
            <w:rStyle w:val="a7"/>
          </w:rPr>
          <w:t>https://scholar.google.ru/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5" w:history="1">
        <w:r w:rsidRPr="000808BE">
          <w:rPr>
            <w:rStyle w:val="a7"/>
          </w:rPr>
          <w:t>http:window.edu.ru/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0808BE">
          <w:rPr>
            <w:rStyle w:val="a7"/>
          </w:rPr>
          <w:t>https://www1.fips.ru/</w:t>
        </w:r>
      </w:hyperlink>
    </w:p>
    <w:p w:rsidR="000808BE" w:rsidRDefault="000808BE" w:rsidP="00132658">
      <w:pPr>
        <w:widowControl/>
        <w:jc w:val="both"/>
        <w:rPr>
          <w:rStyle w:val="FontStyle14"/>
          <w:sz w:val="24"/>
          <w:szCs w:val="24"/>
        </w:rPr>
      </w:pPr>
    </w:p>
    <w:p w:rsidR="000808BE" w:rsidRDefault="000808BE" w:rsidP="00132658">
      <w:pPr>
        <w:widowControl/>
        <w:jc w:val="both"/>
        <w:rPr>
          <w:rStyle w:val="FontStyle14"/>
          <w:sz w:val="24"/>
          <w:szCs w:val="24"/>
        </w:rPr>
      </w:pPr>
    </w:p>
    <w:p w:rsidR="00132658" w:rsidRDefault="00132658" w:rsidP="00132658">
      <w:pPr>
        <w:widowControl/>
        <w:jc w:val="both"/>
        <w:rPr>
          <w:rStyle w:val="FontStyle14"/>
          <w:sz w:val="24"/>
          <w:szCs w:val="24"/>
        </w:rPr>
      </w:pPr>
      <w:r w:rsidRPr="006A30AC">
        <w:rPr>
          <w:rStyle w:val="FontStyle14"/>
          <w:sz w:val="24"/>
          <w:szCs w:val="24"/>
        </w:rPr>
        <w:t xml:space="preserve"> 9. Материально-техническое обеспечение дисциплины </w:t>
      </w:r>
    </w:p>
    <w:p w:rsidR="000808BE" w:rsidRPr="001E5E8F" w:rsidRDefault="000808BE" w:rsidP="000808BE">
      <w:r w:rsidRPr="001E5E8F">
        <w:t>Материально-техническое обеспечение дисциплины включает:</w:t>
      </w:r>
    </w:p>
    <w:p w:rsidR="000808BE" w:rsidRDefault="000808BE" w:rsidP="000808B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0808BE" w:rsidRPr="00F97C7D" w:rsidTr="00B901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A03C4D" w:rsidRDefault="000808BE" w:rsidP="00B901ED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A03C4D" w:rsidRDefault="000808BE" w:rsidP="00B901ED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0808BE" w:rsidRPr="00F97C7D" w:rsidTr="00B901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808BE" w:rsidRPr="00F97C7D" w:rsidTr="00B901ED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3B3D9B" w:rsidRDefault="000808BE" w:rsidP="00B901ED">
            <w:r>
              <w:lastRenderedPageBreak/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Default="000808BE" w:rsidP="00B901ED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0808BE" w:rsidRDefault="000808BE" w:rsidP="00B901ED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растворения соли;</w:t>
            </w:r>
          </w:p>
          <w:p w:rsidR="000808BE" w:rsidRPr="003B3D9B" w:rsidRDefault="000808BE" w:rsidP="000808BE">
            <w:pPr>
              <w:pStyle w:val="25"/>
              <w:spacing w:line="240" w:lineRule="auto"/>
              <w:ind w:left="0"/>
              <w:jc w:val="both"/>
            </w:pPr>
            <w:r>
              <w:t>-установка для определения коэффициента распределения</w:t>
            </w:r>
          </w:p>
        </w:tc>
      </w:tr>
      <w:tr w:rsidR="000808BE" w:rsidRPr="00F97C7D" w:rsidTr="00B901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808BE" w:rsidRPr="00F97C7D" w:rsidRDefault="000808BE" w:rsidP="00B901ED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0808BE" w:rsidRPr="00F97C7D" w:rsidTr="00B901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808BE" w:rsidRPr="00F97C7D" w:rsidRDefault="000808BE" w:rsidP="00B901ED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0808BE" w:rsidRPr="00F97C7D" w:rsidTr="00B901E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B901ED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0808BE" w:rsidRPr="00F97C7D" w:rsidRDefault="000808BE" w:rsidP="00B901ED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0808BE" w:rsidRDefault="000808BE" w:rsidP="000808BE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0808BE" w:rsidSect="003200C5">
      <w:footerReference w:type="default" r:id="rId2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27" w:rsidRDefault="00F75D27">
      <w:r>
        <w:separator/>
      </w:r>
    </w:p>
  </w:endnote>
  <w:endnote w:type="continuationSeparator" w:id="0">
    <w:p w:rsidR="00F75D27" w:rsidRDefault="00F7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ED" w:rsidRDefault="000F0911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5784215</wp:posOffset>
              </wp:positionH>
              <wp:positionV relativeFrom="paragraph">
                <wp:posOffset>635</wp:posOffset>
              </wp:positionV>
              <wp:extent cx="1052195" cy="171450"/>
              <wp:effectExtent l="2540" t="635" r="254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1ED" w:rsidRPr="00E36BF6" w:rsidRDefault="00B901ED" w:rsidP="00E36B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BeiQIAABw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" stroked="f">
              <v:fill opacity="0"/>
              <v:textbox inset="0,0,0,0">
                <w:txbxContent>
                  <w:p w:rsidR="00B901ED" w:rsidRPr="00E36BF6" w:rsidRDefault="00B901ED" w:rsidP="00E36BF6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27" w:rsidRDefault="00F75D27">
      <w:r>
        <w:separator/>
      </w:r>
    </w:p>
  </w:footnote>
  <w:footnote w:type="continuationSeparator" w:id="0">
    <w:p w:rsidR="00F75D27" w:rsidRDefault="00F7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6C10C5"/>
    <w:multiLevelType w:val="hybridMultilevel"/>
    <w:tmpl w:val="9F14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DD303EA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5"/>
  </w:num>
  <w:num w:numId="7">
    <w:abstractNumId w:val="10"/>
  </w:num>
  <w:num w:numId="8">
    <w:abstractNumId w:val="14"/>
  </w:num>
  <w:num w:numId="9">
    <w:abstractNumId w:val="19"/>
  </w:num>
  <w:num w:numId="10">
    <w:abstractNumId w:val="24"/>
  </w:num>
  <w:num w:numId="11">
    <w:abstractNumId w:val="20"/>
  </w:num>
  <w:num w:numId="12">
    <w:abstractNumId w:val="11"/>
  </w:num>
  <w:num w:numId="13">
    <w:abstractNumId w:val="17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26"/>
  </w:num>
  <w:num w:numId="19">
    <w:abstractNumId w:val="22"/>
  </w:num>
  <w:num w:numId="20">
    <w:abstractNumId w:val="15"/>
  </w:num>
  <w:num w:numId="21">
    <w:abstractNumId w:val="18"/>
  </w:num>
  <w:num w:numId="22">
    <w:abstractNumId w:val="23"/>
  </w:num>
  <w:num w:numId="23">
    <w:abstractNumId w:val="9"/>
  </w:num>
  <w:num w:numId="24">
    <w:abstractNumId w:val="7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3"/>
    <w:rsid w:val="00006267"/>
    <w:rsid w:val="000540CF"/>
    <w:rsid w:val="00070C57"/>
    <w:rsid w:val="00077EA2"/>
    <w:rsid w:val="000808BE"/>
    <w:rsid w:val="000976DD"/>
    <w:rsid w:val="00097B6A"/>
    <w:rsid w:val="000A6777"/>
    <w:rsid w:val="000B6868"/>
    <w:rsid w:val="000C2D81"/>
    <w:rsid w:val="000D44C4"/>
    <w:rsid w:val="000E0BBA"/>
    <w:rsid w:val="000E6A08"/>
    <w:rsid w:val="000F0911"/>
    <w:rsid w:val="000F6B58"/>
    <w:rsid w:val="000F6F72"/>
    <w:rsid w:val="00132658"/>
    <w:rsid w:val="00143133"/>
    <w:rsid w:val="00152DD8"/>
    <w:rsid w:val="001949F6"/>
    <w:rsid w:val="00196430"/>
    <w:rsid w:val="001A3FE5"/>
    <w:rsid w:val="001B089F"/>
    <w:rsid w:val="001B6FAC"/>
    <w:rsid w:val="001C66AD"/>
    <w:rsid w:val="001F2EE3"/>
    <w:rsid w:val="00200C0A"/>
    <w:rsid w:val="00202E17"/>
    <w:rsid w:val="002034C6"/>
    <w:rsid w:val="00227195"/>
    <w:rsid w:val="0024786C"/>
    <w:rsid w:val="002657C9"/>
    <w:rsid w:val="00296018"/>
    <w:rsid w:val="002C11B6"/>
    <w:rsid w:val="002C7731"/>
    <w:rsid w:val="00316B51"/>
    <w:rsid w:val="003200C5"/>
    <w:rsid w:val="00324B2D"/>
    <w:rsid w:val="003370F8"/>
    <w:rsid w:val="003373F4"/>
    <w:rsid w:val="00352B68"/>
    <w:rsid w:val="00360E2E"/>
    <w:rsid w:val="00364833"/>
    <w:rsid w:val="00394F45"/>
    <w:rsid w:val="00397F05"/>
    <w:rsid w:val="003A75E1"/>
    <w:rsid w:val="003B3D9B"/>
    <w:rsid w:val="003C240E"/>
    <w:rsid w:val="003C2F5F"/>
    <w:rsid w:val="003D21F4"/>
    <w:rsid w:val="003E7A27"/>
    <w:rsid w:val="003F7988"/>
    <w:rsid w:val="0040467C"/>
    <w:rsid w:val="004228F2"/>
    <w:rsid w:val="004314A4"/>
    <w:rsid w:val="00447459"/>
    <w:rsid w:val="00455336"/>
    <w:rsid w:val="00456240"/>
    <w:rsid w:val="0046356A"/>
    <w:rsid w:val="0046659F"/>
    <w:rsid w:val="00473705"/>
    <w:rsid w:val="004819D1"/>
    <w:rsid w:val="004A1E75"/>
    <w:rsid w:val="004B1929"/>
    <w:rsid w:val="004F32BF"/>
    <w:rsid w:val="004F3E0F"/>
    <w:rsid w:val="00504BC1"/>
    <w:rsid w:val="00506322"/>
    <w:rsid w:val="005135AF"/>
    <w:rsid w:val="0052505F"/>
    <w:rsid w:val="00525BCB"/>
    <w:rsid w:val="00544B44"/>
    <w:rsid w:val="00550A58"/>
    <w:rsid w:val="005553C3"/>
    <w:rsid w:val="005565BA"/>
    <w:rsid w:val="00556821"/>
    <w:rsid w:val="00561746"/>
    <w:rsid w:val="00577833"/>
    <w:rsid w:val="005A133D"/>
    <w:rsid w:val="005B14B5"/>
    <w:rsid w:val="005B32B8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37B10"/>
    <w:rsid w:val="00744463"/>
    <w:rsid w:val="0075462E"/>
    <w:rsid w:val="0079571C"/>
    <w:rsid w:val="007B4EB7"/>
    <w:rsid w:val="007F7AC9"/>
    <w:rsid w:val="0080798F"/>
    <w:rsid w:val="00812174"/>
    <w:rsid w:val="00817276"/>
    <w:rsid w:val="00820F7A"/>
    <w:rsid w:val="00841B39"/>
    <w:rsid w:val="00850C13"/>
    <w:rsid w:val="00850D27"/>
    <w:rsid w:val="00853896"/>
    <w:rsid w:val="00865203"/>
    <w:rsid w:val="008A1FFC"/>
    <w:rsid w:val="008D1FCB"/>
    <w:rsid w:val="008D289F"/>
    <w:rsid w:val="008D630B"/>
    <w:rsid w:val="008E3332"/>
    <w:rsid w:val="008E3BD2"/>
    <w:rsid w:val="008F1110"/>
    <w:rsid w:val="008F1CEB"/>
    <w:rsid w:val="00905E9F"/>
    <w:rsid w:val="00920587"/>
    <w:rsid w:val="00926792"/>
    <w:rsid w:val="0093668B"/>
    <w:rsid w:val="0094314C"/>
    <w:rsid w:val="00953097"/>
    <w:rsid w:val="00956246"/>
    <w:rsid w:val="00957B4E"/>
    <w:rsid w:val="00960865"/>
    <w:rsid w:val="0097340A"/>
    <w:rsid w:val="009756F2"/>
    <w:rsid w:val="00980CD8"/>
    <w:rsid w:val="00985D9C"/>
    <w:rsid w:val="009A0D47"/>
    <w:rsid w:val="009A198E"/>
    <w:rsid w:val="009B19C3"/>
    <w:rsid w:val="009D7D14"/>
    <w:rsid w:val="009E5A06"/>
    <w:rsid w:val="009F55B0"/>
    <w:rsid w:val="009F788C"/>
    <w:rsid w:val="00A0730C"/>
    <w:rsid w:val="00A107D6"/>
    <w:rsid w:val="00A12DEF"/>
    <w:rsid w:val="00A14F44"/>
    <w:rsid w:val="00A257C7"/>
    <w:rsid w:val="00A2605A"/>
    <w:rsid w:val="00A35CE7"/>
    <w:rsid w:val="00A53B2D"/>
    <w:rsid w:val="00A67783"/>
    <w:rsid w:val="00A77168"/>
    <w:rsid w:val="00A86781"/>
    <w:rsid w:val="00A90D23"/>
    <w:rsid w:val="00A9351B"/>
    <w:rsid w:val="00AA25A1"/>
    <w:rsid w:val="00AD1999"/>
    <w:rsid w:val="00AD27D3"/>
    <w:rsid w:val="00AD7698"/>
    <w:rsid w:val="00B05377"/>
    <w:rsid w:val="00B204B0"/>
    <w:rsid w:val="00B218E0"/>
    <w:rsid w:val="00B21BE3"/>
    <w:rsid w:val="00B25A3A"/>
    <w:rsid w:val="00B440AD"/>
    <w:rsid w:val="00B441F0"/>
    <w:rsid w:val="00B459D2"/>
    <w:rsid w:val="00B74375"/>
    <w:rsid w:val="00B847A8"/>
    <w:rsid w:val="00B901ED"/>
    <w:rsid w:val="00B9792E"/>
    <w:rsid w:val="00BA63F3"/>
    <w:rsid w:val="00BD56B5"/>
    <w:rsid w:val="00BE4D76"/>
    <w:rsid w:val="00BF0C9E"/>
    <w:rsid w:val="00C274B3"/>
    <w:rsid w:val="00C35F10"/>
    <w:rsid w:val="00C36A9A"/>
    <w:rsid w:val="00C4703A"/>
    <w:rsid w:val="00C7755C"/>
    <w:rsid w:val="00C93759"/>
    <w:rsid w:val="00C971A2"/>
    <w:rsid w:val="00CA0A79"/>
    <w:rsid w:val="00CC2B83"/>
    <w:rsid w:val="00CD0E88"/>
    <w:rsid w:val="00CD473A"/>
    <w:rsid w:val="00CE3FA1"/>
    <w:rsid w:val="00CF1A66"/>
    <w:rsid w:val="00CF7832"/>
    <w:rsid w:val="00D00844"/>
    <w:rsid w:val="00D11A28"/>
    <w:rsid w:val="00D25BEE"/>
    <w:rsid w:val="00D448B5"/>
    <w:rsid w:val="00D50DC8"/>
    <w:rsid w:val="00D55675"/>
    <w:rsid w:val="00DA119F"/>
    <w:rsid w:val="00DF139E"/>
    <w:rsid w:val="00E06E08"/>
    <w:rsid w:val="00E13F4E"/>
    <w:rsid w:val="00E15A81"/>
    <w:rsid w:val="00E25312"/>
    <w:rsid w:val="00E269D7"/>
    <w:rsid w:val="00E304FE"/>
    <w:rsid w:val="00E357F0"/>
    <w:rsid w:val="00E36BF6"/>
    <w:rsid w:val="00E6676F"/>
    <w:rsid w:val="00E67D26"/>
    <w:rsid w:val="00E742D3"/>
    <w:rsid w:val="00E84651"/>
    <w:rsid w:val="00EA7986"/>
    <w:rsid w:val="00EC39A9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75D27"/>
    <w:rsid w:val="00F83285"/>
    <w:rsid w:val="00F8476E"/>
    <w:rsid w:val="00FA020C"/>
    <w:rsid w:val="00FB1274"/>
    <w:rsid w:val="00FB39CF"/>
    <w:rsid w:val="00FB3F7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5DF0BA0-0FB1-46A9-AD85-EE0C6F7E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table" w:styleId="af5">
    <w:name w:val="Table Grid"/>
    <w:basedOn w:val="a1"/>
    <w:uiPriority w:val="59"/>
    <w:rsid w:val="001326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88A12-DC02-4838-873B-DCE5CB9E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23345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2014-09-24T06:43:00Z</cp:lastPrinted>
  <dcterms:created xsi:type="dcterms:W3CDTF">2020-11-24T16:01:00Z</dcterms:created>
  <dcterms:modified xsi:type="dcterms:W3CDTF">2020-11-24T16:01:00Z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