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47D" w:rsidRDefault="00827B8F" w:rsidP="00827B8F">
      <w:pPr>
        <w:pStyle w:val="1"/>
        <w:spacing w:before="0" w:after="0"/>
        <w:ind w:left="0" w:hanging="142"/>
        <w:rPr>
          <w:rStyle w:val="FontStyle16"/>
          <w:b/>
          <w:bCs w:val="0"/>
          <w:sz w:val="24"/>
          <w:szCs w:val="24"/>
        </w:rPr>
      </w:pPr>
      <w:r w:rsidRPr="00827B8F">
        <w:rPr>
          <w:rStyle w:val="FontStyle16"/>
          <w:b/>
          <w:bCs w:val="0"/>
          <w:noProof/>
          <w:sz w:val="24"/>
          <w:szCs w:val="24"/>
        </w:rPr>
        <w:drawing>
          <wp:inline distT="0" distB="0" distL="0" distR="0">
            <wp:extent cx="5940425" cy="8171051"/>
            <wp:effectExtent l="0" t="0" r="0" b="0"/>
            <wp:docPr id="1" name="Рисунок 1" descr="I:\РП актуализированные 2020\зММб-16-1 (на проверку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П актуализированные 2020\зММб-16-1 (на проверку)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7D" w:rsidRDefault="008D3CD4" w:rsidP="00827B8F">
      <w:pPr>
        <w:pStyle w:val="1"/>
        <w:spacing w:before="0" w:after="0"/>
        <w:ind w:left="-567" w:hanging="142"/>
        <w:rPr>
          <w:rStyle w:val="FontStyle16"/>
          <w:b/>
          <w:bCs w:val="0"/>
          <w:sz w:val="24"/>
          <w:szCs w:val="24"/>
        </w:rPr>
      </w:pPr>
      <w:bookmarkStart w:id="0" w:name="_GoBack"/>
      <w:r w:rsidRPr="008D3CD4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6322523" cy="9293860"/>
            <wp:effectExtent l="0" t="0" r="2540" b="2540"/>
            <wp:docPr id="4" name="Рисунок 4" descr="C:\Users\User\Desktop\РП\кома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\коман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61"/>
                    <a:stretch/>
                  </pic:blipFill>
                  <pic:spPr bwMode="auto">
                    <a:xfrm>
                      <a:off x="0" y="0"/>
                      <a:ext cx="6339790" cy="93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7547D" w:rsidRDefault="00D21506" w:rsidP="00827B8F">
      <w:pPr>
        <w:pStyle w:val="1"/>
        <w:spacing w:before="0" w:after="0"/>
        <w:ind w:left="0" w:hanging="426"/>
        <w:rPr>
          <w:rStyle w:val="FontStyle16"/>
          <w:b/>
          <w:bCs w:val="0"/>
          <w:sz w:val="24"/>
          <w:szCs w:val="24"/>
        </w:rPr>
      </w:pPr>
      <w:r w:rsidRPr="00B92F84">
        <w:rPr>
          <w:noProof/>
        </w:rPr>
        <w:lastRenderedPageBreak/>
        <w:drawing>
          <wp:inline distT="0" distB="0" distL="0" distR="0">
            <wp:extent cx="5940425" cy="81871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06" w:rsidRPr="00D21506" w:rsidRDefault="00D21506" w:rsidP="00D21506"/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D21506" w:rsidRPr="00D21506" w:rsidRDefault="00D21506" w:rsidP="00D21506"/>
    <w:p w:rsidR="0057547D" w:rsidRDefault="0057547D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620E14" w:rsidRPr="00620E14" w:rsidRDefault="00620E14" w:rsidP="00620E14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620E14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620E14" w:rsidRPr="00620E14" w:rsidRDefault="00620E14" w:rsidP="00620E14">
      <w:pPr>
        <w:pStyle w:val="Default"/>
        <w:ind w:right="-284" w:firstLine="567"/>
        <w:jc w:val="both"/>
      </w:pPr>
      <w:r w:rsidRPr="00620E14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620E14">
        <w:t xml:space="preserve"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:rsidR="00620E14" w:rsidRPr="00620E14" w:rsidRDefault="00620E14" w:rsidP="00620E14">
      <w:pPr>
        <w:pStyle w:val="Style9"/>
        <w:widowControl/>
        <w:ind w:left="-567" w:right="-284"/>
        <w:rPr>
          <w:rStyle w:val="FontStyle21"/>
          <w:b/>
          <w:sz w:val="24"/>
          <w:szCs w:val="24"/>
        </w:rPr>
      </w:pPr>
    </w:p>
    <w:p w:rsidR="00620E14" w:rsidRPr="00620E14" w:rsidRDefault="00620E14" w:rsidP="00620E14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620E14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620E14" w:rsidRPr="00620E14" w:rsidRDefault="00620E14" w:rsidP="00620E14">
      <w:pPr>
        <w:spacing w:after="0" w:line="240" w:lineRule="auto"/>
        <w:ind w:right="-284"/>
        <w:rPr>
          <w:rFonts w:ascii="Times New Roman" w:hAnsi="Times New Roman" w:cs="Times New Roman"/>
          <w:kern w:val="16"/>
          <w:sz w:val="24"/>
          <w:szCs w:val="24"/>
          <w:highlight w:val="green"/>
        </w:rPr>
      </w:pPr>
      <w:r w:rsidRPr="00620E14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</w:t>
      </w:r>
      <w:r w:rsidRPr="00620E14">
        <w:rPr>
          <w:rStyle w:val="FontStyle21"/>
          <w:sz w:val="24"/>
          <w:szCs w:val="24"/>
        </w:rPr>
        <w:t xml:space="preserve">Б1.Б.07. </w:t>
      </w:r>
      <w:r w:rsidRPr="00620E14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620E14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саморазвития» </w:t>
      </w:r>
      <w:r w:rsidRPr="00620E14">
        <w:rPr>
          <w:rFonts w:ascii="Times New Roman" w:hAnsi="Times New Roman" w:cs="Times New Roman"/>
          <w:bCs/>
          <w:sz w:val="24"/>
          <w:szCs w:val="24"/>
        </w:rPr>
        <w:t>базируется на знаниях предметов общественно-научных и гуманитарного цикла среднего образования.</w:t>
      </w:r>
    </w:p>
    <w:p w:rsidR="00620E14" w:rsidRPr="00620E14" w:rsidRDefault="00620E14" w:rsidP="00620E14">
      <w:pPr>
        <w:tabs>
          <w:tab w:val="left" w:pos="556"/>
        </w:tabs>
        <w:spacing w:after="0" w:line="240" w:lineRule="auto"/>
        <w:ind w:right="-284"/>
        <w:rPr>
          <w:rFonts w:ascii="Times New Roman" w:hAnsi="Times New Roman" w:cs="Times New Roman"/>
          <w:bCs/>
          <w:sz w:val="24"/>
          <w:szCs w:val="24"/>
        </w:rPr>
      </w:pPr>
      <w:r w:rsidRPr="00620E14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работы и процесса взаимодействия с коллективом во время прохождения учебной и производственной практики.</w:t>
      </w:r>
    </w:p>
    <w:p w:rsidR="00620E14" w:rsidRPr="00620E14" w:rsidRDefault="00620E14" w:rsidP="00620E14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620E1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0E1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6"/>
          <w:b w:val="0"/>
          <w:sz w:val="24"/>
          <w:szCs w:val="24"/>
        </w:rPr>
      </w:pPr>
      <w:r w:rsidRPr="00620E14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</w:t>
      </w:r>
      <w:r w:rsidRPr="00620E14">
        <w:rPr>
          <w:rFonts w:ascii="Times New Roman" w:hAnsi="Times New Roman" w:cs="Times New Roman"/>
          <w:sz w:val="24"/>
          <w:szCs w:val="24"/>
        </w:rPr>
        <w:t>»</w:t>
      </w:r>
      <w:r w:rsidRPr="00620E1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620E14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620E14" w:rsidRPr="00620E14" w:rsidTr="00906AB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620E1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20E1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20E14" w:rsidRPr="00620E14" w:rsidTr="00906AB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20E14">
              <w:rPr>
                <w:rStyle w:val="FontStyle16"/>
                <w:sz w:val="24"/>
                <w:szCs w:val="24"/>
              </w:rPr>
              <w:t>ОК – 4:</w:t>
            </w: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620E14" w:rsidRPr="00620E14" w:rsidTr="00906AB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</w:tr>
      <w:tr w:rsidR="00620E14" w:rsidRPr="00620E14" w:rsidTr="00906AB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20E14">
              <w:rPr>
                <w:sz w:val="24"/>
                <w:szCs w:val="24"/>
              </w:rPr>
              <w:t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620E14" w:rsidRPr="00620E14" w:rsidTr="00906AB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620E14">
              <w:rPr>
                <w:sz w:val="24"/>
                <w:szCs w:val="24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</w:tc>
      </w:tr>
      <w:tr w:rsidR="00620E14" w:rsidRPr="00620E14" w:rsidTr="00906AB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0E14">
              <w:rPr>
                <w:rStyle w:val="FontStyle16"/>
                <w:sz w:val="24"/>
                <w:szCs w:val="24"/>
              </w:rPr>
              <w:t xml:space="preserve">ОК – 5: </w:t>
            </w: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620E14" w:rsidRPr="00620E14" w:rsidTr="00906AB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</w:tr>
      <w:tr w:rsidR="00620E14" w:rsidRPr="00620E14" w:rsidTr="00906AB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620E14" w:rsidRPr="00620E14" w:rsidTr="00906AB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620E14" w:rsidRPr="00620E14" w:rsidRDefault="00620E14" w:rsidP="00620E14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20E14" w:rsidRPr="00620E14">
          <w:pgSz w:w="11907" w:h="16840"/>
          <w:pgMar w:top="1134" w:right="851" w:bottom="851" w:left="1701" w:header="720" w:footer="720" w:gutter="0"/>
          <w:cols w:space="720"/>
        </w:sectPr>
      </w:pPr>
    </w:p>
    <w:p w:rsidR="00620E14" w:rsidRPr="00620E14" w:rsidRDefault="00620E14" w:rsidP="00620E14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620E14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620E14">
        <w:rPr>
          <w:rStyle w:val="FontStyle18"/>
          <w:sz w:val="24"/>
          <w:szCs w:val="24"/>
          <w:u w:val="single"/>
        </w:rPr>
        <w:t xml:space="preserve"> 3 </w:t>
      </w:r>
      <w:r w:rsidRPr="00620E14">
        <w:rPr>
          <w:rStyle w:val="FontStyle18"/>
          <w:b w:val="0"/>
          <w:sz w:val="24"/>
          <w:szCs w:val="24"/>
        </w:rPr>
        <w:t>зачетных единиц</w:t>
      </w:r>
      <w:r w:rsidRPr="00620E14">
        <w:rPr>
          <w:rStyle w:val="FontStyle18"/>
          <w:sz w:val="24"/>
          <w:szCs w:val="24"/>
          <w:u w:val="single"/>
        </w:rPr>
        <w:t xml:space="preserve"> 108</w:t>
      </w:r>
      <w:r w:rsidRPr="00620E14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>–</w:t>
      </w:r>
      <w:r w:rsidRPr="00620E14">
        <w:rPr>
          <w:rStyle w:val="FontStyle18"/>
          <w:b w:val="0"/>
          <w:sz w:val="24"/>
          <w:szCs w:val="24"/>
        </w:rPr>
        <w:tab/>
        <w:t>контактная работа –</w:t>
      </w:r>
      <w:r w:rsidRPr="00620E14">
        <w:rPr>
          <w:rStyle w:val="FontStyle18"/>
          <w:sz w:val="24"/>
          <w:szCs w:val="24"/>
          <w:u w:val="single"/>
        </w:rPr>
        <w:t xml:space="preserve"> 4, 4 </w:t>
      </w:r>
      <w:r w:rsidRPr="00620E14">
        <w:rPr>
          <w:rStyle w:val="FontStyle18"/>
          <w:b w:val="0"/>
          <w:sz w:val="24"/>
          <w:szCs w:val="24"/>
        </w:rPr>
        <w:t>акад. часов:</w:t>
      </w:r>
    </w:p>
    <w:p w:rsidR="00620E14" w:rsidRPr="00620E14" w:rsidRDefault="00620E14" w:rsidP="00620E1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ab/>
        <w:t>–</w:t>
      </w:r>
      <w:r w:rsidRPr="00620E14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620E14">
        <w:rPr>
          <w:rStyle w:val="FontStyle18"/>
          <w:sz w:val="24"/>
          <w:szCs w:val="24"/>
          <w:u w:val="single"/>
        </w:rPr>
        <w:t>4</w:t>
      </w:r>
      <w:r w:rsidRPr="00620E14">
        <w:rPr>
          <w:rStyle w:val="FontStyle18"/>
          <w:b w:val="0"/>
          <w:sz w:val="24"/>
          <w:szCs w:val="24"/>
        </w:rPr>
        <w:t xml:space="preserve"> акад. часов;</w:t>
      </w:r>
    </w:p>
    <w:p w:rsidR="00620E14" w:rsidRPr="00620E14" w:rsidRDefault="00620E14" w:rsidP="00620E1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ab/>
        <w:t>–</w:t>
      </w:r>
      <w:r w:rsidRPr="00620E14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620E14">
        <w:rPr>
          <w:rStyle w:val="FontStyle18"/>
          <w:sz w:val="24"/>
          <w:szCs w:val="24"/>
          <w:u w:val="single"/>
        </w:rPr>
        <w:t>0, 4</w:t>
      </w:r>
      <w:r w:rsidRPr="00620E14">
        <w:rPr>
          <w:rStyle w:val="FontStyle18"/>
          <w:b w:val="0"/>
          <w:sz w:val="24"/>
          <w:szCs w:val="24"/>
        </w:rPr>
        <w:t xml:space="preserve"> акад. часов </w:t>
      </w:r>
    </w:p>
    <w:p w:rsidR="00620E14" w:rsidRPr="00620E14" w:rsidRDefault="00620E14" w:rsidP="00620E1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>–</w:t>
      </w:r>
      <w:r w:rsidRPr="00620E1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620E14">
        <w:rPr>
          <w:rStyle w:val="FontStyle18"/>
          <w:sz w:val="24"/>
          <w:szCs w:val="24"/>
          <w:u w:val="single"/>
        </w:rPr>
        <w:t>99, 7</w:t>
      </w:r>
      <w:r w:rsidRPr="00620E14">
        <w:rPr>
          <w:rStyle w:val="FontStyle18"/>
          <w:b w:val="0"/>
          <w:sz w:val="24"/>
          <w:szCs w:val="24"/>
        </w:rPr>
        <w:t xml:space="preserve"> акад. часов;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  <w:r w:rsidRPr="00620E14">
        <w:rPr>
          <w:rStyle w:val="FontStyle18"/>
          <w:b w:val="0"/>
          <w:sz w:val="24"/>
          <w:szCs w:val="24"/>
        </w:rPr>
        <w:t>––</w:t>
      </w:r>
      <w:r w:rsidRPr="00620E14">
        <w:rPr>
          <w:rStyle w:val="FontStyle18"/>
          <w:b w:val="0"/>
          <w:sz w:val="24"/>
          <w:szCs w:val="24"/>
        </w:rPr>
        <w:tab/>
        <w:t>подготовка к зачету –</w:t>
      </w:r>
      <w:r w:rsidRPr="00620E14">
        <w:rPr>
          <w:rStyle w:val="FontStyle18"/>
          <w:sz w:val="24"/>
          <w:szCs w:val="24"/>
          <w:u w:val="single"/>
        </w:rPr>
        <w:t xml:space="preserve"> 3,9</w:t>
      </w:r>
      <w:r w:rsidRPr="00620E14">
        <w:rPr>
          <w:rStyle w:val="FontStyle18"/>
          <w:b w:val="0"/>
          <w:sz w:val="24"/>
          <w:szCs w:val="24"/>
        </w:rPr>
        <w:t xml:space="preserve"> акад. часа</w:t>
      </w:r>
      <w:r w:rsidRPr="00620E14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620E14" w:rsidRPr="00620E14" w:rsidRDefault="00620E14" w:rsidP="00620E1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72"/>
        <w:gridCol w:w="584"/>
        <w:gridCol w:w="609"/>
        <w:gridCol w:w="691"/>
        <w:gridCol w:w="697"/>
        <w:gridCol w:w="1042"/>
        <w:gridCol w:w="3375"/>
        <w:gridCol w:w="3058"/>
        <w:gridCol w:w="1168"/>
      </w:tblGrid>
      <w:tr w:rsidR="00620E14" w:rsidRPr="00620E14" w:rsidTr="00906AB2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20E14" w:rsidRPr="00620E14" w:rsidRDefault="00620E14" w:rsidP="00620E1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0E1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  <w:p w:rsidR="00620E14" w:rsidRPr="00620E14" w:rsidRDefault="00620E14" w:rsidP="00620E1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20E14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20E1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20E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20E14" w:rsidRPr="00620E14" w:rsidTr="00906AB2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center"/>
            </w:pPr>
            <w:r w:rsidRPr="00620E14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center"/>
            </w:pPr>
            <w:proofErr w:type="spellStart"/>
            <w:r w:rsidRPr="00620E14">
              <w:t>лаборат</w:t>
            </w:r>
            <w:proofErr w:type="spellEnd"/>
            <w:r w:rsidRPr="00620E14">
              <w:t>.</w:t>
            </w:r>
          </w:p>
          <w:p w:rsidR="00620E14" w:rsidRPr="00620E14" w:rsidRDefault="00620E14" w:rsidP="00620E14">
            <w:pPr>
              <w:pStyle w:val="Style14"/>
              <w:widowControl/>
              <w:ind w:firstLine="0"/>
              <w:jc w:val="center"/>
            </w:pPr>
            <w:r w:rsidRPr="00620E14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center"/>
            </w:pPr>
            <w:proofErr w:type="spellStart"/>
            <w:r w:rsidRPr="00620E14">
              <w:t>практич</w:t>
            </w:r>
            <w:proofErr w:type="spellEnd"/>
            <w:r w:rsidRPr="00620E14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26"/>
              </w:tabs>
              <w:spacing w:after="0" w:line="240" w:lineRule="auto"/>
              <w:ind w:left="180" w:right="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ОСНОВЫ КОМАНДООБРАЗОВАНИЯ</w:t>
            </w:r>
          </w:p>
          <w:p w:rsidR="00620E14" w:rsidRPr="00620E14" w:rsidRDefault="00620E14" w:rsidP="00620E14">
            <w:pPr>
              <w:pStyle w:val="2"/>
              <w:tabs>
                <w:tab w:val="left" w:pos="480"/>
              </w:tabs>
              <w:ind w:left="180" w:right="97" w:firstLine="0"/>
              <w:rPr>
                <w:i w:val="0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E14" w:rsidRPr="00620E14" w:rsidRDefault="00620E14" w:rsidP="00620E1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a6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i/>
              </w:rPr>
            </w:pPr>
            <w:r w:rsidRPr="00620E14">
              <w:rPr>
                <w:i/>
              </w:rPr>
              <w:t xml:space="preserve">ОК – 4 -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  <w:r w:rsidRPr="00620E14">
              <w:rPr>
                <w:i/>
              </w:rPr>
              <w:t xml:space="preserve">ОК –5-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</w:tc>
      </w:tr>
      <w:tr w:rsidR="00620E14" w:rsidRPr="00620E14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исследований фундаментального и прикладного характера в области 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a6"/>
              <w:jc w:val="both"/>
            </w:pPr>
            <w:r w:rsidRPr="00620E14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Анализ информации об этапах целенаправленного формирования команд, принципах командных форм работ, содержания  тренингов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особенностях типологии личности с помощью диагностической методики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Маейерс-Бриггс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20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a6"/>
              <w:jc w:val="both"/>
            </w:pPr>
            <w:r w:rsidRPr="00620E14">
              <w:t>План мероприятий и перечень упражнений на знакомство членов команды и формирование команды в целом, выводы по результатам диагностической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  <w:r w:rsidRPr="00620E14">
              <w:rPr>
                <w:i w:val="0"/>
                <w:iCs/>
                <w:szCs w:val="24"/>
              </w:rPr>
              <w:lastRenderedPageBreak/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a6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  <w:tr w:rsidR="00620E14" w:rsidRPr="00620E14" w:rsidTr="00906AB2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ind w:lef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i/>
              </w:rPr>
            </w:pPr>
            <w:r w:rsidRPr="00620E14">
              <w:rPr>
                <w:i/>
              </w:rPr>
              <w:t xml:space="preserve">ОК – 4 -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  <w:r w:rsidRPr="00620E14">
              <w:rPr>
                <w:i/>
              </w:rPr>
              <w:t xml:space="preserve">ОК –5-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</w:tc>
      </w:tr>
      <w:tr w:rsidR="00620E14" w:rsidRPr="00620E14" w:rsidTr="00906AB2">
        <w:trPr>
          <w:trHeight w:val="123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t>2.1. Тема. Распределение ролей и особенности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4"/>
              <w:spacing w:before="0" w:after="0"/>
              <w:ind w:left="46"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b w:val="0"/>
                <w:sz w:val="24"/>
                <w:szCs w:val="24"/>
              </w:rPr>
              <w:t>Составление кейса на управление взаимоотношениями в команде; диагностика с помощью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 xml:space="preserve">Реферирование статей, участие в дискуссии и </w:t>
            </w:r>
            <w:proofErr w:type="spellStart"/>
            <w:r w:rsidRPr="00620E14">
              <w:t>тренинговых</w:t>
            </w:r>
            <w:proofErr w:type="spellEnd"/>
            <w:r w:rsidRPr="00620E14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620E14">
              <w:rPr>
                <w:color w:val="000000"/>
              </w:rPr>
              <w:t>Ознакомление с текстом лекции; анализ определений, представленных в лекции и собственных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 xml:space="preserve">Разбор кейса на </w:t>
            </w:r>
            <w:proofErr w:type="spellStart"/>
            <w:r w:rsidRPr="00620E14">
              <w:t>командообразование</w:t>
            </w:r>
            <w:proofErr w:type="spellEnd"/>
            <w:r w:rsidRPr="00620E14">
              <w:t>; участие в стратегической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результатов методик, выполненных на практическом занятии;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a6"/>
              <w:jc w:val="both"/>
            </w:pPr>
            <w:r w:rsidRPr="00620E14">
              <w:t>Опрос по теме,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620E14">
              <w:rPr>
                <w:b w:val="0"/>
                <w:bCs w:val="0"/>
                <w:i w:val="0"/>
                <w:iCs/>
                <w:szCs w:val="24"/>
              </w:rPr>
              <w:lastRenderedPageBreak/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для самоконтроля по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; выводы по результатам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20E14" w:rsidRPr="00620E14" w:rsidTr="00906AB2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56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num" w:pos="426"/>
              </w:tabs>
              <w:spacing w:after="0" w:line="240" w:lineRule="auto"/>
              <w:ind w:left="4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собственной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620E14" w:rsidRPr="00620E14" w:rsidRDefault="00620E14" w:rsidP="00620E14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  <w:tr w:rsidR="00620E14" w:rsidRPr="00620E14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E14" w:rsidRPr="00620E14" w:rsidRDefault="00620E14" w:rsidP="00620E1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i/>
              </w:rPr>
            </w:pPr>
            <w:r w:rsidRPr="00620E14">
              <w:rPr>
                <w:i/>
              </w:rPr>
              <w:t xml:space="preserve">ОК – 4 -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i/>
              </w:rPr>
              <w:t xml:space="preserve">ОК –5- </w:t>
            </w:r>
            <w:proofErr w:type="spellStart"/>
            <w:r w:rsidRPr="00620E14">
              <w:rPr>
                <w:i/>
              </w:rPr>
              <w:t>зув</w:t>
            </w:r>
            <w:proofErr w:type="spellEnd"/>
          </w:p>
        </w:tc>
      </w:tr>
      <w:tr w:rsidR="00620E14" w:rsidRPr="00620E14" w:rsidTr="00906AB2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3.1. Тема Жизненный путь личности и саморазвитие. Индивидуальный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</w:t>
            </w:r>
            <w:r w:rsidRPr="00620E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исследований фундаментального и прикладного характера в области </w:t>
            </w:r>
            <w:proofErr w:type="spellStart"/>
            <w:r w:rsidRPr="00620E14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a6"/>
              <w:jc w:val="both"/>
            </w:pPr>
            <w:r w:rsidRPr="00620E14">
              <w:lastRenderedPageBreak/>
              <w:t>Устный ответ на практическом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pStyle w:val="Style14"/>
              <w:widowControl/>
              <w:ind w:firstLine="0"/>
            </w:pPr>
            <w:r w:rsidRPr="00620E14">
              <w:t>Итоговый тест;  Портфолио; Презентация команды; Анализ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  <w:tr w:rsidR="00620E14" w:rsidRPr="00620E14" w:rsidTr="00906AB2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E14" w:rsidRPr="00620E14" w:rsidRDefault="00620E14" w:rsidP="00620E1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b/>
              </w:rPr>
            </w:pPr>
            <w:r w:rsidRPr="00620E14">
              <w:rPr>
                <w:b/>
              </w:rPr>
              <w:t>108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b/>
              </w:rPr>
            </w:pPr>
            <w:r w:rsidRPr="00620E14">
              <w:rPr>
                <w:b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rPr>
                <w:b/>
              </w:rPr>
            </w:pPr>
            <w:r w:rsidRPr="00620E14">
              <w:rPr>
                <w:b/>
              </w:rPr>
              <w:t>99, 7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tabs>
                <w:tab w:val="left" w:pos="284"/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E14" w:rsidRPr="00620E14" w:rsidRDefault="00620E14" w:rsidP="00620E14">
            <w:pPr>
              <w:pStyle w:val="Style14"/>
              <w:widowControl/>
              <w:ind w:firstLine="0"/>
              <w:jc w:val="left"/>
            </w:pPr>
          </w:p>
        </w:tc>
      </w:tr>
    </w:tbl>
    <w:p w:rsidR="00620E14" w:rsidRPr="00620E14" w:rsidRDefault="00620E14" w:rsidP="00620E14">
      <w:pPr>
        <w:pStyle w:val="a3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620E14" w:rsidRPr="00620E14" w:rsidRDefault="00620E14" w:rsidP="00620E1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20E14" w:rsidRPr="00620E14" w:rsidRDefault="00620E14" w:rsidP="00620E14">
      <w:pPr>
        <w:pStyle w:val="a3"/>
        <w:rPr>
          <w:i/>
          <w:color w:val="C00000"/>
          <w:sz w:val="24"/>
          <w:szCs w:val="24"/>
          <w:highlight w:val="yellow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620E14" w:rsidRPr="00620E14" w:rsidSect="00F76612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620E14" w:rsidRPr="00620E14" w:rsidRDefault="00620E14" w:rsidP="00620E14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620E1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20E14" w:rsidRPr="00620E14" w:rsidRDefault="00620E14" w:rsidP="00620E14">
      <w:pPr>
        <w:pStyle w:val="Style11"/>
        <w:widowControl/>
        <w:tabs>
          <w:tab w:val="left" w:pos="-709"/>
          <w:tab w:val="left" w:pos="142"/>
        </w:tabs>
        <w:ind w:right="-284"/>
        <w:rPr>
          <w:bdr w:val="none" w:sz="0" w:space="0" w:color="auto" w:frame="1"/>
        </w:rPr>
      </w:pPr>
      <w:r w:rsidRPr="00620E14">
        <w:rPr>
          <w:bdr w:val="none" w:sz="0" w:space="0" w:color="auto" w:frame="1"/>
        </w:rPr>
        <w:t xml:space="preserve">В ходе преподавания учебной дисциплины </w:t>
      </w:r>
      <w:r w:rsidRPr="00620E14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620E1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620E14">
        <w:rPr>
          <w:rStyle w:val="FontStyle16"/>
          <w:b w:val="0"/>
          <w:sz w:val="24"/>
          <w:szCs w:val="24"/>
        </w:rPr>
        <w:t xml:space="preserve"> и саморазвития»</w:t>
      </w:r>
      <w:r w:rsidRPr="00620E14">
        <w:t xml:space="preserve"> </w:t>
      </w:r>
      <w:r w:rsidRPr="00620E14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</w:t>
      </w:r>
      <w:proofErr w:type="gramStart"/>
      <w:r w:rsidRPr="00620E14">
        <w:rPr>
          <w:rFonts w:ascii="Times New Roman" w:hAnsi="Times New Roman" w:cs="Times New Roman"/>
          <w:sz w:val="24"/>
          <w:szCs w:val="24"/>
        </w:rPr>
        <w:t>т.д..</w:t>
      </w:r>
      <w:proofErr w:type="gramEnd"/>
      <w:r w:rsidRPr="00620E14">
        <w:rPr>
          <w:rFonts w:ascii="Times New Roman" w:hAnsi="Times New Roman" w:cs="Times New Roman"/>
          <w:sz w:val="24"/>
          <w:szCs w:val="24"/>
        </w:rPr>
        <w:t xml:space="preserve"> При этом иногда может возникнуть ситуация, когда потребуется принять коллективное решение или сгенерировать новую идею в весьма жесткие сроки. 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ПРОБЛЕМНОЕ ИЗЛОЖЕНИЕ - педагогический метод, при котором лекция становится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решения" поставленной проблемы. 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620E14" w:rsidRPr="00620E14" w:rsidRDefault="00620E14" w:rsidP="00620E14">
      <w:pPr>
        <w:tabs>
          <w:tab w:val="left" w:pos="142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МОЗГОВОЙ ШТУРМ – метод активизации мыслительных процессов путем совместного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620E14" w:rsidRPr="00620E14" w:rsidRDefault="00620E14" w:rsidP="00620E14">
      <w:pPr>
        <w:tabs>
          <w:tab w:val="left" w:pos="142"/>
          <w:tab w:val="left" w:pos="709"/>
          <w:tab w:val="left" w:pos="993"/>
        </w:tabs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ТРЕНИНГ – форма интерактивного обучения, целью которого является развитие компетентности межличностного и профессионального поведения в общении. Тренинг </w:t>
      </w:r>
      <w:r w:rsidRPr="00620E14">
        <w:rPr>
          <w:rFonts w:ascii="Times New Roman" w:hAnsi="Times New Roman" w:cs="Times New Roman"/>
          <w:sz w:val="24"/>
          <w:szCs w:val="24"/>
        </w:rPr>
        <w:lastRenderedPageBreak/>
        <w:t xml:space="preserve">является одним 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620E14" w:rsidRPr="00620E14" w:rsidRDefault="00620E14" w:rsidP="00620E14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20E14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20E14" w:rsidRPr="00620E14" w:rsidRDefault="00620E14" w:rsidP="00620E1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0E14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lastRenderedPageBreak/>
        <w:t xml:space="preserve">9. Совокупность ожиданий, существующая относительно каждого члена команды,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роль;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>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14. Роли «исследователь–промоутер» в модели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lastRenderedPageBreak/>
        <w:t xml:space="preserve">В) самоизоляция.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21. К условиям, обеспечивающим эффективную деятельность команды относят: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насколько эффективно она продвигается вперед,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25. Начальный этап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, на котором осуществляется целенаправленный подбор членов команды на основе принципа максимальной однородности участников, учитывающего требование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>А</w:t>
      </w: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lastRenderedPageBreak/>
        <w:t xml:space="preserve">А) тренинги навыков;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620E14" w:rsidRPr="00620E14" w:rsidRDefault="00620E14" w:rsidP="00620E1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E14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0E14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конфликтных ситуации в команде.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20. В каких случаях один и тот же стиль поведения может рассматриваться как продуктивный и как деструктивный?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0E14" w:rsidRPr="00620E14" w:rsidRDefault="00620E14" w:rsidP="00620E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0E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Темы контрольных заданий по дисциплине </w:t>
      </w:r>
    </w:p>
    <w:p w:rsidR="00620E14" w:rsidRPr="00620E14" w:rsidRDefault="00620E14" w:rsidP="00620E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0E14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620E14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proofErr w:type="spellStart"/>
      <w:r w:rsidRPr="00620E14">
        <w:rPr>
          <w:rFonts w:ascii="Times New Roman" w:hAnsi="Times New Roman" w:cs="Times New Roman"/>
          <w:b/>
          <w:sz w:val="24"/>
          <w:szCs w:val="24"/>
        </w:rPr>
        <w:t>командообразования</w:t>
      </w:r>
      <w:proofErr w:type="spellEnd"/>
      <w:r w:rsidRPr="00620E14">
        <w:rPr>
          <w:rFonts w:ascii="Times New Roman" w:hAnsi="Times New Roman" w:cs="Times New Roman"/>
          <w:b/>
          <w:sz w:val="24"/>
          <w:szCs w:val="24"/>
        </w:rPr>
        <w:t xml:space="preserve"> и саморазвития</w:t>
      </w:r>
      <w:r w:rsidRPr="00620E14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620E14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620E14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620E14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620E14">
        <w:rPr>
          <w:rFonts w:eastAsia="Times New Roman"/>
          <w:color w:val="000000"/>
          <w:szCs w:val="24"/>
          <w:lang w:val="ru-RU"/>
        </w:rPr>
        <w:lastRenderedPageBreak/>
        <w:t>Управление психологическим климатом в команде.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620E14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620E14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620E14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620E14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620E14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620E14" w:rsidRPr="00620E14" w:rsidRDefault="00620E14" w:rsidP="00620E14">
      <w:pPr>
        <w:pStyle w:val="a5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620E14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Стратегическое мышление руководителя как форма делового проектирования.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Гражданские основы профессионального мышления руководителя.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Миссия команды.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Процесс формирования руководителем управленческой команды.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Психологические основы профессионального лидерства в команде.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Управленческая команда конкретной фирмы (организации). Социально-психологический портрет.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Команда как субъект профессионального воспитания.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Самоорганизация управленческой команды.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Специфика профессионального лидерства в команде.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Социально-психологические средства повышения креативности команды.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Социально-психологические методы повышения эффективности совещаний.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Социально-психологические методы обеспечения эффективности переговорного процесса.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>Управление конфликтом в команде.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Особенности принятия коллективного решения в команде.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Этапы развития команд в организации. </w:t>
      </w:r>
    </w:p>
    <w:p w:rsidR="00620E14" w:rsidRPr="00620E14" w:rsidRDefault="00620E14" w:rsidP="00620E14">
      <w:pPr>
        <w:pStyle w:val="Default"/>
        <w:numPr>
          <w:ilvl w:val="0"/>
          <w:numId w:val="5"/>
        </w:numPr>
        <w:tabs>
          <w:tab w:val="left" w:pos="284"/>
          <w:tab w:val="left" w:pos="426"/>
          <w:tab w:val="left" w:pos="993"/>
        </w:tabs>
        <w:ind w:left="0" w:firstLine="567"/>
      </w:pPr>
      <w:r w:rsidRPr="00620E14">
        <w:t xml:space="preserve"> Тим-</w:t>
      </w:r>
      <w:proofErr w:type="spellStart"/>
      <w:r w:rsidRPr="00620E14">
        <w:t>билдинг</w:t>
      </w:r>
      <w:proofErr w:type="spellEnd"/>
      <w:r w:rsidRPr="00620E14">
        <w:t xml:space="preserve"> как способ формирования команды.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620E14" w:rsidRPr="00620E14">
          <w:pgSz w:w="11907" w:h="16840"/>
          <w:pgMar w:top="1134" w:right="851" w:bottom="851" w:left="1701" w:header="720" w:footer="720" w:gutter="0"/>
          <w:cols w:space="720"/>
        </w:sectPr>
      </w:pPr>
    </w:p>
    <w:p w:rsidR="00620E14" w:rsidRPr="00620E14" w:rsidRDefault="00620E14" w:rsidP="00620E14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620E1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0E1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620E14" w:rsidRPr="00620E14" w:rsidTr="00906AB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20E1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20E14" w:rsidRPr="00620E14" w:rsidTr="00906A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20E14">
              <w:rPr>
                <w:rStyle w:val="FontStyle16"/>
                <w:sz w:val="24"/>
                <w:szCs w:val="24"/>
              </w:rPr>
              <w:t>ОК – 4:</w:t>
            </w: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620E14" w:rsidRPr="00620E14" w:rsidTr="00906AB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620E14" w:rsidRPr="00620E14" w:rsidRDefault="00620E14" w:rsidP="00620E14">
            <w:pPr>
              <w:pStyle w:val="11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620E14" w:rsidRPr="00620E14" w:rsidRDefault="00620E14" w:rsidP="00620E14">
            <w:pPr>
              <w:pStyle w:val="11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E14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620E14" w:rsidRPr="00620E14" w:rsidRDefault="00620E14" w:rsidP="00620E14">
            <w:pPr>
              <w:pStyle w:val="12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620E14" w:rsidRPr="00620E14" w:rsidRDefault="00620E14" w:rsidP="00620E14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620E14">
              <w:t xml:space="preserve">Тренинг </w:t>
            </w:r>
            <w:proofErr w:type="spellStart"/>
            <w:r w:rsidRPr="00620E14">
              <w:t>командообразования</w:t>
            </w:r>
            <w:proofErr w:type="spellEnd"/>
            <w:r w:rsidRPr="00620E14">
              <w:t xml:space="preserve">: содержание и особенности проведения. </w:t>
            </w:r>
          </w:p>
          <w:p w:rsidR="00620E14" w:rsidRPr="00620E14" w:rsidRDefault="00620E14" w:rsidP="00620E14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620E14">
              <w:rPr>
                <w:color w:val="auto"/>
              </w:rPr>
              <w:t xml:space="preserve">Виды тренингов </w:t>
            </w:r>
            <w:proofErr w:type="spellStart"/>
            <w:r w:rsidRPr="00620E14">
              <w:rPr>
                <w:color w:val="auto"/>
              </w:rPr>
              <w:t>командообразования</w:t>
            </w:r>
            <w:proofErr w:type="spellEnd"/>
            <w:r w:rsidRPr="00620E14">
              <w:rPr>
                <w:color w:val="auto"/>
              </w:rPr>
              <w:t xml:space="preserve"> и особенности их применения. </w:t>
            </w:r>
          </w:p>
          <w:p w:rsidR="00620E14" w:rsidRPr="00620E14" w:rsidRDefault="00620E14" w:rsidP="00620E14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620E14">
              <w:rPr>
                <w:color w:val="auto"/>
              </w:rPr>
              <w:t>Тим-</w:t>
            </w:r>
            <w:proofErr w:type="spellStart"/>
            <w:r w:rsidRPr="00620E14">
              <w:rPr>
                <w:color w:val="auto"/>
              </w:rPr>
              <w:t>билдинг</w:t>
            </w:r>
            <w:proofErr w:type="spellEnd"/>
            <w:r w:rsidRPr="00620E14">
              <w:rPr>
                <w:color w:val="auto"/>
              </w:rPr>
              <w:t xml:space="preserve"> как способ формирования команды. </w:t>
            </w:r>
          </w:p>
          <w:p w:rsidR="00620E14" w:rsidRPr="00620E14" w:rsidRDefault="00620E14" w:rsidP="00620E14">
            <w:pPr>
              <w:pStyle w:val="Default"/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620E14">
              <w:rPr>
                <w:color w:val="auto"/>
              </w:rPr>
              <w:t xml:space="preserve">Веревочный курс как способ формирования команды. </w:t>
            </w:r>
          </w:p>
          <w:p w:rsidR="00620E14" w:rsidRPr="00620E14" w:rsidRDefault="00620E14" w:rsidP="00620E14">
            <w:p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18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620E14" w:rsidRPr="00620E14" w:rsidTr="00906AB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0E1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Отрабатывается в больших </w:t>
            </w:r>
            <w:proofErr w:type="spellStart"/>
            <w:r w:rsidRPr="00620E1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620E1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играх «Катастрофа на воздушном шаре», «Утро на даче» и т.п.</w:t>
            </w:r>
          </w:p>
        </w:tc>
      </w:tr>
      <w:tr w:rsidR="00620E14" w:rsidRPr="00620E14" w:rsidTr="00906A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pStyle w:val="a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620E14">
              <w:rPr>
                <w:sz w:val="24"/>
                <w:szCs w:val="24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620E14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620E14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:rsidR="00620E14" w:rsidRPr="00620E14" w:rsidRDefault="00620E14" w:rsidP="00620E14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E14" w:rsidRPr="00620E14" w:rsidRDefault="00620E14" w:rsidP="00620E14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</w:p>
          <w:p w:rsidR="00620E14" w:rsidRPr="00620E14" w:rsidRDefault="00620E14" w:rsidP="00620E14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Командное дело может быть представлено в виде фото- или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0E14" w:rsidRPr="00620E14" w:rsidRDefault="00620E14" w:rsidP="00620E1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620E14" w:rsidRPr="00620E14" w:rsidRDefault="00620E14" w:rsidP="00620E1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620E14" w:rsidRPr="00620E14" w:rsidRDefault="00620E14" w:rsidP="00620E1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620E14" w:rsidRPr="00620E14" w:rsidRDefault="00620E14" w:rsidP="00620E1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620E14" w:rsidRPr="00620E14" w:rsidTr="00906A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0E14">
              <w:rPr>
                <w:rStyle w:val="FontStyle16"/>
                <w:sz w:val="24"/>
                <w:szCs w:val="24"/>
              </w:rPr>
              <w:t xml:space="preserve">ОК – 5: </w:t>
            </w:r>
            <w:r w:rsidRPr="00620E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620E14" w:rsidRPr="00620E14" w:rsidTr="00906AB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620E14" w:rsidRPr="00620E14" w:rsidRDefault="00620E14" w:rsidP="00620E14">
            <w:pPr>
              <w:numPr>
                <w:ilvl w:val="0"/>
                <w:numId w:val="4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620E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E14" w:rsidRPr="00620E14" w:rsidTr="00906AB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эмоциональной направленности, своей командной роли, личностной агрессивности и конфликтности.</w:t>
            </w:r>
          </w:p>
        </w:tc>
      </w:tr>
      <w:tr w:rsidR="00620E14" w:rsidRPr="00620E14" w:rsidTr="00906A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0E14" w:rsidRPr="00620E14" w:rsidRDefault="00620E14" w:rsidP="00620E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E14">
              <w:rPr>
                <w:rFonts w:ascii="Times New Roman" w:hAnsi="Times New Roman" w:cs="Times New Roman"/>
                <w:sz w:val="24"/>
                <w:szCs w:val="24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20E14" w:rsidRPr="00620E14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0E1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20E14" w:rsidRPr="00620E14" w:rsidRDefault="00620E14" w:rsidP="00620E14">
      <w:pPr>
        <w:pStyle w:val="Default"/>
        <w:ind w:firstLine="567"/>
      </w:pPr>
      <w:r w:rsidRPr="00620E14">
        <w:rPr>
          <w:b/>
          <w:bCs/>
        </w:rPr>
        <w:t>Требования к выполнению контрольной работы</w:t>
      </w:r>
    </w:p>
    <w:p w:rsidR="00620E14" w:rsidRPr="00620E14" w:rsidRDefault="00620E14" w:rsidP="00620E14">
      <w:pPr>
        <w:pStyle w:val="Default"/>
        <w:ind w:firstLine="567"/>
        <w:jc w:val="both"/>
      </w:pPr>
      <w:r w:rsidRPr="00620E14">
        <w:t>Контрольная работа выполняется в форме реферата.</w:t>
      </w:r>
    </w:p>
    <w:p w:rsidR="00620E14" w:rsidRPr="00620E14" w:rsidRDefault="00620E14" w:rsidP="00620E14">
      <w:pPr>
        <w:pStyle w:val="Default"/>
        <w:ind w:firstLine="567"/>
        <w:jc w:val="both"/>
      </w:pPr>
      <w:r w:rsidRPr="00620E14">
        <w:t xml:space="preserve">Реферат – первая ступень на пути освоения навыков проведения научно-исследовательской работы. Он представляет собой научно-исследовательскую работу теоретического характера, первый шаг на пути к дипломному проектированию. </w:t>
      </w:r>
    </w:p>
    <w:p w:rsidR="00620E14" w:rsidRPr="00620E14" w:rsidRDefault="00620E14" w:rsidP="00620E14">
      <w:pPr>
        <w:pStyle w:val="Default"/>
        <w:ind w:firstLine="567"/>
        <w:jc w:val="both"/>
      </w:pPr>
      <w:r w:rsidRPr="00620E14">
        <w:t xml:space="preserve">Реферат содержит название, оглавление, введение, основную часть, выводы, заключение и список использованной литературы. Название реферата располагается на титульном листе. В названии должна быть отражена суть рассматриваемой проблемы. В нем содержатся ключевые слова (наименования психологических понятий и явлений), связанные с изучаемой проблемой, и указания на тематические рамки, которыми вы собираетесь ограничиться в работе. </w:t>
      </w:r>
    </w:p>
    <w:p w:rsidR="00620E14" w:rsidRPr="00620E14" w:rsidRDefault="00620E14" w:rsidP="00620E14">
      <w:pPr>
        <w:pStyle w:val="Default"/>
        <w:ind w:firstLine="567"/>
        <w:jc w:val="both"/>
      </w:pPr>
      <w:r w:rsidRPr="00620E14">
        <w:t xml:space="preserve">Во введении рассматривается актуальность темы с точки зрения современной науки, нынешнего состояния общества и культуры, указывается место обозначенной проблемы среди других, как частных, так и более общих, а также избранное вами направление ее рассмотрения. Введение оканчивается формулированием цели и задач вашего исследования.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стороны, показать основной смысл исследовательского направления, наметить пути его дальнейшего развития. Задачи (их может быть несколько) отражают более детальное рассмотрение цели. В качестве задач могут выступать: анализ литературы по избранной теме, сравнение различных подходов к решению проблемы, исторический обзор, описание основных понятий исследования и т.д.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Основная часть посвящена самому исследованию. В ней, в соответствии с поставленными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используемых вами литературных источников.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При подготовке реферата студент должен научиться выделять главное в текстах первоисточников, с которыми работает аспирант. Для написания основной части требуется особенно тщательно выделять из прочитанных научных текстов главные положения, относящиеся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предложена и почему, к каким результатам привела, кем и как критиковалась,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параграфов, начинающихся пронумерованным подзаголовками. Для иллюстрации основного содержания можно использовать рисунки, схемы, графики, таблицы.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Выводы завершают основную часть. В них кратко излагаются основные результаты работы по пунктам, соответствующим задачам исследования и отражается ваше мнение о результатах сравнения или обобщения позиций авторов. В выводах должно быть показано, что цель вашего исследования достигнута.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Заключение представляет собой общий итог работы с кратким перечислением выполненных этапов исследования. Здесь же указаны пути дальнейшего исследования проблемы, возможности практического применения полученных результатов и т.п.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b/>
          <w:color w:val="auto"/>
        </w:rPr>
        <w:t>Оформление:</w:t>
      </w:r>
      <w:r w:rsidRPr="00620E14">
        <w:rPr>
          <w:color w:val="auto"/>
        </w:rPr>
        <w:t xml:space="preserve"> П</w:t>
      </w:r>
      <w:r w:rsidRPr="00620E14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620E14">
        <w:rPr>
          <w:b/>
          <w:i/>
          <w:shd w:val="clear" w:color="auto" w:fill="FFFFFF"/>
        </w:rPr>
        <w:t>полуторный</w:t>
      </w:r>
      <w:r w:rsidRPr="00620E14">
        <w:rPr>
          <w:shd w:val="clear" w:color="auto" w:fill="FFFFFF"/>
        </w:rPr>
        <w:t xml:space="preserve">; отступ 1,25; размер (кегль) – 14; тип – </w:t>
      </w:r>
      <w:proofErr w:type="spellStart"/>
      <w:r w:rsidRPr="00620E14">
        <w:rPr>
          <w:shd w:val="clear" w:color="auto" w:fill="FFFFFF"/>
        </w:rPr>
        <w:t>Times</w:t>
      </w:r>
      <w:proofErr w:type="spellEnd"/>
      <w:r w:rsidRPr="00620E14">
        <w:rPr>
          <w:shd w:val="clear" w:color="auto" w:fill="FFFFFF"/>
        </w:rPr>
        <w:t xml:space="preserve"> </w:t>
      </w:r>
      <w:proofErr w:type="spellStart"/>
      <w:r w:rsidRPr="00620E14">
        <w:rPr>
          <w:shd w:val="clear" w:color="auto" w:fill="FFFFFF"/>
        </w:rPr>
        <w:t>New</w:t>
      </w:r>
      <w:proofErr w:type="spellEnd"/>
      <w:r w:rsidRPr="00620E14">
        <w:rPr>
          <w:shd w:val="clear" w:color="auto" w:fill="FFFFFF"/>
        </w:rPr>
        <w:t xml:space="preserve"> </w:t>
      </w:r>
      <w:proofErr w:type="spellStart"/>
      <w:r w:rsidRPr="00620E14">
        <w:rPr>
          <w:shd w:val="clear" w:color="auto" w:fill="FFFFFF"/>
        </w:rPr>
        <w:t>Roman</w:t>
      </w:r>
      <w:proofErr w:type="spellEnd"/>
      <w:r w:rsidRPr="00620E14">
        <w:rPr>
          <w:shd w:val="clear" w:color="auto" w:fill="FFFFFF"/>
        </w:rPr>
        <w:t>; стиль Обычный.</w:t>
      </w:r>
      <w:r w:rsidRPr="00620E14">
        <w:rPr>
          <w:rStyle w:val="apple-converted-space"/>
          <w:shd w:val="clear" w:color="auto" w:fill="FFFFFF"/>
        </w:rPr>
        <w:t> </w:t>
      </w:r>
      <w:r w:rsidRPr="00620E14">
        <w:rPr>
          <w:color w:val="auto"/>
        </w:rPr>
        <w:t>Объем работы 20 страниц. Список литературы состоит из 10-15 источников, литература за последние 5-10 лет.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b/>
          <w:bCs/>
          <w:color w:val="auto"/>
        </w:rPr>
        <w:t xml:space="preserve">Критерии оценки контрольной работы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При оценке содержания реферата используются следующие критерии: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умение сформулировать цель работы;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lastRenderedPageBreak/>
        <w:t xml:space="preserve">- умение подобрать научную литературу по теме;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полнота и логичность раскрытия темы;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самостоятельность мышления;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стилистическая грамотность изложения; </w:t>
      </w:r>
    </w:p>
    <w:p w:rsidR="00620E14" w:rsidRPr="00620E14" w:rsidRDefault="00620E14" w:rsidP="00620E14">
      <w:pPr>
        <w:pStyle w:val="Default"/>
        <w:ind w:firstLine="567"/>
        <w:jc w:val="both"/>
        <w:rPr>
          <w:color w:val="auto"/>
        </w:rPr>
      </w:pPr>
      <w:r w:rsidRPr="00620E14">
        <w:rPr>
          <w:color w:val="auto"/>
        </w:rPr>
        <w:t xml:space="preserve">- корректность выводов; 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:rsidR="00620E14" w:rsidRPr="00620E14" w:rsidRDefault="00620E14" w:rsidP="00620E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E14" w:rsidRPr="00620E14" w:rsidRDefault="00620E14" w:rsidP="00F9521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20E14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620E14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620E1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620E14" w:rsidRPr="00620E14" w:rsidRDefault="00620E14" w:rsidP="00F9521C">
      <w:pPr>
        <w:spacing w:after="0" w:line="240" w:lineRule="auto"/>
        <w:ind w:right="77"/>
        <w:jc w:val="both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20E14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620E14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620E14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620E14">
        <w:rPr>
          <w:rFonts w:ascii="Times New Roman" w:hAnsi="Times New Roman" w:cs="Times New Roman"/>
          <w:sz w:val="24"/>
          <w:szCs w:val="24"/>
        </w:rPr>
        <w:t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точно подбирать способы и методы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развития; может организовать командную работу в коллективе в зависимости от особенностей аудитории (возрастные особенности, гендерные различия и проч.)</w:t>
      </w:r>
    </w:p>
    <w:p w:rsidR="00620E14" w:rsidRPr="00620E14" w:rsidRDefault="00620E14" w:rsidP="00F9521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E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20E14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620E14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20E14" w:rsidRPr="00620E14" w:rsidRDefault="00620E14" w:rsidP="00620E14">
      <w:pPr>
        <w:pStyle w:val="1"/>
        <w:tabs>
          <w:tab w:val="left" w:pos="851"/>
        </w:tabs>
        <w:spacing w:before="0" w:after="0"/>
        <w:ind w:left="0" w:firstLine="567"/>
        <w:rPr>
          <w:rStyle w:val="FontStyle32"/>
          <w:i w:val="0"/>
          <w:spacing w:val="-4"/>
          <w:sz w:val="24"/>
          <w:szCs w:val="24"/>
        </w:rPr>
      </w:pPr>
    </w:p>
    <w:p w:rsidR="00F9521C" w:rsidRPr="00F9521C" w:rsidRDefault="00F9521C" w:rsidP="00F9521C">
      <w:pPr>
        <w:pStyle w:val="1"/>
        <w:rPr>
          <w:rFonts w:eastAsiaTheme="minorEastAsia"/>
          <w:bCs/>
          <w:iCs w:val="0"/>
        </w:rPr>
      </w:pPr>
      <w:r w:rsidRPr="00F9521C">
        <w:rPr>
          <w:rFonts w:eastAsiaTheme="minorEastAsia"/>
          <w:bCs/>
          <w:iCs w:val="0"/>
        </w:rPr>
        <w:t>8 Учебно-методическое и информационное обеспечение дисциплины</w:t>
      </w:r>
    </w:p>
    <w:p w:rsidR="00F9521C" w:rsidRPr="00F9521C" w:rsidRDefault="00F9521C" w:rsidP="00F9521C">
      <w:pPr>
        <w:pStyle w:val="Default"/>
        <w:ind w:firstLine="709"/>
        <w:jc w:val="both"/>
        <w:rPr>
          <w:rFonts w:eastAsiaTheme="minorEastAsia"/>
          <w:b/>
          <w:color w:val="auto"/>
        </w:rPr>
      </w:pPr>
      <w:r w:rsidRPr="00F9521C">
        <w:rPr>
          <w:rFonts w:eastAsiaTheme="minorEastAsia"/>
          <w:b/>
          <w:color w:val="auto"/>
        </w:rPr>
        <w:t>а) Основная литература</w:t>
      </w:r>
    </w:p>
    <w:p w:rsidR="00F9521C" w:rsidRPr="00F9521C" w:rsidRDefault="00F9521C" w:rsidP="00F9521C">
      <w:pPr>
        <w:jc w:val="both"/>
        <w:rPr>
          <w:rFonts w:ascii="Times New Roman" w:hAnsi="Times New Roman" w:cs="Times New Roman"/>
          <w:sz w:val="24"/>
          <w:szCs w:val="24"/>
        </w:rPr>
      </w:pPr>
      <w:r w:rsidRPr="00F9521C">
        <w:rPr>
          <w:rFonts w:ascii="Times New Roman" w:hAnsi="Times New Roman" w:cs="Times New Roman"/>
          <w:sz w:val="24"/>
          <w:szCs w:val="24"/>
        </w:rPr>
        <w:t xml:space="preserve">1. Технология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 xml:space="preserve"> и саморазвития [Электронный ресурс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]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[И. В. Гурьянова, Н. А. Кобзева, И. В.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Лапчинская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 xml:space="preserve"> и др.] ; МГТУ. - 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Магнитогорск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МГТУ, 2016. - 1 электрон. опт. диск (CD-ROM). - Режим доступа: </w:t>
      </w:r>
      <w:hyperlink r:id="rId8" w:history="1">
        <w:proofErr w:type="gramStart"/>
        <w:r w:rsidR="00D21506" w:rsidRPr="004C4B12">
          <w:rPr>
            <w:rStyle w:val="a7"/>
            <w:rFonts w:ascii="Times New Roman" w:hAnsi="Times New Roman" w:cs="Times New Roman"/>
            <w:sz w:val="24"/>
            <w:szCs w:val="24"/>
          </w:rPr>
          <w:t>https://magtu.informsystema.ru/uploader/fileUpload?name=2930.pdf&amp;show=dcatalogues/1/1134610/2930.pdf&amp;view=true</w:t>
        </w:r>
      </w:hyperlink>
      <w:r w:rsidR="00D21506">
        <w:rPr>
          <w:rFonts w:ascii="Times New Roman" w:hAnsi="Times New Roman" w:cs="Times New Roman"/>
          <w:sz w:val="24"/>
          <w:szCs w:val="24"/>
        </w:rPr>
        <w:t xml:space="preserve"> </w:t>
      </w:r>
      <w:r w:rsidRPr="00F952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21C" w:rsidRPr="00F9521C" w:rsidRDefault="00F9521C" w:rsidP="00F9521C">
      <w:pPr>
        <w:jc w:val="both"/>
        <w:rPr>
          <w:rFonts w:ascii="Times New Roman" w:hAnsi="Times New Roman" w:cs="Times New Roman"/>
          <w:sz w:val="24"/>
          <w:szCs w:val="24"/>
        </w:rPr>
      </w:pPr>
      <w:r w:rsidRPr="00F9521C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Минюрова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 xml:space="preserve">, С.А. Психология самопознания и 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саморазвития 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учебник / С.А. </w:t>
      </w:r>
      <w:proofErr w:type="spellStart"/>
      <w:r w:rsidRPr="00F9521C">
        <w:rPr>
          <w:rFonts w:ascii="Times New Roman" w:hAnsi="Times New Roman" w:cs="Times New Roman"/>
          <w:sz w:val="24"/>
          <w:szCs w:val="24"/>
        </w:rPr>
        <w:t>Минюрова</w:t>
      </w:r>
      <w:proofErr w:type="spellEnd"/>
      <w:r w:rsidRPr="00F9521C">
        <w:rPr>
          <w:rFonts w:ascii="Times New Roman" w:hAnsi="Times New Roman" w:cs="Times New Roman"/>
          <w:sz w:val="24"/>
          <w:szCs w:val="24"/>
        </w:rPr>
        <w:t xml:space="preserve">. — 2-е изд., стер. — 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ФЛИНТА, 2016. — 480 с. - ISBN 978-5-9765-2231-2. - 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электронный. - URL: http://znanium.com/catalog/product/1037635 - </w:t>
      </w:r>
      <w:proofErr w:type="gramStart"/>
      <w:r w:rsidRPr="00F9521C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F9521C">
        <w:rPr>
          <w:rFonts w:ascii="Times New Roman" w:hAnsi="Times New Roman" w:cs="Times New Roman"/>
          <w:sz w:val="24"/>
          <w:szCs w:val="24"/>
        </w:rPr>
        <w:t xml:space="preserve"> электронный. - URL: </w:t>
      </w:r>
      <w:hyperlink r:id="rId9" w:history="1">
        <w:r w:rsidR="00D21506" w:rsidRPr="004C4B12">
          <w:rPr>
            <w:rStyle w:val="a7"/>
            <w:rFonts w:ascii="Times New Roman" w:hAnsi="Times New Roman" w:cs="Times New Roman"/>
            <w:sz w:val="24"/>
            <w:szCs w:val="24"/>
          </w:rPr>
          <w:t>http://znanium.com/catalog/product/1037635</w:t>
        </w:r>
      </w:hyperlink>
      <w:r w:rsidR="00D21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21C" w:rsidRPr="00F9521C" w:rsidRDefault="00F9521C" w:rsidP="00F9521C">
      <w:pPr>
        <w:pStyle w:val="Default"/>
        <w:ind w:firstLine="709"/>
        <w:jc w:val="both"/>
        <w:rPr>
          <w:rFonts w:eastAsiaTheme="minorEastAsia"/>
          <w:b/>
          <w:color w:val="auto"/>
        </w:rPr>
      </w:pPr>
      <w:r w:rsidRPr="00F9521C">
        <w:rPr>
          <w:rFonts w:eastAsiaTheme="minorEastAsia"/>
          <w:b/>
          <w:color w:val="auto"/>
        </w:rPr>
        <w:t>б) Дополнительная литература</w:t>
      </w:r>
    </w:p>
    <w:p w:rsidR="00F9521C" w:rsidRPr="00F9521C" w:rsidRDefault="00D21506" w:rsidP="00F952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21506">
        <w:rPr>
          <w:rFonts w:ascii="Times New Roman" w:hAnsi="Times New Roman" w:cs="Times New Roman"/>
          <w:sz w:val="24"/>
          <w:szCs w:val="24"/>
        </w:rPr>
        <w:t>Шелестова</w:t>
      </w:r>
      <w:proofErr w:type="spellEnd"/>
      <w:r w:rsidRPr="00D21506">
        <w:rPr>
          <w:rFonts w:ascii="Times New Roman" w:hAnsi="Times New Roman" w:cs="Times New Roman"/>
          <w:sz w:val="24"/>
          <w:szCs w:val="24"/>
        </w:rPr>
        <w:t xml:space="preserve">, Л. В. Основы педагогического мастерства и личностного </w:t>
      </w:r>
      <w:proofErr w:type="gramStart"/>
      <w:r w:rsidRPr="00D21506">
        <w:rPr>
          <w:rFonts w:ascii="Times New Roman" w:hAnsi="Times New Roman" w:cs="Times New Roman"/>
          <w:sz w:val="24"/>
          <w:szCs w:val="24"/>
        </w:rPr>
        <w:t>саморазвития :</w:t>
      </w:r>
      <w:proofErr w:type="gramEnd"/>
      <w:r w:rsidRPr="00D21506">
        <w:rPr>
          <w:rFonts w:ascii="Times New Roman" w:hAnsi="Times New Roman" w:cs="Times New Roman"/>
          <w:sz w:val="24"/>
          <w:szCs w:val="24"/>
        </w:rPr>
        <w:t xml:space="preserve"> практикум / Л. В. </w:t>
      </w:r>
      <w:proofErr w:type="spellStart"/>
      <w:r w:rsidRPr="00D21506">
        <w:rPr>
          <w:rFonts w:ascii="Times New Roman" w:hAnsi="Times New Roman" w:cs="Times New Roman"/>
          <w:sz w:val="24"/>
          <w:szCs w:val="24"/>
        </w:rPr>
        <w:t>Шелестова</w:t>
      </w:r>
      <w:proofErr w:type="spellEnd"/>
      <w:r w:rsidRPr="00D21506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D21506">
        <w:rPr>
          <w:rFonts w:ascii="Times New Roman" w:hAnsi="Times New Roman" w:cs="Times New Roman"/>
          <w:sz w:val="24"/>
          <w:szCs w:val="24"/>
        </w:rPr>
        <w:t>Волгоград :</w:t>
      </w:r>
      <w:proofErr w:type="gramEnd"/>
      <w:r w:rsidRPr="00D21506">
        <w:rPr>
          <w:rFonts w:ascii="Times New Roman" w:hAnsi="Times New Roman" w:cs="Times New Roman"/>
          <w:sz w:val="24"/>
          <w:szCs w:val="24"/>
        </w:rPr>
        <w:t xml:space="preserve"> Волгоградский ГАУ, 2015. - 164 с. - </w:t>
      </w:r>
      <w:proofErr w:type="gramStart"/>
      <w:r w:rsidRPr="00D21506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D21506">
        <w:rPr>
          <w:rFonts w:ascii="Times New Roman" w:hAnsi="Times New Roman" w:cs="Times New Roman"/>
          <w:sz w:val="24"/>
          <w:szCs w:val="24"/>
        </w:rPr>
        <w:t xml:space="preserve"> электронный. - URL: </w:t>
      </w:r>
      <w:hyperlink r:id="rId10" w:history="1">
        <w:proofErr w:type="gramStart"/>
        <w:r w:rsidRPr="004C4B12">
          <w:rPr>
            <w:rStyle w:val="a7"/>
            <w:rFonts w:ascii="Times New Roman" w:hAnsi="Times New Roman" w:cs="Times New Roman"/>
            <w:sz w:val="24"/>
            <w:szCs w:val="24"/>
          </w:rPr>
          <w:t>https://znanium.com/catalog/product/615369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506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D21506">
        <w:rPr>
          <w:rFonts w:ascii="Times New Roman" w:hAnsi="Times New Roman" w:cs="Times New Roman"/>
          <w:sz w:val="24"/>
          <w:szCs w:val="24"/>
        </w:rPr>
        <w:t xml:space="preserve"> Режим доступа: по подписке.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9521C" w:rsidRPr="00F9521C" w:rsidRDefault="00F9521C" w:rsidP="00F9521C">
      <w:pPr>
        <w:pStyle w:val="Style8"/>
        <w:widowControl/>
        <w:tabs>
          <w:tab w:val="left" w:pos="993"/>
        </w:tabs>
        <w:rPr>
          <w:rFonts w:eastAsiaTheme="minorEastAsia"/>
          <w:b/>
        </w:rPr>
      </w:pPr>
      <w:r w:rsidRPr="00F9521C">
        <w:rPr>
          <w:rFonts w:eastAsiaTheme="minorEastAsia"/>
          <w:b/>
          <w:bCs/>
        </w:rPr>
        <w:t xml:space="preserve">в) </w:t>
      </w:r>
      <w:r w:rsidRPr="00F9521C">
        <w:rPr>
          <w:rFonts w:eastAsiaTheme="minorEastAsia"/>
          <w:b/>
        </w:rPr>
        <w:t xml:space="preserve">Методические указания: </w:t>
      </w:r>
    </w:p>
    <w:p w:rsidR="00F9521C" w:rsidRPr="00F9521C" w:rsidRDefault="00F9521C" w:rsidP="00F9521C">
      <w:pPr>
        <w:pStyle w:val="Style8"/>
        <w:widowControl/>
        <w:rPr>
          <w:rFonts w:eastAsiaTheme="minorEastAsia"/>
        </w:rPr>
      </w:pPr>
      <w:r w:rsidRPr="00F9521C">
        <w:rPr>
          <w:rFonts w:eastAsiaTheme="minorEastAsia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F9521C">
        <w:rPr>
          <w:rFonts w:eastAsiaTheme="minorEastAsia"/>
        </w:rPr>
        <w:t>Испулова</w:t>
      </w:r>
      <w:proofErr w:type="spellEnd"/>
      <w:r w:rsidRPr="00F9521C">
        <w:rPr>
          <w:rFonts w:eastAsiaTheme="minorEastAsia"/>
        </w:rPr>
        <w:t xml:space="preserve">, С.А. </w:t>
      </w:r>
      <w:proofErr w:type="spellStart"/>
      <w:r w:rsidRPr="00F9521C">
        <w:rPr>
          <w:rFonts w:eastAsiaTheme="minorEastAsia"/>
        </w:rPr>
        <w:t>Бурилкина</w:t>
      </w:r>
      <w:proofErr w:type="spellEnd"/>
      <w:r w:rsidRPr="00F9521C">
        <w:rPr>
          <w:rFonts w:eastAsiaTheme="minorEastAsia"/>
        </w:rPr>
        <w:t xml:space="preserve">. Магнитогорск: Изд-во Магнитогорск. гос. </w:t>
      </w:r>
      <w:proofErr w:type="spellStart"/>
      <w:r w:rsidRPr="00F9521C">
        <w:rPr>
          <w:rFonts w:eastAsiaTheme="minorEastAsia"/>
        </w:rPr>
        <w:t>техн.ун</w:t>
      </w:r>
      <w:proofErr w:type="spellEnd"/>
      <w:r w:rsidRPr="00F9521C">
        <w:rPr>
          <w:rFonts w:eastAsiaTheme="minorEastAsia"/>
        </w:rPr>
        <w:t>-та им. Носова, 2019. 46с.</w:t>
      </w:r>
    </w:p>
    <w:p w:rsidR="00F9521C" w:rsidRPr="00F9521C" w:rsidRDefault="00F9521C" w:rsidP="00F9521C">
      <w:pPr>
        <w:pStyle w:val="Style8"/>
        <w:widowControl/>
        <w:rPr>
          <w:rFonts w:eastAsiaTheme="minorEastAsia"/>
          <w:b/>
          <w:bCs/>
        </w:rPr>
      </w:pPr>
    </w:p>
    <w:p w:rsidR="00D21506" w:rsidRDefault="00D21506" w:rsidP="00D21506">
      <w:pPr>
        <w:pStyle w:val="Style8"/>
        <w:widowControl/>
        <w:rPr>
          <w:rStyle w:val="FontStyle21"/>
          <w:b/>
          <w:sz w:val="24"/>
          <w:szCs w:val="24"/>
        </w:rPr>
      </w:pPr>
      <w:r w:rsidRPr="000C5DB0">
        <w:rPr>
          <w:rStyle w:val="FontStyle15"/>
          <w:spacing w:val="40"/>
        </w:rPr>
        <w:t>г)</w:t>
      </w:r>
      <w:r w:rsidRPr="000C5DB0">
        <w:rPr>
          <w:rStyle w:val="FontStyle15"/>
          <w:b w:val="0"/>
        </w:rPr>
        <w:t xml:space="preserve"> </w:t>
      </w:r>
      <w:r w:rsidRPr="000C5DB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C5DB0">
        <w:rPr>
          <w:rStyle w:val="FontStyle15"/>
          <w:spacing w:val="40"/>
        </w:rPr>
        <w:t>и</w:t>
      </w:r>
      <w:r w:rsidRPr="000C5DB0">
        <w:rPr>
          <w:rStyle w:val="FontStyle15"/>
        </w:rPr>
        <w:t xml:space="preserve"> </w:t>
      </w:r>
      <w:r w:rsidRPr="000C5DB0">
        <w:rPr>
          <w:rStyle w:val="FontStyle21"/>
          <w:b/>
          <w:sz w:val="24"/>
          <w:szCs w:val="24"/>
        </w:rPr>
        <w:t xml:space="preserve">Интернет-ресурсы: </w:t>
      </w:r>
    </w:p>
    <w:p w:rsidR="00D21506" w:rsidRPr="00D21506" w:rsidRDefault="00D21506" w:rsidP="00D21506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0"/>
        <w:gridCol w:w="3497"/>
        <w:gridCol w:w="2706"/>
      </w:tblGrid>
      <w:tr w:rsidR="00D21506" w:rsidRPr="00D21506" w:rsidTr="00D21506">
        <w:trPr>
          <w:trHeight w:val="537"/>
        </w:trPr>
        <w:tc>
          <w:tcPr>
            <w:tcW w:w="3090" w:type="dxa"/>
            <w:shd w:val="clear" w:color="auto" w:fill="auto"/>
            <w:vAlign w:val="center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706" w:type="dxa"/>
            <w:shd w:val="clear" w:color="auto" w:fill="auto"/>
            <w:vAlign w:val="center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D21506" w:rsidRPr="00D21506" w:rsidTr="00D21506">
        <w:tc>
          <w:tcPr>
            <w:tcW w:w="3090" w:type="dxa"/>
            <w:shd w:val="clear" w:color="auto" w:fill="auto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Windows</w:t>
            </w:r>
            <w:proofErr w:type="spellEnd"/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497" w:type="dxa"/>
            <w:shd w:val="clear" w:color="auto" w:fill="auto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Д-1227 от 08.10.2018</w:t>
            </w:r>
          </w:p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11.10.2021</w:t>
            </w:r>
          </w:p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21506" w:rsidRPr="00D21506" w:rsidTr="00D21506">
        <w:tc>
          <w:tcPr>
            <w:tcW w:w="3090" w:type="dxa"/>
            <w:shd w:val="clear" w:color="auto" w:fill="auto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proofErr w:type="spellEnd"/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497" w:type="dxa"/>
            <w:shd w:val="clear" w:color="auto" w:fill="auto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706" w:type="dxa"/>
            <w:shd w:val="clear" w:color="auto" w:fill="auto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D21506" w:rsidRPr="00D21506" w:rsidTr="00D21506">
        <w:tc>
          <w:tcPr>
            <w:tcW w:w="3090" w:type="dxa"/>
            <w:shd w:val="clear" w:color="auto" w:fill="auto"/>
          </w:tcPr>
          <w:p w:rsidR="00D21506" w:rsidRPr="00D21506" w:rsidRDefault="00D21506" w:rsidP="00D215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D21506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497" w:type="dxa"/>
            <w:shd w:val="clear" w:color="auto" w:fill="auto"/>
          </w:tcPr>
          <w:p w:rsidR="00D21506" w:rsidRPr="00D21506" w:rsidRDefault="00D21506" w:rsidP="00D215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06" w:type="dxa"/>
            <w:shd w:val="clear" w:color="auto" w:fill="auto"/>
          </w:tcPr>
          <w:p w:rsidR="00D21506" w:rsidRPr="00D21506" w:rsidRDefault="00D21506" w:rsidP="00D215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D21506" w:rsidRPr="00D21506" w:rsidTr="00D21506">
        <w:tc>
          <w:tcPr>
            <w:tcW w:w="3090" w:type="dxa"/>
            <w:shd w:val="clear" w:color="auto" w:fill="auto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497" w:type="dxa"/>
            <w:shd w:val="clear" w:color="auto" w:fill="auto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06" w:type="dxa"/>
            <w:shd w:val="clear" w:color="auto" w:fill="auto"/>
          </w:tcPr>
          <w:p w:rsidR="00D21506" w:rsidRPr="00D21506" w:rsidRDefault="00D21506" w:rsidP="00CD054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D21506" w:rsidRDefault="00D21506" w:rsidP="00D21506">
      <w:pPr>
        <w:ind w:firstLine="709"/>
        <w:contextualSpacing/>
        <w:rPr>
          <w:b/>
        </w:rPr>
      </w:pPr>
    </w:p>
    <w:p w:rsidR="00D21506" w:rsidRPr="00D21506" w:rsidRDefault="00D21506" w:rsidP="00D21506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21506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D21506" w:rsidRPr="00D21506" w:rsidRDefault="00D21506" w:rsidP="00D21506">
      <w:pPr>
        <w:pStyle w:val="Default"/>
        <w:tabs>
          <w:tab w:val="left" w:pos="426"/>
        </w:tabs>
        <w:ind w:firstLine="709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4"/>
        <w:gridCol w:w="4281"/>
      </w:tblGrid>
      <w:tr w:rsidR="00D21506" w:rsidRPr="00D21506" w:rsidTr="00CD0540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8D3CD4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21506" w:rsidRPr="004C4B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21506"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1506" w:rsidRPr="00D21506" w:rsidTr="00D21506">
        <w:trPr>
          <w:trHeight w:hRule="exact" w:val="7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506" w:rsidRPr="008D3CD4" w:rsidTr="00D21506">
        <w:trPr>
          <w:trHeight w:hRule="exact" w:val="1202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21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2" w:history="1">
              <w:r w:rsidRPr="004C4B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21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21506" w:rsidRPr="008D3CD4" w:rsidTr="00CD054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21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3" w:history="1">
              <w:r w:rsidRPr="004C4B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21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21506" w:rsidRPr="008D3CD4" w:rsidTr="00D21506">
        <w:trPr>
          <w:trHeight w:hRule="exact" w:val="811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21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4" w:history="1">
              <w:r w:rsidRPr="004C4B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21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D21506" w:rsidRPr="00D21506" w:rsidTr="00D21506">
        <w:trPr>
          <w:trHeight w:hRule="exact" w:val="85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8D3CD4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D21506" w:rsidRPr="004C4B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21506"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1506" w:rsidRPr="00D21506" w:rsidTr="00D21506">
        <w:trPr>
          <w:trHeight w:hRule="exact" w:val="991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D21506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506" w:rsidRPr="00D21506" w:rsidRDefault="008D3CD4" w:rsidP="00CD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D21506" w:rsidRPr="004C4B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21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21506" w:rsidRPr="00D215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9521C" w:rsidRPr="00F9521C" w:rsidRDefault="00F9521C" w:rsidP="00F9521C">
      <w:pPr>
        <w:pStyle w:val="1"/>
        <w:rPr>
          <w:rFonts w:eastAsiaTheme="minorEastAsia"/>
          <w:bCs/>
          <w:iCs w:val="0"/>
        </w:rPr>
      </w:pPr>
      <w:r w:rsidRPr="00F9521C">
        <w:rPr>
          <w:rFonts w:eastAsiaTheme="minorEastAsia"/>
          <w:bCs/>
          <w:iCs w:val="0"/>
        </w:rPr>
        <w:t xml:space="preserve">9 Материально-техническое обеспечение дисциплины </w:t>
      </w:r>
    </w:p>
    <w:p w:rsidR="00F9521C" w:rsidRPr="00F9521C" w:rsidRDefault="00F9521C" w:rsidP="00F9521C">
      <w:pPr>
        <w:rPr>
          <w:rFonts w:ascii="Times New Roman" w:hAnsi="Times New Roman" w:cs="Times New Roman"/>
          <w:sz w:val="24"/>
          <w:szCs w:val="24"/>
        </w:rPr>
      </w:pPr>
      <w:r w:rsidRPr="00F9521C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F9521C" w:rsidRPr="00F9521C" w:rsidTr="0064515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F9521C" w:rsidRPr="00F9521C" w:rsidTr="0064515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F9521C" w:rsidRPr="00F9521C" w:rsidTr="0064515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F9521C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9521C" w:rsidRPr="00F9521C" w:rsidTr="0064515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521C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F9521C" w:rsidRPr="00F9521C" w:rsidRDefault="00F9521C" w:rsidP="006451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0E14" w:rsidRPr="00F9521C" w:rsidRDefault="00620E14" w:rsidP="00620E14">
      <w:pPr>
        <w:spacing w:after="0" w:line="240" w:lineRule="auto"/>
        <w:jc w:val="right"/>
        <w:rPr>
          <w:bCs/>
        </w:rPr>
      </w:pPr>
    </w:p>
    <w:p w:rsidR="00620E14" w:rsidRPr="00620E14" w:rsidRDefault="00620E14" w:rsidP="00620E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0E14" w:rsidRDefault="00620E14" w:rsidP="00620E14"/>
    <w:sectPr w:rsidR="00620E14" w:rsidSect="005B4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5504B13"/>
    <w:multiLevelType w:val="hybridMultilevel"/>
    <w:tmpl w:val="5E5438E8"/>
    <w:lvl w:ilvl="0" w:tplc="97145FF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14"/>
    <w:rsid w:val="00166C1D"/>
    <w:rsid w:val="00200C05"/>
    <w:rsid w:val="0057547D"/>
    <w:rsid w:val="005B44E6"/>
    <w:rsid w:val="00620E14"/>
    <w:rsid w:val="00827B8F"/>
    <w:rsid w:val="008D3CD4"/>
    <w:rsid w:val="00D21506"/>
    <w:rsid w:val="00F3530E"/>
    <w:rsid w:val="00F9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F8C05C-470D-4F11-AB2D-89FA3A468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4E6"/>
  </w:style>
  <w:style w:type="paragraph" w:styleId="1">
    <w:name w:val="heading 1"/>
    <w:basedOn w:val="a"/>
    <w:next w:val="a"/>
    <w:link w:val="10"/>
    <w:qFormat/>
    <w:rsid w:val="00620E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620E1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620E14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0E1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620E14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620E14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8">
    <w:name w:val="Style8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620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20E1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20E1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20E1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620E1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20E14"/>
    <w:rPr>
      <w:rFonts w:ascii="Times New Roman" w:hAnsi="Times New Roman" w:cs="Times New Roman"/>
      <w:sz w:val="12"/>
      <w:szCs w:val="12"/>
    </w:rPr>
  </w:style>
  <w:style w:type="character" w:customStyle="1" w:styleId="FontStyle25">
    <w:name w:val="Font Style25"/>
    <w:basedOn w:val="a0"/>
    <w:rsid w:val="00620E1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620E1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20E14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uiPriority w:val="99"/>
    <w:rsid w:val="00620E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620E14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620E1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1">
    <w:name w:val="Body Text 2"/>
    <w:basedOn w:val="a"/>
    <w:link w:val="22"/>
    <w:rsid w:val="00620E1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620E14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20E14"/>
  </w:style>
  <w:style w:type="paragraph" w:customStyle="1" w:styleId="Default">
    <w:name w:val="Default"/>
    <w:rsid w:val="00620E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6">
    <w:name w:val="Для таблиц"/>
    <w:basedOn w:val="a"/>
    <w:uiPriority w:val="99"/>
    <w:rsid w:val="00620E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620E1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7">
    <w:name w:val="Hyperlink"/>
    <w:rsid w:val="00620E14"/>
    <w:rPr>
      <w:color w:val="000080"/>
      <w:u w:val="single"/>
    </w:rPr>
  </w:style>
  <w:style w:type="paragraph" w:customStyle="1" w:styleId="text">
    <w:name w:val="text"/>
    <w:basedOn w:val="a"/>
    <w:rsid w:val="00620E1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620E14"/>
    <w:pPr>
      <w:ind w:left="720"/>
    </w:pPr>
    <w:rPr>
      <w:rFonts w:ascii="Calibri" w:eastAsia="Times New Roman" w:hAnsi="Calibri" w:cs="Calibri"/>
    </w:rPr>
  </w:style>
  <w:style w:type="paragraph" w:customStyle="1" w:styleId="a8">
    <w:name w:val="Таблица"/>
    <w:basedOn w:val="a"/>
    <w:qFormat/>
    <w:rsid w:val="00620E1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75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5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6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30.pdf&amp;show=dcatalogues/1/1134610/2930.pdf&amp;view=true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rsl.ru/ru/4readers/catalogues/" TargetMode="External"/><Relationship Id="rId10" Type="http://schemas.openxmlformats.org/officeDocument/2006/relationships/hyperlink" Target="https://znanium.com/catalog/product/61536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catalog/product/1037635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4929</Words>
  <Characters>28098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i.guryanova</dc:creator>
  <cp:lastModifiedBy>User</cp:lastModifiedBy>
  <cp:revision>3</cp:revision>
  <dcterms:created xsi:type="dcterms:W3CDTF">2020-11-20T14:10:00Z</dcterms:created>
  <dcterms:modified xsi:type="dcterms:W3CDTF">2020-11-20T15:49:00Z</dcterms:modified>
</cp:coreProperties>
</file>