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62" w:rsidRDefault="00B92E46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  <w:r w:rsidRPr="00B92E46">
        <w:rPr>
          <w:bCs/>
          <w:noProof/>
        </w:rPr>
        <w:drawing>
          <wp:inline distT="0" distB="0" distL="0" distR="0">
            <wp:extent cx="5760720" cy="8103537"/>
            <wp:effectExtent l="1905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C65" w:rsidRPr="00CF671B">
        <w:rPr>
          <w:rStyle w:val="FontStyle16"/>
          <w:b w:val="0"/>
          <w:sz w:val="24"/>
          <w:szCs w:val="24"/>
        </w:rPr>
        <w:br w:type="page"/>
      </w:r>
      <w:r w:rsidRPr="00B92E46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720" cy="7975438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862" w:rsidRDefault="000E7862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</w:p>
    <w:p w:rsidR="000E7862" w:rsidRDefault="000E7862" w:rsidP="000E7862">
      <w:pPr>
        <w:suppressAutoHyphens/>
        <w:jc w:val="center"/>
        <w:rPr>
          <w:rStyle w:val="FontStyle16"/>
          <w:b w:val="0"/>
          <w:sz w:val="24"/>
          <w:szCs w:val="24"/>
        </w:rPr>
      </w:pPr>
    </w:p>
    <w:p w:rsidR="00B92E46" w:rsidRDefault="00B92E46" w:rsidP="008A6E55">
      <w:pPr>
        <w:pStyle w:val="Style9"/>
        <w:spacing w:before="120" w:after="120"/>
        <w:ind w:firstLine="567"/>
        <w:jc w:val="both"/>
        <w:rPr>
          <w:rStyle w:val="FontStyle16"/>
          <w:sz w:val="24"/>
          <w:szCs w:val="24"/>
        </w:rPr>
      </w:pPr>
      <w:r w:rsidRPr="00B92E46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0720" cy="8623408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l="13080" t="6324" r="5927" b="7953"/>
                    <a:stretch/>
                  </pic:blipFill>
                  <pic:spPr bwMode="auto">
                    <a:xfrm>
                      <a:off x="0" y="0"/>
                      <a:ext cx="5760720" cy="8623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E46" w:rsidRDefault="00B92E46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F34B47" w:rsidRPr="008A6E55" w:rsidRDefault="005E0FCA" w:rsidP="008A6E55">
      <w:pPr>
        <w:pStyle w:val="Style9"/>
        <w:spacing w:before="120" w:after="120"/>
        <w:ind w:firstLine="567"/>
        <w:jc w:val="both"/>
        <w:rPr>
          <w:rStyle w:val="FontStyle16"/>
          <w:sz w:val="24"/>
          <w:szCs w:val="24"/>
        </w:rPr>
      </w:pPr>
      <w:r w:rsidRPr="005A35F4">
        <w:rPr>
          <w:rStyle w:val="FontStyle16"/>
          <w:sz w:val="24"/>
          <w:szCs w:val="24"/>
        </w:rPr>
        <w:lastRenderedPageBreak/>
        <w:t>1 Цели освоения</w:t>
      </w:r>
      <w:r w:rsidR="007754E4" w:rsidRPr="005A35F4">
        <w:rPr>
          <w:rStyle w:val="FontStyle16"/>
          <w:sz w:val="24"/>
          <w:szCs w:val="24"/>
        </w:rPr>
        <w:t xml:space="preserve"> дисциплины</w:t>
      </w:r>
    </w:p>
    <w:p w:rsidR="00BB17B3" w:rsidRPr="00BB17B3" w:rsidRDefault="00BB17B3" w:rsidP="00BB17B3">
      <w:pPr>
        <w:widowControl/>
        <w:jc w:val="both"/>
        <w:rPr>
          <w:bCs/>
        </w:rPr>
      </w:pPr>
      <w:r w:rsidRPr="00BB17B3">
        <w:rPr>
          <w:b/>
        </w:rPr>
        <w:t>Целью</w:t>
      </w:r>
      <w:r w:rsidRPr="00BB17B3">
        <w:t xml:space="preserve"> освоения дисциплины 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t xml:space="preserve">» является изучение основ теории автоматического управления и информационных технологий, методов и функций контроля и управления технологическими процессами и агрегатами, изучение принципов автоматического управления, структуры и элементов автоматических систем регулирования. </w:t>
      </w:r>
    </w:p>
    <w:p w:rsidR="004F032A" w:rsidRPr="005A35F4" w:rsidRDefault="009C15E7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 xml:space="preserve">2 </w:t>
      </w:r>
      <w:r w:rsidR="00236C65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236C65" w:rsidRPr="005A35F4">
        <w:rPr>
          <w:rStyle w:val="FontStyle21"/>
          <w:b/>
          <w:sz w:val="24"/>
          <w:szCs w:val="24"/>
        </w:rPr>
        <w:t xml:space="preserve"> </w:t>
      </w:r>
      <w:r w:rsidR="00B82F70" w:rsidRPr="005A35F4">
        <w:rPr>
          <w:rStyle w:val="FontStyle21"/>
          <w:b/>
          <w:sz w:val="24"/>
          <w:szCs w:val="24"/>
        </w:rPr>
        <w:t xml:space="preserve">подготовки </w:t>
      </w:r>
      <w:r w:rsidR="007754E4" w:rsidRPr="005A35F4">
        <w:rPr>
          <w:rStyle w:val="FontStyle21"/>
          <w:b/>
          <w:sz w:val="24"/>
          <w:szCs w:val="24"/>
        </w:rPr>
        <w:t>бакалавра</w:t>
      </w:r>
      <w:r w:rsidR="00B82F70" w:rsidRPr="005A35F4">
        <w:rPr>
          <w:rStyle w:val="FontStyle21"/>
          <w:b/>
          <w:sz w:val="24"/>
          <w:szCs w:val="24"/>
        </w:rPr>
        <w:t xml:space="preserve"> </w:t>
      </w:r>
    </w:p>
    <w:p w:rsidR="00BB17B3" w:rsidRPr="00BB17B3" w:rsidRDefault="00BB17B3" w:rsidP="00BB17B3">
      <w:pPr>
        <w:widowControl/>
        <w:autoSpaceDE/>
        <w:autoSpaceDN/>
        <w:adjustRightInd/>
        <w:spacing w:line="0" w:lineRule="atLeast"/>
        <w:ind w:firstLine="567"/>
        <w:jc w:val="both"/>
        <w:rPr>
          <w:i/>
          <w:iCs/>
        </w:rPr>
      </w:pPr>
      <w:r w:rsidRPr="00BB17B3">
        <w:t>Дисциплина Б</w:t>
      </w:r>
      <w:proofErr w:type="gramStart"/>
      <w:r w:rsidRPr="00BB17B3">
        <w:t>1</w:t>
      </w:r>
      <w:proofErr w:type="gramEnd"/>
      <w:r w:rsidRPr="00BB17B3">
        <w:t xml:space="preserve">.Б.13 </w:t>
      </w:r>
      <w:r w:rsidRPr="00BB17B3">
        <w:rPr>
          <w:bCs/>
        </w:rPr>
        <w:t>«</w:t>
      </w:r>
      <w:r w:rsidRPr="00BB17B3">
        <w:rPr>
          <w:bCs/>
          <w:iCs/>
        </w:rPr>
        <w:t>Производственные системы обеспечения качества и безопасности продуктов питания</w:t>
      </w:r>
      <w:r w:rsidRPr="00BB17B3">
        <w:rPr>
          <w:i/>
        </w:rPr>
        <w:t>»</w:t>
      </w:r>
      <w:r w:rsidRPr="00BB17B3">
        <w:rPr>
          <w:i/>
          <w:iCs/>
        </w:rPr>
        <w:t xml:space="preserve"> </w:t>
      </w:r>
      <w:r w:rsidRPr="00BB17B3">
        <w:t>входит в базовую</w:t>
      </w:r>
      <w:r w:rsidRPr="00BB17B3">
        <w:rPr>
          <w:iCs/>
        </w:rPr>
        <w:t xml:space="preserve"> часть</w:t>
      </w:r>
      <w:r w:rsidRPr="00BB17B3">
        <w:rPr>
          <w:i/>
          <w:iCs/>
        </w:rPr>
        <w:t xml:space="preserve"> </w:t>
      </w:r>
      <w:r w:rsidRPr="00BB17B3">
        <w:rPr>
          <w:iCs/>
        </w:rPr>
        <w:t>блока 1 образовательной программы.</w:t>
      </w:r>
      <w:r w:rsidRPr="00BB17B3">
        <w:rPr>
          <w:i/>
          <w:iCs/>
        </w:rPr>
        <w:t xml:space="preserve"> </w:t>
      </w:r>
    </w:p>
    <w:p w:rsidR="00BB17B3" w:rsidRPr="00BB17B3" w:rsidRDefault="00BB17B3" w:rsidP="00BB17B3">
      <w:pPr>
        <w:widowControl/>
        <w:autoSpaceDE/>
        <w:autoSpaceDN/>
        <w:adjustRightInd/>
        <w:spacing w:line="0" w:lineRule="atLeast"/>
        <w:ind w:firstLine="567"/>
        <w:jc w:val="both"/>
      </w:pPr>
      <w:r w:rsidRPr="00BB17B3">
        <w:rPr>
          <w:iCs/>
        </w:rPr>
        <w:t>Дисциплина изучается на 2 курсе, поэтому для ее изучения необходимы знания, сформированные в результате изучения дисциплин: Математика; Физика; Информатика; Введение в направление</w:t>
      </w:r>
      <w:r w:rsidRPr="00BB17B3">
        <w:rPr>
          <w:bCs/>
          <w:iCs/>
        </w:rPr>
        <w:t xml:space="preserve"> </w:t>
      </w:r>
    </w:p>
    <w:p w:rsidR="00BB17B3" w:rsidRPr="00BB17B3" w:rsidRDefault="00BB17B3" w:rsidP="00BB17B3">
      <w:pPr>
        <w:ind w:firstLine="567"/>
        <w:jc w:val="both"/>
      </w:pPr>
      <w:r w:rsidRPr="00BB17B3">
        <w:rPr>
          <w:lang w:eastAsia="ar-SA"/>
        </w:rPr>
        <w:t>Знания и умения</w:t>
      </w:r>
      <w:r w:rsidRPr="00BB17B3">
        <w:rPr>
          <w:color w:val="000000"/>
          <w:lang w:eastAsia="ar-SA"/>
        </w:rPr>
        <w:t xml:space="preserve"> студентов, полученные при изучении дисциплины </w:t>
      </w:r>
      <w:r w:rsidRPr="00BB17B3">
        <w:rPr>
          <w:bCs/>
          <w:lang w:eastAsia="ar-SA"/>
        </w:rPr>
        <w:t xml:space="preserve"> </w:t>
      </w:r>
      <w:r w:rsidRPr="00BB17B3">
        <w:rPr>
          <w:bCs/>
        </w:rPr>
        <w:t>«Производственные системы обеспечения качества и безопасности продуктов питания</w:t>
      </w:r>
      <w:r w:rsidRPr="00BB17B3">
        <w:t xml:space="preserve">» </w:t>
      </w:r>
      <w:r w:rsidRPr="00BB17B3">
        <w:rPr>
          <w:bCs/>
        </w:rPr>
        <w:t>будут</w:t>
      </w:r>
      <w:r w:rsidRPr="00BB17B3">
        <w:rPr>
          <w:bCs/>
          <w:lang w:eastAsia="ar-SA"/>
        </w:rPr>
        <w:t xml:space="preserve">  необходимы для изучения дисциплин:</w:t>
      </w:r>
      <w:r w:rsidRPr="00BB17B3">
        <w:t xml:space="preserve"> «Тепло и хладотехника», «Оборудование предприятий общественного питания», «Организация производства и обслуживания на предприятиях общественного питания», «Основы проектирования предприятий общественного питания», и при написании выпускной квалификационной работы.</w:t>
      </w:r>
    </w:p>
    <w:p w:rsidR="00282451" w:rsidRDefault="007754E4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>3 Ком</w:t>
      </w:r>
      <w:r w:rsidR="00767409" w:rsidRPr="005A35F4">
        <w:rPr>
          <w:rStyle w:val="FontStyle21"/>
          <w:b/>
          <w:sz w:val="24"/>
          <w:szCs w:val="24"/>
        </w:rPr>
        <w:t>петенции</w:t>
      </w:r>
      <w:r w:rsidRPr="005A35F4">
        <w:rPr>
          <w:rStyle w:val="FontStyle21"/>
          <w:b/>
          <w:sz w:val="24"/>
          <w:szCs w:val="24"/>
        </w:rPr>
        <w:t xml:space="preserve"> обучающегося</w:t>
      </w:r>
      <w:r w:rsidR="00767409" w:rsidRPr="005A35F4">
        <w:rPr>
          <w:rStyle w:val="FontStyle21"/>
          <w:b/>
          <w:sz w:val="24"/>
          <w:szCs w:val="24"/>
        </w:rPr>
        <w:t>,</w:t>
      </w:r>
      <w:r w:rsidRPr="005A35F4">
        <w:rPr>
          <w:rStyle w:val="FontStyle21"/>
          <w:b/>
          <w:sz w:val="24"/>
          <w:szCs w:val="24"/>
        </w:rPr>
        <w:t xml:space="preserve"> формируемые в результате освоения дисци</w:t>
      </w:r>
      <w:r w:rsidR="00807D34" w:rsidRPr="005A35F4">
        <w:rPr>
          <w:rStyle w:val="FontStyle21"/>
          <w:b/>
          <w:sz w:val="24"/>
          <w:szCs w:val="24"/>
        </w:rPr>
        <w:t>плины</w:t>
      </w:r>
      <w:r w:rsidR="008A6E5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DF277A" w:rsidRPr="00B92E46" w:rsidRDefault="00DF277A" w:rsidP="00DF277A">
      <w:pPr>
        <w:pStyle w:val="10"/>
        <w:ind w:firstLine="567"/>
      </w:pPr>
      <w:r>
        <w:t xml:space="preserve">В результате освоения дисциплины </w:t>
      </w:r>
      <w:r w:rsidRPr="00090A7C">
        <w:rPr>
          <w:color w:val="000000"/>
        </w:rPr>
        <w:t>«</w:t>
      </w:r>
      <w:r w:rsidR="00576A4A" w:rsidRPr="001A027A">
        <w:rPr>
          <w:rStyle w:val="FontStyle17"/>
          <w:b w:val="0"/>
          <w:sz w:val="24"/>
          <w:szCs w:val="24"/>
        </w:rPr>
        <w:t>Производственные системы обеспечения качества и безопасности продуктов питания</w:t>
      </w:r>
      <w:r w:rsidR="00576A4A">
        <w:rPr>
          <w:rStyle w:val="FontStyle17"/>
          <w:b w:val="0"/>
          <w:sz w:val="24"/>
          <w:szCs w:val="24"/>
        </w:rPr>
        <w:t>»</w:t>
      </w:r>
      <w:r w:rsidRPr="00090A7C">
        <w:rPr>
          <w:color w:val="000000"/>
        </w:rPr>
        <w:t xml:space="preserve"> </w:t>
      </w:r>
      <w:r>
        <w:t>обучающийся должен обладать следующими компетенциями:</w:t>
      </w:r>
    </w:p>
    <w:p w:rsidR="000A2D57" w:rsidRPr="00B92E46" w:rsidRDefault="000A2D57" w:rsidP="00DF277A">
      <w:pPr>
        <w:pStyle w:val="10"/>
        <w:ind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6934"/>
      </w:tblGrid>
      <w:tr w:rsidR="000A2D57" w:rsidTr="00B92E46">
        <w:trPr>
          <w:tblHeader/>
        </w:trPr>
        <w:tc>
          <w:tcPr>
            <w:tcW w:w="2268" w:type="dxa"/>
            <w:shd w:val="clear" w:color="auto" w:fill="auto"/>
            <w:vAlign w:val="center"/>
          </w:tcPr>
          <w:p w:rsidR="000A2D57" w:rsidRDefault="000A2D57" w:rsidP="00B92E46">
            <w:pPr>
              <w:pStyle w:val="10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10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</w:tr>
      <w:tr w:rsidR="000A2D57" w:rsidTr="00B92E46">
        <w:tc>
          <w:tcPr>
            <w:tcW w:w="9356" w:type="dxa"/>
            <w:gridSpan w:val="2"/>
            <w:shd w:val="clear" w:color="auto" w:fill="auto"/>
            <w:vAlign w:val="center"/>
          </w:tcPr>
          <w:p w:rsidR="000A2D57" w:rsidRDefault="000A2D57" w:rsidP="00B92E46">
            <w:pPr>
              <w:pStyle w:val="10"/>
              <w:ind w:firstLine="0"/>
            </w:pPr>
            <w:r>
              <w:rPr>
                <w:b/>
              </w:rPr>
              <w:t>ОК-5</w:t>
            </w:r>
            <w:r>
              <w:t xml:space="preserve"> </w:t>
            </w:r>
            <w:r w:rsidRPr="008A3C0C">
              <w:rPr>
                <w:b/>
              </w:rPr>
              <w:t>способностью к самоорганизации и самообразованию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r w:rsidRPr="00792D70">
              <w:t>Знать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10"/>
              <w:ind w:firstLine="34"/>
            </w:pPr>
            <w:r>
              <w:t xml:space="preserve">- </w:t>
            </w:r>
            <w:r w:rsidRPr="00036B86">
              <w:t>методы измерения параметров технологических процессов.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pPr>
              <w:jc w:val="both"/>
            </w:pPr>
            <w:r w:rsidRPr="00792D70">
              <w:t>Уметь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10"/>
              <w:ind w:firstLine="0"/>
            </w:pPr>
            <w:r>
              <w:t>- использовать</w:t>
            </w:r>
            <w:r w:rsidRPr="00036B86">
              <w:t xml:space="preserve"> методы измерения параметров технологических процессов.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pPr>
              <w:jc w:val="both"/>
            </w:pPr>
            <w:r w:rsidRPr="00792D70">
              <w:t>Владеть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Pr="00F60DAE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proofErr w:type="gramStart"/>
            <w:r>
              <w:rPr>
                <w:sz w:val="24"/>
                <w:szCs w:val="24"/>
              </w:rPr>
              <w:t xml:space="preserve">применения </w:t>
            </w:r>
            <w:r w:rsidRPr="00036B8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036B86">
              <w:rPr>
                <w:sz w:val="24"/>
                <w:szCs w:val="24"/>
              </w:rPr>
              <w:t xml:space="preserve"> измерения параметров технологических процессов</w:t>
            </w:r>
            <w:proofErr w:type="gramEnd"/>
            <w:r w:rsidRPr="00036B86">
              <w:rPr>
                <w:sz w:val="24"/>
                <w:szCs w:val="24"/>
              </w:rPr>
              <w:t>.</w:t>
            </w:r>
          </w:p>
        </w:tc>
      </w:tr>
      <w:tr w:rsidR="000A2D57" w:rsidTr="00B92E46">
        <w:tc>
          <w:tcPr>
            <w:tcW w:w="9356" w:type="dxa"/>
            <w:gridSpan w:val="2"/>
          </w:tcPr>
          <w:p w:rsidR="000A2D57" w:rsidRPr="009C1096" w:rsidRDefault="000A2D57" w:rsidP="00B92E46">
            <w:pPr>
              <w:pStyle w:val="39"/>
              <w:spacing w:before="2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ПК-6</w:t>
            </w:r>
            <w:r w:rsidRPr="009C1096">
              <w:rPr>
                <w:b/>
                <w:sz w:val="24"/>
                <w:szCs w:val="24"/>
              </w:rPr>
              <w:t xml:space="preserve"> </w:t>
            </w:r>
            <w:r w:rsidRPr="008A3C0C">
              <w:rPr>
                <w:b/>
                <w:sz w:val="24"/>
                <w:szCs w:val="24"/>
              </w:rPr>
              <w:t>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r w:rsidRPr="00792D70">
              <w:t>Знать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основные информационные технологии систем управления технологическими процессами</w:t>
            </w:r>
            <w:r>
              <w:rPr>
                <w:sz w:val="24"/>
                <w:szCs w:val="24"/>
              </w:rPr>
              <w:t>;</w:t>
            </w:r>
          </w:p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средства обеспечения информационных технологий</w:t>
            </w:r>
            <w:r>
              <w:rPr>
                <w:sz w:val="24"/>
                <w:szCs w:val="24"/>
              </w:rPr>
              <w:t>;</w:t>
            </w:r>
          </w:p>
          <w:p w:rsidR="000A2D57" w:rsidRPr="00F60DAE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классы структур автоматизированных информационных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pPr>
              <w:jc w:val="both"/>
            </w:pPr>
            <w:r w:rsidRPr="00792D70">
              <w:t>Уметь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определить роль человека </w:t>
            </w:r>
            <w:r>
              <w:rPr>
                <w:sz w:val="24"/>
                <w:szCs w:val="24"/>
              </w:rPr>
              <w:t>в процессе получения информации;</w:t>
            </w:r>
          </w:p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>способ обработки информации;</w:t>
            </w:r>
          </w:p>
          <w:p w:rsidR="000A2D57" w:rsidRPr="00F60DAE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использовать средства измерений для получения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A2D57" w:rsidTr="00B92E46">
        <w:tc>
          <w:tcPr>
            <w:tcW w:w="2268" w:type="dxa"/>
          </w:tcPr>
          <w:p w:rsidR="000A2D57" w:rsidRPr="00792D70" w:rsidRDefault="000A2D57" w:rsidP="00B92E46">
            <w:pPr>
              <w:jc w:val="both"/>
            </w:pPr>
            <w:r w:rsidRPr="00792D70">
              <w:t>Владеть</w:t>
            </w:r>
            <w:r>
              <w:t>: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получения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0A2D57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76963">
              <w:rPr>
                <w:sz w:val="24"/>
                <w:szCs w:val="24"/>
              </w:rPr>
              <w:t>навыками хранения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0A2D57" w:rsidRPr="00F60DAE" w:rsidRDefault="000A2D5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обработки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A2D57" w:rsidRPr="000A2D57" w:rsidRDefault="000A2D57" w:rsidP="00DF277A">
      <w:pPr>
        <w:pStyle w:val="10"/>
        <w:ind w:firstLine="567"/>
      </w:pPr>
    </w:p>
    <w:p w:rsidR="00790333" w:rsidRDefault="00790333" w:rsidP="00BD19DD">
      <w:pPr>
        <w:pStyle w:val="10"/>
        <w:ind w:firstLine="0"/>
        <w:sectPr w:rsidR="00790333" w:rsidSect="00790333">
          <w:footerReference w:type="even" r:id="rId12"/>
          <w:footerReference w:type="default" r:id="rId13"/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664E16" w:rsidRDefault="009C15E7" w:rsidP="008A6E55">
      <w:pPr>
        <w:pStyle w:val="Style4"/>
        <w:spacing w:before="120" w:after="120"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sz w:val="24"/>
          <w:szCs w:val="24"/>
        </w:rPr>
        <w:lastRenderedPageBreak/>
        <w:t>4</w:t>
      </w:r>
      <w:r w:rsidR="007754E4" w:rsidRPr="005A35F4">
        <w:rPr>
          <w:rStyle w:val="FontStyle18"/>
          <w:sz w:val="24"/>
          <w:szCs w:val="24"/>
        </w:rPr>
        <w:t xml:space="preserve"> Структура и содержание </w:t>
      </w:r>
      <w:r w:rsidR="00E022FE" w:rsidRPr="005A35F4">
        <w:rPr>
          <w:rStyle w:val="FontStyle18"/>
          <w:sz w:val="24"/>
          <w:szCs w:val="24"/>
        </w:rPr>
        <w:t>дис</w:t>
      </w:r>
      <w:r w:rsidR="007754E4" w:rsidRPr="005A35F4">
        <w:rPr>
          <w:rStyle w:val="FontStyle18"/>
          <w:sz w:val="24"/>
          <w:szCs w:val="24"/>
        </w:rPr>
        <w:t>ципли</w:t>
      </w:r>
      <w:r w:rsidR="00E022FE" w:rsidRPr="005A35F4">
        <w:rPr>
          <w:rStyle w:val="FontStyle18"/>
          <w:sz w:val="24"/>
          <w:szCs w:val="24"/>
        </w:rPr>
        <w:t>н</w:t>
      </w:r>
      <w:r w:rsidR="007754E4" w:rsidRPr="005A35F4">
        <w:rPr>
          <w:rStyle w:val="FontStyle18"/>
          <w:sz w:val="24"/>
          <w:szCs w:val="24"/>
        </w:rPr>
        <w:t xml:space="preserve">ы </w:t>
      </w:r>
      <w:r w:rsidR="00E022FE" w:rsidRPr="005A35F4">
        <w:rPr>
          <w:rStyle w:val="FontStyle18"/>
          <w:b w:val="0"/>
          <w:sz w:val="24"/>
          <w:szCs w:val="24"/>
        </w:rPr>
        <w:t xml:space="preserve"> </w:t>
      </w:r>
    </w:p>
    <w:p w:rsidR="00836D5A" w:rsidRPr="004C12E6" w:rsidRDefault="00836D5A" w:rsidP="00836D5A">
      <w:pPr>
        <w:tabs>
          <w:tab w:val="left" w:pos="851"/>
        </w:tabs>
        <w:rPr>
          <w:bCs/>
        </w:rPr>
      </w:pPr>
      <w:r w:rsidRPr="004C12E6">
        <w:rPr>
          <w:bCs/>
        </w:rPr>
        <w:t>Общая трудоемкость дисциплины составляет 3 зачетных единиц 108 акад. часов, в том числе:</w:t>
      </w:r>
    </w:p>
    <w:p w:rsidR="00836D5A" w:rsidRPr="004C12E6" w:rsidRDefault="00836D5A" w:rsidP="00836D5A">
      <w:pPr>
        <w:tabs>
          <w:tab w:val="left" w:pos="851"/>
        </w:tabs>
        <w:rPr>
          <w:bCs/>
        </w:rPr>
      </w:pPr>
      <w:r w:rsidRPr="004C12E6">
        <w:rPr>
          <w:bCs/>
        </w:rPr>
        <w:t>–</w:t>
      </w:r>
      <w:r w:rsidRPr="004C12E6">
        <w:rPr>
          <w:bCs/>
        </w:rPr>
        <w:tab/>
        <w:t>контактная работа – 15 акад. часов:</w:t>
      </w:r>
    </w:p>
    <w:p w:rsidR="00836D5A" w:rsidRPr="004C12E6" w:rsidRDefault="00836D5A" w:rsidP="00836D5A">
      <w:pPr>
        <w:tabs>
          <w:tab w:val="left" w:pos="851"/>
          <w:tab w:val="left" w:pos="1134"/>
        </w:tabs>
        <w:rPr>
          <w:bCs/>
        </w:rPr>
      </w:pPr>
      <w:r w:rsidRPr="004C12E6">
        <w:rPr>
          <w:bCs/>
        </w:rPr>
        <w:tab/>
        <w:t>–</w:t>
      </w:r>
      <w:r w:rsidRPr="004C12E6">
        <w:rPr>
          <w:bCs/>
        </w:rPr>
        <w:tab/>
      </w:r>
      <w:proofErr w:type="gramStart"/>
      <w:r w:rsidRPr="004C12E6">
        <w:rPr>
          <w:bCs/>
        </w:rPr>
        <w:t>аудиторная</w:t>
      </w:r>
      <w:proofErr w:type="gramEnd"/>
      <w:r w:rsidRPr="004C12E6">
        <w:rPr>
          <w:bCs/>
        </w:rPr>
        <w:t xml:space="preserve"> – 14 акад. часов;</w:t>
      </w:r>
    </w:p>
    <w:p w:rsidR="00836D5A" w:rsidRPr="004C12E6" w:rsidRDefault="00836D5A" w:rsidP="00836D5A">
      <w:pPr>
        <w:tabs>
          <w:tab w:val="left" w:pos="851"/>
          <w:tab w:val="left" w:pos="1134"/>
        </w:tabs>
        <w:rPr>
          <w:bCs/>
        </w:rPr>
      </w:pPr>
      <w:r w:rsidRPr="004C12E6">
        <w:rPr>
          <w:bCs/>
        </w:rPr>
        <w:tab/>
        <w:t>–</w:t>
      </w:r>
      <w:r w:rsidRPr="004C12E6">
        <w:rPr>
          <w:bCs/>
        </w:rPr>
        <w:tab/>
      </w:r>
      <w:proofErr w:type="gramStart"/>
      <w:r w:rsidRPr="004C12E6">
        <w:rPr>
          <w:bCs/>
        </w:rPr>
        <w:t>внеаудиторная</w:t>
      </w:r>
      <w:proofErr w:type="gramEnd"/>
      <w:r w:rsidRPr="004C12E6">
        <w:rPr>
          <w:bCs/>
        </w:rPr>
        <w:t xml:space="preserve"> – 1 акад. час </w:t>
      </w:r>
    </w:p>
    <w:p w:rsidR="00836D5A" w:rsidRPr="004C12E6" w:rsidRDefault="00836D5A" w:rsidP="00836D5A">
      <w:pPr>
        <w:tabs>
          <w:tab w:val="left" w:pos="851"/>
          <w:tab w:val="left" w:pos="1134"/>
        </w:tabs>
        <w:rPr>
          <w:bCs/>
        </w:rPr>
      </w:pPr>
      <w:r w:rsidRPr="004C12E6">
        <w:rPr>
          <w:bCs/>
        </w:rPr>
        <w:t>–</w:t>
      </w:r>
      <w:r w:rsidRPr="004C12E6">
        <w:rPr>
          <w:bCs/>
        </w:rPr>
        <w:tab/>
        <w:t>самостоятельная работа – 89,1 акад. часов;</w:t>
      </w:r>
    </w:p>
    <w:p w:rsidR="00836D5A" w:rsidRPr="00A63B72" w:rsidRDefault="00836D5A" w:rsidP="00836D5A">
      <w:pPr>
        <w:tabs>
          <w:tab w:val="left" w:pos="851"/>
        </w:tabs>
        <w:rPr>
          <w:bCs/>
          <w:i/>
          <w:color w:val="C00000"/>
        </w:rPr>
      </w:pPr>
      <w:r w:rsidRPr="004C12E6">
        <w:rPr>
          <w:bCs/>
        </w:rPr>
        <w:t>–</w:t>
      </w:r>
      <w:r w:rsidRPr="004C12E6">
        <w:rPr>
          <w:bCs/>
        </w:rPr>
        <w:tab/>
        <w:t>подготовка к зачету – 3,9 акад. часа</w:t>
      </w:r>
      <w:r w:rsidRPr="004C12E6">
        <w:rPr>
          <w:bCs/>
          <w:i/>
          <w:color w:val="C00000"/>
        </w:rPr>
        <w:t xml:space="preserve"> </w:t>
      </w:r>
    </w:p>
    <w:tbl>
      <w:tblPr>
        <w:tblW w:w="5465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636"/>
        <w:gridCol w:w="384"/>
        <w:gridCol w:w="854"/>
        <w:gridCol w:w="682"/>
        <w:gridCol w:w="1709"/>
        <w:gridCol w:w="2301"/>
        <w:gridCol w:w="884"/>
      </w:tblGrid>
      <w:tr w:rsidR="00836D5A" w:rsidRPr="004C12E6" w:rsidTr="00413759">
        <w:trPr>
          <w:cantSplit/>
          <w:trHeight w:val="1137"/>
        </w:trPr>
        <w:tc>
          <w:tcPr>
            <w:tcW w:w="1276" w:type="pct"/>
            <w:vMerge w:val="restar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rFonts w:cs="Georgia"/>
              </w:rPr>
              <w:t>Раздел/ тема дисциплины</w:t>
            </w:r>
          </w:p>
        </w:tc>
        <w:tc>
          <w:tcPr>
            <w:tcW w:w="318" w:type="pct"/>
            <w:vMerge w:val="restart"/>
            <w:textDirection w:val="btLr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курс</w:t>
            </w:r>
          </w:p>
        </w:tc>
        <w:tc>
          <w:tcPr>
            <w:tcW w:w="619" w:type="pct"/>
            <w:gridSpan w:val="2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t xml:space="preserve">Аудиторная контактная работа </w:t>
            </w:r>
            <w:r w:rsidRPr="004C12E6">
              <w:br/>
              <w:t>(в акад. часах)</w:t>
            </w:r>
          </w:p>
        </w:tc>
        <w:tc>
          <w:tcPr>
            <w:tcW w:w="341" w:type="pct"/>
            <w:vMerge w:val="restart"/>
            <w:textDirection w:val="btLr"/>
            <w:vAlign w:val="center"/>
          </w:tcPr>
          <w:p w:rsidR="00836D5A" w:rsidRPr="004C12E6" w:rsidRDefault="00836D5A" w:rsidP="00413759">
            <w:pPr>
              <w:ind w:left="-40" w:right="113"/>
              <w:jc w:val="center"/>
            </w:pPr>
            <w:r w:rsidRPr="004C12E6">
              <w:t>Самостоятельная работа (в акад. часах)</w:t>
            </w:r>
          </w:p>
        </w:tc>
        <w:tc>
          <w:tcPr>
            <w:tcW w:w="854" w:type="pct"/>
            <w:vMerge w:val="restart"/>
            <w:vAlign w:val="center"/>
          </w:tcPr>
          <w:p w:rsidR="00836D5A" w:rsidRPr="004C12E6" w:rsidRDefault="00836D5A" w:rsidP="00413759">
            <w:pPr>
              <w:ind w:left="-40"/>
              <w:jc w:val="center"/>
              <w:rPr>
                <w:rFonts w:cs="Georgia"/>
              </w:rPr>
            </w:pPr>
            <w:r w:rsidRPr="004C12E6">
              <w:rPr>
                <w:rFonts w:ascii="Georgia" w:hAnsi="Georgia" w:cs="Georgia"/>
              </w:rPr>
              <w:t>Вид самостоятельной</w:t>
            </w:r>
            <w:r w:rsidRPr="004C12E6">
              <w:rPr>
                <w:rFonts w:ascii="Georgia" w:hAnsi="Georgia" w:cs="Georgia"/>
              </w:rPr>
              <w:br/>
              <w:t>работы</w:t>
            </w:r>
          </w:p>
        </w:tc>
        <w:tc>
          <w:tcPr>
            <w:tcW w:w="1150" w:type="pct"/>
            <w:vMerge w:val="restart"/>
            <w:vAlign w:val="center"/>
          </w:tcPr>
          <w:p w:rsidR="00836D5A" w:rsidRPr="004C12E6" w:rsidRDefault="00836D5A" w:rsidP="00413759">
            <w:pPr>
              <w:ind w:left="-40"/>
              <w:jc w:val="center"/>
              <w:rPr>
                <w:rFonts w:cs="Georgia"/>
              </w:rPr>
            </w:pPr>
            <w:r w:rsidRPr="004C12E6">
              <w:rPr>
                <w:rFonts w:cs="Georgia"/>
              </w:rPr>
              <w:t xml:space="preserve">Форма текущего контроля успеваемости и </w:t>
            </w:r>
            <w:r w:rsidRPr="004C12E6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442" w:type="pct"/>
            <w:vMerge w:val="restart"/>
            <w:textDirection w:val="btLr"/>
            <w:vAlign w:val="center"/>
          </w:tcPr>
          <w:p w:rsidR="00836D5A" w:rsidRPr="004C12E6" w:rsidRDefault="00836D5A" w:rsidP="00413759">
            <w:pPr>
              <w:ind w:left="113" w:right="113"/>
              <w:jc w:val="center"/>
              <w:rPr>
                <w:bCs/>
              </w:rPr>
            </w:pPr>
            <w:r w:rsidRPr="004C12E6">
              <w:rPr>
                <w:rFonts w:ascii="Georgia" w:hAnsi="Georgia" w:cs="Georgia"/>
              </w:rPr>
              <w:t xml:space="preserve">Код и структурный </w:t>
            </w:r>
            <w:r w:rsidRPr="004C12E6">
              <w:rPr>
                <w:rFonts w:ascii="Georgia" w:hAnsi="Georgia" w:cs="Georgia"/>
              </w:rPr>
              <w:br/>
              <w:t>элемент компетенции</w:t>
            </w:r>
          </w:p>
        </w:tc>
      </w:tr>
      <w:tr w:rsidR="00836D5A" w:rsidRPr="004C12E6" w:rsidTr="00413759">
        <w:trPr>
          <w:cantSplit/>
          <w:trHeight w:val="1166"/>
        </w:trPr>
        <w:tc>
          <w:tcPr>
            <w:tcW w:w="1276" w:type="pct"/>
            <w:vMerge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</w:p>
        </w:tc>
        <w:tc>
          <w:tcPr>
            <w:tcW w:w="318" w:type="pct"/>
            <w:vMerge/>
            <w:textDirection w:val="btLr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</w:p>
        </w:tc>
        <w:tc>
          <w:tcPr>
            <w:tcW w:w="192" w:type="pct"/>
            <w:textDirection w:val="btLr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Лекции</w:t>
            </w:r>
          </w:p>
        </w:tc>
        <w:tc>
          <w:tcPr>
            <w:tcW w:w="427" w:type="pct"/>
            <w:textDirection w:val="btLr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rPr>
                <w:bCs/>
              </w:rPr>
              <w:t>лаборатор</w:t>
            </w:r>
            <w:proofErr w:type="spellEnd"/>
            <w:r w:rsidRPr="004C12E6">
              <w:rPr>
                <w:bCs/>
              </w:rPr>
              <w:t>. занятия</w:t>
            </w:r>
          </w:p>
        </w:tc>
        <w:tc>
          <w:tcPr>
            <w:tcW w:w="341" w:type="pct"/>
            <w:vMerge/>
            <w:textDirection w:val="btLr"/>
            <w:vAlign w:val="center"/>
          </w:tcPr>
          <w:p w:rsidR="00836D5A" w:rsidRPr="004C12E6" w:rsidRDefault="00836D5A" w:rsidP="0041375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854" w:type="pct"/>
            <w:vMerge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</w:p>
        </w:tc>
        <w:tc>
          <w:tcPr>
            <w:tcW w:w="1150" w:type="pct"/>
            <w:vMerge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</w:p>
        </w:tc>
        <w:tc>
          <w:tcPr>
            <w:tcW w:w="442" w:type="pct"/>
            <w:vMerge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  <w:rPr>
                <w:b/>
                <w:bCs/>
              </w:rPr>
            </w:pPr>
            <w:r w:rsidRPr="004C12E6">
              <w:t>1  Основные понятия и определения систем управления технологическими процессами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-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20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pPr>
              <w:snapToGrid w:val="0"/>
              <w:rPr>
                <w:color w:val="000000"/>
              </w:rPr>
            </w:pPr>
            <w:r w:rsidRPr="004C12E6">
              <w:rPr>
                <w:color w:val="000000"/>
              </w:rPr>
              <w:t>Подготовка реферата;</w:t>
            </w:r>
          </w:p>
          <w:p w:rsidR="00836D5A" w:rsidRPr="004C12E6" w:rsidRDefault="00836D5A" w:rsidP="00413759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rPr>
                <w:bCs/>
              </w:rPr>
            </w:pPr>
            <w:r w:rsidRPr="004C12E6">
              <w:rPr>
                <w:bCs/>
              </w:rPr>
              <w:t>Реферат по теме «</w:t>
            </w:r>
            <w:r w:rsidRPr="004C12E6">
              <w:t>Основные понятия и определения систем управления технологическими процессами</w:t>
            </w:r>
            <w:r w:rsidRPr="004C12E6">
              <w:rPr>
                <w:bCs/>
              </w:rPr>
              <w:t>»</w:t>
            </w: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  <w:rPr>
                <w:b/>
                <w:bCs/>
              </w:rPr>
            </w:pPr>
            <w:r w:rsidRPr="004C12E6">
              <w:t>2 Методы и средства измерения параметров технологического процесса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20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pPr>
              <w:snapToGrid w:val="0"/>
            </w:pPr>
            <w:r w:rsidRPr="004C12E6">
              <w:t xml:space="preserve">Подготовка к </w:t>
            </w:r>
            <w:r>
              <w:t>лабораторн</w:t>
            </w:r>
            <w:r w:rsidRPr="004C12E6">
              <w:t>ой работе №1 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r>
              <w:t>Лабораторн</w:t>
            </w:r>
            <w:r w:rsidRPr="004C12E6">
              <w:t xml:space="preserve">ая работа №1 </w:t>
            </w: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  <w:rPr>
                <w:b/>
                <w:bCs/>
              </w:rPr>
            </w:pPr>
            <w:r w:rsidRPr="004C12E6">
              <w:t xml:space="preserve">3 Приборы  и комплексы </w:t>
            </w:r>
            <w:proofErr w:type="gramStart"/>
            <w:r w:rsidRPr="004C12E6">
              <w:t>для</w:t>
            </w:r>
            <w:proofErr w:type="gramEnd"/>
            <w:r w:rsidRPr="004C12E6">
              <w:t xml:space="preserve">  </w:t>
            </w:r>
            <w:proofErr w:type="gramStart"/>
            <w:r w:rsidRPr="004C12E6">
              <w:t>автоматические</w:t>
            </w:r>
            <w:proofErr w:type="gramEnd"/>
            <w:r w:rsidRPr="004C12E6">
              <w:t xml:space="preserve"> регулирования и контроля параметров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  <w:bCs/>
              </w:rPr>
            </w:pPr>
            <w:r w:rsidRPr="004C12E6">
              <w:rPr>
                <w:bCs/>
              </w:rPr>
              <w:t>1,5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20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pPr>
              <w:snapToGrid w:val="0"/>
            </w:pPr>
            <w:r>
              <w:t>Подготовка и выполнение лабораторной работы</w:t>
            </w:r>
            <w:r w:rsidRPr="004C12E6">
              <w:t xml:space="preserve"> №2 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>
              <w:t>Лабораторн</w:t>
            </w:r>
            <w:r w:rsidRPr="004C12E6">
              <w:t>ая работа №2</w:t>
            </w:r>
          </w:p>
        </w:tc>
        <w:tc>
          <w:tcPr>
            <w:tcW w:w="442" w:type="pct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  <w:rPr>
                <w:b/>
                <w:bCs/>
              </w:rPr>
            </w:pPr>
            <w:r w:rsidRPr="004C12E6">
              <w:lastRenderedPageBreak/>
              <w:t>4. Системы автоматического управления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2И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10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r w:rsidRPr="004C12E6">
              <w:t>Подготовка к тестированию</w:t>
            </w:r>
          </w:p>
          <w:p w:rsidR="00836D5A" w:rsidRPr="004C12E6" w:rsidRDefault="00836D5A" w:rsidP="00413759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jc w:val="center"/>
            </w:pPr>
            <w:r w:rsidRPr="004C12E6">
              <w:t>Тестирование</w:t>
            </w:r>
          </w:p>
          <w:p w:rsidR="00836D5A" w:rsidRPr="004C12E6" w:rsidRDefault="00836D5A" w:rsidP="00413759">
            <w:pPr>
              <w:rPr>
                <w:bCs/>
              </w:rPr>
            </w:pP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  <w:rPr>
                <w:bCs/>
              </w:rPr>
            </w:pPr>
            <w:r w:rsidRPr="004C12E6">
              <w:t>5 Схемы и способы  автоматизации технологических процессов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1,5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2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9,1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pPr>
              <w:snapToGrid w:val="0"/>
            </w:pPr>
            <w:r w:rsidRPr="004C12E6">
              <w:t>Подготовка и выполнение лабораторной работы №3</w:t>
            </w:r>
          </w:p>
          <w:p w:rsidR="00836D5A" w:rsidRPr="004C12E6" w:rsidRDefault="00836D5A" w:rsidP="00413759">
            <w:pPr>
              <w:snapToGrid w:val="0"/>
            </w:pPr>
            <w:r w:rsidRPr="004C12E6">
              <w:t xml:space="preserve">Решение практических задач </w:t>
            </w:r>
          </w:p>
          <w:p w:rsidR="00836D5A" w:rsidRPr="004C12E6" w:rsidRDefault="00836D5A" w:rsidP="00413759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Cs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jc w:val="center"/>
            </w:pPr>
            <w:r>
              <w:t>Лабораторн</w:t>
            </w:r>
            <w:r w:rsidRPr="004C12E6">
              <w:t>ая работа №3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t>Практические задачи</w:t>
            </w: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jc w:val="center"/>
              <w:rPr>
                <w:bCs/>
              </w:rPr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cantSplit/>
          <w:trHeight w:val="624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tabs>
                <w:tab w:val="left" w:pos="244"/>
              </w:tabs>
            </w:pPr>
            <w:r w:rsidRPr="004C12E6">
              <w:t>Контрольная работа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  <w:iCs/>
              </w:rPr>
            </w:pPr>
            <w:r w:rsidRPr="004C12E6">
              <w:rPr>
                <w:bCs/>
                <w:iCs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-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-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Cs/>
              </w:rPr>
            </w:pPr>
            <w:r w:rsidRPr="004C12E6">
              <w:rPr>
                <w:bCs/>
              </w:rPr>
              <w:t>10</w:t>
            </w:r>
          </w:p>
        </w:tc>
        <w:tc>
          <w:tcPr>
            <w:tcW w:w="854" w:type="pct"/>
            <w:vAlign w:val="center"/>
          </w:tcPr>
          <w:p w:rsidR="00836D5A" w:rsidRPr="004C12E6" w:rsidRDefault="00836D5A" w:rsidP="00413759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snapToGrid w:val="0"/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jc w:val="center"/>
            </w:pPr>
            <w:r w:rsidRPr="004C12E6">
              <w:t>Контрольная работа</w:t>
            </w: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snapToGrid w:val="0"/>
              <w:jc w:val="center"/>
            </w:pPr>
            <w:proofErr w:type="spellStart"/>
            <w:r w:rsidRPr="004C12E6">
              <w:t>зув</w:t>
            </w:r>
            <w:proofErr w:type="spellEnd"/>
          </w:p>
        </w:tc>
      </w:tr>
      <w:tr w:rsidR="00836D5A" w:rsidRPr="004C12E6" w:rsidTr="00413759">
        <w:trPr>
          <w:trHeight w:val="499"/>
        </w:trPr>
        <w:tc>
          <w:tcPr>
            <w:tcW w:w="1276" w:type="pct"/>
            <w:vAlign w:val="center"/>
          </w:tcPr>
          <w:p w:rsidR="00836D5A" w:rsidRPr="004C12E6" w:rsidRDefault="00836D5A" w:rsidP="00413759">
            <w:pPr>
              <w:rPr>
                <w:b/>
              </w:rPr>
            </w:pPr>
            <w:r w:rsidRPr="004C12E6">
              <w:rPr>
                <w:b/>
              </w:rPr>
              <w:t xml:space="preserve">Итого </w:t>
            </w:r>
          </w:p>
        </w:tc>
        <w:tc>
          <w:tcPr>
            <w:tcW w:w="318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</w:rPr>
            </w:pPr>
            <w:r w:rsidRPr="004C12E6">
              <w:rPr>
                <w:b/>
              </w:rPr>
              <w:t>2</w:t>
            </w:r>
          </w:p>
        </w:tc>
        <w:tc>
          <w:tcPr>
            <w:tcW w:w="192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</w:rPr>
            </w:pPr>
            <w:r w:rsidRPr="004C12E6">
              <w:rPr>
                <w:b/>
              </w:rPr>
              <w:t>6</w:t>
            </w:r>
          </w:p>
        </w:tc>
        <w:tc>
          <w:tcPr>
            <w:tcW w:w="427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</w:rPr>
            </w:pPr>
            <w:r>
              <w:rPr>
                <w:b/>
              </w:rPr>
              <w:t>8/2</w:t>
            </w:r>
            <w:r w:rsidRPr="004C12E6">
              <w:rPr>
                <w:b/>
              </w:rPr>
              <w:t>И</w:t>
            </w:r>
          </w:p>
        </w:tc>
        <w:tc>
          <w:tcPr>
            <w:tcW w:w="341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</w:rPr>
            </w:pPr>
            <w:r w:rsidRPr="004C12E6">
              <w:rPr>
                <w:b/>
              </w:rPr>
              <w:t>89,1</w:t>
            </w:r>
          </w:p>
        </w:tc>
        <w:tc>
          <w:tcPr>
            <w:tcW w:w="854" w:type="pct"/>
          </w:tcPr>
          <w:p w:rsidR="00836D5A" w:rsidRPr="004C12E6" w:rsidRDefault="00836D5A" w:rsidP="00413759">
            <w:pPr>
              <w:snapToGrid w:val="0"/>
            </w:pPr>
            <w:r w:rsidRPr="004C12E6">
              <w:t>Самостоятельное изучение учебной и научной литературы.</w:t>
            </w:r>
          </w:p>
          <w:p w:rsidR="00836D5A" w:rsidRPr="004C12E6" w:rsidRDefault="00836D5A" w:rsidP="00413759">
            <w:pPr>
              <w:rPr>
                <w:b/>
              </w:rPr>
            </w:pPr>
            <w:r w:rsidRPr="004C12E6">
              <w:t>Работа с электронными библиотеками.</w:t>
            </w:r>
          </w:p>
        </w:tc>
        <w:tc>
          <w:tcPr>
            <w:tcW w:w="1150" w:type="pct"/>
            <w:vAlign w:val="center"/>
          </w:tcPr>
          <w:p w:rsidR="00836D5A" w:rsidRPr="004C12E6" w:rsidRDefault="00836D5A" w:rsidP="00413759">
            <w:pPr>
              <w:jc w:val="center"/>
              <w:rPr>
                <w:b/>
              </w:rPr>
            </w:pPr>
            <w:r w:rsidRPr="004C12E6">
              <w:rPr>
                <w:b/>
              </w:rPr>
              <w:t>Зачет</w:t>
            </w:r>
          </w:p>
        </w:tc>
        <w:tc>
          <w:tcPr>
            <w:tcW w:w="442" w:type="pct"/>
            <w:vAlign w:val="center"/>
          </w:tcPr>
          <w:p w:rsidR="00836D5A" w:rsidRPr="004C12E6" w:rsidRDefault="00836D5A" w:rsidP="00413759">
            <w:pPr>
              <w:snapToGrid w:val="0"/>
              <w:jc w:val="center"/>
            </w:pPr>
            <w:r w:rsidRPr="004C12E6">
              <w:t xml:space="preserve">ОК-5 </w:t>
            </w:r>
            <w:proofErr w:type="spellStart"/>
            <w:r w:rsidRPr="004C12E6">
              <w:t>зув</w:t>
            </w:r>
            <w:proofErr w:type="spellEnd"/>
          </w:p>
          <w:p w:rsidR="00836D5A" w:rsidRPr="004C12E6" w:rsidRDefault="00836D5A" w:rsidP="00413759">
            <w:pPr>
              <w:snapToGrid w:val="0"/>
              <w:jc w:val="center"/>
            </w:pPr>
            <w:r w:rsidRPr="004C12E6">
              <w:t>ПК-6</w:t>
            </w:r>
          </w:p>
          <w:p w:rsidR="00836D5A" w:rsidRPr="004C12E6" w:rsidRDefault="00836D5A" w:rsidP="00413759">
            <w:pPr>
              <w:snapToGrid w:val="0"/>
              <w:jc w:val="center"/>
              <w:rPr>
                <w:b/>
              </w:rPr>
            </w:pPr>
            <w:proofErr w:type="spellStart"/>
            <w:r w:rsidRPr="004C12E6">
              <w:t>зув</w:t>
            </w:r>
            <w:proofErr w:type="spellEnd"/>
          </w:p>
        </w:tc>
      </w:tr>
    </w:tbl>
    <w:p w:rsidR="00836D5A" w:rsidRDefault="00836D5A" w:rsidP="003E2C7C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6D5A" w:rsidRDefault="00836D5A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br w:type="page"/>
      </w:r>
    </w:p>
    <w:p w:rsidR="00A075C6" w:rsidRPr="00560410" w:rsidRDefault="00195342" w:rsidP="003E2C7C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8A6E5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В процессе преподавания дисциплины «</w:t>
      </w:r>
      <w:r w:rsidRPr="00BB17B3">
        <w:rPr>
          <w:bCs/>
        </w:rPr>
        <w:t>Производственные системы обеспечения качества и безопасности продуктов питания»</w:t>
      </w:r>
      <w:r w:rsidRPr="00BB17B3">
        <w:t xml:space="preserve"> применяется как традиционные технологии обучения в форме информационных лекций, лабораторных занятий, так и технологий проблемного обучения в виде проблемных лекций. 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:rsidR="00BB17B3" w:rsidRPr="00BB17B3" w:rsidRDefault="00BB17B3" w:rsidP="00BB17B3">
      <w:pPr>
        <w:ind w:firstLine="567"/>
        <w:jc w:val="both"/>
      </w:pPr>
      <w:r w:rsidRPr="00BB17B3">
        <w:t>Лекционный материал закрепляется в ходе лабораторных 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При проведении лабораторных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BB17B3" w:rsidRPr="00BB17B3" w:rsidRDefault="00BB17B3" w:rsidP="00BB17B3">
      <w:pPr>
        <w:shd w:val="clear" w:color="auto" w:fill="FFFFFF"/>
        <w:ind w:firstLine="567"/>
        <w:jc w:val="both"/>
      </w:pPr>
      <w:r w:rsidRPr="00BB17B3">
        <w:t>Самостоятельная работа стимулирует студентов в процессе решения заданий на лабораторных занятиях, при написании реферата и контрольной работы, при  подготовке к лабораторной и практическим  работам и итоговой аттестации.</w:t>
      </w:r>
    </w:p>
    <w:p w:rsidR="00BB17B3" w:rsidRPr="00BB17B3" w:rsidRDefault="00BB17B3" w:rsidP="00BB17B3">
      <w:pPr>
        <w:widowControl/>
        <w:ind w:firstLine="567"/>
        <w:jc w:val="both"/>
        <w:rPr>
          <w:b/>
          <w:color w:val="000000"/>
        </w:rPr>
      </w:pPr>
    </w:p>
    <w:p w:rsidR="00BB17B3" w:rsidRPr="00BB17B3" w:rsidRDefault="00BB17B3" w:rsidP="00BB17B3">
      <w:pPr>
        <w:widowControl/>
        <w:ind w:firstLine="567"/>
        <w:jc w:val="both"/>
        <w:rPr>
          <w:b/>
          <w:color w:val="000000"/>
        </w:rPr>
      </w:pPr>
      <w:r w:rsidRPr="00BB17B3">
        <w:rPr>
          <w:b/>
          <w:color w:val="000000"/>
        </w:rPr>
        <w:t xml:space="preserve">6 Учебно-методическое обеспечение самостоятельной работы </w:t>
      </w:r>
      <w:proofErr w:type="gramStart"/>
      <w:r w:rsidRPr="00BB17B3">
        <w:rPr>
          <w:b/>
          <w:color w:val="000000"/>
        </w:rPr>
        <w:t>обучающихся</w:t>
      </w:r>
      <w:proofErr w:type="gramEnd"/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По дисциплине </w:t>
      </w:r>
      <w:r w:rsidRPr="00BB17B3">
        <w:t>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t xml:space="preserve"> </w:t>
      </w:r>
      <w:r w:rsidRPr="00BB17B3">
        <w:rPr>
          <w:color w:val="000000"/>
        </w:rPr>
        <w:t xml:space="preserve">предусмотрена аудиторная и внеаудиторная самостоятельная работа обучающихся. </w:t>
      </w:r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Аудиторная самостоятельная работа обучающихся предполагает выполнение </w:t>
      </w:r>
      <w:r w:rsidR="008C1963">
        <w:rPr>
          <w:color w:val="000000"/>
        </w:rPr>
        <w:t>лабораторных</w:t>
      </w:r>
      <w:r w:rsidRPr="00BB17B3">
        <w:rPr>
          <w:color w:val="000000"/>
        </w:rPr>
        <w:t xml:space="preserve"> и контрольных работ.</w:t>
      </w:r>
    </w:p>
    <w:p w:rsidR="00BB17B3" w:rsidRPr="00BB17B3" w:rsidRDefault="00BB17B3" w:rsidP="00BB17B3">
      <w:pPr>
        <w:ind w:firstLine="567"/>
        <w:jc w:val="both"/>
        <w:rPr>
          <w:color w:val="000000"/>
        </w:rPr>
      </w:pPr>
      <w:r w:rsidRPr="00BB17B3">
        <w:rPr>
          <w:color w:val="000000"/>
        </w:rPr>
        <w:t xml:space="preserve">Внеаудиторная самостоятельная работа </w:t>
      </w:r>
      <w:proofErr w:type="gramStart"/>
      <w:r w:rsidRPr="00BB17B3">
        <w:rPr>
          <w:color w:val="000000"/>
        </w:rPr>
        <w:t>обучающихся</w:t>
      </w:r>
      <w:proofErr w:type="gramEnd"/>
      <w:r w:rsidRPr="00BB17B3">
        <w:rPr>
          <w:color w:val="000000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BB17B3" w:rsidRPr="00BB17B3" w:rsidRDefault="00BB17B3" w:rsidP="00BB17B3">
      <w:pPr>
        <w:ind w:firstLine="567"/>
        <w:jc w:val="both"/>
        <w:rPr>
          <w:b/>
        </w:rPr>
      </w:pPr>
    </w:p>
    <w:p w:rsidR="00BB17B3" w:rsidRPr="00BB17B3" w:rsidRDefault="00BB17B3" w:rsidP="00BB17B3">
      <w:pPr>
        <w:ind w:firstLine="567"/>
        <w:jc w:val="center"/>
        <w:rPr>
          <w:b/>
        </w:rPr>
      </w:pPr>
      <w:r w:rsidRPr="00BB17B3">
        <w:rPr>
          <w:b/>
        </w:rPr>
        <w:t>Лабораторные работы:</w:t>
      </w:r>
    </w:p>
    <w:p w:rsidR="00BB17B3" w:rsidRPr="00BB17B3" w:rsidRDefault="00BB17B3" w:rsidP="006A4C58">
      <w:pPr>
        <w:jc w:val="center"/>
        <w:rPr>
          <w:b/>
        </w:rPr>
      </w:pPr>
    </w:p>
    <w:p w:rsidR="00BB17B3" w:rsidRPr="00BB17B3" w:rsidRDefault="00BB17B3" w:rsidP="00BB17B3">
      <w:pPr>
        <w:ind w:firstLine="567"/>
        <w:jc w:val="center"/>
      </w:pPr>
      <w:r w:rsidRPr="00BB17B3">
        <w:t>Лабораторная работа №1 «Подбор средств измерений»;</w:t>
      </w:r>
    </w:p>
    <w:p w:rsidR="00BB17B3" w:rsidRPr="00BB17B3" w:rsidRDefault="00BB17B3" w:rsidP="00BB17B3">
      <w:pPr>
        <w:ind w:firstLine="567"/>
        <w:jc w:val="both"/>
      </w:pPr>
    </w:p>
    <w:p w:rsidR="00BB17B3" w:rsidRPr="00BB17B3" w:rsidRDefault="00BB17B3" w:rsidP="00BB17B3">
      <w:pPr>
        <w:ind w:firstLine="567"/>
        <w:jc w:val="center"/>
      </w:pPr>
      <w:r w:rsidRPr="00BB17B3">
        <w:t>Лабораторная работа №2</w:t>
      </w:r>
    </w:p>
    <w:p w:rsidR="00BB17B3" w:rsidRPr="00BB17B3" w:rsidRDefault="002313FF" w:rsidP="002313FF">
      <w:pPr>
        <w:widowControl/>
        <w:autoSpaceDE/>
        <w:autoSpaceDN/>
        <w:adjustRightInd/>
        <w:spacing w:after="200" w:line="276" w:lineRule="auto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Составление</w:t>
      </w:r>
      <w:r w:rsidR="00BB17B3" w:rsidRPr="00BB17B3">
        <w:rPr>
          <w:sz w:val="22"/>
          <w:szCs w:val="22"/>
        </w:rPr>
        <w:t xml:space="preserve"> план</w:t>
      </w:r>
      <w:r>
        <w:rPr>
          <w:sz w:val="22"/>
          <w:szCs w:val="22"/>
        </w:rPr>
        <w:t>а</w:t>
      </w:r>
      <w:r w:rsidR="00BB17B3" w:rsidRPr="00BB17B3">
        <w:rPr>
          <w:sz w:val="22"/>
          <w:szCs w:val="22"/>
        </w:rPr>
        <w:t xml:space="preserve"> работы за </w:t>
      </w:r>
      <w:proofErr w:type="gramStart"/>
      <w:r w:rsidR="00BB17B3" w:rsidRPr="00BB17B3">
        <w:rPr>
          <w:sz w:val="22"/>
          <w:szCs w:val="22"/>
        </w:rPr>
        <w:t>контролем за</w:t>
      </w:r>
      <w:proofErr w:type="gramEnd"/>
      <w:r w:rsidR="00BB17B3" w:rsidRPr="00BB17B3">
        <w:rPr>
          <w:sz w:val="22"/>
          <w:szCs w:val="22"/>
        </w:rPr>
        <w:t xml:space="preserve"> качеством продукции и услуг в холодном цеху</w:t>
      </w:r>
    </w:p>
    <w:p w:rsidR="00BB17B3" w:rsidRPr="00BB17B3" w:rsidRDefault="00BB17B3" w:rsidP="00BB17B3">
      <w:pPr>
        <w:ind w:firstLine="567"/>
        <w:jc w:val="center"/>
      </w:pPr>
      <w:bookmarkStart w:id="0" w:name="_GoBack"/>
      <w:bookmarkEnd w:id="0"/>
    </w:p>
    <w:p w:rsidR="00BB17B3" w:rsidRPr="00BB17B3" w:rsidRDefault="00BB17B3" w:rsidP="00BB17B3">
      <w:pPr>
        <w:ind w:firstLine="567"/>
        <w:jc w:val="center"/>
      </w:pPr>
      <w:r w:rsidRPr="00BB17B3">
        <w:t>Лабораторная работа №3</w:t>
      </w:r>
    </w:p>
    <w:p w:rsidR="00BB17B3" w:rsidRDefault="00BB17B3" w:rsidP="002313FF">
      <w:pPr>
        <w:widowControl/>
        <w:autoSpaceDE/>
        <w:autoSpaceDN/>
        <w:adjustRightInd/>
        <w:spacing w:after="200" w:line="276" w:lineRule="auto"/>
        <w:ind w:left="720"/>
        <w:contextualSpacing/>
        <w:rPr>
          <w:sz w:val="22"/>
          <w:szCs w:val="22"/>
        </w:rPr>
      </w:pPr>
      <w:r w:rsidRPr="00BB17B3">
        <w:rPr>
          <w:sz w:val="22"/>
          <w:szCs w:val="22"/>
        </w:rPr>
        <w:t>Составление графиков работы и загруженности предприятия и работников</w:t>
      </w:r>
    </w:p>
    <w:p w:rsidR="002313FF" w:rsidRPr="002313FF" w:rsidRDefault="002313FF" w:rsidP="002313FF">
      <w:pPr>
        <w:widowControl/>
        <w:autoSpaceDE/>
        <w:autoSpaceDN/>
        <w:adjustRightInd/>
        <w:spacing w:after="200" w:line="276" w:lineRule="auto"/>
        <w:ind w:left="720"/>
        <w:contextualSpacing/>
        <w:rPr>
          <w:sz w:val="22"/>
          <w:szCs w:val="22"/>
        </w:rPr>
      </w:pPr>
    </w:p>
    <w:p w:rsidR="00BB17B3" w:rsidRPr="00BB17B3" w:rsidRDefault="00BB17B3" w:rsidP="00BB17B3">
      <w:pPr>
        <w:shd w:val="clear" w:color="auto" w:fill="FFFFFF"/>
        <w:tabs>
          <w:tab w:val="left" w:pos="0"/>
        </w:tabs>
        <w:jc w:val="center"/>
        <w:rPr>
          <w:b/>
          <w:bCs/>
        </w:rPr>
      </w:pPr>
      <w:r w:rsidRPr="00BB17B3">
        <w:rPr>
          <w:b/>
          <w:bCs/>
        </w:rPr>
        <w:t>Темы рефератов по теме «</w:t>
      </w:r>
      <w:r w:rsidRPr="00BB17B3">
        <w:t>Основные понятия и определения систем управления технологическими процессами</w:t>
      </w:r>
      <w:r w:rsidRPr="00BB17B3">
        <w:rPr>
          <w:b/>
          <w:bCs/>
        </w:rPr>
        <w:t>»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contextualSpacing/>
        <w:jc w:val="both"/>
      </w:pPr>
      <w:r w:rsidRPr="00BB17B3">
        <w:t>Технический прогресс в торговле, его задачи и основные пути реализации в конкретном предприятии.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Роль </w:t>
      </w:r>
      <w:proofErr w:type="spellStart"/>
      <w:r w:rsidRPr="00BB17B3">
        <w:t>весоизмерительного</w:t>
      </w:r>
      <w:proofErr w:type="spellEnd"/>
      <w:r w:rsidRPr="00BB17B3">
        <w:t xml:space="preserve"> оборудования в к</w:t>
      </w:r>
      <w:r>
        <w:t>омплексной механизации и автома</w:t>
      </w:r>
      <w:r w:rsidRPr="00BB17B3">
        <w:t>тизации технологических процессов.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Организация технического обслуживания и </w:t>
      </w:r>
      <w:r>
        <w:t xml:space="preserve">ремонт </w:t>
      </w:r>
      <w:proofErr w:type="spellStart"/>
      <w:r>
        <w:t>весоизмерительного</w:t>
      </w:r>
      <w:proofErr w:type="spellEnd"/>
      <w:r>
        <w:t xml:space="preserve"> обору</w:t>
      </w:r>
      <w:r w:rsidRPr="00BB17B3">
        <w:t>дования.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lastRenderedPageBreak/>
        <w:t>Правила эксплуатации и техника безопасности при работе с торговыми весами и гирями.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 Роль контрольно-кассовых машин при организации механизированного учета и контроля денежных средств.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 Перспективы и направления совершенствования контрольно-кассового обо</w:t>
      </w:r>
      <w:r w:rsidRPr="00BB17B3">
        <w:softHyphen/>
        <w:t>рудования. Сканеры в системе автоматических комплексов учета денежных средств и материальных ценностей.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использования электронных кассовых машин в предприятиях общественного питания.</w:t>
      </w:r>
    </w:p>
    <w:p w:rsidR="00BB17B3" w:rsidRPr="00BB17B3" w:rsidRDefault="00BB17B3" w:rsidP="00BB17B3">
      <w:pPr>
        <w:widowControl/>
        <w:numPr>
          <w:ilvl w:val="0"/>
          <w:numId w:val="3"/>
        </w:numPr>
        <w:shd w:val="clear" w:color="auto" w:fill="FFFFFF"/>
        <w:tabs>
          <w:tab w:val="left" w:pos="0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Пути механизации и автоматизации расчетных операций в торгово-технологических процессах.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Анализ технической оснащенности магазинов самообслуживания средствами измерения и контроля, пути их эффективного использования.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  <w:rPr>
          <w:b/>
        </w:rPr>
      </w:pPr>
      <w:r w:rsidRPr="00BB17B3">
        <w:t xml:space="preserve">Техническая оснащенность предприятий средствами контроля качества товаров </w:t>
      </w:r>
      <w:r w:rsidRPr="00BB17B3">
        <w:rPr>
          <w:bCs/>
        </w:rPr>
        <w:t>с целью обеспечения качества и безопасности продуктов.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внедрения и безопасность использования транспортирующих машин непрерывного действия (транспортеров, конвейеров).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Эффективность производственных систем безопасности при фасовке в магазинах, на складах и базах.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Автоматизированные системы и комплексы для складирования, отбора, комплектования и перемещения грузов на предприятиях.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Автоматизированные системы и комплексы для контроля производственных параметров.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Роль торговых автоматов в системе комплексной механизации и автоматизации технологических процессов в розничной торговле.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Обслуживание, правила эксплуатации и безопасность товаров при реализации товаров через торговые автоматы.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для измельчительно-режущего оборудования.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при измельчении рыбы и мяса.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Применение кофемолок для размола кофе и повышение эффективности их эксплуатации.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машин для нарезания гастрономических продуктов, применяемые в предприятиях общественного питания и повышение эффективности их эксплуатации.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Перспективы применения производственных систем безопасности при фасовке </w:t>
      </w:r>
      <w:proofErr w:type="gramStart"/>
      <w:r w:rsidRPr="00BB17B3">
        <w:t>на</w:t>
      </w:r>
      <w:proofErr w:type="gramEnd"/>
      <w:r w:rsidRPr="00BB17B3">
        <w:t xml:space="preserve"> </w:t>
      </w:r>
      <w:proofErr w:type="gramStart"/>
      <w:r w:rsidRPr="00BB17B3">
        <w:t>механизированных</w:t>
      </w:r>
      <w:proofErr w:type="gramEnd"/>
      <w:r w:rsidRPr="00BB17B3">
        <w:t xml:space="preserve"> линий для нарезки, фасовки и упаковки гастрономических товаров в синтетические пленки под вакуумом. Эффективность эксплуатации линий и безопасности продукции.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Производственные системы безопасности </w:t>
      </w:r>
      <w:proofErr w:type="gramStart"/>
      <w:r w:rsidRPr="00BB17B3">
        <w:t>при</w:t>
      </w:r>
      <w:proofErr w:type="gramEnd"/>
      <w:r w:rsidRPr="00BB17B3">
        <w:t xml:space="preserve"> </w:t>
      </w:r>
      <w:proofErr w:type="gramStart"/>
      <w:r w:rsidRPr="00BB17B3">
        <w:t>фасовки</w:t>
      </w:r>
      <w:proofErr w:type="gramEnd"/>
      <w:r w:rsidRPr="00BB17B3">
        <w:t xml:space="preserve"> продовольственных товаров в централизованных фасовочных цехах, с целью обеспечения качества и безопасности продуктов питания.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 xml:space="preserve">Применения производственные системы безопасности в холодильном оборудовании 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lastRenderedPageBreak/>
        <w:t>Производственные системы безопасности холодильных камер, шкафов, прилавков, витрин, прилавков-витрин в предприятиях общественного питания с целью сохранности продуктов питания.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систем охлаждения в автомобилях-рефрижераторах.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Производственные системы безопасности контроля систем кондиционирования и отопления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Современные технические средства для подготовки к продаже и фасовке овощей, фруктов, гастрономических товаров.</w:t>
      </w:r>
    </w:p>
    <w:p w:rsidR="00BB17B3" w:rsidRPr="00BB17B3" w:rsidRDefault="00BB17B3" w:rsidP="00BB17B3">
      <w:pPr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281"/>
        </w:tabs>
        <w:autoSpaceDE/>
        <w:autoSpaceDN/>
        <w:adjustRightInd/>
        <w:spacing w:line="276" w:lineRule="auto"/>
        <w:ind w:firstLine="567"/>
        <w:jc w:val="both"/>
      </w:pPr>
      <w:r w:rsidRPr="00BB17B3">
        <w:t>Технико-экономическое обоснование, расчет, подбор и оснащение производственных систем обеспечение качества и безопасности сырья, полуфабрикатов и готовой продукции.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  <w:rPr>
          <w:rFonts w:eastAsia="SimSun"/>
          <w:b/>
        </w:rPr>
      </w:pPr>
    </w:p>
    <w:p w:rsidR="00BB17B3" w:rsidRPr="00BB17B3" w:rsidRDefault="00BB17B3" w:rsidP="00BB17B3">
      <w:pPr>
        <w:tabs>
          <w:tab w:val="num" w:pos="0"/>
        </w:tabs>
        <w:ind w:firstLine="567"/>
        <w:jc w:val="both"/>
        <w:rPr>
          <w:rFonts w:eastAsia="SimSun"/>
          <w:b/>
        </w:rPr>
      </w:pPr>
      <w:r w:rsidRPr="00BB17B3">
        <w:rPr>
          <w:rFonts w:eastAsia="SimSun"/>
          <w:b/>
        </w:rPr>
        <w:t>Методические рекомендации по написанию и защите реферата: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</w:pPr>
      <w:r w:rsidRPr="00BB17B3">
        <w:rPr>
          <w:rFonts w:eastAsia="SimSun"/>
        </w:rPr>
        <w:t>Цель реферативной работы – з</w:t>
      </w:r>
      <w:r w:rsidRPr="00BB17B3">
        <w:t xml:space="preserve">акрепить знания, полученные на лекциях, практических занятиях, при самостоятельной работе. </w:t>
      </w:r>
    </w:p>
    <w:p w:rsidR="00BB17B3" w:rsidRPr="00BB17B3" w:rsidRDefault="00BB17B3" w:rsidP="00BB17B3">
      <w:pPr>
        <w:tabs>
          <w:tab w:val="num" w:pos="0"/>
        </w:tabs>
        <w:ind w:firstLine="567"/>
        <w:jc w:val="both"/>
      </w:pPr>
      <w:r w:rsidRPr="00BB17B3">
        <w:t>С</w:t>
      </w:r>
      <w:r w:rsidRPr="00BB17B3">
        <w:rPr>
          <w:rFonts w:eastAsia="SimSun"/>
        </w:rPr>
        <w:t>труктура реферата:</w:t>
      </w:r>
      <w:r w:rsidRPr="00BB17B3">
        <w:t xml:space="preserve"> введение, план, содержательная часть, заключение, список литературы.</w:t>
      </w:r>
    </w:p>
    <w:p w:rsidR="00BB17B3" w:rsidRPr="00BB17B3" w:rsidRDefault="00BB17B3" w:rsidP="00BB17B3">
      <w:pPr>
        <w:ind w:firstLine="567"/>
        <w:jc w:val="both"/>
      </w:pPr>
      <w:proofErr w:type="gramStart"/>
      <w:r w:rsidRPr="00BB17B3">
        <w:rPr>
          <w:rFonts w:eastAsia="SimSun"/>
        </w:rPr>
        <w:t xml:space="preserve">Задача написания реферата: </w:t>
      </w:r>
      <w:r w:rsidRPr="00BB17B3">
        <w:t xml:space="preserve">самостоятельная работа обучающихся направлена на расширение, углубление и усвоение курса </w:t>
      </w:r>
      <w:r w:rsidRPr="00BB17B3">
        <w:rPr>
          <w:b/>
        </w:rPr>
        <w:t>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rPr>
          <w:b/>
        </w:rPr>
        <w:t>».</w:t>
      </w:r>
      <w:proofErr w:type="gramEnd"/>
      <w:r w:rsidRPr="00BB17B3">
        <w:t xml:space="preserve"> Обучающиеся приобретают навыки применения теоретических знаний в практической деятельности. Самостоятельные задания способствуют развитию у </w:t>
      </w:r>
      <w:proofErr w:type="gramStart"/>
      <w:r w:rsidRPr="00BB17B3">
        <w:t>обучающихся</w:t>
      </w:r>
      <w:proofErr w:type="gramEnd"/>
      <w:r w:rsidRPr="00BB17B3">
        <w:t xml:space="preserve"> интереса к научно-исследовательской работе. </w:t>
      </w:r>
    </w:p>
    <w:p w:rsidR="00BB17B3" w:rsidRPr="00BB17B3" w:rsidRDefault="00BB17B3" w:rsidP="00BB17B3">
      <w:pPr>
        <w:ind w:firstLine="567"/>
        <w:jc w:val="both"/>
      </w:pPr>
      <w:proofErr w:type="gramStart"/>
      <w:r w:rsidRPr="00BB17B3">
        <w:t>Обучающиеся</w:t>
      </w:r>
      <w:proofErr w:type="gramEnd"/>
      <w:r w:rsidRPr="00BB17B3">
        <w:t xml:space="preserve"> подбирают самостоятельно литературу. Для реферата необходимо переработать не менее 8-10 литературных источников основных и дополнительных по одной проблеме. </w:t>
      </w:r>
    </w:p>
    <w:p w:rsidR="00BB17B3" w:rsidRPr="00BB17B3" w:rsidRDefault="00BB17B3" w:rsidP="00BB17B3">
      <w:pPr>
        <w:ind w:firstLine="567"/>
        <w:jc w:val="both"/>
      </w:pPr>
      <w:r w:rsidRPr="00BB17B3">
        <w:t>Объем работы должен быть не менее 10-12 листов компьютерного текста. Данную работу обучающейся выполняют в течение семестра, оформляют ее и защищают на занятии.</w:t>
      </w:r>
    </w:p>
    <w:p w:rsidR="00BB17B3" w:rsidRPr="00BB17B3" w:rsidRDefault="00BB17B3" w:rsidP="00BB17B3">
      <w:pPr>
        <w:ind w:firstLine="567"/>
        <w:jc w:val="both"/>
        <w:rPr>
          <w:rFonts w:eastAsia="SimSun"/>
        </w:rPr>
      </w:pPr>
      <w:r w:rsidRPr="00BB17B3">
        <w:t>Обучающийся</w:t>
      </w:r>
      <w:r w:rsidRPr="00BB17B3">
        <w:rPr>
          <w:rFonts w:eastAsia="SimSun"/>
        </w:rPr>
        <w:t xml:space="preserve"> должен свободно владеть материалом и ответить на вопросы аудитории по изучаемой теме.</w:t>
      </w:r>
    </w:p>
    <w:p w:rsidR="00BB17B3" w:rsidRPr="00BB17B3" w:rsidRDefault="00BB17B3" w:rsidP="00BB17B3">
      <w:pPr>
        <w:ind w:firstLine="567"/>
        <w:jc w:val="both"/>
        <w:rPr>
          <w:rFonts w:eastAsia="SimSun"/>
        </w:rPr>
      </w:pPr>
      <w:r w:rsidRPr="00BB17B3">
        <w:rPr>
          <w:rFonts w:eastAsia="SimSun"/>
        </w:rPr>
        <w:t>Реферат оформляется в печатном варианте и сдается преподавателю после доклада.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b/>
        </w:rPr>
      </w:pP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center"/>
        <w:rPr>
          <w:b/>
        </w:rPr>
      </w:pPr>
      <w:r w:rsidRPr="00BB17B3">
        <w:rPr>
          <w:b/>
        </w:rPr>
        <w:t>Тестирование</w:t>
      </w:r>
    </w:p>
    <w:p w:rsidR="00BB17B3" w:rsidRPr="00BB17B3" w:rsidRDefault="00BB17B3" w:rsidP="00BB17B3">
      <w:pPr>
        <w:widowControl/>
        <w:autoSpaceDE/>
        <w:autoSpaceDN/>
        <w:adjustRightInd/>
      </w:pPr>
    </w:p>
    <w:p w:rsidR="00BB17B3" w:rsidRPr="00BB17B3" w:rsidRDefault="00BB17B3" w:rsidP="00BB17B3">
      <w:pPr>
        <w:jc w:val="both"/>
      </w:pPr>
      <w:r w:rsidRPr="00BB17B3">
        <w:t>1. Какой метод измерения лежит в основе работы термопары и термометра сопротивления:</w:t>
      </w:r>
    </w:p>
    <w:p w:rsidR="00BB17B3" w:rsidRPr="00BB17B3" w:rsidRDefault="00BB17B3" w:rsidP="00BB17B3">
      <w:pPr>
        <w:ind w:left="540"/>
        <w:jc w:val="both"/>
      </w:pPr>
      <w:r w:rsidRPr="00BB17B3">
        <w:t>а) контактный;</w:t>
      </w:r>
    </w:p>
    <w:p w:rsidR="00BB17B3" w:rsidRPr="00BB17B3" w:rsidRDefault="00BB17B3" w:rsidP="00BB17B3">
      <w:pPr>
        <w:ind w:left="540"/>
        <w:jc w:val="both"/>
      </w:pPr>
      <w:r w:rsidRPr="00BB17B3">
        <w:t>б) бесконтактный;</w:t>
      </w:r>
    </w:p>
    <w:p w:rsidR="00BB17B3" w:rsidRPr="00BB17B3" w:rsidRDefault="00BB17B3" w:rsidP="00BB17B3">
      <w:pPr>
        <w:ind w:left="540"/>
        <w:jc w:val="both"/>
      </w:pPr>
      <w:r w:rsidRPr="00BB17B3">
        <w:t>в) косвенный.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both"/>
      </w:pPr>
      <w:r w:rsidRPr="00BB17B3">
        <w:t>2. Как изменяются свойства материала термометра сопротивления при изменении температуры:</w:t>
      </w:r>
    </w:p>
    <w:p w:rsidR="00BB17B3" w:rsidRPr="00BB17B3" w:rsidRDefault="00BB17B3" w:rsidP="00BB17B3">
      <w:pPr>
        <w:ind w:left="532"/>
        <w:jc w:val="both"/>
      </w:pPr>
      <w:r w:rsidRPr="00BB17B3">
        <w:t>а) изменяется электрическое сопротивление;</w:t>
      </w:r>
    </w:p>
    <w:p w:rsidR="00BB17B3" w:rsidRPr="00BB17B3" w:rsidRDefault="00BB17B3" w:rsidP="00BB17B3">
      <w:pPr>
        <w:ind w:left="532"/>
        <w:jc w:val="both"/>
      </w:pPr>
      <w:r w:rsidRPr="00BB17B3">
        <w:t>б) изменяется плотность;</w:t>
      </w:r>
    </w:p>
    <w:p w:rsidR="00BB17B3" w:rsidRPr="00BB17B3" w:rsidRDefault="00BB17B3" w:rsidP="00BB17B3">
      <w:pPr>
        <w:ind w:left="532"/>
        <w:jc w:val="both"/>
      </w:pPr>
      <w:r w:rsidRPr="00BB17B3">
        <w:t>в) изменяется длина проводника.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both"/>
      </w:pPr>
      <w:r w:rsidRPr="00BB17B3">
        <w:t>3. Как изменяется сопротивление у полупроводниковых термометров сопротивления при увеличении температуры:</w:t>
      </w:r>
    </w:p>
    <w:p w:rsidR="00BB17B3" w:rsidRPr="00BB17B3" w:rsidRDefault="00BB17B3" w:rsidP="00BB17B3">
      <w:pPr>
        <w:ind w:left="518"/>
        <w:jc w:val="both"/>
      </w:pPr>
      <w:r w:rsidRPr="00BB17B3">
        <w:lastRenderedPageBreak/>
        <w:t>а) увеличивается;</w:t>
      </w:r>
    </w:p>
    <w:p w:rsidR="00BB17B3" w:rsidRPr="00BB17B3" w:rsidRDefault="00BB17B3" w:rsidP="00BB17B3">
      <w:pPr>
        <w:ind w:left="518"/>
        <w:jc w:val="both"/>
      </w:pPr>
      <w:r w:rsidRPr="00BB17B3">
        <w:t>б) уменьшается;</w:t>
      </w:r>
    </w:p>
    <w:p w:rsidR="00BB17B3" w:rsidRPr="00BB17B3" w:rsidRDefault="00BB17B3" w:rsidP="00BB17B3">
      <w:pPr>
        <w:ind w:left="518"/>
        <w:jc w:val="both"/>
      </w:pPr>
      <w:r w:rsidRPr="00BB17B3">
        <w:t>в) не изменяется.</w:t>
      </w:r>
    </w:p>
    <w:p w:rsidR="00BB17B3" w:rsidRPr="00BB17B3" w:rsidRDefault="00BB17B3" w:rsidP="00BB17B3">
      <w:pPr>
        <w:widowControl/>
        <w:ind w:left="709" w:firstLine="11"/>
        <w:jc w:val="both"/>
        <w:rPr>
          <w:b/>
          <w:iCs/>
        </w:rPr>
      </w:pPr>
    </w:p>
    <w:p w:rsidR="00BB17B3" w:rsidRPr="00BB17B3" w:rsidRDefault="00BB17B3" w:rsidP="00BB17B3">
      <w:pPr>
        <w:widowControl/>
        <w:autoSpaceDE/>
        <w:autoSpaceDN/>
        <w:adjustRightInd/>
        <w:jc w:val="both"/>
      </w:pPr>
      <w:r w:rsidRPr="00BB17B3">
        <w:t>4. Устройство, которое служит для поддержания величины на заданном уровне или для ее изменения по заданному закону это:</w:t>
      </w:r>
    </w:p>
    <w:p w:rsidR="00BB17B3" w:rsidRPr="00BB17B3" w:rsidRDefault="00BB17B3" w:rsidP="00BB17B3">
      <w:pPr>
        <w:ind w:left="360"/>
        <w:jc w:val="both"/>
      </w:pPr>
      <w:r w:rsidRPr="00BB17B3">
        <w:t>а) устройство автоматического контроля</w:t>
      </w:r>
    </w:p>
    <w:p w:rsidR="00BB17B3" w:rsidRPr="00BB17B3" w:rsidRDefault="00BB17B3" w:rsidP="00BB17B3">
      <w:pPr>
        <w:ind w:left="360"/>
        <w:jc w:val="both"/>
      </w:pPr>
      <w:r w:rsidRPr="00BB17B3">
        <w:t>б) устройство автоматического регулирования</w:t>
      </w:r>
    </w:p>
    <w:p w:rsidR="00BB17B3" w:rsidRPr="00BB17B3" w:rsidRDefault="00BB17B3" w:rsidP="00BB17B3">
      <w:pPr>
        <w:ind w:left="360"/>
        <w:jc w:val="both"/>
      </w:pPr>
      <w:r w:rsidRPr="00BB17B3">
        <w:t>в) устройство автоматического управления</w:t>
      </w:r>
    </w:p>
    <w:p w:rsidR="00BB17B3" w:rsidRPr="00BB17B3" w:rsidRDefault="00BB17B3" w:rsidP="00BB17B3">
      <w:pPr>
        <w:widowControl/>
        <w:jc w:val="both"/>
        <w:rPr>
          <w:iCs/>
        </w:rPr>
      </w:pPr>
    </w:p>
    <w:p w:rsidR="00BB17B3" w:rsidRPr="00BB17B3" w:rsidRDefault="00BB17B3" w:rsidP="00BB17B3">
      <w:pPr>
        <w:jc w:val="both"/>
      </w:pPr>
      <w:r w:rsidRPr="00BB17B3">
        <w:t>5. Автоматическая система, поддерживающая значение управляемой величины постоянным называется:</w:t>
      </w:r>
    </w:p>
    <w:p w:rsidR="00BB17B3" w:rsidRPr="00BB17B3" w:rsidRDefault="00BB17B3" w:rsidP="00BB17B3">
      <w:pPr>
        <w:jc w:val="both"/>
      </w:pPr>
      <w:r w:rsidRPr="00BB17B3">
        <w:t>а) стабилизирующая</w:t>
      </w:r>
    </w:p>
    <w:p w:rsidR="00BB17B3" w:rsidRPr="00BB17B3" w:rsidRDefault="00BB17B3" w:rsidP="00BB17B3">
      <w:pPr>
        <w:jc w:val="both"/>
      </w:pPr>
      <w:r w:rsidRPr="00BB17B3">
        <w:t>б) программная</w:t>
      </w:r>
    </w:p>
    <w:p w:rsidR="00BB17B3" w:rsidRPr="00BB17B3" w:rsidRDefault="00BB17B3" w:rsidP="00BB17B3">
      <w:pPr>
        <w:jc w:val="both"/>
      </w:pPr>
      <w:r w:rsidRPr="00BB17B3">
        <w:t>в) следящая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both"/>
      </w:pPr>
      <w:r w:rsidRPr="00BB17B3">
        <w:t>6. Принцип управления, основанный на использовании информации о результатах управления:</w:t>
      </w:r>
    </w:p>
    <w:p w:rsidR="00BB17B3" w:rsidRPr="00BB17B3" w:rsidRDefault="00BB17B3" w:rsidP="00BB17B3">
      <w:pPr>
        <w:jc w:val="both"/>
      </w:pPr>
      <w:r w:rsidRPr="00BB17B3">
        <w:t>а) по отклонению</w:t>
      </w:r>
    </w:p>
    <w:p w:rsidR="00BB17B3" w:rsidRPr="00BB17B3" w:rsidRDefault="00BB17B3" w:rsidP="00BB17B3">
      <w:pPr>
        <w:jc w:val="both"/>
      </w:pPr>
      <w:r w:rsidRPr="00BB17B3">
        <w:t>б) по возмущению</w:t>
      </w:r>
    </w:p>
    <w:p w:rsidR="00BB17B3" w:rsidRPr="00BB17B3" w:rsidRDefault="00BB17B3" w:rsidP="00BB17B3">
      <w:pPr>
        <w:jc w:val="both"/>
      </w:pPr>
      <w:r w:rsidRPr="00BB17B3">
        <w:t>в) адаптивный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sz w:val="28"/>
          <w:szCs w:val="20"/>
        </w:rPr>
      </w:pPr>
    </w:p>
    <w:p w:rsidR="00BB17B3" w:rsidRPr="00BB17B3" w:rsidRDefault="00BB17B3" w:rsidP="00BB17B3">
      <w:pPr>
        <w:ind w:firstLine="431"/>
        <w:jc w:val="center"/>
        <w:rPr>
          <w:b/>
        </w:rPr>
      </w:pPr>
      <w:r w:rsidRPr="00BB17B3">
        <w:rPr>
          <w:b/>
        </w:rPr>
        <w:t>Практические задачи: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молочных продуктов.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хлеба и кондитерских изделий.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колбас и мясных деликатесов.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макаронных изделий.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производства безалкогольных напитков. 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консервов продукции.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рыбных и мясных полуфабрикатов.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систем водоснабжения и отопления. 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систем кондиционирования и холодильных установок</w:t>
      </w:r>
    </w:p>
    <w:p w:rsidR="00BB17B3" w:rsidRPr="00BB17B3" w:rsidRDefault="00BB17B3" w:rsidP="00BB17B3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both"/>
        <w:rPr>
          <w:sz w:val="28"/>
          <w:szCs w:val="20"/>
        </w:rPr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Варианты контрольной работы</w:t>
      </w:r>
    </w:p>
    <w:p w:rsidR="00BB17B3" w:rsidRPr="00BB17B3" w:rsidRDefault="00BB17B3" w:rsidP="00BB17B3">
      <w:pPr>
        <w:jc w:val="center"/>
        <w:rPr>
          <w:b/>
        </w:rPr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№1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молочных продуктов.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конфет и шоколада.</w:t>
      </w:r>
    </w:p>
    <w:p w:rsidR="00BB17B3" w:rsidRPr="00BB17B3" w:rsidRDefault="00BB17B3" w:rsidP="00BB17B3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измерение температур в процессе производства продукции. 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№2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хлеба.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муки.</w:t>
      </w:r>
    </w:p>
    <w:p w:rsidR="00BB17B3" w:rsidRPr="00BB17B3" w:rsidRDefault="00BB17B3" w:rsidP="00BB17B3">
      <w:pPr>
        <w:widowControl/>
        <w:numPr>
          <w:ilvl w:val="0"/>
          <w:numId w:val="19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измерение давления. </w:t>
      </w:r>
    </w:p>
    <w:p w:rsidR="00BB17B3" w:rsidRPr="00BB17B3" w:rsidRDefault="00BB17B3" w:rsidP="00BB17B3">
      <w:pPr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№3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колбас и мясных деликатесов.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контроля свойств готовой продукции.</w:t>
      </w:r>
    </w:p>
    <w:p w:rsidR="00BB17B3" w:rsidRPr="00BB17B3" w:rsidRDefault="00BB17B3" w:rsidP="00BB17B3">
      <w:pPr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крупяных изделий.</w:t>
      </w:r>
    </w:p>
    <w:p w:rsidR="00BB17B3" w:rsidRPr="00BB17B3" w:rsidRDefault="00BB17B3" w:rsidP="00BB17B3">
      <w:pPr>
        <w:widowControl/>
        <w:autoSpaceDE/>
        <w:autoSpaceDN/>
        <w:adjustRightInd/>
        <w:contextualSpacing/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№4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jc w:val="both"/>
      </w:pPr>
      <w:r w:rsidRPr="00BB17B3">
        <w:t>Автоматизация производства макаронных изделий.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измерение расхода. </w:t>
      </w:r>
    </w:p>
    <w:p w:rsidR="00BB17B3" w:rsidRPr="00BB17B3" w:rsidRDefault="00BB17B3" w:rsidP="00BB17B3">
      <w:pPr>
        <w:widowControl/>
        <w:numPr>
          <w:ilvl w:val="0"/>
          <w:numId w:val="21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контроля наличия посторонних предметов в готовой продукции.</w:t>
      </w:r>
    </w:p>
    <w:p w:rsidR="00BB17B3" w:rsidRPr="00BB17B3" w:rsidRDefault="00BB17B3" w:rsidP="00BB17B3">
      <w:pPr>
        <w:widowControl/>
        <w:autoSpaceDE/>
        <w:autoSpaceDN/>
        <w:adjustRightInd/>
        <w:contextualSpacing/>
        <w:jc w:val="both"/>
      </w:pPr>
    </w:p>
    <w:p w:rsidR="00BB17B3" w:rsidRPr="00BB17B3" w:rsidRDefault="00BB17B3" w:rsidP="00BB17B3">
      <w:pPr>
        <w:jc w:val="center"/>
        <w:rPr>
          <w:b/>
        </w:rPr>
      </w:pPr>
      <w:r w:rsidRPr="00BB17B3">
        <w:rPr>
          <w:b/>
        </w:rPr>
        <w:t>Вариант №5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jc w:val="both"/>
      </w:pPr>
      <w:r w:rsidRPr="00BB17B3">
        <w:t xml:space="preserve">Автоматизация производства безалкогольных напитков. 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</w:pPr>
      <w:r w:rsidRPr="00BB17B3">
        <w:t xml:space="preserve">Средства контроля упаковки готовой продукции. </w:t>
      </w:r>
    </w:p>
    <w:p w:rsidR="00BB17B3" w:rsidRPr="00BB17B3" w:rsidRDefault="00BB17B3" w:rsidP="00BB17B3">
      <w:pPr>
        <w:widowControl/>
        <w:numPr>
          <w:ilvl w:val="0"/>
          <w:numId w:val="22"/>
        </w:numPr>
        <w:autoSpaceDE/>
        <w:autoSpaceDN/>
        <w:adjustRightInd/>
        <w:spacing w:line="276" w:lineRule="auto"/>
        <w:contextualSpacing/>
        <w:jc w:val="both"/>
      </w:pPr>
      <w:r w:rsidRPr="00BB17B3">
        <w:t>Средства для автоматического смешивания компонентов готовой продукции.</w:t>
      </w:r>
    </w:p>
    <w:p w:rsidR="00D73735" w:rsidRDefault="00D73735" w:rsidP="00E90EC4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  <w:sectPr w:rsidR="00D73735" w:rsidSect="006D33F2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F432B" w:rsidRDefault="006F432B" w:rsidP="00E90EC4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</w:pPr>
    </w:p>
    <w:p w:rsidR="00F65D54" w:rsidRPr="00B92E46" w:rsidRDefault="00F65D54" w:rsidP="00F65D54">
      <w:pPr>
        <w:pStyle w:val="2"/>
        <w:spacing w:before="120" w:after="120"/>
        <w:ind w:firstLine="539"/>
        <w:rPr>
          <w:i w:val="0"/>
          <w:szCs w:val="24"/>
        </w:rPr>
      </w:pPr>
      <w:r w:rsidRPr="00FC6D29">
        <w:rPr>
          <w:i w:val="0"/>
          <w:szCs w:val="24"/>
        </w:rPr>
        <w:t>7 Оценочные средства для проведения промежуточной аттестации</w:t>
      </w:r>
    </w:p>
    <w:p w:rsidR="00F146D7" w:rsidRDefault="00F146D7" w:rsidP="00F146D7">
      <w:pPr>
        <w:ind w:firstLine="720"/>
        <w:jc w:val="both"/>
        <w:rPr>
          <w:b/>
        </w:rPr>
      </w:pPr>
      <w:r w:rsidRPr="00711D3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183"/>
        <w:gridCol w:w="7896"/>
      </w:tblGrid>
      <w:tr w:rsidR="00F146D7" w:rsidTr="00F146D7">
        <w:trPr>
          <w:tblHeader/>
        </w:trPr>
        <w:tc>
          <w:tcPr>
            <w:tcW w:w="1601" w:type="dxa"/>
            <w:shd w:val="clear" w:color="auto" w:fill="auto"/>
            <w:vAlign w:val="center"/>
          </w:tcPr>
          <w:p w:rsidR="00F146D7" w:rsidRDefault="00F146D7" w:rsidP="00B92E46">
            <w:pPr>
              <w:pStyle w:val="10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10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  <w:tc>
          <w:tcPr>
            <w:tcW w:w="7896" w:type="dxa"/>
            <w:vAlign w:val="center"/>
          </w:tcPr>
          <w:p w:rsidR="00F146D7" w:rsidRPr="00B43197" w:rsidRDefault="00F146D7" w:rsidP="00B92E46">
            <w:pPr>
              <w:pStyle w:val="10"/>
              <w:ind w:firstLine="0"/>
              <w:jc w:val="center"/>
            </w:pPr>
            <w:r>
              <w:t>Оценочные средства</w:t>
            </w:r>
          </w:p>
        </w:tc>
      </w:tr>
      <w:tr w:rsidR="00F146D7" w:rsidTr="00B92E46">
        <w:tc>
          <w:tcPr>
            <w:tcW w:w="14680" w:type="dxa"/>
            <w:gridSpan w:val="3"/>
            <w:shd w:val="clear" w:color="auto" w:fill="auto"/>
            <w:vAlign w:val="center"/>
          </w:tcPr>
          <w:p w:rsidR="00F146D7" w:rsidRDefault="00F146D7" w:rsidP="00B92E46">
            <w:pPr>
              <w:pStyle w:val="10"/>
              <w:ind w:firstLine="0"/>
              <w:rPr>
                <w:b/>
              </w:rPr>
            </w:pPr>
            <w:r w:rsidRPr="00087184">
              <w:rPr>
                <w:b/>
              </w:rPr>
              <w:t>ОК-5 способностью к самоорганизации и самообразованию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r w:rsidRPr="00792D70">
              <w:t>Знать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10"/>
              <w:ind w:firstLine="34"/>
            </w:pPr>
            <w:r>
              <w:t xml:space="preserve">- </w:t>
            </w:r>
            <w:r w:rsidRPr="00036B86">
              <w:t>методы измерения параметров технологических процессов.</w:t>
            </w:r>
          </w:p>
        </w:tc>
        <w:tc>
          <w:tcPr>
            <w:tcW w:w="7896" w:type="dxa"/>
          </w:tcPr>
          <w:p w:rsidR="00F146D7" w:rsidRDefault="00F146D7" w:rsidP="00B92E46">
            <w:pPr>
              <w:pStyle w:val="Style3"/>
              <w:widowControl/>
              <w:tabs>
                <w:tab w:val="left" w:pos="320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>
              <w:rPr>
                <w:rStyle w:val="FontStyle32"/>
                <w:b/>
                <w:i w:val="0"/>
                <w:sz w:val="24"/>
                <w:szCs w:val="24"/>
              </w:rPr>
              <w:t>Перечень теоретических вопросов</w:t>
            </w:r>
            <w:r w:rsidRPr="0030062C">
              <w:rPr>
                <w:rStyle w:val="FontStyle32"/>
                <w:b/>
                <w:i w:val="0"/>
                <w:sz w:val="24"/>
                <w:szCs w:val="24"/>
              </w:rPr>
              <w:t xml:space="preserve"> к </w:t>
            </w:r>
            <w:r>
              <w:rPr>
                <w:rStyle w:val="FontStyle32"/>
                <w:b/>
                <w:i w:val="0"/>
                <w:sz w:val="24"/>
                <w:szCs w:val="24"/>
              </w:rPr>
              <w:t>зачету: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1.</w:t>
            </w:r>
            <w:r>
              <w:tab/>
              <w:t>Основные понятия и определения автоматики.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2.</w:t>
            </w:r>
            <w:r>
              <w:tab/>
              <w:t>Метрология. Основные понятия и определения.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3.</w:t>
            </w:r>
            <w:r>
              <w:tab/>
              <w:t>Классификация и основные характеристики измерений.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4.</w:t>
            </w:r>
            <w:r>
              <w:tab/>
              <w:t>Метрологические характеристики средств измерений.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5.</w:t>
            </w:r>
            <w:r>
              <w:tab/>
              <w:t>Классификация контрольно-измерительных приборов.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6.</w:t>
            </w:r>
            <w:r>
              <w:tab/>
              <w:t>Составные части КИП.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7.</w:t>
            </w:r>
            <w:r>
              <w:tab/>
              <w:t>Погрешности КИП.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8.</w:t>
            </w:r>
            <w:r>
              <w:tab/>
              <w:t>Методы и средства измерения температуры.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9.</w:t>
            </w:r>
            <w:r>
              <w:tab/>
              <w:t>Измерение давления.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10.</w:t>
            </w:r>
            <w:r>
              <w:tab/>
              <w:t>Измерение расхода.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11.</w:t>
            </w:r>
            <w:r>
              <w:tab/>
              <w:t>Измерение уровня жидкостей.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12.</w:t>
            </w:r>
            <w:r>
              <w:tab/>
              <w:t>Измерение уровня сыпучих материалов.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13.</w:t>
            </w:r>
            <w:r>
              <w:tab/>
              <w:t>Автоматический газовый анализ.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14.</w:t>
            </w:r>
            <w:r>
              <w:tab/>
              <w:t>Структурная схема системы автоматического управления.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15.</w:t>
            </w:r>
            <w:r>
              <w:tab/>
              <w:t>Классификация автоматических систем.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16.</w:t>
            </w:r>
            <w:r>
              <w:tab/>
              <w:t>Принципы регулирования, используемые в системах автоматического управления.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17.</w:t>
            </w:r>
            <w:r>
              <w:tab/>
              <w:t>Статический режим работы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18.</w:t>
            </w:r>
            <w:r>
              <w:tab/>
              <w:t>Динамический режим работы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19.</w:t>
            </w:r>
            <w:r>
              <w:tab/>
              <w:t>Определение динамических параметров по кривой разгона.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20.</w:t>
            </w:r>
            <w:r>
              <w:tab/>
              <w:t>Качественные показатели работы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21.</w:t>
            </w:r>
            <w:r>
              <w:tab/>
              <w:t>Характеристика математического описания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22.</w:t>
            </w:r>
            <w:r>
              <w:tab/>
              <w:t>Типовые динамические звенья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23.</w:t>
            </w:r>
            <w:r>
              <w:tab/>
              <w:t>Соединение звеньев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lastRenderedPageBreak/>
              <w:t>24.</w:t>
            </w:r>
            <w:r>
              <w:tab/>
              <w:t>Структура и основные элементы автоматических систем.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25.</w:t>
            </w:r>
            <w:r>
              <w:tab/>
              <w:t xml:space="preserve">Информационные технологии в автоматизации производственных процессов. 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26.</w:t>
            </w:r>
            <w:r>
              <w:tab/>
              <w:t xml:space="preserve">Использование ЭВМ для формирования различных законов регулирования. 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27.</w:t>
            </w:r>
            <w:r>
              <w:tab/>
              <w:t xml:space="preserve">Промышленные контроллеры </w:t>
            </w:r>
            <w:proofErr w:type="spellStart"/>
            <w:r>
              <w:t>Ремиконт</w:t>
            </w:r>
            <w:proofErr w:type="spellEnd"/>
            <w:r>
              <w:t xml:space="preserve"> Р-300 и управляющие ЭВМ.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28.</w:t>
            </w:r>
            <w:r>
              <w:tab/>
              <w:t>Особенности программного обеспечения технологических процессов.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29.</w:t>
            </w:r>
            <w:r>
              <w:tab/>
              <w:t>Основные структурные компоненты SCADA-систем.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30.</w:t>
            </w:r>
            <w:r>
              <w:tab/>
              <w:t>Функциональные схемы автоматизации.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31.</w:t>
            </w:r>
            <w:r>
              <w:tab/>
              <w:t xml:space="preserve"> Правила выполнения и условные обозначения приборов, средств автоматизации, основных контролируемых и регулируемых величин.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32.</w:t>
            </w:r>
            <w:r>
              <w:tab/>
            </w:r>
            <w:proofErr w:type="gramStart"/>
            <w:r>
              <w:t>Типовые</w:t>
            </w:r>
            <w:proofErr w:type="gramEnd"/>
            <w:r>
              <w:t xml:space="preserve"> САР.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33.</w:t>
            </w:r>
            <w:r>
              <w:tab/>
              <w:t xml:space="preserve">Автоматизация линий по производству продуктов питания. </w:t>
            </w:r>
          </w:p>
          <w:p w:rsidR="00F146D7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34.</w:t>
            </w:r>
            <w:r>
              <w:tab/>
              <w:t>Автоматизированные системы водоснабжения.</w:t>
            </w:r>
          </w:p>
          <w:p w:rsidR="00F146D7" w:rsidRPr="004412A6" w:rsidRDefault="00F146D7" w:rsidP="00B92E46">
            <w:pPr>
              <w:widowControl/>
              <w:tabs>
                <w:tab w:val="left" w:pos="320"/>
                <w:tab w:val="left" w:pos="851"/>
              </w:tabs>
              <w:autoSpaceDE/>
              <w:autoSpaceDN/>
              <w:adjustRightInd/>
              <w:jc w:val="both"/>
            </w:pPr>
            <w:r>
              <w:t>35.</w:t>
            </w:r>
            <w:r>
              <w:tab/>
              <w:t>Автоматизированные системы кондиционирования.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pPr>
              <w:jc w:val="both"/>
            </w:pPr>
            <w:r w:rsidRPr="00792D70">
              <w:lastRenderedPageBreak/>
              <w:t>Уметь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10"/>
              <w:ind w:firstLine="0"/>
            </w:pPr>
            <w:r>
              <w:t>- использовать</w:t>
            </w:r>
            <w:r w:rsidRPr="00036B86">
              <w:t xml:space="preserve"> методы измерения параметров технологических процессов.</w:t>
            </w:r>
          </w:p>
        </w:tc>
        <w:tc>
          <w:tcPr>
            <w:tcW w:w="7896" w:type="dxa"/>
            <w:vAlign w:val="center"/>
          </w:tcPr>
          <w:p w:rsidR="00F146D7" w:rsidRPr="0055427F" w:rsidRDefault="00F146D7" w:rsidP="00B92E46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55427F">
              <w:rPr>
                <w:rFonts w:eastAsia="Calibri"/>
                <w:b/>
                <w:bCs/>
                <w:lang w:eastAsia="en-US"/>
              </w:rPr>
              <w:t xml:space="preserve">Практические задания. </w:t>
            </w:r>
          </w:p>
          <w:p w:rsidR="00F146D7" w:rsidRPr="0055427F" w:rsidRDefault="00F146D7" w:rsidP="00B92E46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55427F">
              <w:rPr>
                <w:rFonts w:eastAsia="Calibri"/>
                <w:bCs/>
                <w:lang w:eastAsia="en-US"/>
              </w:rPr>
              <w:t>Допустим, предприятие может использовать три вида сырья (М</w:t>
            </w:r>
            <w:proofErr w:type="gramStart"/>
            <w:r w:rsidRPr="0055427F">
              <w:rPr>
                <w:rFonts w:eastAsia="Calibri"/>
                <w:bCs/>
                <w:lang w:eastAsia="en-US"/>
              </w:rPr>
              <w:t>1</w:t>
            </w:r>
            <w:proofErr w:type="gramEnd"/>
            <w:r w:rsidRPr="0055427F">
              <w:rPr>
                <w:rFonts w:eastAsia="Calibri"/>
                <w:bCs/>
                <w:lang w:eastAsia="en-US"/>
              </w:rPr>
              <w:t>, М2, М3) для выработки продукта, содержащего не менее 30% белков, не более 20 % жиров и 40% углеводов. Содержание питательных веществ в каждом виде сырья указано в табл. 1. Рассчитайте рецептуру продукта, обладающего всеми заданными характеристиками, и обладающего минимальной стоимостью.</w:t>
            </w:r>
          </w:p>
          <w:p w:rsidR="00F146D7" w:rsidRPr="0055427F" w:rsidRDefault="00F146D7" w:rsidP="00B92E46">
            <w:pPr>
              <w:widowControl/>
              <w:autoSpaceDE/>
              <w:adjustRightInd/>
              <w:spacing w:line="0" w:lineRule="atLeast"/>
              <w:ind w:firstLine="709"/>
              <w:jc w:val="both"/>
              <w:rPr>
                <w:rFonts w:eastAsia="Calibri"/>
                <w:bCs/>
                <w:lang w:eastAsia="en-US"/>
              </w:rPr>
            </w:pPr>
            <w:r w:rsidRPr="0055427F">
              <w:rPr>
                <w:rFonts w:eastAsia="Calibri"/>
                <w:bCs/>
                <w:lang w:eastAsia="en-US"/>
              </w:rPr>
              <w:t>Таблица 1 - Содержание питательных веществ в различных видах сырья (в  %) и стоимость единицы сырья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1919"/>
              <w:gridCol w:w="1919"/>
              <w:gridCol w:w="1919"/>
            </w:tblGrid>
            <w:tr w:rsidR="00F146D7" w:rsidRPr="0055427F" w:rsidTr="00B92E46">
              <w:tc>
                <w:tcPr>
                  <w:tcW w:w="124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Питательные вещества</w:t>
                  </w:r>
                </w:p>
              </w:tc>
              <w:tc>
                <w:tcPr>
                  <w:tcW w:w="375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Вид сырья</w:t>
                  </w:r>
                </w:p>
              </w:tc>
            </w:tr>
            <w:tr w:rsidR="00F146D7" w:rsidRPr="0055427F" w:rsidTr="00B92E46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utoSpaceDN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</w:t>
                  </w:r>
                  <w:proofErr w:type="gramStart"/>
                  <w:r w:rsidRPr="0055427F">
                    <w:rPr>
                      <w:rFonts w:eastAsia="Calibri"/>
                      <w:bCs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</w:t>
                  </w:r>
                  <w:proofErr w:type="gramStart"/>
                  <w:r w:rsidRPr="0055427F">
                    <w:rPr>
                      <w:rFonts w:eastAsia="Calibri"/>
                      <w:bCs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М3</w:t>
                  </w:r>
                </w:p>
              </w:tc>
            </w:tr>
            <w:tr w:rsidR="00F146D7" w:rsidRPr="0055427F" w:rsidTr="00B92E46">
              <w:tc>
                <w:tcPr>
                  <w:tcW w:w="1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Белки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Жиры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Углеводы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30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15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45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10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20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60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55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24</w:t>
                  </w:r>
                </w:p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10</w:t>
                  </w:r>
                </w:p>
              </w:tc>
            </w:tr>
            <w:tr w:rsidR="00F146D7" w:rsidRPr="0055427F" w:rsidTr="00B92E46">
              <w:tc>
                <w:tcPr>
                  <w:tcW w:w="124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lastRenderedPageBreak/>
                    <w:t>Стоимость единицы сырья, руб.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30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20</w:t>
                  </w:r>
                </w:p>
              </w:tc>
              <w:tc>
                <w:tcPr>
                  <w:tcW w:w="125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F146D7" w:rsidRPr="0055427F" w:rsidRDefault="00F146D7" w:rsidP="00B92E46">
                  <w:pPr>
                    <w:widowControl/>
                    <w:autoSpaceDE/>
                    <w:adjustRightInd/>
                    <w:jc w:val="center"/>
                    <w:rPr>
                      <w:rFonts w:eastAsia="Calibri"/>
                      <w:bCs/>
                      <w:lang w:eastAsia="en-US"/>
                    </w:rPr>
                  </w:pPr>
                  <w:r w:rsidRPr="0055427F">
                    <w:rPr>
                      <w:rFonts w:eastAsia="Calibri"/>
                      <w:bCs/>
                      <w:lang w:eastAsia="en-US"/>
                    </w:rPr>
                    <w:t>50</w:t>
                  </w:r>
                </w:p>
              </w:tc>
            </w:tr>
          </w:tbl>
          <w:p w:rsidR="00F146D7" w:rsidRDefault="00F146D7" w:rsidP="00B92E46">
            <w:pPr>
              <w:pStyle w:val="10"/>
              <w:ind w:firstLine="0"/>
            </w:pP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pPr>
              <w:jc w:val="both"/>
            </w:pPr>
            <w:r w:rsidRPr="00792D70">
              <w:lastRenderedPageBreak/>
              <w:t>Владеть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Pr="00F60DAE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навыками </w:t>
            </w:r>
            <w:proofErr w:type="gramStart"/>
            <w:r>
              <w:rPr>
                <w:sz w:val="24"/>
                <w:szCs w:val="24"/>
              </w:rPr>
              <w:t xml:space="preserve">применения </w:t>
            </w:r>
            <w:r w:rsidRPr="00036B86">
              <w:rPr>
                <w:sz w:val="24"/>
                <w:szCs w:val="24"/>
              </w:rPr>
              <w:t>метод</w:t>
            </w:r>
            <w:r>
              <w:rPr>
                <w:sz w:val="24"/>
                <w:szCs w:val="24"/>
              </w:rPr>
              <w:t>ов</w:t>
            </w:r>
            <w:r w:rsidRPr="00036B86">
              <w:rPr>
                <w:sz w:val="24"/>
                <w:szCs w:val="24"/>
              </w:rPr>
              <w:t xml:space="preserve"> измерения параметров технологических процессов</w:t>
            </w:r>
            <w:proofErr w:type="gramEnd"/>
            <w:r w:rsidRPr="00036B86"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  <w:r w:rsidRPr="001A2A39">
              <w:rPr>
                <w:b/>
                <w:sz w:val="20"/>
                <w:szCs w:val="20"/>
              </w:rPr>
              <w:t>Практические задания к зачету: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bCs/>
                <w:szCs w:val="20"/>
              </w:rPr>
              <w:t>1</w:t>
            </w:r>
            <w:proofErr w:type="gramStart"/>
            <w:r w:rsidRPr="00182735">
              <w:rPr>
                <w:bCs/>
                <w:szCs w:val="20"/>
              </w:rPr>
              <w:t xml:space="preserve"> С</w:t>
            </w:r>
            <w:proofErr w:type="gramEnd"/>
            <w:r w:rsidRPr="00182735">
              <w:rPr>
                <w:bCs/>
                <w:szCs w:val="20"/>
              </w:rPr>
              <w:t>оставить спецификацию технических средств измерений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Номер позиции на функциональной схеме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Наименование параметра среды и места отбора импульса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Предел измерения.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 xml:space="preserve"> - Рабочее значение параметра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Место установки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Наименование и характеристика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Тип и модель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Количество</w:t>
            </w:r>
          </w:p>
          <w:p w:rsidR="00F146D7" w:rsidRPr="00182735" w:rsidRDefault="00F146D7" w:rsidP="00B92E46">
            <w:pPr>
              <w:pStyle w:val="af5"/>
              <w:widowControl w:val="0"/>
              <w:spacing w:before="0" w:beforeAutospacing="0" w:after="0" w:afterAutospacing="0"/>
              <w:rPr>
                <w:szCs w:val="20"/>
              </w:rPr>
            </w:pPr>
            <w:r w:rsidRPr="00182735">
              <w:rPr>
                <w:szCs w:val="20"/>
              </w:rPr>
              <w:t>- Завод изготовитель или поставщик  </w:t>
            </w:r>
          </w:p>
          <w:p w:rsidR="00F146D7" w:rsidRPr="00182735" w:rsidRDefault="00F146D7" w:rsidP="00B92E46">
            <w:pPr>
              <w:pStyle w:val="af5"/>
              <w:widowControl w:val="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Cs w:val="20"/>
              </w:rPr>
            </w:pPr>
            <w:r w:rsidRPr="00182735">
              <w:rPr>
                <w:color w:val="000000"/>
                <w:szCs w:val="20"/>
              </w:rPr>
              <w:t>Пример выполнения схемы:</w:t>
            </w: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162175" cy="1381125"/>
                  <wp:effectExtent l="19050" t="0" r="9525" b="0"/>
                  <wp:docPr id="9" name="Рисунок 1" descr="hello_html_9b69a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9b69a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b/>
                <w:sz w:val="20"/>
                <w:szCs w:val="20"/>
              </w:rPr>
            </w:pPr>
          </w:p>
          <w:p w:rsidR="00F146D7" w:rsidRPr="001A2A39" w:rsidRDefault="00F146D7" w:rsidP="00B92E46">
            <w:pPr>
              <w:pStyle w:val="Style4"/>
              <w:tabs>
                <w:tab w:val="left" w:pos="318"/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Варианты заданий:</w:t>
            </w: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1609725" cy="914400"/>
                  <wp:effectExtent l="19050" t="0" r="9525" b="0"/>
                  <wp:docPr id="8" name="Рисунок 2" descr="hello_html_m7ffa44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m7ffa44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419350" cy="981075"/>
                  <wp:effectExtent l="19050" t="0" r="0" b="0"/>
                  <wp:docPr id="7" name="Рисунок 3" descr="hello_html_47aa9b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47aa9b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1A2A39" w:rsidRDefault="00F146D7" w:rsidP="00B92E46">
            <w:pPr>
              <w:pStyle w:val="Style4"/>
              <w:tabs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Практические вопросы</w:t>
            </w:r>
          </w:p>
          <w:p w:rsidR="00F146D7" w:rsidRPr="001A2A39" w:rsidRDefault="00F146D7" w:rsidP="00B92E46">
            <w:pPr>
              <w:pStyle w:val="Style4"/>
              <w:tabs>
                <w:tab w:val="left" w:pos="318"/>
                <w:tab w:val="left" w:pos="993"/>
              </w:tabs>
              <w:rPr>
                <w:sz w:val="20"/>
                <w:szCs w:val="20"/>
              </w:rPr>
            </w:pPr>
            <w:r w:rsidRPr="001A2A39">
              <w:rPr>
                <w:sz w:val="20"/>
                <w:szCs w:val="20"/>
              </w:rPr>
              <w:t>1. Дайте характеристику технических средств автоматизации, применяемые при изготовлении различных мясных продуктов.</w:t>
            </w:r>
          </w:p>
          <w:p w:rsidR="00F146D7" w:rsidRPr="0055427F" w:rsidRDefault="00F146D7" w:rsidP="00F146D7">
            <w:pPr>
              <w:widowControl/>
              <w:numPr>
                <w:ilvl w:val="0"/>
                <w:numId w:val="26"/>
              </w:numPr>
              <w:autoSpaceDE/>
              <w:adjustRightInd/>
              <w:spacing w:line="276" w:lineRule="auto"/>
              <w:ind w:left="34" w:firstLine="0"/>
              <w:contextualSpacing/>
              <w:rPr>
                <w:sz w:val="22"/>
                <w:szCs w:val="22"/>
              </w:rPr>
            </w:pPr>
            <w:r w:rsidRPr="001A2A39">
              <w:rPr>
                <w:sz w:val="20"/>
                <w:szCs w:val="20"/>
              </w:rPr>
              <w:t>2. Дайте характеристику средствам измерения и контроля, применяемые при изготовлении различных мясных продуктов.</w:t>
            </w:r>
          </w:p>
        </w:tc>
      </w:tr>
      <w:tr w:rsidR="00F146D7" w:rsidTr="00B92E46">
        <w:tc>
          <w:tcPr>
            <w:tcW w:w="14680" w:type="dxa"/>
            <w:gridSpan w:val="3"/>
          </w:tcPr>
          <w:p w:rsidR="00F146D7" w:rsidRPr="00747CC5" w:rsidRDefault="00F146D7" w:rsidP="00B92E46">
            <w:pPr>
              <w:pStyle w:val="Style4"/>
              <w:widowControl/>
              <w:tabs>
                <w:tab w:val="left" w:pos="993"/>
              </w:tabs>
              <w:jc w:val="both"/>
              <w:rPr>
                <w:b/>
              </w:rPr>
            </w:pPr>
            <w:r w:rsidRPr="00087184">
              <w:rPr>
                <w:b/>
              </w:rPr>
              <w:lastRenderedPageBreak/>
              <w:t>ПК-6 способностью использовать информационные технологии для решения технологических задач по производству продуктов питания из растительного сырья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r w:rsidRPr="00792D70">
              <w:t>Знать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основные информационные технологии систем управления технологическими процессами</w:t>
            </w:r>
            <w:r>
              <w:rPr>
                <w:sz w:val="24"/>
                <w:szCs w:val="24"/>
              </w:rPr>
              <w:t>;</w:t>
            </w:r>
          </w:p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средства обеспечения информационных технологий</w:t>
            </w:r>
            <w:r>
              <w:rPr>
                <w:sz w:val="24"/>
                <w:szCs w:val="24"/>
              </w:rPr>
              <w:t>;</w:t>
            </w:r>
          </w:p>
          <w:p w:rsidR="00F146D7" w:rsidRPr="00F60DAE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классы структур автоматизированных информационных технологий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B92E46">
            <w:pPr>
              <w:pStyle w:val="Style4"/>
              <w:widowControl/>
              <w:tabs>
                <w:tab w:val="left" w:pos="318"/>
              </w:tabs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Примеры тестов</w:t>
            </w:r>
          </w:p>
          <w:p w:rsidR="00F146D7" w:rsidRPr="00B40C8E" w:rsidRDefault="00F146D7" w:rsidP="00B92E46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Тест № 1 –</w:t>
            </w:r>
            <w:r w:rsidRPr="00B40C8E">
              <w:rPr>
                <w:sz w:val="20"/>
                <w:szCs w:val="20"/>
              </w:rPr>
              <w:t xml:space="preserve"> </w:t>
            </w:r>
            <w:r w:rsidRPr="00B40C8E">
              <w:rPr>
                <w:b/>
                <w:sz w:val="20"/>
                <w:szCs w:val="20"/>
              </w:rPr>
              <w:t>«Измерение температуры»</w:t>
            </w:r>
          </w:p>
          <w:p w:rsidR="00F146D7" w:rsidRPr="00B40C8E" w:rsidRDefault="00F146D7" w:rsidP="00B92E46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Пример вопросов теста:</w:t>
            </w:r>
          </w:p>
          <w:p w:rsidR="00F146D7" w:rsidRPr="00B40C8E" w:rsidRDefault="00F146D7" w:rsidP="00B92E46">
            <w:pPr>
              <w:ind w:firstLine="113"/>
              <w:rPr>
                <w:rFonts w:eastAsia="SimSun"/>
                <w:sz w:val="20"/>
                <w:szCs w:val="20"/>
                <w:lang w:eastAsia="zh-CN"/>
              </w:rPr>
            </w:pPr>
            <w:r w:rsidRPr="00B40C8E">
              <w:rPr>
                <w:rFonts w:eastAsia="SimSun"/>
                <w:sz w:val="20"/>
                <w:szCs w:val="20"/>
                <w:lang w:eastAsia="zh-CN"/>
              </w:rPr>
              <w:t>№ 1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Какой метод измерения лежит в основе работы термопары и термометра сопротивления:</w:t>
            </w:r>
          </w:p>
          <w:p w:rsidR="00F146D7" w:rsidRPr="00B40C8E" w:rsidRDefault="00F146D7" w:rsidP="00B92E46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контактный;</w:t>
            </w:r>
          </w:p>
          <w:p w:rsidR="00F146D7" w:rsidRPr="00B40C8E" w:rsidRDefault="00F146D7" w:rsidP="00B92E46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бесконтактный;</w:t>
            </w:r>
          </w:p>
          <w:p w:rsidR="00F146D7" w:rsidRPr="00B40C8E" w:rsidRDefault="00F146D7" w:rsidP="00B92E46">
            <w:pPr>
              <w:ind w:left="54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косвенный.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№ 2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 изменяются свойства материала термометра сопротивления при изменении температуры:</w:t>
            </w:r>
          </w:p>
          <w:p w:rsidR="00F146D7" w:rsidRPr="00B40C8E" w:rsidRDefault="00F146D7" w:rsidP="00B92E46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изменяется электрическое сопротивление;</w:t>
            </w:r>
          </w:p>
          <w:p w:rsidR="00F146D7" w:rsidRPr="00B40C8E" w:rsidRDefault="00F146D7" w:rsidP="00B92E46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изменяется плотность;</w:t>
            </w:r>
          </w:p>
          <w:p w:rsidR="00F146D7" w:rsidRPr="00B40C8E" w:rsidRDefault="00F146D7" w:rsidP="00B92E46">
            <w:pPr>
              <w:ind w:left="532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lastRenderedPageBreak/>
              <w:t>в) изменяется длина проводника.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№ 3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Как изменяется сопротивление у полупроводниковых термометров сопротивления при увеличении температуры:</w:t>
            </w:r>
          </w:p>
          <w:p w:rsidR="00F146D7" w:rsidRPr="00B40C8E" w:rsidRDefault="00F146D7" w:rsidP="00B92E46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увеличивается;</w:t>
            </w:r>
          </w:p>
          <w:p w:rsidR="00F146D7" w:rsidRPr="00B40C8E" w:rsidRDefault="00F146D7" w:rsidP="00B92E46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уменьшается;</w:t>
            </w:r>
          </w:p>
          <w:p w:rsidR="00F146D7" w:rsidRPr="00B40C8E" w:rsidRDefault="00F146D7" w:rsidP="00B92E46">
            <w:pPr>
              <w:ind w:left="518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не изменяется.</w:t>
            </w:r>
          </w:p>
          <w:p w:rsidR="00F146D7" w:rsidRPr="00B40C8E" w:rsidRDefault="00F146D7" w:rsidP="00B92E46">
            <w:pPr>
              <w:suppressAutoHyphens/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Тест № 2 – «Автоматизация технологических процессов и производств»</w:t>
            </w:r>
          </w:p>
          <w:p w:rsidR="00F146D7" w:rsidRPr="00B40C8E" w:rsidRDefault="00F146D7" w:rsidP="00B92E46">
            <w:pPr>
              <w:suppressAutoHyphens/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Пример вопросов теста:</w:t>
            </w:r>
          </w:p>
          <w:p w:rsidR="00F146D7" w:rsidRPr="00B40C8E" w:rsidRDefault="00F146D7" w:rsidP="00B92E46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1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Устройство, которое служит для поддержания величины на заданном уровне или для ее изменения по заданному закону это: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устройство автоматического контроля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устройство автоматического регулирования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устройство автоматического управления</w:t>
            </w:r>
          </w:p>
          <w:p w:rsidR="00F146D7" w:rsidRPr="00B40C8E" w:rsidRDefault="00F146D7" w:rsidP="00B92E46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2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Автоматическая система, поддерживающая значение управляемой величины постоянным называется: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стабилизирующая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программная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следящая</w:t>
            </w:r>
          </w:p>
          <w:p w:rsidR="00F146D7" w:rsidRPr="00B40C8E" w:rsidRDefault="00F146D7" w:rsidP="00B92E46">
            <w:pPr>
              <w:ind w:firstLine="113"/>
              <w:rPr>
                <w:iCs/>
                <w:sz w:val="20"/>
                <w:szCs w:val="20"/>
              </w:rPr>
            </w:pPr>
            <w:r w:rsidRPr="00B40C8E">
              <w:rPr>
                <w:iCs/>
                <w:sz w:val="20"/>
                <w:szCs w:val="20"/>
              </w:rPr>
              <w:t>№ 3</w:t>
            </w:r>
          </w:p>
          <w:p w:rsidR="00F146D7" w:rsidRPr="00B40C8E" w:rsidRDefault="00F146D7" w:rsidP="00B92E46">
            <w:pPr>
              <w:ind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Принцип управления, основанный на использовании информации о результатах управления: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а) по отклонению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б) по возмущению</w:t>
            </w:r>
          </w:p>
          <w:p w:rsidR="00F146D7" w:rsidRPr="00B40C8E" w:rsidRDefault="00F146D7" w:rsidP="00B92E46">
            <w:pPr>
              <w:ind w:left="360" w:firstLine="113"/>
              <w:rPr>
                <w:sz w:val="20"/>
                <w:szCs w:val="20"/>
              </w:rPr>
            </w:pPr>
            <w:r w:rsidRPr="00B40C8E">
              <w:rPr>
                <w:sz w:val="20"/>
                <w:szCs w:val="20"/>
              </w:rPr>
              <w:t>в) адаптивный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pPr>
              <w:jc w:val="both"/>
            </w:pPr>
            <w:r w:rsidRPr="00792D70">
              <w:lastRenderedPageBreak/>
              <w:t>Уметь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определить роль человека </w:t>
            </w:r>
            <w:r>
              <w:rPr>
                <w:sz w:val="24"/>
                <w:szCs w:val="24"/>
              </w:rPr>
              <w:t>в процессе получения информации;</w:t>
            </w:r>
          </w:p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 xml:space="preserve">выбрать </w:t>
            </w:r>
            <w:r>
              <w:rPr>
                <w:sz w:val="24"/>
                <w:szCs w:val="24"/>
              </w:rPr>
              <w:t>способ обработки информации;</w:t>
            </w:r>
          </w:p>
          <w:p w:rsidR="00F146D7" w:rsidRPr="00F60DAE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использовать средства измерений для получения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B92E46">
            <w:pPr>
              <w:pStyle w:val="39"/>
              <w:spacing w:before="20"/>
              <w:ind w:firstLine="113"/>
              <w:jc w:val="center"/>
              <w:rPr>
                <w:b/>
              </w:rPr>
            </w:pPr>
            <w:r w:rsidRPr="00B40C8E">
              <w:rPr>
                <w:b/>
              </w:rPr>
              <w:t>Практические задания</w:t>
            </w:r>
          </w:p>
          <w:p w:rsidR="00F146D7" w:rsidRPr="00B40C8E" w:rsidRDefault="00F146D7" w:rsidP="00B92E46">
            <w:pPr>
              <w:pStyle w:val="39"/>
              <w:spacing w:before="20"/>
              <w:ind w:firstLine="113"/>
            </w:pPr>
            <w:r w:rsidRPr="00B40C8E">
              <w:t>1</w:t>
            </w:r>
            <w:proofErr w:type="gramStart"/>
            <w:r w:rsidRPr="00B40C8E">
              <w:t xml:space="preserve"> П</w:t>
            </w:r>
            <w:proofErr w:type="gramEnd"/>
            <w:r w:rsidRPr="00B40C8E">
              <w:t>остроить модель замкнутой САР частоты вращения вала двигателя постоянного тока, определить ее переходную функцию. Дополните схему и окно осциллографа содержательными надписями. Обрамление блоков, при желании, можно убрать, выбрав в главном меню "МВТУ" Опции – Настройки, убрав галочку в пункте</w:t>
            </w:r>
            <w:proofErr w:type="gramStart"/>
            <w:r w:rsidRPr="00B40C8E">
              <w:t xml:space="preserve"> Р</w:t>
            </w:r>
            <w:proofErr w:type="gramEnd"/>
            <w:r w:rsidRPr="00B40C8E">
              <w:t>исовать обрамление и щелкнув по кнопке Да. Сделать выводы и сделайте снимки экрана.</w:t>
            </w:r>
          </w:p>
          <w:p w:rsidR="00F146D7" w:rsidRPr="00B40C8E" w:rsidRDefault="00F146D7" w:rsidP="00B92E46">
            <w:pPr>
              <w:pStyle w:val="39"/>
              <w:spacing w:before="20"/>
              <w:ind w:firstLine="113"/>
            </w:pPr>
            <w:r w:rsidRPr="00B40C8E">
              <w:t xml:space="preserve">2 Подготовка модели к проведению ее частотного анализа: Обозначить вход и выход анализируемого фрагмента схемы, разомкните обратную связь установкой нулевого значения второго весового коэффициента компаратора (устройства сравнения). Сделать </w:t>
            </w:r>
            <w:r w:rsidRPr="00B40C8E">
              <w:lastRenderedPageBreak/>
              <w:t>снимки экрана.</w:t>
            </w:r>
          </w:p>
          <w:p w:rsidR="00F146D7" w:rsidRPr="00B40C8E" w:rsidRDefault="00F146D7" w:rsidP="00B92E46">
            <w:pPr>
              <w:pStyle w:val="39"/>
              <w:spacing w:before="20"/>
              <w:ind w:firstLine="113"/>
            </w:pPr>
            <w:r w:rsidRPr="00B40C8E">
              <w:t xml:space="preserve">3 Оценка устойчивости замкнутой САР по критерию Найквиста: Построить годограф комплексного коэффициента передачи разомкнутого контура (годограф Найквиста). </w:t>
            </w:r>
            <w:proofErr w:type="gramStart"/>
            <w:r w:rsidRPr="00B40C8E">
              <w:t>Используя критерий Найквиста, определить, будет ли устойчивой замкнутая САР.</w:t>
            </w:r>
            <w:proofErr w:type="gramEnd"/>
            <w:r w:rsidRPr="00B40C8E">
              <w:t xml:space="preserve"> Определить запасы устойчивости САР по амплитуде и фазе. Сделать выводы. Сделайте снимки экрана.</w:t>
            </w:r>
          </w:p>
        </w:tc>
      </w:tr>
      <w:tr w:rsidR="00F146D7" w:rsidTr="00F146D7">
        <w:tc>
          <w:tcPr>
            <w:tcW w:w="1601" w:type="dxa"/>
          </w:tcPr>
          <w:p w:rsidR="00F146D7" w:rsidRPr="00792D70" w:rsidRDefault="00F146D7" w:rsidP="00B92E46">
            <w:pPr>
              <w:jc w:val="both"/>
            </w:pPr>
            <w:r w:rsidRPr="00792D70">
              <w:lastRenderedPageBreak/>
              <w:t>Владеть</w:t>
            </w:r>
            <w:r>
              <w:t>:</w:t>
            </w:r>
          </w:p>
        </w:tc>
        <w:tc>
          <w:tcPr>
            <w:tcW w:w="5183" w:type="dxa"/>
            <w:shd w:val="clear" w:color="auto" w:fill="auto"/>
            <w:vAlign w:val="center"/>
          </w:tcPr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получения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F146D7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хранения произво</w:t>
            </w:r>
            <w:r>
              <w:rPr>
                <w:sz w:val="24"/>
                <w:szCs w:val="24"/>
              </w:rPr>
              <w:t>дственно-технической информации;</w:t>
            </w:r>
          </w:p>
          <w:p w:rsidR="00F146D7" w:rsidRPr="00F60DAE" w:rsidRDefault="00F146D7" w:rsidP="00B92E46">
            <w:pPr>
              <w:pStyle w:val="39"/>
              <w:spacing w:before="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76963">
              <w:rPr>
                <w:sz w:val="24"/>
                <w:szCs w:val="24"/>
              </w:rPr>
              <w:t>навыками обработки производственно-технической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896" w:type="dxa"/>
          </w:tcPr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b/>
                <w:sz w:val="20"/>
                <w:szCs w:val="20"/>
              </w:rPr>
            </w:pPr>
            <w:r w:rsidRPr="00B40C8E">
              <w:rPr>
                <w:b/>
                <w:sz w:val="20"/>
                <w:szCs w:val="20"/>
              </w:rPr>
              <w:t>Практические задания к зачету:</w:t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Исследовать корректирующее звено при различных видах сигналов на входе</w:t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857750" cy="2886075"/>
                  <wp:effectExtent l="19050" t="0" r="0" b="0"/>
                  <wp:docPr id="2" name="Рисунок 4" descr="https://www.bibliofond.ru/wimg/10/524709.files/image0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bibliofond.ru/wimg/10/524709.files/image0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2</w:t>
            </w:r>
            <w:proofErr w:type="gramStart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сследовать датчик при различных видах сигналов на входе.</w:t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743450" cy="3800475"/>
                  <wp:effectExtent l="19050" t="0" r="0" b="0"/>
                  <wp:docPr id="5" name="Рисунок 5" descr="https://www.bibliofond.ru/wimg/10/524709.files/image0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bibliofond.ru/wimg/10/524709.files/image0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380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rFonts w:ascii="MuseoSansCyrl" w:hAnsi="MuseoSansCyrl"/>
                <w:color w:val="000000"/>
                <w:sz w:val="20"/>
                <w:szCs w:val="20"/>
              </w:rPr>
            </w:pPr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3</w:t>
            </w:r>
            <w:proofErr w:type="gramStart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 xml:space="preserve"> И</w:t>
            </w:r>
            <w:proofErr w:type="gramEnd"/>
            <w:r w:rsidRPr="00B40C8E">
              <w:rPr>
                <w:rFonts w:ascii="MuseoSansCyrl" w:hAnsi="MuseoSansCyrl"/>
                <w:color w:val="000000"/>
                <w:sz w:val="20"/>
                <w:szCs w:val="20"/>
                <w:shd w:val="clear" w:color="auto" w:fill="FFFFFF"/>
              </w:rPr>
              <w:t>сследовать объект управления при различных видах сигналов на входе.</w:t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  <w:r w:rsidRPr="00B40C8E">
              <w:rPr>
                <w:rFonts w:ascii="MuseoSansCyrl" w:hAnsi="MuseoSansCyrl"/>
                <w:color w:val="000000"/>
                <w:sz w:val="20"/>
                <w:szCs w:val="20"/>
              </w:rPr>
              <w:br/>
            </w: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4810125" cy="3857625"/>
                  <wp:effectExtent l="19050" t="0" r="9525" b="0"/>
                  <wp:docPr id="6" name="Рисунок 6" descr="https://www.bibliofond.ru/wimg/10/524709.files/image0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ibliofond.ru/wimg/10/524709.files/image0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385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6D7" w:rsidRPr="00B40C8E" w:rsidRDefault="00F146D7" w:rsidP="00B92E46">
            <w:pPr>
              <w:pStyle w:val="Style4"/>
              <w:widowControl/>
              <w:tabs>
                <w:tab w:val="left" w:pos="993"/>
              </w:tabs>
              <w:ind w:firstLine="113"/>
              <w:rPr>
                <w:b/>
                <w:sz w:val="20"/>
                <w:szCs w:val="20"/>
              </w:rPr>
            </w:pPr>
          </w:p>
        </w:tc>
      </w:tr>
    </w:tbl>
    <w:p w:rsidR="00F146D7" w:rsidRDefault="00F146D7" w:rsidP="00F146D7">
      <w:pPr>
        <w:ind w:firstLine="567"/>
        <w:jc w:val="both"/>
        <w:rPr>
          <w:b/>
        </w:rPr>
        <w:sectPr w:rsidR="00F146D7" w:rsidSect="00B92E46">
          <w:pgSz w:w="16840" w:h="11907" w:orient="landscape" w:code="9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p w:rsidR="00F146D7" w:rsidRDefault="00F146D7" w:rsidP="00F146D7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0E7453">
        <w:rPr>
          <w:b/>
          <w:color w:val="000000"/>
        </w:rPr>
        <w:lastRenderedPageBreak/>
        <w:t>б) Порядок проведения промежуточной аттест</w:t>
      </w:r>
      <w:r>
        <w:rPr>
          <w:b/>
          <w:color w:val="000000"/>
        </w:rPr>
        <w:t>ации, показатели и критерии оце</w:t>
      </w:r>
      <w:r w:rsidRPr="000E7453">
        <w:rPr>
          <w:b/>
          <w:color w:val="000000"/>
        </w:rPr>
        <w:t>нивания:</w:t>
      </w:r>
    </w:p>
    <w:p w:rsidR="00F146D7" w:rsidRPr="00EF69B0" w:rsidRDefault="00F146D7" w:rsidP="00F146D7">
      <w:pPr>
        <w:widowControl/>
        <w:tabs>
          <w:tab w:val="left" w:pos="1080"/>
        </w:tabs>
        <w:autoSpaceDE/>
        <w:autoSpaceDN/>
        <w:adjustRightInd/>
        <w:spacing w:after="200"/>
        <w:ind w:firstLine="540"/>
        <w:jc w:val="both"/>
      </w:pPr>
      <w:r w:rsidRPr="00EF69B0">
        <w:t>Промежуточная аттестация по дисциплине «</w:t>
      </w:r>
      <w:r w:rsidRPr="00EF69B0">
        <w:rPr>
          <w:bCs/>
        </w:rPr>
        <w:t>Производственные системы обеспечения качества и безопасности продуктов питания</w:t>
      </w:r>
      <w:r>
        <w:t>» включает тестирования</w:t>
      </w:r>
      <w:r w:rsidRPr="00EF69B0">
        <w:t xml:space="preserve">, позволяющие оценить уровень усвоения </w:t>
      </w:r>
      <w:proofErr w:type="gramStart"/>
      <w:r w:rsidRPr="00EF69B0">
        <w:t>обучающимися</w:t>
      </w:r>
      <w:proofErr w:type="gramEnd"/>
      <w:r w:rsidRPr="00EF69B0">
        <w:t xml:space="preserve"> знаний, выполнение лабораторных работ, выявляют степень </w:t>
      </w:r>
      <w:proofErr w:type="spellStart"/>
      <w:r w:rsidRPr="00EF69B0">
        <w:t>сформированности</w:t>
      </w:r>
      <w:proofErr w:type="spellEnd"/>
      <w:r w:rsidRPr="00EF69B0">
        <w:t xml:space="preserve"> умений и владений, проводится в форме зачета.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</w:pP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</w:pPr>
      <w:r w:rsidRPr="00EF69B0">
        <w:rPr>
          <w:b/>
        </w:rPr>
        <w:t>Методические рекомендации для подготовки к зачету: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EF69B0"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EF69B0">
        <w:rPr>
          <w:color w:val="000000"/>
          <w:lang w:eastAsia="ar-SA"/>
        </w:rPr>
        <w:t>Обучающийся</w:t>
      </w:r>
      <w:proofErr w:type="gramEnd"/>
      <w:r w:rsidRPr="00EF69B0"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 w:rsidRPr="00EF69B0">
        <w:rPr>
          <w:color w:val="000000"/>
          <w:lang w:eastAsia="ar-SA"/>
        </w:rPr>
        <w:t>Обучающемуся предоставляется право давать ответы на вопросы без подготовки по его желанию.</w:t>
      </w:r>
      <w:proofErr w:type="gramEnd"/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EF69B0"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EF69B0">
        <w:rPr>
          <w:lang w:eastAsia="ar-SA"/>
        </w:rPr>
        <w:t>Критерии оценки: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EF69B0">
        <w:rPr>
          <w:lang w:eastAsia="ar-SA"/>
        </w:rPr>
        <w:t xml:space="preserve">- </w:t>
      </w:r>
      <w:r w:rsidRPr="00EF69B0">
        <w:rPr>
          <w:b/>
          <w:lang w:eastAsia="ar-SA"/>
        </w:rPr>
        <w:t>«зачтено»</w:t>
      </w:r>
      <w:r w:rsidRPr="00EF69B0">
        <w:rPr>
          <w:lang w:eastAsia="ar-SA"/>
        </w:rPr>
        <w:t xml:space="preserve"> - выставляется при условии, если </w:t>
      </w:r>
      <w:proofErr w:type="gramStart"/>
      <w:r w:rsidRPr="00EF69B0">
        <w:rPr>
          <w:lang w:eastAsia="ar-SA"/>
        </w:rPr>
        <w:t>обучающийся</w:t>
      </w:r>
      <w:proofErr w:type="gramEnd"/>
      <w:r w:rsidRPr="00EF69B0">
        <w:rPr>
          <w:lang w:eastAsia="ar-SA"/>
        </w:rPr>
        <w:t xml:space="preserve"> показывает хорошие знания учебного материала по теме, знает сущность дисциплины. При этом обучающийся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F69B0">
        <w:rPr>
          <w:color w:val="333333"/>
          <w:shd w:val="clear" w:color="auto" w:fill="FAFAFA"/>
          <w:lang w:eastAsia="ar-SA"/>
        </w:rPr>
        <w:t xml:space="preserve"> </w:t>
      </w:r>
      <w:r w:rsidRPr="00EF69B0">
        <w:rPr>
          <w:lang w:eastAsia="ar-SA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F146D7" w:rsidRPr="00EF69B0" w:rsidRDefault="00F146D7" w:rsidP="00F146D7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EF69B0">
        <w:rPr>
          <w:lang w:eastAsia="ar-SA"/>
        </w:rPr>
        <w:t xml:space="preserve">- </w:t>
      </w:r>
      <w:r w:rsidRPr="00EF69B0">
        <w:rPr>
          <w:b/>
          <w:color w:val="000000"/>
          <w:lang w:eastAsia="ar-SA"/>
        </w:rPr>
        <w:t>«не зачтено»</w:t>
      </w:r>
      <w:r w:rsidRPr="00EF69B0"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EF69B0">
        <w:rPr>
          <w:color w:val="000000"/>
          <w:lang w:eastAsia="ar-SA"/>
        </w:rPr>
        <w:t>обучающийся</w:t>
      </w:r>
      <w:proofErr w:type="gramEnd"/>
      <w:r w:rsidRPr="00EF69B0">
        <w:rPr>
          <w:color w:val="000000"/>
          <w:lang w:eastAsia="ar-SA"/>
        </w:rPr>
        <w:t xml:space="preserve">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F146D7" w:rsidRPr="00EF69B0" w:rsidRDefault="00F146D7" w:rsidP="00F146D7">
      <w:pPr>
        <w:tabs>
          <w:tab w:val="left" w:pos="1080"/>
        </w:tabs>
        <w:autoSpaceDE/>
        <w:autoSpaceDN/>
        <w:adjustRightInd/>
        <w:ind w:firstLine="540"/>
        <w:jc w:val="both"/>
        <w:rPr>
          <w:b/>
        </w:rPr>
      </w:pPr>
    </w:p>
    <w:p w:rsidR="00F146D7" w:rsidRPr="00F64124" w:rsidRDefault="00F146D7" w:rsidP="00F146D7">
      <w:pPr>
        <w:widowControl/>
        <w:tabs>
          <w:tab w:val="left" w:pos="993"/>
        </w:tabs>
        <w:spacing w:before="120" w:after="120"/>
        <w:ind w:firstLine="567"/>
        <w:jc w:val="both"/>
        <w:rPr>
          <w:b/>
        </w:rPr>
      </w:pPr>
      <w:r w:rsidRPr="00F64124">
        <w:rPr>
          <w:b/>
          <w:iCs/>
        </w:rPr>
        <w:t xml:space="preserve">8 </w:t>
      </w:r>
      <w:r w:rsidRPr="00F64124">
        <w:rPr>
          <w:b/>
        </w:rPr>
        <w:t xml:space="preserve">Учебно-методическое и информационное обеспечение дисциплины </w:t>
      </w:r>
    </w:p>
    <w:p w:rsidR="00F146D7" w:rsidRPr="00F64124" w:rsidRDefault="00F146D7" w:rsidP="00F146D7">
      <w:pPr>
        <w:widowControl/>
        <w:tabs>
          <w:tab w:val="left" w:pos="993"/>
        </w:tabs>
        <w:ind w:firstLine="567"/>
        <w:jc w:val="both"/>
        <w:rPr>
          <w:b/>
        </w:rPr>
      </w:pPr>
      <w:r w:rsidRPr="00F64124">
        <w:rPr>
          <w:b/>
        </w:rPr>
        <w:t>а) Основная литература</w:t>
      </w:r>
    </w:p>
    <w:p w:rsidR="00F146D7" w:rsidRPr="00F64124" w:rsidRDefault="00F146D7" w:rsidP="00F146D7">
      <w:pPr>
        <w:widowControl/>
        <w:numPr>
          <w:ilvl w:val="0"/>
          <w:numId w:val="30"/>
        </w:numPr>
        <w:autoSpaceDE/>
        <w:adjustRightInd/>
        <w:spacing w:line="276" w:lineRule="auto"/>
        <w:ind w:left="0" w:firstLine="567"/>
        <w:contextualSpacing/>
        <w:jc w:val="both"/>
        <w:rPr>
          <w:rFonts w:eastAsia="Calibri"/>
        </w:rPr>
      </w:pPr>
      <w:r w:rsidRPr="00F64124">
        <w:rPr>
          <w:rFonts w:eastAsia="Calibri"/>
        </w:rPr>
        <w:t>Трусов, А. Н. Автоматизация технологических процессов и производств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учебное пособие / А. Н. Трусов. — Кемерово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</w:t>
      </w:r>
      <w:proofErr w:type="spellStart"/>
      <w:r w:rsidRPr="00F64124">
        <w:rPr>
          <w:rFonts w:eastAsia="Calibri"/>
        </w:rPr>
        <w:t>КузГТУ</w:t>
      </w:r>
      <w:proofErr w:type="spellEnd"/>
      <w:r w:rsidRPr="00F64124">
        <w:rPr>
          <w:rFonts w:eastAsia="Calibri"/>
        </w:rPr>
        <w:t xml:space="preserve"> имени Т.Ф. Горбачева, 2017. — 186 с. — ISBN 978-5-906969-39-2. — Текст</w:t>
      </w:r>
      <w:proofErr w:type="gramStart"/>
      <w:r w:rsidRPr="00F64124">
        <w:rPr>
          <w:rFonts w:eastAsia="Calibri"/>
        </w:rPr>
        <w:t> :</w:t>
      </w:r>
      <w:proofErr w:type="gramEnd"/>
      <w:r w:rsidRPr="00F64124">
        <w:rPr>
          <w:rFonts w:eastAsia="Calibri"/>
        </w:rPr>
        <w:t xml:space="preserve"> электронный // Лань : электронно-библиотечная система. — URL: </w:t>
      </w:r>
      <w:hyperlink r:id="rId23" w:anchor="1" w:history="1">
        <w:r w:rsidRPr="00F64124">
          <w:rPr>
            <w:rFonts w:eastAsia="Calibri"/>
            <w:color w:val="0000FF"/>
            <w:u w:val="single"/>
          </w:rPr>
          <w:t>https://e.lanbook.com/reader/book/105407/#1</w:t>
        </w:r>
      </w:hyperlink>
      <w:r w:rsidRPr="00F64124">
        <w:rPr>
          <w:rFonts w:eastAsia="Calibri"/>
        </w:rPr>
        <w:t xml:space="preserve">  (дата обращения: 06.10.2020). — Режим доступа: для </w:t>
      </w:r>
      <w:proofErr w:type="spellStart"/>
      <w:r w:rsidRPr="00F64124">
        <w:rPr>
          <w:rFonts w:eastAsia="Calibri"/>
        </w:rPr>
        <w:t>авториз</w:t>
      </w:r>
      <w:proofErr w:type="spellEnd"/>
      <w:r w:rsidRPr="00F64124">
        <w:rPr>
          <w:rFonts w:eastAsia="Calibri"/>
        </w:rPr>
        <w:t>. пользователей.</w:t>
      </w:r>
    </w:p>
    <w:p w:rsidR="00F146D7" w:rsidRPr="00F64124" w:rsidRDefault="00F146D7" w:rsidP="00F146D7">
      <w:pPr>
        <w:widowControl/>
        <w:numPr>
          <w:ilvl w:val="0"/>
          <w:numId w:val="30"/>
        </w:numPr>
        <w:autoSpaceDE/>
        <w:adjustRightInd/>
        <w:spacing w:line="276" w:lineRule="auto"/>
        <w:ind w:left="0" w:firstLine="567"/>
        <w:contextualSpacing/>
        <w:jc w:val="both"/>
        <w:rPr>
          <w:rFonts w:eastAsia="Calibri"/>
        </w:rPr>
      </w:pPr>
      <w:r w:rsidRPr="00F64124">
        <w:rPr>
          <w:rFonts w:eastAsia="Calibri"/>
        </w:rPr>
        <w:t>Смирнов, Ю. А. Технические средства автоматизации и управления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учебное пособие / Ю. А. Смирнов. — Санкт-Петербург</w:t>
      </w:r>
      <w:proofErr w:type="gramStart"/>
      <w:r w:rsidRPr="00F64124">
        <w:rPr>
          <w:rFonts w:eastAsia="Calibri"/>
        </w:rPr>
        <w:t xml:space="preserve"> :</w:t>
      </w:r>
      <w:proofErr w:type="gramEnd"/>
      <w:r w:rsidRPr="00F64124">
        <w:rPr>
          <w:rFonts w:eastAsia="Calibri"/>
        </w:rPr>
        <w:t xml:space="preserve"> Лань, 2017. — 456 с. — ISBN 978-5-8114-2376-7. — Текст</w:t>
      </w:r>
      <w:proofErr w:type="gramStart"/>
      <w:r w:rsidRPr="00F64124">
        <w:rPr>
          <w:rFonts w:eastAsia="Calibri"/>
        </w:rPr>
        <w:t> :</w:t>
      </w:r>
      <w:proofErr w:type="gramEnd"/>
      <w:r w:rsidRPr="00F64124">
        <w:rPr>
          <w:rFonts w:eastAsia="Calibri"/>
        </w:rPr>
        <w:t xml:space="preserve"> электронный // Лань : электронно-библиотечная система. — URL: </w:t>
      </w:r>
      <w:hyperlink r:id="rId24" w:anchor="1" w:history="1">
        <w:r w:rsidRPr="00F64124">
          <w:rPr>
            <w:color w:val="0000FF"/>
            <w:u w:val="single"/>
          </w:rPr>
          <w:t>https://e.lanbook.com/reader/book/91063/#1</w:t>
        </w:r>
      </w:hyperlink>
      <w:r w:rsidRPr="00F64124">
        <w:rPr>
          <w:rFonts w:eastAsia="Calibri"/>
        </w:rPr>
        <w:t xml:space="preserve"> (дата обращения: 06.10.2020). — Режим доступа: для </w:t>
      </w:r>
      <w:proofErr w:type="spellStart"/>
      <w:r w:rsidRPr="00F64124">
        <w:rPr>
          <w:rFonts w:eastAsia="Calibri"/>
        </w:rPr>
        <w:t>авториз</w:t>
      </w:r>
      <w:proofErr w:type="spellEnd"/>
      <w:r w:rsidRPr="00F64124">
        <w:rPr>
          <w:rFonts w:eastAsia="Calibri"/>
        </w:rPr>
        <w:t>. пользователей.</w:t>
      </w: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  <w:r w:rsidRPr="00F64124">
        <w:rPr>
          <w:rFonts w:eastAsia="Calibri"/>
          <w:b/>
        </w:rPr>
        <w:t xml:space="preserve">б) Дополнительная литература: </w:t>
      </w:r>
    </w:p>
    <w:p w:rsidR="00F146D7" w:rsidRPr="00F64124" w:rsidRDefault="00F146D7" w:rsidP="00F146D7">
      <w:pPr>
        <w:widowControl/>
        <w:autoSpaceDE/>
        <w:autoSpaceDN/>
        <w:adjustRightInd/>
        <w:ind w:firstLine="567"/>
        <w:jc w:val="both"/>
      </w:pPr>
      <w:r w:rsidRPr="00F64124">
        <w:t xml:space="preserve">1. </w:t>
      </w:r>
      <w:proofErr w:type="spellStart"/>
      <w:r w:rsidRPr="00F64124">
        <w:t>Зяблицева</w:t>
      </w:r>
      <w:proofErr w:type="spellEnd"/>
      <w:r w:rsidRPr="00F64124">
        <w:t>, М. А. Производственные системы обеспечения качества и безопасности продуктов питания</w:t>
      </w:r>
      <w:proofErr w:type="gramStart"/>
      <w:r w:rsidRPr="00F64124">
        <w:t xml:space="preserve"> :</w:t>
      </w:r>
      <w:proofErr w:type="gramEnd"/>
      <w:r w:rsidRPr="00F64124">
        <w:t xml:space="preserve"> учебное пособие [для вузов] / М. А. </w:t>
      </w:r>
      <w:proofErr w:type="spellStart"/>
      <w:r w:rsidRPr="00F64124">
        <w:t>Зяблицева</w:t>
      </w:r>
      <w:proofErr w:type="spellEnd"/>
      <w:r w:rsidRPr="00F64124">
        <w:t>, Н. И. Барышникова, Л. Г. Коляда ; Магнитогорский гос. технический ун-т им. Г. И. Носова. - Магнитогорск</w:t>
      </w:r>
      <w:proofErr w:type="gramStart"/>
      <w:r w:rsidRPr="00F64124">
        <w:t xml:space="preserve"> :</w:t>
      </w:r>
      <w:proofErr w:type="gramEnd"/>
      <w:r w:rsidRPr="00F64124">
        <w:t xml:space="preserve"> МГТУ им. Г. И. Носова, 2020. - 1 CD-ROM. - ISBN 978-5-9967-1844-3. - </w:t>
      </w:r>
      <w:proofErr w:type="spellStart"/>
      <w:r w:rsidRPr="00F64124">
        <w:lastRenderedPageBreak/>
        <w:t>Загл</w:t>
      </w:r>
      <w:proofErr w:type="spellEnd"/>
      <w:r w:rsidRPr="00F64124">
        <w:t>. с титул</w:t>
      </w:r>
      <w:proofErr w:type="gramStart"/>
      <w:r w:rsidRPr="00F64124">
        <w:t>.</w:t>
      </w:r>
      <w:proofErr w:type="gramEnd"/>
      <w:r w:rsidRPr="00F64124">
        <w:t xml:space="preserve"> </w:t>
      </w:r>
      <w:proofErr w:type="gramStart"/>
      <w:r w:rsidRPr="00F64124">
        <w:t>э</w:t>
      </w:r>
      <w:proofErr w:type="gramEnd"/>
      <w:r w:rsidRPr="00F64124">
        <w:t>крана. - URL</w:t>
      </w:r>
      <w:proofErr w:type="gramStart"/>
      <w:r w:rsidRPr="00F64124">
        <w:t xml:space="preserve"> :</w:t>
      </w:r>
      <w:proofErr w:type="gramEnd"/>
      <w:r w:rsidRPr="00F64124">
        <w:t xml:space="preserve"> </w:t>
      </w:r>
      <w:hyperlink r:id="rId25" w:history="1">
        <w:r w:rsidRPr="00F64124">
          <w:rPr>
            <w:color w:val="0000FF"/>
            <w:u w:val="single"/>
          </w:rPr>
          <w:t>https://magtu.informsystema.ru/uploader/fileUpload?name=4140.pdf&amp;show=dcatalogues/1/1535285/4140.pdf&amp;view=true</w:t>
        </w:r>
      </w:hyperlink>
      <w:r w:rsidRPr="00F64124">
        <w:t xml:space="preserve">  (дата обращения: 25.09.2020). - Макрообъект. - Текст</w:t>
      </w:r>
      <w:proofErr w:type="gramStart"/>
      <w:r w:rsidRPr="00F64124">
        <w:t xml:space="preserve"> :</w:t>
      </w:r>
      <w:proofErr w:type="gramEnd"/>
      <w:r w:rsidRPr="00F64124">
        <w:t xml:space="preserve"> электронный. - Сведения доступны также на CD-ROM.</w:t>
      </w:r>
    </w:p>
    <w:p w:rsidR="00F146D7" w:rsidRPr="00F64124" w:rsidRDefault="00F146D7" w:rsidP="00F146D7">
      <w:pPr>
        <w:widowControl/>
        <w:autoSpaceDE/>
        <w:autoSpaceDN/>
        <w:adjustRightInd/>
        <w:ind w:firstLine="567"/>
        <w:jc w:val="both"/>
      </w:pPr>
      <w:r w:rsidRPr="00F64124">
        <w:t>2. Мухина, Е. Ю. Автоматизация технологических процессов</w:t>
      </w:r>
      <w:proofErr w:type="gramStart"/>
      <w:r w:rsidRPr="00F64124">
        <w:t xml:space="preserve"> :</w:t>
      </w:r>
      <w:proofErr w:type="gramEnd"/>
      <w:r w:rsidRPr="00F64124">
        <w:t xml:space="preserve"> практикум / Е. Ю. Мухина, А. Р. Бондарева ; МГТУ. - Магнитогорск</w:t>
      </w:r>
      <w:proofErr w:type="gramStart"/>
      <w:r w:rsidRPr="00F64124">
        <w:t xml:space="preserve"> :</w:t>
      </w:r>
      <w:proofErr w:type="gramEnd"/>
      <w:r w:rsidRPr="00F64124">
        <w:t xml:space="preserve"> МГТУ, 2017. - 110 с. : ил</w:t>
      </w:r>
      <w:proofErr w:type="gramStart"/>
      <w:r w:rsidRPr="00F64124">
        <w:t xml:space="preserve">., </w:t>
      </w:r>
      <w:proofErr w:type="gramEnd"/>
      <w:r w:rsidRPr="00F64124">
        <w:t xml:space="preserve">табл., схемы. - URL: </w:t>
      </w:r>
      <w:hyperlink r:id="rId26" w:history="1">
        <w:r w:rsidRPr="00F64124">
          <w:rPr>
            <w:color w:val="0000FF"/>
            <w:u w:val="single"/>
          </w:rPr>
          <w:t>https://magtu.informsystema.ru/uploader/fileUpload?name=3507.pdf&amp;show=dcatalogues/1/1514313/3507.pdf&amp;view=true</w:t>
        </w:r>
      </w:hyperlink>
      <w:r w:rsidRPr="00F64124">
        <w:t xml:space="preserve">  (дата обращения: 25.09.2020). - Макрообъект. - Текст</w:t>
      </w:r>
      <w:proofErr w:type="gramStart"/>
      <w:r w:rsidRPr="00F64124">
        <w:t xml:space="preserve"> :</w:t>
      </w:r>
      <w:proofErr w:type="gramEnd"/>
      <w:r w:rsidRPr="00F64124">
        <w:t xml:space="preserve"> электронный. - Имеется печатный аналог.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t xml:space="preserve">3. </w:t>
      </w:r>
      <w:r w:rsidRPr="00F64124">
        <w:rPr>
          <w:color w:val="000000"/>
        </w:rPr>
        <w:t>Оборудование</w:t>
      </w:r>
      <w:r w:rsidRPr="00F64124">
        <w:t xml:space="preserve"> </w:t>
      </w:r>
      <w:r w:rsidRPr="00F64124">
        <w:rPr>
          <w:color w:val="000000"/>
        </w:rPr>
        <w:t>и</w:t>
      </w:r>
      <w:r w:rsidRPr="00F64124">
        <w:t xml:space="preserve"> </w:t>
      </w:r>
      <w:r w:rsidRPr="00F64124">
        <w:rPr>
          <w:color w:val="000000"/>
        </w:rPr>
        <w:t>автоматизация</w:t>
      </w:r>
      <w:r w:rsidRPr="00F64124">
        <w:t xml:space="preserve"> </w:t>
      </w:r>
      <w:r w:rsidRPr="00F64124">
        <w:rPr>
          <w:color w:val="000000"/>
        </w:rPr>
        <w:t>перерабатывающих</w:t>
      </w:r>
      <w:r w:rsidRPr="00F64124">
        <w:t xml:space="preserve"> </w:t>
      </w:r>
      <w:r w:rsidRPr="00F64124">
        <w:rPr>
          <w:color w:val="000000"/>
        </w:rPr>
        <w:t>производств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учебник</w:t>
      </w:r>
      <w:r w:rsidRPr="00F64124">
        <w:t xml:space="preserve"> </w:t>
      </w:r>
      <w:r w:rsidRPr="00F64124">
        <w:rPr>
          <w:color w:val="000000"/>
        </w:rPr>
        <w:t>для</w:t>
      </w:r>
      <w:r w:rsidRPr="00F64124">
        <w:t xml:space="preserve"> </w:t>
      </w:r>
      <w:r w:rsidRPr="00F64124">
        <w:rPr>
          <w:color w:val="000000"/>
        </w:rPr>
        <w:t>академического</w:t>
      </w:r>
      <w:r w:rsidRPr="00F64124">
        <w:t xml:space="preserve"> </w:t>
      </w:r>
      <w:proofErr w:type="spellStart"/>
      <w:r w:rsidRPr="00F64124">
        <w:rPr>
          <w:color w:val="000000"/>
        </w:rPr>
        <w:t>бакалавриата</w:t>
      </w:r>
      <w:proofErr w:type="spellEnd"/>
      <w:r w:rsidRPr="00F64124">
        <w:t xml:space="preserve"> </w:t>
      </w:r>
      <w:r w:rsidRPr="00F64124">
        <w:rPr>
          <w:color w:val="000000"/>
        </w:rPr>
        <w:t>/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Курочкин,</w:t>
      </w:r>
      <w:r w:rsidRPr="00F64124">
        <w:t xml:space="preserve"> </w:t>
      </w:r>
      <w:r w:rsidRPr="00F64124">
        <w:rPr>
          <w:color w:val="000000"/>
        </w:rPr>
        <w:t>Г.</w:t>
      </w:r>
      <w:r w:rsidRPr="00F64124">
        <w:t xml:space="preserve"> </w:t>
      </w:r>
      <w:r w:rsidRPr="00F64124">
        <w:rPr>
          <w:color w:val="000000"/>
        </w:rPr>
        <w:t>В.</w:t>
      </w:r>
      <w:r w:rsidRPr="00F64124">
        <w:t xml:space="preserve"> </w:t>
      </w:r>
      <w:proofErr w:type="spellStart"/>
      <w:r w:rsidRPr="00F64124">
        <w:rPr>
          <w:color w:val="000000"/>
        </w:rPr>
        <w:t>Шабурова</w:t>
      </w:r>
      <w:proofErr w:type="spellEnd"/>
      <w:r w:rsidRPr="00F64124">
        <w:rPr>
          <w:color w:val="000000"/>
        </w:rPr>
        <w:t>,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С.</w:t>
      </w:r>
      <w:r w:rsidRPr="00F64124">
        <w:t xml:space="preserve"> </w:t>
      </w:r>
      <w:r w:rsidRPr="00F64124">
        <w:rPr>
          <w:color w:val="000000"/>
        </w:rPr>
        <w:t>Гордеев,</w:t>
      </w:r>
      <w:r w:rsidRPr="00F64124">
        <w:t xml:space="preserve"> </w:t>
      </w:r>
      <w:r w:rsidRPr="00F64124">
        <w:rPr>
          <w:color w:val="000000"/>
        </w:rPr>
        <w:t>А.</w:t>
      </w:r>
      <w:r w:rsidRPr="00F64124">
        <w:t xml:space="preserve"> </w:t>
      </w:r>
      <w:r w:rsidRPr="00F64124">
        <w:rPr>
          <w:color w:val="000000"/>
        </w:rPr>
        <w:t>И.</w:t>
      </w:r>
      <w:r w:rsidRPr="00F64124">
        <w:t xml:space="preserve"> </w:t>
      </w:r>
      <w:proofErr w:type="spellStart"/>
      <w:r w:rsidRPr="00F64124">
        <w:rPr>
          <w:color w:val="000000"/>
        </w:rPr>
        <w:t>Завражнов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2-е</w:t>
      </w:r>
      <w:r w:rsidRPr="00F64124">
        <w:t xml:space="preserve"> </w:t>
      </w:r>
      <w:r w:rsidRPr="00F64124">
        <w:rPr>
          <w:color w:val="000000"/>
        </w:rPr>
        <w:t>изд.,</w:t>
      </w:r>
      <w:r w:rsidRPr="00F64124">
        <w:t xml:space="preserve"> </w:t>
      </w:r>
      <w:proofErr w:type="spellStart"/>
      <w:r w:rsidRPr="00F64124">
        <w:rPr>
          <w:color w:val="000000"/>
        </w:rPr>
        <w:t>испр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и</w:t>
      </w:r>
      <w:r w:rsidRPr="00F64124">
        <w:t xml:space="preserve"> </w:t>
      </w:r>
      <w:r w:rsidRPr="00F64124">
        <w:rPr>
          <w:color w:val="000000"/>
        </w:rPr>
        <w:t>доп.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Москва</w:t>
      </w:r>
      <w:r w:rsidRPr="00F64124">
        <w:t xml:space="preserve"> </w:t>
      </w:r>
      <w:r w:rsidRPr="00F64124">
        <w:rPr>
          <w:color w:val="000000"/>
        </w:rPr>
        <w:t>:</w:t>
      </w:r>
      <w:r w:rsidRPr="00F64124">
        <w:t xml:space="preserve"> </w:t>
      </w:r>
      <w:proofErr w:type="gramStart"/>
      <w:r w:rsidRPr="00F64124">
        <w:rPr>
          <w:color w:val="000000"/>
        </w:rPr>
        <w:t>Издательство</w:t>
      </w:r>
      <w:r w:rsidRPr="00F64124">
        <w:t xml:space="preserve"> </w:t>
      </w:r>
      <w:proofErr w:type="spellStart"/>
      <w:r w:rsidRPr="00F64124">
        <w:rPr>
          <w:color w:val="000000"/>
        </w:rPr>
        <w:t>Юрайт</w:t>
      </w:r>
      <w:proofErr w:type="spellEnd"/>
      <w:r w:rsidRPr="00F64124">
        <w:rPr>
          <w:color w:val="000000"/>
        </w:rPr>
        <w:t>,</w:t>
      </w:r>
      <w:r w:rsidRPr="00F64124">
        <w:t xml:space="preserve"> </w:t>
      </w:r>
      <w:r w:rsidRPr="00F64124">
        <w:rPr>
          <w:color w:val="000000"/>
        </w:rPr>
        <w:t>2019.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586</w:t>
      </w:r>
      <w:r w:rsidRPr="00F64124">
        <w:t xml:space="preserve"> </w:t>
      </w:r>
      <w:r w:rsidRPr="00F64124">
        <w:rPr>
          <w:color w:val="000000"/>
        </w:rPr>
        <w:t>с.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(Бакалавр.</w:t>
      </w:r>
      <w:proofErr w:type="gramEnd"/>
      <w:r w:rsidRPr="00F64124">
        <w:t xml:space="preserve"> </w:t>
      </w:r>
      <w:proofErr w:type="gramStart"/>
      <w:r w:rsidRPr="00F64124">
        <w:rPr>
          <w:color w:val="000000"/>
        </w:rPr>
        <w:t>Академический</w:t>
      </w:r>
      <w:r w:rsidRPr="00F64124">
        <w:t xml:space="preserve"> </w:t>
      </w:r>
      <w:r w:rsidRPr="00F64124">
        <w:rPr>
          <w:color w:val="000000"/>
        </w:rPr>
        <w:t>курс).</w:t>
      </w:r>
      <w:proofErr w:type="gramEnd"/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ISBN</w:t>
      </w:r>
      <w:r w:rsidRPr="00F64124">
        <w:t xml:space="preserve"> </w:t>
      </w:r>
      <w:r w:rsidRPr="00F64124">
        <w:rPr>
          <w:color w:val="000000"/>
        </w:rPr>
        <w:t>978-5-534-10854-5.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электронный</w:t>
      </w:r>
      <w:r w:rsidRPr="00F64124">
        <w:t xml:space="preserve"> </w:t>
      </w:r>
      <w:r w:rsidRPr="00F64124">
        <w:rPr>
          <w:color w:val="000000"/>
        </w:rPr>
        <w:t>//</w:t>
      </w:r>
      <w:r w:rsidRPr="00F64124">
        <w:t xml:space="preserve"> </w:t>
      </w:r>
      <w:r w:rsidRPr="00F64124">
        <w:rPr>
          <w:color w:val="000000"/>
        </w:rPr>
        <w:t>ЭБС</w:t>
      </w:r>
      <w:r w:rsidRPr="00F64124">
        <w:t xml:space="preserve"> </w:t>
      </w:r>
      <w:proofErr w:type="spellStart"/>
      <w:r w:rsidRPr="00F64124">
        <w:rPr>
          <w:color w:val="000000"/>
        </w:rPr>
        <w:t>Юрайт</w:t>
      </w:r>
      <w:proofErr w:type="spellEnd"/>
      <w:r w:rsidRPr="00F64124">
        <w:t xml:space="preserve"> </w:t>
      </w:r>
      <w:r w:rsidRPr="00F64124">
        <w:rPr>
          <w:color w:val="000000"/>
        </w:rPr>
        <w:t>[сайт].</w:t>
      </w:r>
      <w:r w:rsidRPr="00F64124">
        <w:t xml:space="preserve"> </w:t>
      </w:r>
      <w:r w:rsidRPr="00F64124">
        <w:rPr>
          <w:color w:val="000000"/>
        </w:rPr>
        <w:t>—</w:t>
      </w:r>
      <w:r w:rsidRPr="00F64124">
        <w:t xml:space="preserve"> </w:t>
      </w:r>
      <w:r w:rsidRPr="00F64124">
        <w:rPr>
          <w:color w:val="000000"/>
        </w:rPr>
        <w:t>URL:</w:t>
      </w:r>
      <w:r w:rsidRPr="00F64124">
        <w:t xml:space="preserve"> </w:t>
      </w:r>
      <w:hyperlink r:id="rId27" w:anchor="page/1" w:history="1">
        <w:r w:rsidRPr="00F64124">
          <w:rPr>
            <w:color w:val="0000FF"/>
            <w:u w:val="single"/>
          </w:rPr>
          <w:t>https://www.biblio-online.ru/viewer/oborudovanie-i-avtomatizaciya-pererabatyvayuschih-proizvodstv-444540#page/1</w:t>
        </w:r>
      </w:hyperlink>
      <w:r w:rsidRPr="00F64124">
        <w:rPr>
          <w:color w:val="000000"/>
        </w:rPr>
        <w:t xml:space="preserve"> </w:t>
      </w:r>
      <w:r w:rsidRPr="00F64124">
        <w:t xml:space="preserve"> </w:t>
      </w:r>
      <w:r w:rsidRPr="00F64124">
        <w:rPr>
          <w:color w:val="000000"/>
        </w:rPr>
        <w:t>(дата</w:t>
      </w:r>
      <w:r w:rsidRPr="00F64124">
        <w:t xml:space="preserve"> </w:t>
      </w:r>
      <w:r w:rsidRPr="00F64124">
        <w:rPr>
          <w:color w:val="000000"/>
        </w:rPr>
        <w:t>обращения:</w:t>
      </w:r>
      <w:r w:rsidRPr="00F64124">
        <w:t xml:space="preserve"> </w:t>
      </w:r>
      <w:r w:rsidRPr="00F64124">
        <w:rPr>
          <w:color w:val="000000"/>
        </w:rPr>
        <w:t>26.09.2020).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>4. Руднев, С. Д. Основы проектирования предприятий пищевой промышленности</w:t>
      </w:r>
      <w:proofErr w:type="gramStart"/>
      <w:r w:rsidRPr="00F64124">
        <w:rPr>
          <w:rFonts w:eastAsia="Calibri"/>
          <w:shd w:val="clear" w:color="auto" w:fill="FFFFFF"/>
        </w:rPr>
        <w:t xml:space="preserve">: : </w:t>
      </w:r>
      <w:proofErr w:type="gramEnd"/>
      <w:r w:rsidRPr="00F64124">
        <w:rPr>
          <w:rFonts w:eastAsia="Calibri"/>
          <w:shd w:val="clear" w:color="auto" w:fill="FFFFFF"/>
        </w:rPr>
        <w:t>учебное пособие / С. Д. Руднев, В. И. Петров. — Кемерово</w:t>
      </w:r>
      <w:proofErr w:type="gramStart"/>
      <w:r w:rsidRPr="00F64124">
        <w:rPr>
          <w:rFonts w:eastAsia="Calibri"/>
          <w:shd w:val="clear" w:color="auto" w:fill="FFFFFF"/>
        </w:rPr>
        <w:t xml:space="preserve"> :</w:t>
      </w:r>
      <w:proofErr w:type="gramEnd"/>
      <w:r w:rsidRPr="00F64124">
        <w:rPr>
          <w:rFonts w:eastAsia="Calibri"/>
          <w:shd w:val="clear" w:color="auto" w:fill="FFFFFF"/>
        </w:rPr>
        <w:t xml:space="preserve"> </w:t>
      </w:r>
      <w:proofErr w:type="spellStart"/>
      <w:r w:rsidRPr="00F64124">
        <w:rPr>
          <w:rFonts w:eastAsia="Calibri"/>
          <w:shd w:val="clear" w:color="auto" w:fill="FFFFFF"/>
        </w:rPr>
        <w:t>КемГУ</w:t>
      </w:r>
      <w:proofErr w:type="spellEnd"/>
      <w:r w:rsidRPr="00F64124">
        <w:rPr>
          <w:rFonts w:eastAsia="Calibri"/>
          <w:shd w:val="clear" w:color="auto" w:fill="FFFFFF"/>
        </w:rPr>
        <w:t>, 2016. — 168 с. — ISBN 978-5-89289-946-8. — Текст</w:t>
      </w:r>
      <w:proofErr w:type="gramStart"/>
      <w:r w:rsidRPr="00F64124">
        <w:rPr>
          <w:rFonts w:eastAsia="Calibri"/>
          <w:shd w:val="clear" w:color="auto" w:fill="FFFFFF"/>
        </w:rPr>
        <w:t> :</w:t>
      </w:r>
      <w:proofErr w:type="gramEnd"/>
      <w:r w:rsidRPr="00F64124">
        <w:rPr>
          <w:rFonts w:eastAsia="Calibri"/>
          <w:shd w:val="clear" w:color="auto" w:fill="FFFFFF"/>
        </w:rPr>
        <w:t xml:space="preserve"> электронный // Лань : электронно-библиотечная система. — URL: </w:t>
      </w:r>
      <w:hyperlink r:id="rId28" w:anchor="1" w:history="1">
        <w:r w:rsidRPr="00F64124">
          <w:rPr>
            <w:rFonts w:eastAsia="Calibri"/>
            <w:color w:val="0000FF"/>
            <w:u w:val="single"/>
            <w:shd w:val="clear" w:color="auto" w:fill="FFFFFF"/>
          </w:rPr>
          <w:t>https://e.lanbook.com/reader/book/99562/#1</w:t>
        </w:r>
      </w:hyperlink>
      <w:r w:rsidRPr="00F64124">
        <w:rPr>
          <w:rFonts w:eastAsia="Calibri"/>
          <w:shd w:val="clear" w:color="auto" w:fill="FFFFFF"/>
        </w:rPr>
        <w:t xml:space="preserve">  (дата обращения: 06.10.2020). — Режим доступа: для </w:t>
      </w:r>
      <w:proofErr w:type="spellStart"/>
      <w:r w:rsidRPr="00F64124">
        <w:rPr>
          <w:rFonts w:eastAsia="Calibri"/>
          <w:shd w:val="clear" w:color="auto" w:fill="FFFFFF"/>
        </w:rPr>
        <w:t>авториз</w:t>
      </w:r>
      <w:proofErr w:type="spellEnd"/>
      <w:r w:rsidRPr="00F64124">
        <w:rPr>
          <w:rFonts w:eastAsia="Calibri"/>
          <w:shd w:val="clear" w:color="auto" w:fill="FFFFFF"/>
        </w:rPr>
        <w:t>. пользователей.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5. </w:t>
      </w:r>
      <w:r w:rsidRPr="00F64124">
        <w:rPr>
          <w:rFonts w:eastAsia="Calibri"/>
          <w:bCs/>
          <w:lang w:eastAsia="en-US"/>
        </w:rPr>
        <w:t>Хозяев, И. А. Проектирование технологического оборудования пищевых производств</w:t>
      </w:r>
      <w:proofErr w:type="gramStart"/>
      <w:r w:rsidRPr="00F64124">
        <w:rPr>
          <w:rFonts w:eastAsia="Calibri"/>
          <w:bCs/>
          <w:lang w:eastAsia="en-US"/>
        </w:rPr>
        <w:t xml:space="preserve"> :</w:t>
      </w:r>
      <w:proofErr w:type="gramEnd"/>
      <w:r w:rsidRPr="00F64124">
        <w:rPr>
          <w:rFonts w:eastAsia="Calibri"/>
          <w:bCs/>
          <w:lang w:eastAsia="en-US"/>
        </w:rPr>
        <w:t xml:space="preserve"> учебное пособие / И. А. Хозяев. — Санкт-Петербург</w:t>
      </w:r>
      <w:proofErr w:type="gramStart"/>
      <w:r w:rsidRPr="00F64124">
        <w:rPr>
          <w:rFonts w:eastAsia="Calibri"/>
          <w:bCs/>
          <w:lang w:eastAsia="en-US"/>
        </w:rPr>
        <w:t xml:space="preserve"> :</w:t>
      </w:r>
      <w:proofErr w:type="gramEnd"/>
      <w:r w:rsidRPr="00F64124">
        <w:rPr>
          <w:rFonts w:eastAsia="Calibri"/>
          <w:bCs/>
          <w:lang w:eastAsia="en-US"/>
        </w:rPr>
        <w:t xml:space="preserve"> Лань, 2011. — 272 с. — ISBN 978-5-8114-1146-7. — Текст</w:t>
      </w:r>
      <w:proofErr w:type="gramStart"/>
      <w:r w:rsidRPr="00F64124">
        <w:rPr>
          <w:rFonts w:eastAsia="Calibri"/>
          <w:bCs/>
          <w:lang w:eastAsia="en-US"/>
        </w:rPr>
        <w:t> :</w:t>
      </w:r>
      <w:proofErr w:type="gramEnd"/>
      <w:r w:rsidRPr="00F64124">
        <w:rPr>
          <w:rFonts w:eastAsia="Calibri"/>
          <w:bCs/>
          <w:lang w:eastAsia="en-US"/>
        </w:rPr>
        <w:t xml:space="preserve"> электронный // Лань : электронно-библиотечная система. — URL: </w:t>
      </w:r>
      <w:hyperlink r:id="rId29" w:anchor="4" w:history="1">
        <w:r w:rsidRPr="00F64124">
          <w:rPr>
            <w:color w:val="0000FF"/>
            <w:u w:val="single"/>
          </w:rPr>
          <w:t>https://e.lanbook.com/reader/book/4128/#4</w:t>
        </w:r>
      </w:hyperlink>
      <w:r w:rsidRPr="00F64124">
        <w:t xml:space="preserve"> </w:t>
      </w:r>
      <w:r w:rsidRPr="00F64124">
        <w:rPr>
          <w:rFonts w:eastAsia="Calibri"/>
          <w:bCs/>
          <w:lang w:eastAsia="en-US"/>
        </w:rPr>
        <w:t xml:space="preserve"> (дата обращения: 06.10.2020). — Режим доступа: для </w:t>
      </w:r>
      <w:proofErr w:type="spellStart"/>
      <w:r w:rsidRPr="00F64124">
        <w:rPr>
          <w:rFonts w:eastAsia="Calibri"/>
          <w:bCs/>
          <w:lang w:eastAsia="en-US"/>
        </w:rPr>
        <w:t>авториз</w:t>
      </w:r>
      <w:proofErr w:type="spellEnd"/>
      <w:r w:rsidRPr="00F64124">
        <w:rPr>
          <w:rFonts w:eastAsia="Calibri"/>
          <w:bCs/>
          <w:lang w:eastAsia="en-US"/>
        </w:rPr>
        <w:t>. пользователей.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6. </w:t>
      </w:r>
      <w:proofErr w:type="spellStart"/>
      <w:r w:rsidRPr="00F64124">
        <w:rPr>
          <w:color w:val="000000"/>
        </w:rPr>
        <w:t>Foods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and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Raw</w:t>
      </w:r>
      <w:proofErr w:type="spellEnd"/>
      <w:r w:rsidRPr="00F64124">
        <w:t xml:space="preserve"> </w:t>
      </w:r>
      <w:proofErr w:type="spellStart"/>
      <w:r w:rsidRPr="00F64124">
        <w:rPr>
          <w:color w:val="000000"/>
        </w:rPr>
        <w:t>Materials</w:t>
      </w:r>
      <w:proofErr w:type="spellEnd"/>
      <w:r w:rsidRPr="00F64124">
        <w:rPr>
          <w:color w:val="000000"/>
        </w:rPr>
        <w:t>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2308-4057.</w:t>
      </w:r>
      <w:r w:rsidRPr="00F64124">
        <w:t xml:space="preserve"> </w:t>
      </w:r>
      <w:r w:rsidRPr="00F64124">
        <w:rPr>
          <w:color w:val="000000"/>
        </w:rPr>
        <w:t>–</w:t>
      </w:r>
      <w:r w:rsidRPr="00F64124">
        <w:t xml:space="preserve"> </w:t>
      </w:r>
      <w:r w:rsidRPr="00F64124">
        <w:rPr>
          <w:color w:val="000000"/>
        </w:rPr>
        <w:t>URL:</w:t>
      </w:r>
      <w:r w:rsidRPr="00F64124">
        <w:t xml:space="preserve"> </w:t>
      </w:r>
      <w:hyperlink r:id="rId30" w:anchor="journal_name" w:history="1">
        <w:r w:rsidRPr="00F64124">
          <w:rPr>
            <w:color w:val="0000FF"/>
            <w:u w:val="single"/>
          </w:rPr>
          <w:t>https://e.lanbook.com/journal/2942#journal_name</w:t>
        </w:r>
      </w:hyperlink>
      <w:r w:rsidRPr="00F64124">
        <w:rPr>
          <w:color w:val="000000"/>
        </w:rPr>
        <w:t xml:space="preserve"> </w:t>
      </w:r>
      <w:r w:rsidRPr="00F64124">
        <w:t xml:space="preserve"> </w:t>
      </w:r>
      <w:r w:rsidRPr="00F64124">
        <w:rPr>
          <w:color w:val="000000"/>
        </w:rPr>
        <w:t>(дата</w:t>
      </w:r>
      <w:r w:rsidRPr="00F64124">
        <w:t xml:space="preserve"> </w:t>
      </w:r>
      <w:r w:rsidRPr="00F64124">
        <w:rPr>
          <w:color w:val="000000"/>
        </w:rPr>
        <w:t>обращения:</w:t>
      </w:r>
      <w:r w:rsidRPr="00F64124">
        <w:t xml:space="preserve"> </w:t>
      </w:r>
      <w:r w:rsidRPr="00F64124">
        <w:rPr>
          <w:color w:val="000000"/>
        </w:rPr>
        <w:t>24.09.2020).</w:t>
      </w:r>
      <w:r w:rsidRPr="00F64124">
        <w:t xml:space="preserve"> </w:t>
      </w:r>
      <w:r w:rsidRPr="00F64124">
        <w:rPr>
          <w:color w:val="000000"/>
        </w:rPr>
        <w:t>–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электронный.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7. </w:t>
      </w:r>
      <w:r w:rsidRPr="00F64124">
        <w:rPr>
          <w:color w:val="000000"/>
        </w:rPr>
        <w:t>Известия</w:t>
      </w:r>
      <w:r w:rsidRPr="00F64124">
        <w:t xml:space="preserve"> </w:t>
      </w:r>
      <w:r w:rsidRPr="00F64124">
        <w:rPr>
          <w:color w:val="000000"/>
        </w:rPr>
        <w:t>вузов.</w:t>
      </w:r>
      <w:r w:rsidRPr="00F64124">
        <w:t xml:space="preserve"> </w:t>
      </w:r>
      <w:r w:rsidRPr="00F64124">
        <w:rPr>
          <w:color w:val="000000"/>
        </w:rPr>
        <w:t>Пищевая</w:t>
      </w:r>
      <w:r w:rsidRPr="00F64124">
        <w:t xml:space="preserve"> </w:t>
      </w:r>
      <w:r w:rsidRPr="00F64124">
        <w:rPr>
          <w:color w:val="000000"/>
        </w:rPr>
        <w:t>технология.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0579-3009.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непосредственный.</w:t>
      </w:r>
      <w:r w:rsidRPr="00F64124">
        <w:t xml:space="preserve"> </w:t>
      </w:r>
    </w:p>
    <w:p w:rsidR="00F146D7" w:rsidRPr="00F64124" w:rsidRDefault="00F146D7" w:rsidP="00F146D7">
      <w:pPr>
        <w:ind w:firstLine="567"/>
        <w:jc w:val="both"/>
        <w:rPr>
          <w:rFonts w:eastAsia="Calibri"/>
          <w:shd w:val="clear" w:color="auto" w:fill="FFFFFF"/>
        </w:rPr>
      </w:pPr>
      <w:r w:rsidRPr="00F64124">
        <w:rPr>
          <w:rFonts w:eastAsia="Calibri"/>
          <w:shd w:val="clear" w:color="auto" w:fill="FFFFFF"/>
        </w:rPr>
        <w:t xml:space="preserve">8. </w:t>
      </w:r>
      <w:r w:rsidRPr="00F64124">
        <w:rPr>
          <w:color w:val="000000"/>
        </w:rPr>
        <w:t>Пищевая</w:t>
      </w:r>
      <w:r w:rsidRPr="00F64124">
        <w:t xml:space="preserve"> </w:t>
      </w:r>
      <w:r w:rsidRPr="00F64124">
        <w:rPr>
          <w:color w:val="000000"/>
        </w:rPr>
        <w:t>промышленность.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ISSN:</w:t>
      </w:r>
      <w:r w:rsidRPr="00F64124">
        <w:t xml:space="preserve"> </w:t>
      </w:r>
      <w:r w:rsidRPr="00F64124">
        <w:rPr>
          <w:color w:val="000000"/>
        </w:rPr>
        <w:t>0235-2486.</w:t>
      </w:r>
      <w:r w:rsidRPr="00F64124">
        <w:t xml:space="preserve"> </w:t>
      </w:r>
      <w:r w:rsidRPr="00F64124">
        <w:rPr>
          <w:color w:val="000000"/>
        </w:rPr>
        <w:t>-</w:t>
      </w:r>
      <w:r w:rsidRPr="00F64124">
        <w:t xml:space="preserve"> </w:t>
      </w:r>
      <w:r w:rsidRPr="00F64124">
        <w:rPr>
          <w:color w:val="000000"/>
        </w:rPr>
        <w:t>Текст</w:t>
      </w:r>
      <w:proofErr w:type="gramStart"/>
      <w:r w:rsidRPr="00F64124">
        <w:t xml:space="preserve"> </w:t>
      </w:r>
      <w:r w:rsidRPr="00F64124">
        <w:rPr>
          <w:color w:val="000000"/>
        </w:rPr>
        <w:t>:</w:t>
      </w:r>
      <w:proofErr w:type="gramEnd"/>
      <w:r w:rsidRPr="00F64124">
        <w:t xml:space="preserve"> </w:t>
      </w:r>
      <w:r w:rsidRPr="00F64124">
        <w:rPr>
          <w:color w:val="000000"/>
        </w:rPr>
        <w:t>непосредственный.</w:t>
      </w: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contextualSpacing/>
        <w:jc w:val="both"/>
        <w:rPr>
          <w:color w:val="000000"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contextualSpacing/>
        <w:jc w:val="both"/>
        <w:rPr>
          <w:rFonts w:eastAsia="Calibri"/>
          <w:shd w:val="clear" w:color="auto" w:fill="FFFFFF"/>
        </w:rPr>
      </w:pPr>
    </w:p>
    <w:p w:rsidR="00F146D7" w:rsidRPr="00F64124" w:rsidRDefault="00F146D7" w:rsidP="00F146D7">
      <w:pPr>
        <w:widowControl/>
        <w:autoSpaceDE/>
        <w:adjustRightInd/>
        <w:spacing w:line="276" w:lineRule="auto"/>
        <w:ind w:firstLine="567"/>
        <w:jc w:val="both"/>
        <w:rPr>
          <w:rFonts w:eastAsia="Calibri"/>
          <w:b/>
        </w:rPr>
      </w:pPr>
      <w:r w:rsidRPr="00F64124">
        <w:rPr>
          <w:rFonts w:eastAsia="Calibri"/>
          <w:b/>
        </w:rPr>
        <w:t>в) Методические указания: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304"/>
        </w:tabs>
        <w:ind w:left="0" w:firstLine="0"/>
        <w:jc w:val="both"/>
        <w:rPr>
          <w:bCs/>
          <w:color w:val="000000"/>
          <w:shd w:val="clear" w:color="auto" w:fill="FFFFFF"/>
        </w:rPr>
      </w:pPr>
      <w:r w:rsidRPr="00D20C77">
        <w:rPr>
          <w:bCs/>
          <w:color w:val="000000"/>
          <w:shd w:val="clear" w:color="auto" w:fill="FFFFFF"/>
        </w:rPr>
        <w:t xml:space="preserve">Ботов, М.И. Лабораторные работы по технологическому оборудованию предприятий общественного питания (механическое и тепловое оборудование): учебное пособие / М.И. Ботов, В.Д. </w:t>
      </w:r>
      <w:proofErr w:type="spellStart"/>
      <w:r w:rsidRPr="00D20C77">
        <w:rPr>
          <w:bCs/>
          <w:color w:val="000000"/>
          <w:shd w:val="clear" w:color="auto" w:fill="FFFFFF"/>
        </w:rPr>
        <w:t>Елхина</w:t>
      </w:r>
      <w:proofErr w:type="spellEnd"/>
      <w:r w:rsidRPr="00D20C77">
        <w:rPr>
          <w:bCs/>
          <w:color w:val="000000"/>
          <w:shd w:val="clear" w:color="auto" w:fill="FFFFFF"/>
        </w:rPr>
        <w:t>. - Санкт-Петербург</w:t>
      </w:r>
      <w:proofErr w:type="gramStart"/>
      <w:r w:rsidRPr="00D20C77">
        <w:rPr>
          <w:bCs/>
          <w:color w:val="000000"/>
          <w:shd w:val="clear" w:color="auto" w:fill="FFFFFF"/>
        </w:rPr>
        <w:t xml:space="preserve"> :</w:t>
      </w:r>
      <w:proofErr w:type="gramEnd"/>
      <w:r w:rsidRPr="00D20C77">
        <w:rPr>
          <w:bCs/>
          <w:color w:val="000000"/>
          <w:shd w:val="clear" w:color="auto" w:fill="FFFFFF"/>
        </w:rPr>
        <w:t xml:space="preserve"> Лань, 2015. — 160 с. — текст: электронный // Электронно-библиотечная система «Лань»:  [сайт].- </w:t>
      </w:r>
      <w:r w:rsidRPr="00152F60">
        <w:t>URL</w:t>
      </w:r>
      <w:r w:rsidRPr="00D20C77">
        <w:t xml:space="preserve">: </w:t>
      </w:r>
      <w:r w:rsidRPr="00D20C77">
        <w:rPr>
          <w:bCs/>
          <w:color w:val="000000"/>
          <w:shd w:val="clear" w:color="auto" w:fill="FFFFFF"/>
        </w:rPr>
        <w:t xml:space="preserve"> </w:t>
      </w:r>
      <w:hyperlink r:id="rId31" w:anchor="1" w:history="1">
        <w:r w:rsidRPr="00F86563">
          <w:rPr>
            <w:rStyle w:val="ad"/>
            <w:bCs/>
            <w:shd w:val="clear" w:color="auto" w:fill="FFFFFF"/>
          </w:rPr>
          <w:t>https</w:t>
        </w:r>
        <w:r w:rsidRPr="00D20C77">
          <w:rPr>
            <w:rStyle w:val="ad"/>
            <w:bCs/>
            <w:shd w:val="clear" w:color="auto" w:fill="FFFFFF"/>
          </w:rPr>
          <w:t>://</w:t>
        </w:r>
        <w:r w:rsidRPr="00F86563">
          <w:rPr>
            <w:rStyle w:val="ad"/>
            <w:bCs/>
            <w:shd w:val="clear" w:color="auto" w:fill="FFFFFF"/>
          </w:rPr>
          <w:t>e</w:t>
        </w:r>
        <w:r w:rsidRPr="00D20C77">
          <w:rPr>
            <w:rStyle w:val="ad"/>
            <w:bCs/>
            <w:shd w:val="clear" w:color="auto" w:fill="FFFFFF"/>
          </w:rPr>
          <w:t>.</w:t>
        </w:r>
        <w:r w:rsidRPr="00F86563">
          <w:rPr>
            <w:rStyle w:val="ad"/>
            <w:bCs/>
            <w:shd w:val="clear" w:color="auto" w:fill="FFFFFF"/>
          </w:rPr>
          <w:t>lanbook</w:t>
        </w:r>
        <w:r w:rsidRPr="00D20C77">
          <w:rPr>
            <w:rStyle w:val="ad"/>
            <w:bCs/>
            <w:shd w:val="clear" w:color="auto" w:fill="FFFFFF"/>
          </w:rPr>
          <w:t>.</w:t>
        </w:r>
        <w:r w:rsidRPr="00F86563">
          <w:rPr>
            <w:rStyle w:val="ad"/>
            <w:bCs/>
            <w:shd w:val="clear" w:color="auto" w:fill="FFFFFF"/>
          </w:rPr>
          <w:t>com</w:t>
        </w:r>
        <w:r w:rsidRPr="00D20C77">
          <w:rPr>
            <w:rStyle w:val="ad"/>
            <w:bCs/>
            <w:shd w:val="clear" w:color="auto" w:fill="FFFFFF"/>
          </w:rPr>
          <w:t>/</w:t>
        </w:r>
        <w:r w:rsidRPr="00F86563">
          <w:rPr>
            <w:rStyle w:val="ad"/>
            <w:bCs/>
            <w:shd w:val="clear" w:color="auto" w:fill="FFFFFF"/>
          </w:rPr>
          <w:t>reader</w:t>
        </w:r>
        <w:r w:rsidRPr="00D20C77">
          <w:rPr>
            <w:rStyle w:val="ad"/>
            <w:bCs/>
            <w:shd w:val="clear" w:color="auto" w:fill="FFFFFF"/>
          </w:rPr>
          <w:t>/</w:t>
        </w:r>
        <w:r w:rsidRPr="00F86563">
          <w:rPr>
            <w:rStyle w:val="ad"/>
            <w:bCs/>
            <w:shd w:val="clear" w:color="auto" w:fill="FFFFFF"/>
          </w:rPr>
          <w:t>book</w:t>
        </w:r>
        <w:r w:rsidRPr="00D20C77">
          <w:rPr>
            <w:rStyle w:val="ad"/>
            <w:bCs/>
            <w:shd w:val="clear" w:color="auto" w:fill="FFFFFF"/>
          </w:rPr>
          <w:t>/56157/#1</w:t>
        </w:r>
      </w:hyperlink>
      <w:r w:rsidRPr="00D20C77">
        <w:rPr>
          <w:bCs/>
          <w:color w:val="000000"/>
          <w:shd w:val="clear" w:color="auto" w:fill="FFFFFF"/>
        </w:rPr>
        <w:t xml:space="preserve">. (дата обращения: 18.11.2020).— </w:t>
      </w:r>
      <w:proofErr w:type="gramStart"/>
      <w:r w:rsidRPr="00D20C77">
        <w:rPr>
          <w:bCs/>
          <w:color w:val="000000"/>
          <w:shd w:val="clear" w:color="auto" w:fill="FFFFFF"/>
        </w:rPr>
        <w:t xml:space="preserve">Режим доступа: для </w:t>
      </w:r>
      <w:proofErr w:type="spellStart"/>
      <w:r w:rsidRPr="00D20C77">
        <w:rPr>
          <w:bCs/>
          <w:color w:val="000000"/>
          <w:shd w:val="clear" w:color="auto" w:fill="FFFFFF"/>
        </w:rPr>
        <w:t>авториз</w:t>
      </w:r>
      <w:proofErr w:type="spellEnd"/>
      <w:r w:rsidRPr="00D20C77">
        <w:rPr>
          <w:bCs/>
          <w:color w:val="000000"/>
          <w:shd w:val="clear" w:color="auto" w:fill="FFFFFF"/>
        </w:rPr>
        <w:t>. пользователей).</w:t>
      </w:r>
      <w:proofErr w:type="gramEnd"/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proofErr w:type="spellStart"/>
      <w:r w:rsidRPr="00D20C77">
        <w:t>Залилов</w:t>
      </w:r>
      <w:proofErr w:type="spellEnd"/>
      <w:r w:rsidRPr="00D20C77">
        <w:t xml:space="preserve">, Р.В. Тепловое оборудование. Электроплита: Методические указания к лабораторной работе для студентов очной и заочной форм обучения специальностей  260501 и 260100./ Р.В. </w:t>
      </w:r>
      <w:proofErr w:type="spellStart"/>
      <w:r w:rsidRPr="00D20C77">
        <w:t>Залилов</w:t>
      </w:r>
      <w:proofErr w:type="spellEnd"/>
      <w:r w:rsidRPr="00D20C77">
        <w:t>, И.А. Долматова; Магнитогорский гос. технический ун-т  им. Г. И. Носова. – Магнитогорск</w:t>
      </w:r>
      <w:proofErr w:type="gramStart"/>
      <w:r w:rsidRPr="00D20C77">
        <w:t xml:space="preserve"> :</w:t>
      </w:r>
      <w:proofErr w:type="gramEnd"/>
      <w:r w:rsidRPr="00D20C77">
        <w:t xml:space="preserve"> МГТУ им. Г. И. Носова, 2011. – 13 с. – Текст</w:t>
      </w:r>
      <w:proofErr w:type="gramStart"/>
      <w:r w:rsidRPr="00D20C77">
        <w:t xml:space="preserve"> :</w:t>
      </w:r>
      <w:proofErr w:type="gramEnd"/>
      <w:r w:rsidRPr="00D20C77">
        <w:t xml:space="preserve"> непосредственный.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r w:rsidRPr="00D20C77">
        <w:t>Мухина, Е. Ю. Автоматизация технологических процессов</w:t>
      </w:r>
      <w:proofErr w:type="gramStart"/>
      <w:r w:rsidRPr="00D20C77">
        <w:t xml:space="preserve"> :</w:t>
      </w:r>
      <w:proofErr w:type="gramEnd"/>
      <w:r w:rsidRPr="00D20C77">
        <w:t xml:space="preserve"> практикум / Е. Ю. Мухина, А. Р. Бондарева ; МГТУ. - Магнитогорск</w:t>
      </w:r>
      <w:proofErr w:type="gramStart"/>
      <w:r w:rsidRPr="00D20C77">
        <w:t xml:space="preserve"> :</w:t>
      </w:r>
      <w:proofErr w:type="gramEnd"/>
      <w:r w:rsidRPr="00D20C77">
        <w:t xml:space="preserve"> МГТУ, 2017. - 110 с. : ил</w:t>
      </w:r>
      <w:proofErr w:type="gramStart"/>
      <w:r w:rsidRPr="00D20C77">
        <w:t xml:space="preserve">., </w:t>
      </w:r>
      <w:proofErr w:type="gramEnd"/>
      <w:r w:rsidRPr="00D20C77">
        <w:t xml:space="preserve">табл., схемы. - </w:t>
      </w:r>
      <w:r w:rsidRPr="00756659">
        <w:t>URL</w:t>
      </w:r>
      <w:r w:rsidRPr="00D20C77">
        <w:t xml:space="preserve">: </w:t>
      </w:r>
      <w:hyperlink r:id="rId32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=3507.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/1/1514313/3507.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</w:t>
      </w:r>
      <w:r w:rsidRPr="00D20C77">
        <w:lastRenderedPageBreak/>
        <w:t>электронный. - Имеется печатный аналог.</w:t>
      </w:r>
    </w:p>
    <w:p w:rsidR="00F146D7" w:rsidRPr="00D20C77" w:rsidRDefault="00F146D7" w:rsidP="00F146D7">
      <w:pPr>
        <w:numPr>
          <w:ilvl w:val="0"/>
          <w:numId w:val="24"/>
        </w:numPr>
        <w:shd w:val="clear" w:color="auto" w:fill="FFFFFF"/>
        <w:tabs>
          <w:tab w:val="left" w:pos="241"/>
        </w:tabs>
        <w:ind w:left="0" w:firstLine="21"/>
        <w:jc w:val="both"/>
        <w:rPr>
          <w:bCs/>
          <w:color w:val="000000"/>
          <w:shd w:val="clear" w:color="auto" w:fill="FFFFFF"/>
        </w:rPr>
      </w:pPr>
      <w:r w:rsidRPr="00D20C77">
        <w:t>Мухина, Е. Ю. Автоматизированные системы управления технологическими процессами</w:t>
      </w:r>
      <w:proofErr w:type="gramStart"/>
      <w:r w:rsidRPr="00D20C77">
        <w:t xml:space="preserve"> :</w:t>
      </w:r>
      <w:proofErr w:type="gramEnd"/>
      <w:r w:rsidRPr="00D20C77">
        <w:t xml:space="preserve"> практикум / Е. Ю. Мухина, Е. С. </w:t>
      </w:r>
      <w:proofErr w:type="spellStart"/>
      <w:r w:rsidRPr="00D20C77">
        <w:t>Рябчикова</w:t>
      </w:r>
      <w:proofErr w:type="spellEnd"/>
      <w:r w:rsidRPr="00D20C77">
        <w:t xml:space="preserve"> ; МГТУ. - Магнитогорск, 2012. - 93 с. : ил</w:t>
      </w:r>
      <w:proofErr w:type="gramStart"/>
      <w:r w:rsidRPr="00D20C77">
        <w:t xml:space="preserve">., </w:t>
      </w:r>
      <w:proofErr w:type="gramEnd"/>
      <w:r w:rsidRPr="00D20C77">
        <w:t xml:space="preserve">граф., схемы, табл. - </w:t>
      </w:r>
      <w:r w:rsidRPr="00756659">
        <w:t>URL</w:t>
      </w:r>
      <w:r w:rsidRPr="00D20C77">
        <w:t xml:space="preserve">: </w:t>
      </w:r>
      <w:hyperlink r:id="rId33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=39.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/1/1100730/39.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электронный. - Имеется печатный аналог.</w:t>
      </w:r>
    </w:p>
    <w:p w:rsidR="00F146D7" w:rsidRDefault="00F146D7" w:rsidP="00F146D7">
      <w:pPr>
        <w:widowControl/>
        <w:tabs>
          <w:tab w:val="left" w:pos="993"/>
        </w:tabs>
        <w:ind w:firstLine="567"/>
        <w:jc w:val="both"/>
      </w:pPr>
      <w:r w:rsidRPr="00D20C77">
        <w:t>Рябчиков, М. Ю. Планирование эксперимента и обработка результатов измерений</w:t>
      </w:r>
      <w:proofErr w:type="gramStart"/>
      <w:r w:rsidRPr="00D20C77">
        <w:t xml:space="preserve"> :</w:t>
      </w:r>
      <w:proofErr w:type="gramEnd"/>
      <w:r w:rsidRPr="00D20C77">
        <w:t xml:space="preserve"> практикум / М. Ю. Рябчиков, Е. С. </w:t>
      </w:r>
      <w:proofErr w:type="spellStart"/>
      <w:r w:rsidRPr="00D20C77">
        <w:t>Рябчикова</w:t>
      </w:r>
      <w:proofErr w:type="spellEnd"/>
      <w:r w:rsidRPr="00D20C77">
        <w:t xml:space="preserve"> ; МГТУ. - Магнитогорск, 2013. - 141 с. : ил</w:t>
      </w:r>
      <w:proofErr w:type="gramStart"/>
      <w:r w:rsidRPr="00D20C77">
        <w:t xml:space="preserve">., </w:t>
      </w:r>
      <w:proofErr w:type="spellStart"/>
      <w:proofErr w:type="gramEnd"/>
      <w:r w:rsidRPr="00D20C77">
        <w:t>гистогр</w:t>
      </w:r>
      <w:proofErr w:type="spellEnd"/>
      <w:r w:rsidRPr="00D20C77">
        <w:t xml:space="preserve">., граф., схемы, табл. - </w:t>
      </w:r>
      <w:r w:rsidRPr="00756659">
        <w:t>URL</w:t>
      </w:r>
      <w:r w:rsidRPr="00D20C77">
        <w:t xml:space="preserve">: </w:t>
      </w:r>
      <w:hyperlink r:id="rId34" w:history="1">
        <w:r w:rsidRPr="00756659">
          <w:rPr>
            <w:rStyle w:val="ad"/>
          </w:rPr>
          <w:t>https</w:t>
        </w:r>
        <w:r w:rsidRPr="00D20C77">
          <w:rPr>
            <w:rStyle w:val="ad"/>
          </w:rPr>
          <w:t>://</w:t>
        </w:r>
        <w:r w:rsidRPr="00756659">
          <w:rPr>
            <w:rStyle w:val="ad"/>
          </w:rPr>
          <w:t>magtu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informsystema</w:t>
        </w:r>
        <w:r w:rsidRPr="00D20C77">
          <w:rPr>
            <w:rStyle w:val="ad"/>
          </w:rPr>
          <w:t>.</w:t>
        </w:r>
        <w:r w:rsidRPr="00756659">
          <w:rPr>
            <w:rStyle w:val="ad"/>
          </w:rPr>
          <w:t>ru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uploader</w:t>
        </w:r>
        <w:r w:rsidRPr="00D20C77">
          <w:rPr>
            <w:rStyle w:val="ad"/>
          </w:rPr>
          <w:t>/</w:t>
        </w:r>
        <w:r w:rsidRPr="00756659">
          <w:rPr>
            <w:rStyle w:val="ad"/>
          </w:rPr>
          <w:t>fileUpload</w:t>
        </w:r>
        <w:r w:rsidRPr="00D20C77">
          <w:rPr>
            <w:rStyle w:val="ad"/>
          </w:rPr>
          <w:t>?</w:t>
        </w:r>
        <w:r w:rsidRPr="00756659">
          <w:rPr>
            <w:rStyle w:val="ad"/>
          </w:rPr>
          <w:t>name</w:t>
        </w:r>
        <w:r w:rsidRPr="00D20C77">
          <w:rPr>
            <w:rStyle w:val="ad"/>
          </w:rPr>
          <w:t>=619.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show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dcatalogues</w:t>
        </w:r>
        <w:r w:rsidRPr="00D20C77">
          <w:rPr>
            <w:rStyle w:val="ad"/>
          </w:rPr>
          <w:t>/1/1107849/619.</w:t>
        </w:r>
        <w:r w:rsidRPr="00756659">
          <w:rPr>
            <w:rStyle w:val="ad"/>
          </w:rPr>
          <w:t>pdf</w:t>
        </w:r>
        <w:r w:rsidRPr="00D20C77">
          <w:rPr>
            <w:rStyle w:val="ad"/>
          </w:rPr>
          <w:t>&amp;</w:t>
        </w:r>
        <w:r w:rsidRPr="00756659">
          <w:rPr>
            <w:rStyle w:val="ad"/>
          </w:rPr>
          <w:t>view</w:t>
        </w:r>
        <w:r w:rsidRPr="00D20C77">
          <w:rPr>
            <w:rStyle w:val="ad"/>
          </w:rPr>
          <w:t>=</w:t>
        </w:r>
        <w:r w:rsidRPr="00756659">
          <w:rPr>
            <w:rStyle w:val="ad"/>
          </w:rPr>
          <w:t>true</w:t>
        </w:r>
      </w:hyperlink>
      <w:r w:rsidRPr="00D20C77">
        <w:t xml:space="preserve">  (дата обращения: 25.09.2020). - Макрообъект. - Текст</w:t>
      </w:r>
      <w:proofErr w:type="gramStart"/>
      <w:r w:rsidRPr="00D20C77">
        <w:t xml:space="preserve"> :</w:t>
      </w:r>
      <w:proofErr w:type="gramEnd"/>
      <w:r w:rsidRPr="00D20C77">
        <w:t xml:space="preserve"> электронный. - </w:t>
      </w:r>
      <w:r w:rsidRPr="00756659">
        <w:t>ISBN</w:t>
      </w:r>
      <w:r w:rsidRPr="00D20C77">
        <w:t xml:space="preserve"> 978-5-9967-0379-1. - Имеется печатный аналог.</w:t>
      </w:r>
    </w:p>
    <w:p w:rsidR="00F146D7" w:rsidRDefault="00F146D7" w:rsidP="00F146D7">
      <w:pPr>
        <w:widowControl/>
        <w:tabs>
          <w:tab w:val="left" w:pos="993"/>
        </w:tabs>
        <w:ind w:firstLine="567"/>
        <w:jc w:val="both"/>
      </w:pPr>
    </w:p>
    <w:p w:rsidR="00F146D7" w:rsidRPr="00F64124" w:rsidRDefault="00F146D7" w:rsidP="00F146D7">
      <w:pPr>
        <w:widowControl/>
        <w:tabs>
          <w:tab w:val="left" w:pos="993"/>
        </w:tabs>
        <w:ind w:firstLine="567"/>
        <w:jc w:val="both"/>
        <w:rPr>
          <w:b/>
        </w:rPr>
      </w:pPr>
      <w:r w:rsidRPr="00F64124">
        <w:rPr>
          <w:b/>
          <w:bCs/>
          <w:spacing w:val="40"/>
        </w:rPr>
        <w:t>г)</w:t>
      </w:r>
      <w:r w:rsidRPr="00F64124">
        <w:rPr>
          <w:b/>
          <w:bCs/>
        </w:rPr>
        <w:t xml:space="preserve"> </w:t>
      </w:r>
      <w:r w:rsidRPr="00F64124">
        <w:rPr>
          <w:b/>
        </w:rPr>
        <w:t>Программное обеспечение</w:t>
      </w:r>
      <w:r w:rsidRPr="00F64124">
        <w:t xml:space="preserve"> </w:t>
      </w:r>
      <w:r w:rsidRPr="00F64124">
        <w:rPr>
          <w:b/>
          <w:bCs/>
          <w:spacing w:val="40"/>
        </w:rPr>
        <w:t>и</w:t>
      </w:r>
      <w:r w:rsidRPr="00F64124">
        <w:rPr>
          <w:b/>
          <w:bCs/>
        </w:rPr>
        <w:t xml:space="preserve"> </w:t>
      </w:r>
      <w:r w:rsidRPr="00F64124">
        <w:rPr>
          <w:b/>
        </w:rPr>
        <w:t>Интернет-ресурсы:</w:t>
      </w:r>
      <w:r w:rsidRPr="00F64124">
        <w:t xml:space="preserve">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Электронная база периодических изданий </w:t>
      </w:r>
      <w:proofErr w:type="spellStart"/>
      <w:r w:rsidRPr="00F64124">
        <w:rPr>
          <w:bCs/>
          <w:lang w:eastAsia="zh-CN"/>
        </w:rPr>
        <w:t>East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View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Information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Services</w:t>
      </w:r>
      <w:proofErr w:type="spellEnd"/>
      <w:r w:rsidRPr="00F64124">
        <w:rPr>
          <w:bCs/>
          <w:lang w:eastAsia="zh-CN"/>
        </w:rPr>
        <w:t>, ООО «ИВИС» - URL:</w:t>
      </w:r>
      <w:r w:rsidRPr="00F64124">
        <w:rPr>
          <w:bCs/>
          <w:lang w:eastAsia="zh-CN"/>
        </w:rPr>
        <w:tab/>
      </w:r>
      <w:hyperlink r:id="rId35" w:history="1">
        <w:r w:rsidRPr="00F64124">
          <w:rPr>
            <w:bCs/>
            <w:color w:val="0000FF"/>
            <w:u w:val="single"/>
            <w:lang w:eastAsia="zh-CN"/>
          </w:rPr>
          <w:t>https://dlib.eastview.com/</w:t>
        </w:r>
      </w:hyperlink>
      <w:r w:rsidRPr="00F64124">
        <w:rPr>
          <w:bCs/>
          <w:lang w:eastAsia="zh-CN"/>
        </w:rPr>
        <w:t xml:space="preserve"> , вход по </w:t>
      </w:r>
      <w:r w:rsidRPr="00F64124">
        <w:rPr>
          <w:bCs/>
          <w:lang w:val="en-US" w:eastAsia="zh-CN"/>
        </w:rPr>
        <w:t>IP</w:t>
      </w:r>
      <w:r w:rsidRPr="00F64124">
        <w:rPr>
          <w:bCs/>
          <w:lang w:eastAsia="zh-CN"/>
        </w:rPr>
        <w:t xml:space="preserve">-адресам вуза, с внешней сети по логину и паролю.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6" w:history="1">
        <w:r w:rsidRPr="00F64124">
          <w:rPr>
            <w:bCs/>
            <w:color w:val="0000FF"/>
            <w:u w:val="single"/>
            <w:lang w:eastAsia="zh-CN"/>
          </w:rPr>
          <w:t>https://elibrary.ru/project_risc.asp</w:t>
        </w:r>
      </w:hyperlink>
      <w:r w:rsidRPr="00F64124">
        <w:rPr>
          <w:bCs/>
          <w:lang w:eastAsia="zh-CN"/>
        </w:rPr>
        <w:t xml:space="preserve"> , регистрация по логину и паролю.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Поисковая система Академия </w:t>
      </w:r>
      <w:proofErr w:type="spellStart"/>
      <w:r w:rsidRPr="00F64124">
        <w:rPr>
          <w:bCs/>
          <w:lang w:eastAsia="zh-CN"/>
        </w:rPr>
        <w:t>Google</w:t>
      </w:r>
      <w:proofErr w:type="spellEnd"/>
      <w:r w:rsidRPr="00F64124">
        <w:rPr>
          <w:bCs/>
          <w:lang w:eastAsia="zh-CN"/>
        </w:rPr>
        <w:t xml:space="preserve"> (</w:t>
      </w:r>
      <w:proofErr w:type="spellStart"/>
      <w:r w:rsidRPr="00F64124">
        <w:rPr>
          <w:bCs/>
          <w:lang w:eastAsia="zh-CN"/>
        </w:rPr>
        <w:t>Google</w:t>
      </w:r>
      <w:proofErr w:type="spellEnd"/>
      <w:r w:rsidRPr="00F64124">
        <w:rPr>
          <w:bCs/>
          <w:lang w:eastAsia="zh-CN"/>
        </w:rPr>
        <w:t xml:space="preserve"> </w:t>
      </w:r>
      <w:proofErr w:type="spellStart"/>
      <w:r w:rsidRPr="00F64124">
        <w:rPr>
          <w:bCs/>
          <w:lang w:eastAsia="zh-CN"/>
        </w:rPr>
        <w:t>Scholar</w:t>
      </w:r>
      <w:proofErr w:type="spellEnd"/>
      <w:r w:rsidRPr="00F64124">
        <w:rPr>
          <w:bCs/>
          <w:lang w:eastAsia="zh-CN"/>
        </w:rPr>
        <w:t xml:space="preserve">). - URL: </w:t>
      </w:r>
      <w:hyperlink r:id="rId37" w:history="1">
        <w:r w:rsidRPr="00F64124">
          <w:rPr>
            <w:bCs/>
            <w:color w:val="0000FF"/>
            <w:u w:val="single"/>
            <w:lang w:eastAsia="zh-CN"/>
          </w:rPr>
          <w:t>https://scholar.google.ru/</w:t>
        </w:r>
      </w:hyperlink>
      <w:r w:rsidRPr="00F64124">
        <w:rPr>
          <w:bCs/>
          <w:lang w:eastAsia="zh-CN"/>
        </w:rPr>
        <w:t xml:space="preserve"> 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  <w:lang w:eastAsia="zh-CN"/>
        </w:rPr>
      </w:pPr>
      <w:r w:rsidRPr="00F64124">
        <w:rPr>
          <w:bCs/>
          <w:lang w:eastAsia="zh-CN"/>
        </w:rPr>
        <w:t xml:space="preserve">Информационная система - Единое окно доступа к информационным ресурсам </w:t>
      </w:r>
      <w:r w:rsidRPr="00F64124">
        <w:rPr>
          <w:bCs/>
          <w:lang w:eastAsia="zh-CN"/>
        </w:rPr>
        <w:tab/>
        <w:t xml:space="preserve">URL: </w:t>
      </w:r>
      <w:hyperlink r:id="rId38" w:history="1">
        <w:r w:rsidRPr="00F64124">
          <w:rPr>
            <w:bCs/>
            <w:color w:val="0000FF"/>
            <w:u w:val="single"/>
            <w:lang w:eastAsia="zh-CN"/>
          </w:rPr>
          <w:t>http://window.edu.ru/</w:t>
        </w:r>
      </w:hyperlink>
      <w:r w:rsidRPr="00F64124">
        <w:rPr>
          <w:bCs/>
          <w:lang w:eastAsia="zh-CN"/>
        </w:rPr>
        <w:t xml:space="preserve"> , свободный доступ.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lang w:eastAsia="zh-CN"/>
        </w:rPr>
      </w:pPr>
      <w:r w:rsidRPr="00F64124">
        <w:rPr>
          <w:bCs/>
          <w:lang w:eastAsia="zh-CN"/>
        </w:rPr>
        <w:t xml:space="preserve">Федеральное государственное бюджетное учреждение «Федеральный институт промышленной собственности» - URL: </w:t>
      </w:r>
      <w:hyperlink r:id="rId39" w:history="1">
        <w:r w:rsidRPr="00F64124">
          <w:rPr>
            <w:bCs/>
            <w:color w:val="0000FF"/>
            <w:u w:val="single"/>
            <w:lang w:eastAsia="zh-CN"/>
          </w:rPr>
          <w:t>http://www1.fips.ru/</w:t>
        </w:r>
      </w:hyperlink>
      <w:r w:rsidRPr="00F64124">
        <w:rPr>
          <w:bCs/>
          <w:lang w:eastAsia="zh-CN"/>
        </w:rPr>
        <w:t xml:space="preserve"> , свободный доступ  </w:t>
      </w:r>
    </w:p>
    <w:p w:rsidR="00F146D7" w:rsidRPr="00F64124" w:rsidRDefault="00F146D7" w:rsidP="00F146D7">
      <w:pPr>
        <w:widowControl/>
        <w:numPr>
          <w:ilvl w:val="0"/>
          <w:numId w:val="33"/>
        </w:numPr>
        <w:autoSpaceDE/>
        <w:adjustRightInd/>
        <w:spacing w:after="200" w:line="276" w:lineRule="auto"/>
        <w:ind w:left="0" w:firstLine="567"/>
        <w:contextualSpacing/>
        <w:jc w:val="both"/>
        <w:rPr>
          <w:lang w:eastAsia="zh-CN"/>
        </w:rPr>
      </w:pPr>
      <w:r w:rsidRPr="00F64124"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86"/>
        <w:gridCol w:w="2843"/>
      </w:tblGrid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 xml:space="preserve">Наименование </w:t>
            </w:r>
            <w:proofErr w:type="gramStart"/>
            <w:r w:rsidRPr="0055427F">
              <w:rPr>
                <w:lang w:eastAsia="zh-CN"/>
              </w:rPr>
              <w:t>ПО</w:t>
            </w:r>
            <w:proofErr w:type="gram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№ договора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Срок действия лицензии</w:t>
            </w:r>
          </w:p>
        </w:tc>
      </w:tr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bCs/>
                <w:lang w:val="en-US" w:eastAsia="zh-CN"/>
              </w:rPr>
              <w:t>MS Windows 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Д-1227 от 08.10.2018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11.10.2021</w:t>
            </w:r>
          </w:p>
        </w:tc>
      </w:tr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bCs/>
                <w:lang w:val="en-US" w:eastAsia="zh-CN"/>
              </w:rPr>
              <w:t>MS Office</w:t>
            </w:r>
            <w:r w:rsidRPr="0055427F">
              <w:rPr>
                <w:bCs/>
                <w:lang w:eastAsia="zh-CN"/>
              </w:rPr>
              <w:t xml:space="preserve"> 2007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autoSpaceDN/>
              <w:adjustRightInd/>
              <w:ind w:hanging="28"/>
              <w:jc w:val="both"/>
            </w:pPr>
            <w:r w:rsidRPr="0055427F">
              <w:t>№</w:t>
            </w:r>
            <w:r w:rsidRPr="0055427F">
              <w:rPr>
                <w:lang w:eastAsia="zh-CN"/>
              </w:rPr>
              <w:t xml:space="preserve"> </w:t>
            </w:r>
            <w:r w:rsidRPr="0055427F">
              <w:t>135 от 17.09.2007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7" w:rsidRDefault="00F146D7" w:rsidP="00B92E4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7" w:rsidRDefault="00F146D7" w:rsidP="00B92E4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6D7" w:rsidRDefault="00F146D7" w:rsidP="00B92E46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val="en-US" w:eastAsia="zh-CN"/>
              </w:rPr>
            </w:pPr>
            <w:r w:rsidRPr="0055427F">
              <w:rPr>
                <w:lang w:eastAsia="zh-CN"/>
              </w:rPr>
              <w:t xml:space="preserve">ABBYY </w:t>
            </w:r>
            <w:proofErr w:type="spellStart"/>
            <w:r w:rsidRPr="0055427F">
              <w:rPr>
                <w:lang w:eastAsia="zh-CN"/>
              </w:rPr>
              <w:t>FineReader</w:t>
            </w:r>
            <w:proofErr w:type="spellEnd"/>
            <w:r w:rsidRPr="0055427F">
              <w:rPr>
                <w:lang w:eastAsia="zh-CN"/>
              </w:rPr>
              <w:t xml:space="preserve"> 11.0 </w:t>
            </w:r>
            <w:proofErr w:type="spellStart"/>
            <w:r w:rsidRPr="0055427F">
              <w:rPr>
                <w:lang w:eastAsia="zh-CN"/>
              </w:rPr>
              <w:t>Corporate</w:t>
            </w:r>
            <w:proofErr w:type="spellEnd"/>
            <w:r w:rsidRPr="0055427F">
              <w:rPr>
                <w:lang w:eastAsia="zh-CN"/>
              </w:rPr>
              <w:t xml:space="preserve"> </w:t>
            </w:r>
            <w:proofErr w:type="spellStart"/>
            <w:r w:rsidRPr="0055427F">
              <w:rPr>
                <w:lang w:eastAsia="zh-CN"/>
              </w:rPr>
              <w:t>Edition</w:t>
            </w:r>
            <w:proofErr w:type="spellEnd"/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Д-1218-12 от  02.08.2012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  <w:tr w:rsidR="00F146D7" w:rsidRPr="0055427F" w:rsidTr="00B92E46"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7Zip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Свободно распространяемое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D7" w:rsidRPr="0055427F" w:rsidRDefault="00F146D7" w:rsidP="00B92E46">
            <w:pPr>
              <w:tabs>
                <w:tab w:val="left" w:pos="851"/>
              </w:tabs>
              <w:suppressAutoHyphens/>
              <w:autoSpaceDN/>
              <w:adjustRightInd/>
              <w:jc w:val="both"/>
              <w:rPr>
                <w:lang w:eastAsia="zh-CN"/>
              </w:rPr>
            </w:pPr>
            <w:r w:rsidRPr="0055427F">
              <w:rPr>
                <w:lang w:eastAsia="zh-CN"/>
              </w:rPr>
              <w:t>бессрочно</w:t>
            </w:r>
          </w:p>
        </w:tc>
      </w:tr>
    </w:tbl>
    <w:p w:rsidR="00F146D7" w:rsidRPr="00EF69B0" w:rsidRDefault="00F146D7" w:rsidP="00F146D7">
      <w:pPr>
        <w:widowControl/>
        <w:spacing w:before="120" w:after="120"/>
        <w:ind w:firstLine="567"/>
        <w:jc w:val="both"/>
        <w:rPr>
          <w:b/>
          <w:bCs/>
        </w:rPr>
      </w:pPr>
      <w:r w:rsidRPr="00EF69B0">
        <w:rPr>
          <w:b/>
          <w:bCs/>
        </w:rPr>
        <w:t xml:space="preserve">9 Материально-техническое обеспечение дисциплины </w:t>
      </w:r>
    </w:p>
    <w:p w:rsidR="00F146D7" w:rsidRPr="00EF69B0" w:rsidRDefault="00F146D7" w:rsidP="00F146D7">
      <w:pPr>
        <w:autoSpaceDE/>
        <w:autoSpaceDN/>
        <w:adjustRightInd/>
        <w:ind w:firstLine="567"/>
        <w:jc w:val="both"/>
        <w:rPr>
          <w:color w:val="FF0000"/>
        </w:rPr>
      </w:pPr>
    </w:p>
    <w:p w:rsidR="00F146D7" w:rsidRPr="00EF69B0" w:rsidRDefault="00F146D7" w:rsidP="00F146D7">
      <w:pPr>
        <w:autoSpaceDE/>
        <w:autoSpaceDN/>
        <w:adjustRightInd/>
        <w:ind w:firstLine="567"/>
        <w:jc w:val="both"/>
      </w:pPr>
      <w:r w:rsidRPr="00EF69B0">
        <w:rPr>
          <w:bCs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688"/>
      </w:tblGrid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EF69B0">
              <w:rPr>
                <w:iCs/>
              </w:rPr>
              <w:t>Тип и название аудитории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EF69B0">
              <w:rPr>
                <w:iCs/>
              </w:rPr>
              <w:t>Оснащение аудитории</w:t>
            </w:r>
          </w:p>
        </w:tc>
      </w:tr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>Учебная аудитория для проведения лабораторных работ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t xml:space="preserve">Учебная аудитория для проведения </w:t>
            </w:r>
            <w:r w:rsidRPr="00EF69B0">
              <w:rPr>
                <w:iCs/>
              </w:rPr>
              <w:lastRenderedPageBreak/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EF69B0">
              <w:rPr>
                <w:iCs/>
              </w:rPr>
              <w:lastRenderedPageBreak/>
              <w:t xml:space="preserve">мультимедийные средства хранения, </w:t>
            </w:r>
            <w:r w:rsidRPr="00EF69B0">
              <w:rPr>
                <w:iCs/>
              </w:rPr>
              <w:lastRenderedPageBreak/>
              <w:t>передачи и представления учебной информации</w:t>
            </w:r>
          </w:p>
        </w:tc>
      </w:tr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B92E46">
            <w:pPr>
              <w:autoSpaceDE/>
              <w:autoSpaceDN/>
              <w:adjustRightInd/>
              <w:ind w:firstLine="567"/>
              <w:jc w:val="both"/>
            </w:pPr>
            <w:r w:rsidRPr="00EF69B0">
              <w:lastRenderedPageBreak/>
              <w:t xml:space="preserve">Помещения для самостоятельной работы </w:t>
            </w:r>
            <w:proofErr w:type="gramStart"/>
            <w:r w:rsidRPr="00EF69B0">
              <w:t>обучающихся</w:t>
            </w:r>
            <w:proofErr w:type="gramEnd"/>
            <w:r w:rsidRPr="00EF69B0">
              <w:t>: компьютерные классы; читальные залы библиотеки</w:t>
            </w:r>
            <w:r w:rsidRPr="00EF69B0">
              <w:tab/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autoSpaceDE/>
              <w:autoSpaceDN/>
              <w:adjustRightInd/>
              <w:ind w:firstLine="567"/>
              <w:jc w:val="both"/>
            </w:pPr>
            <w:r w:rsidRPr="00EF69B0">
              <w:t xml:space="preserve">Персональные компьютеры с пакетом MS </w:t>
            </w:r>
            <w:proofErr w:type="spellStart"/>
            <w:r w:rsidRPr="00EF69B0">
              <w:t>Office</w:t>
            </w:r>
            <w:proofErr w:type="spellEnd"/>
            <w:r w:rsidRPr="00EF69B0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146D7" w:rsidRPr="00EF69B0" w:rsidTr="00B92E46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46D7" w:rsidRPr="00EF69B0" w:rsidRDefault="00F146D7" w:rsidP="00B92E46">
            <w:pPr>
              <w:autoSpaceDE/>
              <w:autoSpaceDN/>
              <w:adjustRightInd/>
              <w:ind w:firstLine="567"/>
              <w:jc w:val="both"/>
            </w:pPr>
            <w:r w:rsidRPr="00EF69B0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6D7" w:rsidRPr="00EF69B0" w:rsidRDefault="00F146D7" w:rsidP="00B92E46">
            <w:pPr>
              <w:autoSpaceDE/>
              <w:autoSpaceDN/>
              <w:adjustRightInd/>
              <w:ind w:firstLine="567"/>
              <w:jc w:val="both"/>
            </w:pPr>
            <w:r w:rsidRPr="00EF69B0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F146D7" w:rsidRPr="00EF69B0" w:rsidRDefault="00F146D7" w:rsidP="00F146D7">
      <w:pPr>
        <w:ind w:firstLine="567"/>
        <w:jc w:val="both"/>
      </w:pPr>
    </w:p>
    <w:p w:rsidR="001514B4" w:rsidRDefault="001514B4" w:rsidP="00BB17B3">
      <w:pPr>
        <w:ind w:firstLine="567"/>
        <w:jc w:val="both"/>
      </w:pPr>
    </w:p>
    <w:sectPr w:rsidR="001514B4" w:rsidSect="006D33F2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F9" w:rsidRDefault="000A46F9">
      <w:r>
        <w:separator/>
      </w:r>
    </w:p>
  </w:endnote>
  <w:endnote w:type="continuationSeparator" w:id="0">
    <w:p w:rsidR="000A46F9" w:rsidRDefault="000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seoSansCyr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46" w:rsidRDefault="00B92E4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2E46" w:rsidRDefault="00B92E46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46" w:rsidRDefault="00B92E4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4C58">
      <w:rPr>
        <w:rStyle w:val="a5"/>
        <w:noProof/>
      </w:rPr>
      <w:t>24</w:t>
    </w:r>
    <w:r>
      <w:rPr>
        <w:rStyle w:val="a5"/>
      </w:rPr>
      <w:fldChar w:fldCharType="end"/>
    </w:r>
  </w:p>
  <w:p w:rsidR="00B92E46" w:rsidRDefault="00B92E46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F9" w:rsidRDefault="000A46F9">
      <w:r>
        <w:separator/>
      </w:r>
    </w:p>
  </w:footnote>
  <w:footnote w:type="continuationSeparator" w:id="0">
    <w:p w:rsidR="000A46F9" w:rsidRDefault="000A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B3536C"/>
    <w:multiLevelType w:val="singleLevel"/>
    <w:tmpl w:val="366886B8"/>
    <w:lvl w:ilvl="0">
      <w:start w:val="2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732E64"/>
    <w:multiLevelType w:val="hybridMultilevel"/>
    <w:tmpl w:val="4B3A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B0499"/>
    <w:multiLevelType w:val="hybridMultilevel"/>
    <w:tmpl w:val="09985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75EA8"/>
    <w:multiLevelType w:val="hybridMultilevel"/>
    <w:tmpl w:val="2A72BF62"/>
    <w:lvl w:ilvl="0" w:tplc="D812E7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DA62CE"/>
    <w:multiLevelType w:val="hybridMultilevel"/>
    <w:tmpl w:val="7B387F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553681"/>
    <w:multiLevelType w:val="hybridMultilevel"/>
    <w:tmpl w:val="5F34C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44F1"/>
    <w:multiLevelType w:val="singleLevel"/>
    <w:tmpl w:val="20D4DD70"/>
    <w:lvl w:ilvl="0">
      <w:start w:val="49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9493170"/>
    <w:multiLevelType w:val="singleLevel"/>
    <w:tmpl w:val="82F0B4F2"/>
    <w:lvl w:ilvl="0">
      <w:start w:val="47"/>
      <w:numFmt w:val="decimal"/>
      <w:lvlText w:val="%1"/>
      <w:legacy w:legacy="1" w:legacySpace="0" w:legacyIndent="2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DDB5AA6"/>
    <w:multiLevelType w:val="hybridMultilevel"/>
    <w:tmpl w:val="96DE5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2611A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5D727E"/>
    <w:multiLevelType w:val="hybridMultilevel"/>
    <w:tmpl w:val="485C765C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9EF4F5B"/>
    <w:multiLevelType w:val="hybridMultilevel"/>
    <w:tmpl w:val="4B3A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F3DD1"/>
    <w:multiLevelType w:val="hybridMultilevel"/>
    <w:tmpl w:val="2A72BF62"/>
    <w:lvl w:ilvl="0" w:tplc="D812E7FC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DC578A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753663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BB400DC"/>
    <w:multiLevelType w:val="singleLevel"/>
    <w:tmpl w:val="3B1AD670"/>
    <w:lvl w:ilvl="0">
      <w:start w:val="4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2A25326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272218"/>
    <w:multiLevelType w:val="hybridMultilevel"/>
    <w:tmpl w:val="5A6651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6437BE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ED14CC"/>
    <w:multiLevelType w:val="singleLevel"/>
    <w:tmpl w:val="180CF61E"/>
    <w:lvl w:ilvl="0">
      <w:start w:val="36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5F3E27A9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785062"/>
    <w:multiLevelType w:val="singleLevel"/>
    <w:tmpl w:val="E9F0421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B781C84"/>
    <w:multiLevelType w:val="hybridMultilevel"/>
    <w:tmpl w:val="D3DAE800"/>
    <w:lvl w:ilvl="0" w:tplc="2D9E6FA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0A564C"/>
    <w:multiLevelType w:val="singleLevel"/>
    <w:tmpl w:val="9050F238"/>
    <w:lvl w:ilvl="0">
      <w:start w:val="10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7">
    <w:nsid w:val="77A0108D"/>
    <w:multiLevelType w:val="multilevel"/>
    <w:tmpl w:val="2CB0A5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7"/>
  </w:num>
  <w:num w:numId="3">
    <w:abstractNumId w:val="24"/>
    <w:lvlOverride w:ilvl="0">
      <w:startOverride w:val="1"/>
    </w:lvlOverride>
  </w:num>
  <w:num w:numId="4">
    <w:abstractNumId w:val="26"/>
    <w:lvlOverride w:ilvl="0">
      <w:startOverride w:val="10"/>
    </w:lvlOverride>
  </w:num>
  <w:num w:numId="5">
    <w:abstractNumId w:val="1"/>
    <w:lvlOverride w:ilvl="0">
      <w:startOverride w:val="26"/>
    </w:lvlOverride>
  </w:num>
  <w:num w:numId="6">
    <w:abstractNumId w:val="22"/>
    <w:lvlOverride w:ilvl="0">
      <w:startOverride w:val="36"/>
    </w:lvlOverride>
  </w:num>
  <w:num w:numId="7">
    <w:abstractNumId w:val="17"/>
  </w:num>
  <w:num w:numId="8">
    <w:abstractNumId w:val="9"/>
    <w:lvlOverride w:ilvl="0">
      <w:startOverride w:val="47"/>
    </w:lvlOverride>
  </w:num>
  <w:num w:numId="9">
    <w:abstractNumId w:val="8"/>
    <w:lvlOverride w:ilvl="0">
      <w:startOverride w:val="49"/>
    </w:lvlOverride>
  </w:num>
  <w:num w:numId="10">
    <w:abstractNumId w:val="20"/>
  </w:num>
  <w:num w:numId="11">
    <w:abstractNumId w:val="27"/>
  </w:num>
  <w:num w:numId="12">
    <w:abstractNumId w:val="13"/>
  </w:num>
  <w:num w:numId="13">
    <w:abstractNumId w:val="15"/>
  </w:num>
  <w:num w:numId="14">
    <w:abstractNumId w:val="10"/>
  </w:num>
  <w:num w:numId="15">
    <w:abstractNumId w:val="16"/>
  </w:num>
  <w:num w:numId="16">
    <w:abstractNumId w:val="2"/>
  </w:num>
  <w:num w:numId="17">
    <w:abstractNumId w:val="3"/>
  </w:num>
  <w:num w:numId="18">
    <w:abstractNumId w:val="6"/>
  </w:num>
  <w:num w:numId="19">
    <w:abstractNumId w:val="21"/>
  </w:num>
  <w:num w:numId="20">
    <w:abstractNumId w:val="11"/>
  </w:num>
  <w:num w:numId="21">
    <w:abstractNumId w:val="25"/>
  </w:num>
  <w:num w:numId="22">
    <w:abstractNumId w:val="12"/>
  </w:num>
  <w:num w:numId="23">
    <w:abstractNumId w:val="18"/>
  </w:num>
  <w:num w:numId="24">
    <w:abstractNumId w:val="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1493B"/>
    <w:rsid w:val="000155EA"/>
    <w:rsid w:val="00015707"/>
    <w:rsid w:val="000163D5"/>
    <w:rsid w:val="00023F3B"/>
    <w:rsid w:val="000306DD"/>
    <w:rsid w:val="000310F6"/>
    <w:rsid w:val="00032A8A"/>
    <w:rsid w:val="00032E3A"/>
    <w:rsid w:val="0003359D"/>
    <w:rsid w:val="00036D6F"/>
    <w:rsid w:val="00037DAD"/>
    <w:rsid w:val="000407EC"/>
    <w:rsid w:val="00040926"/>
    <w:rsid w:val="000469BD"/>
    <w:rsid w:val="00046FAA"/>
    <w:rsid w:val="00054FE2"/>
    <w:rsid w:val="00055516"/>
    <w:rsid w:val="00063D00"/>
    <w:rsid w:val="0006442B"/>
    <w:rsid w:val="00064C90"/>
    <w:rsid w:val="0007653E"/>
    <w:rsid w:val="00080376"/>
    <w:rsid w:val="0008161B"/>
    <w:rsid w:val="00090E15"/>
    <w:rsid w:val="0009240B"/>
    <w:rsid w:val="0009319D"/>
    <w:rsid w:val="00094253"/>
    <w:rsid w:val="00095A35"/>
    <w:rsid w:val="000971AD"/>
    <w:rsid w:val="0009765B"/>
    <w:rsid w:val="00097FF0"/>
    <w:rsid w:val="000A0591"/>
    <w:rsid w:val="000A07E8"/>
    <w:rsid w:val="000A1EB1"/>
    <w:rsid w:val="000A2D57"/>
    <w:rsid w:val="000A3189"/>
    <w:rsid w:val="000A46F9"/>
    <w:rsid w:val="000A493D"/>
    <w:rsid w:val="000A7381"/>
    <w:rsid w:val="000B0916"/>
    <w:rsid w:val="000B3A9E"/>
    <w:rsid w:val="000B4BF4"/>
    <w:rsid w:val="000C10A1"/>
    <w:rsid w:val="000C2F6D"/>
    <w:rsid w:val="000C6654"/>
    <w:rsid w:val="000D02A8"/>
    <w:rsid w:val="000D089C"/>
    <w:rsid w:val="000D5E0F"/>
    <w:rsid w:val="000E44D4"/>
    <w:rsid w:val="000E6317"/>
    <w:rsid w:val="000E7862"/>
    <w:rsid w:val="000F10A7"/>
    <w:rsid w:val="001013BB"/>
    <w:rsid w:val="00101911"/>
    <w:rsid w:val="00104245"/>
    <w:rsid w:val="0011043A"/>
    <w:rsid w:val="0011101E"/>
    <w:rsid w:val="001130A8"/>
    <w:rsid w:val="00113E76"/>
    <w:rsid w:val="0011632F"/>
    <w:rsid w:val="00122C16"/>
    <w:rsid w:val="0012304F"/>
    <w:rsid w:val="0012639D"/>
    <w:rsid w:val="00126B85"/>
    <w:rsid w:val="00127CD8"/>
    <w:rsid w:val="0013405F"/>
    <w:rsid w:val="00136F5E"/>
    <w:rsid w:val="00143ACB"/>
    <w:rsid w:val="00145FEB"/>
    <w:rsid w:val="001514B4"/>
    <w:rsid w:val="00152163"/>
    <w:rsid w:val="001602E2"/>
    <w:rsid w:val="001609CD"/>
    <w:rsid w:val="00160C51"/>
    <w:rsid w:val="00167E8D"/>
    <w:rsid w:val="00173E53"/>
    <w:rsid w:val="00174745"/>
    <w:rsid w:val="00191691"/>
    <w:rsid w:val="00191B97"/>
    <w:rsid w:val="00195342"/>
    <w:rsid w:val="00196A06"/>
    <w:rsid w:val="001A027A"/>
    <w:rsid w:val="001A182E"/>
    <w:rsid w:val="001A4E6B"/>
    <w:rsid w:val="001B19F3"/>
    <w:rsid w:val="001B6EBF"/>
    <w:rsid w:val="001B7883"/>
    <w:rsid w:val="001C2CB3"/>
    <w:rsid w:val="001C3DE1"/>
    <w:rsid w:val="001C5073"/>
    <w:rsid w:val="001D09EC"/>
    <w:rsid w:val="001D6587"/>
    <w:rsid w:val="001E328A"/>
    <w:rsid w:val="001F0071"/>
    <w:rsid w:val="001F0E72"/>
    <w:rsid w:val="001F0ECC"/>
    <w:rsid w:val="001F13B5"/>
    <w:rsid w:val="002002A9"/>
    <w:rsid w:val="002014A5"/>
    <w:rsid w:val="00203809"/>
    <w:rsid w:val="00205A37"/>
    <w:rsid w:val="00206723"/>
    <w:rsid w:val="00217581"/>
    <w:rsid w:val="00217A9E"/>
    <w:rsid w:val="00220733"/>
    <w:rsid w:val="00224D9E"/>
    <w:rsid w:val="002313FF"/>
    <w:rsid w:val="002345C2"/>
    <w:rsid w:val="00236C65"/>
    <w:rsid w:val="00240A15"/>
    <w:rsid w:val="00241220"/>
    <w:rsid w:val="0024270B"/>
    <w:rsid w:val="00243CC2"/>
    <w:rsid w:val="00243DE6"/>
    <w:rsid w:val="00244FAD"/>
    <w:rsid w:val="00245C78"/>
    <w:rsid w:val="00245F8B"/>
    <w:rsid w:val="00247451"/>
    <w:rsid w:val="00250326"/>
    <w:rsid w:val="00261E67"/>
    <w:rsid w:val="002637CD"/>
    <w:rsid w:val="00265CB9"/>
    <w:rsid w:val="00272F7A"/>
    <w:rsid w:val="00276AA4"/>
    <w:rsid w:val="00277290"/>
    <w:rsid w:val="00277AD1"/>
    <w:rsid w:val="00282451"/>
    <w:rsid w:val="00291209"/>
    <w:rsid w:val="002A010E"/>
    <w:rsid w:val="002A1725"/>
    <w:rsid w:val="002B0CF6"/>
    <w:rsid w:val="002B309D"/>
    <w:rsid w:val="002C0376"/>
    <w:rsid w:val="002C48B2"/>
    <w:rsid w:val="002D3F65"/>
    <w:rsid w:val="002E03F5"/>
    <w:rsid w:val="002E184A"/>
    <w:rsid w:val="002E34C6"/>
    <w:rsid w:val="002E42BA"/>
    <w:rsid w:val="002E437E"/>
    <w:rsid w:val="002F47B1"/>
    <w:rsid w:val="00302CCC"/>
    <w:rsid w:val="00312FB8"/>
    <w:rsid w:val="003153CD"/>
    <w:rsid w:val="0032470F"/>
    <w:rsid w:val="00331227"/>
    <w:rsid w:val="00340453"/>
    <w:rsid w:val="00342188"/>
    <w:rsid w:val="00342794"/>
    <w:rsid w:val="0034312D"/>
    <w:rsid w:val="00344B83"/>
    <w:rsid w:val="003511AA"/>
    <w:rsid w:val="0035636F"/>
    <w:rsid w:val="003567BF"/>
    <w:rsid w:val="00361253"/>
    <w:rsid w:val="00362ED9"/>
    <w:rsid w:val="0036577F"/>
    <w:rsid w:val="00370CA7"/>
    <w:rsid w:val="003736BF"/>
    <w:rsid w:val="0037433D"/>
    <w:rsid w:val="00374A7D"/>
    <w:rsid w:val="0037611C"/>
    <w:rsid w:val="00382B39"/>
    <w:rsid w:val="00384050"/>
    <w:rsid w:val="003849BC"/>
    <w:rsid w:val="00386A49"/>
    <w:rsid w:val="0039211A"/>
    <w:rsid w:val="003A4772"/>
    <w:rsid w:val="003B71FE"/>
    <w:rsid w:val="003B7780"/>
    <w:rsid w:val="003C019E"/>
    <w:rsid w:val="003C18AE"/>
    <w:rsid w:val="003C35EB"/>
    <w:rsid w:val="003C616F"/>
    <w:rsid w:val="003D2D66"/>
    <w:rsid w:val="003D46A0"/>
    <w:rsid w:val="003E2C7C"/>
    <w:rsid w:val="003E37A3"/>
    <w:rsid w:val="003E4A70"/>
    <w:rsid w:val="003F5BA4"/>
    <w:rsid w:val="004013DF"/>
    <w:rsid w:val="0040173F"/>
    <w:rsid w:val="00402403"/>
    <w:rsid w:val="00406946"/>
    <w:rsid w:val="00406CA8"/>
    <w:rsid w:val="00407964"/>
    <w:rsid w:val="00415C60"/>
    <w:rsid w:val="004204FC"/>
    <w:rsid w:val="00423A38"/>
    <w:rsid w:val="00426AF5"/>
    <w:rsid w:val="004323DE"/>
    <w:rsid w:val="00433999"/>
    <w:rsid w:val="00435A44"/>
    <w:rsid w:val="00435EFC"/>
    <w:rsid w:val="00436D80"/>
    <w:rsid w:val="004546E8"/>
    <w:rsid w:val="00460CD8"/>
    <w:rsid w:val="00467D80"/>
    <w:rsid w:val="00476036"/>
    <w:rsid w:val="00481B3B"/>
    <w:rsid w:val="00483CB5"/>
    <w:rsid w:val="0048775E"/>
    <w:rsid w:val="00491B2F"/>
    <w:rsid w:val="004928BF"/>
    <w:rsid w:val="004944FE"/>
    <w:rsid w:val="004975F6"/>
    <w:rsid w:val="004A119D"/>
    <w:rsid w:val="004A2C8B"/>
    <w:rsid w:val="004A2F0E"/>
    <w:rsid w:val="004A4299"/>
    <w:rsid w:val="004B078D"/>
    <w:rsid w:val="004B23EB"/>
    <w:rsid w:val="004B3D70"/>
    <w:rsid w:val="004C06E1"/>
    <w:rsid w:val="004C5F94"/>
    <w:rsid w:val="004C68B0"/>
    <w:rsid w:val="004D00C4"/>
    <w:rsid w:val="004D1E5C"/>
    <w:rsid w:val="004E052E"/>
    <w:rsid w:val="004E77B1"/>
    <w:rsid w:val="004E7913"/>
    <w:rsid w:val="004F032A"/>
    <w:rsid w:val="004F65FC"/>
    <w:rsid w:val="004F722F"/>
    <w:rsid w:val="004F79D6"/>
    <w:rsid w:val="004F79F3"/>
    <w:rsid w:val="00504BC7"/>
    <w:rsid w:val="00507CF3"/>
    <w:rsid w:val="00511A77"/>
    <w:rsid w:val="0051636A"/>
    <w:rsid w:val="00516767"/>
    <w:rsid w:val="0051751F"/>
    <w:rsid w:val="0052771A"/>
    <w:rsid w:val="00531504"/>
    <w:rsid w:val="00532325"/>
    <w:rsid w:val="005341A2"/>
    <w:rsid w:val="00543D04"/>
    <w:rsid w:val="005441C8"/>
    <w:rsid w:val="00544223"/>
    <w:rsid w:val="00544B00"/>
    <w:rsid w:val="00551238"/>
    <w:rsid w:val="00552859"/>
    <w:rsid w:val="00553BFB"/>
    <w:rsid w:val="00554D8F"/>
    <w:rsid w:val="005560D2"/>
    <w:rsid w:val="00556CC3"/>
    <w:rsid w:val="00560410"/>
    <w:rsid w:val="00560F7A"/>
    <w:rsid w:val="005678A2"/>
    <w:rsid w:val="00571C15"/>
    <w:rsid w:val="0057672B"/>
    <w:rsid w:val="00576A4A"/>
    <w:rsid w:val="00576A94"/>
    <w:rsid w:val="00582D0B"/>
    <w:rsid w:val="00584079"/>
    <w:rsid w:val="00585D45"/>
    <w:rsid w:val="00591576"/>
    <w:rsid w:val="00591630"/>
    <w:rsid w:val="00592D2C"/>
    <w:rsid w:val="005940EE"/>
    <w:rsid w:val="00596496"/>
    <w:rsid w:val="005A35F4"/>
    <w:rsid w:val="005A668D"/>
    <w:rsid w:val="005B2609"/>
    <w:rsid w:val="005C5F4B"/>
    <w:rsid w:val="005C720B"/>
    <w:rsid w:val="005D164B"/>
    <w:rsid w:val="005E00BC"/>
    <w:rsid w:val="005E0FCA"/>
    <w:rsid w:val="005E12F4"/>
    <w:rsid w:val="005E3C1E"/>
    <w:rsid w:val="005F3C26"/>
    <w:rsid w:val="00601968"/>
    <w:rsid w:val="00616336"/>
    <w:rsid w:val="00624F44"/>
    <w:rsid w:val="00625FC3"/>
    <w:rsid w:val="006261CB"/>
    <w:rsid w:val="00640170"/>
    <w:rsid w:val="00643025"/>
    <w:rsid w:val="00644A3D"/>
    <w:rsid w:val="0064541E"/>
    <w:rsid w:val="00650D7B"/>
    <w:rsid w:val="00650E94"/>
    <w:rsid w:val="00653346"/>
    <w:rsid w:val="0065545E"/>
    <w:rsid w:val="00660589"/>
    <w:rsid w:val="006610C4"/>
    <w:rsid w:val="00661909"/>
    <w:rsid w:val="006637DA"/>
    <w:rsid w:val="0066478D"/>
    <w:rsid w:val="00664E16"/>
    <w:rsid w:val="006654A8"/>
    <w:rsid w:val="00666FC9"/>
    <w:rsid w:val="006708E8"/>
    <w:rsid w:val="00680733"/>
    <w:rsid w:val="00681663"/>
    <w:rsid w:val="00681B74"/>
    <w:rsid w:val="00687B56"/>
    <w:rsid w:val="0069036C"/>
    <w:rsid w:val="006A02E9"/>
    <w:rsid w:val="006A4C58"/>
    <w:rsid w:val="006A6652"/>
    <w:rsid w:val="006B1D8F"/>
    <w:rsid w:val="006C1369"/>
    <w:rsid w:val="006C3A50"/>
    <w:rsid w:val="006C7352"/>
    <w:rsid w:val="006D33F2"/>
    <w:rsid w:val="006D7091"/>
    <w:rsid w:val="006E1180"/>
    <w:rsid w:val="006F432B"/>
    <w:rsid w:val="007017FE"/>
    <w:rsid w:val="0070262A"/>
    <w:rsid w:val="007047B9"/>
    <w:rsid w:val="007066DA"/>
    <w:rsid w:val="00710E82"/>
    <w:rsid w:val="00713CB2"/>
    <w:rsid w:val="00717AC9"/>
    <w:rsid w:val="00724BD1"/>
    <w:rsid w:val="00724C48"/>
    <w:rsid w:val="00725E99"/>
    <w:rsid w:val="00726FD5"/>
    <w:rsid w:val="00731C4E"/>
    <w:rsid w:val="00740818"/>
    <w:rsid w:val="007519A7"/>
    <w:rsid w:val="0076143B"/>
    <w:rsid w:val="0076355E"/>
    <w:rsid w:val="00764F89"/>
    <w:rsid w:val="00765EB5"/>
    <w:rsid w:val="00766C4E"/>
    <w:rsid w:val="00767409"/>
    <w:rsid w:val="00770767"/>
    <w:rsid w:val="00773D98"/>
    <w:rsid w:val="007754E4"/>
    <w:rsid w:val="00775939"/>
    <w:rsid w:val="00775BCB"/>
    <w:rsid w:val="00777CC9"/>
    <w:rsid w:val="007826B5"/>
    <w:rsid w:val="00787025"/>
    <w:rsid w:val="00790277"/>
    <w:rsid w:val="00790333"/>
    <w:rsid w:val="0079618E"/>
    <w:rsid w:val="00796A55"/>
    <w:rsid w:val="007A2405"/>
    <w:rsid w:val="007A39AA"/>
    <w:rsid w:val="007B02FB"/>
    <w:rsid w:val="007B2323"/>
    <w:rsid w:val="007C088E"/>
    <w:rsid w:val="007D1830"/>
    <w:rsid w:val="007D3DCE"/>
    <w:rsid w:val="007D568C"/>
    <w:rsid w:val="007E57E4"/>
    <w:rsid w:val="007E7E2D"/>
    <w:rsid w:val="007F50E1"/>
    <w:rsid w:val="007F7A6A"/>
    <w:rsid w:val="00803537"/>
    <w:rsid w:val="00803EF2"/>
    <w:rsid w:val="00806CC2"/>
    <w:rsid w:val="00807D34"/>
    <w:rsid w:val="008108CC"/>
    <w:rsid w:val="00811874"/>
    <w:rsid w:val="00815833"/>
    <w:rsid w:val="00827CFA"/>
    <w:rsid w:val="00832EDD"/>
    <w:rsid w:val="00833983"/>
    <w:rsid w:val="00834280"/>
    <w:rsid w:val="0083495E"/>
    <w:rsid w:val="00836D5A"/>
    <w:rsid w:val="008439AC"/>
    <w:rsid w:val="008479CC"/>
    <w:rsid w:val="0085596C"/>
    <w:rsid w:val="00862E4E"/>
    <w:rsid w:val="0086333A"/>
    <w:rsid w:val="0086698D"/>
    <w:rsid w:val="00874A64"/>
    <w:rsid w:val="0087519F"/>
    <w:rsid w:val="0087629C"/>
    <w:rsid w:val="008819FD"/>
    <w:rsid w:val="0089140E"/>
    <w:rsid w:val="008A20F0"/>
    <w:rsid w:val="008A50C6"/>
    <w:rsid w:val="008A6E55"/>
    <w:rsid w:val="008A7A3B"/>
    <w:rsid w:val="008A7C97"/>
    <w:rsid w:val="008B4FE8"/>
    <w:rsid w:val="008C05E6"/>
    <w:rsid w:val="008C1963"/>
    <w:rsid w:val="008C389D"/>
    <w:rsid w:val="008C570C"/>
    <w:rsid w:val="008D437D"/>
    <w:rsid w:val="008D6275"/>
    <w:rsid w:val="008D66D0"/>
    <w:rsid w:val="008F07D3"/>
    <w:rsid w:val="008F1299"/>
    <w:rsid w:val="008F5834"/>
    <w:rsid w:val="008F7C09"/>
    <w:rsid w:val="00900FD8"/>
    <w:rsid w:val="00901A83"/>
    <w:rsid w:val="00904D00"/>
    <w:rsid w:val="009125BE"/>
    <w:rsid w:val="00917359"/>
    <w:rsid w:val="009252F4"/>
    <w:rsid w:val="009270D9"/>
    <w:rsid w:val="009345C6"/>
    <w:rsid w:val="00940F07"/>
    <w:rsid w:val="009440FA"/>
    <w:rsid w:val="00944963"/>
    <w:rsid w:val="0095185D"/>
    <w:rsid w:val="00953415"/>
    <w:rsid w:val="009537FB"/>
    <w:rsid w:val="009554FE"/>
    <w:rsid w:val="009716BB"/>
    <w:rsid w:val="00974471"/>
    <w:rsid w:val="00974FA5"/>
    <w:rsid w:val="00975D0F"/>
    <w:rsid w:val="00980C53"/>
    <w:rsid w:val="00981504"/>
    <w:rsid w:val="00983167"/>
    <w:rsid w:val="0098375D"/>
    <w:rsid w:val="00993FB8"/>
    <w:rsid w:val="00994072"/>
    <w:rsid w:val="00996472"/>
    <w:rsid w:val="009A52CD"/>
    <w:rsid w:val="009A594C"/>
    <w:rsid w:val="009B2327"/>
    <w:rsid w:val="009C15E7"/>
    <w:rsid w:val="009C1BF2"/>
    <w:rsid w:val="009C44C6"/>
    <w:rsid w:val="009C4900"/>
    <w:rsid w:val="009C58D2"/>
    <w:rsid w:val="009D451B"/>
    <w:rsid w:val="009F09AA"/>
    <w:rsid w:val="009F1A77"/>
    <w:rsid w:val="009F30D6"/>
    <w:rsid w:val="00A01651"/>
    <w:rsid w:val="00A026FD"/>
    <w:rsid w:val="00A075C6"/>
    <w:rsid w:val="00A13C78"/>
    <w:rsid w:val="00A16094"/>
    <w:rsid w:val="00A16B54"/>
    <w:rsid w:val="00A16C34"/>
    <w:rsid w:val="00A20142"/>
    <w:rsid w:val="00A21351"/>
    <w:rsid w:val="00A2192E"/>
    <w:rsid w:val="00A21C93"/>
    <w:rsid w:val="00A22A8E"/>
    <w:rsid w:val="00A23240"/>
    <w:rsid w:val="00A3084F"/>
    <w:rsid w:val="00A3135A"/>
    <w:rsid w:val="00A34587"/>
    <w:rsid w:val="00A40900"/>
    <w:rsid w:val="00A413FF"/>
    <w:rsid w:val="00A4535E"/>
    <w:rsid w:val="00A50DD8"/>
    <w:rsid w:val="00A53FF5"/>
    <w:rsid w:val="00A54E34"/>
    <w:rsid w:val="00A5700A"/>
    <w:rsid w:val="00A5741F"/>
    <w:rsid w:val="00A57F85"/>
    <w:rsid w:val="00A62D33"/>
    <w:rsid w:val="00A634EE"/>
    <w:rsid w:val="00A82E57"/>
    <w:rsid w:val="00A84DB2"/>
    <w:rsid w:val="00A84E46"/>
    <w:rsid w:val="00A86C00"/>
    <w:rsid w:val="00A87BBA"/>
    <w:rsid w:val="00A96F85"/>
    <w:rsid w:val="00AA3DF5"/>
    <w:rsid w:val="00AA652E"/>
    <w:rsid w:val="00AA7B25"/>
    <w:rsid w:val="00AB54CC"/>
    <w:rsid w:val="00AC2282"/>
    <w:rsid w:val="00AC5DA9"/>
    <w:rsid w:val="00AC786F"/>
    <w:rsid w:val="00AD241D"/>
    <w:rsid w:val="00AD7E8E"/>
    <w:rsid w:val="00AE02FA"/>
    <w:rsid w:val="00AE04B9"/>
    <w:rsid w:val="00AE4BD7"/>
    <w:rsid w:val="00AE65C8"/>
    <w:rsid w:val="00AF1859"/>
    <w:rsid w:val="00AF2BB2"/>
    <w:rsid w:val="00AF7111"/>
    <w:rsid w:val="00B010D4"/>
    <w:rsid w:val="00B01183"/>
    <w:rsid w:val="00B03F6C"/>
    <w:rsid w:val="00B04175"/>
    <w:rsid w:val="00B069FB"/>
    <w:rsid w:val="00B1357D"/>
    <w:rsid w:val="00B13AAD"/>
    <w:rsid w:val="00B1435F"/>
    <w:rsid w:val="00B2057C"/>
    <w:rsid w:val="00B235CF"/>
    <w:rsid w:val="00B23837"/>
    <w:rsid w:val="00B248DC"/>
    <w:rsid w:val="00B321EA"/>
    <w:rsid w:val="00B33326"/>
    <w:rsid w:val="00B37058"/>
    <w:rsid w:val="00B42CAD"/>
    <w:rsid w:val="00B44485"/>
    <w:rsid w:val="00B51C18"/>
    <w:rsid w:val="00B52798"/>
    <w:rsid w:val="00B56311"/>
    <w:rsid w:val="00B60A9E"/>
    <w:rsid w:val="00B60E9D"/>
    <w:rsid w:val="00B6113F"/>
    <w:rsid w:val="00B61D48"/>
    <w:rsid w:val="00B67105"/>
    <w:rsid w:val="00B67414"/>
    <w:rsid w:val="00B72C01"/>
    <w:rsid w:val="00B77238"/>
    <w:rsid w:val="00B82F70"/>
    <w:rsid w:val="00B85CB0"/>
    <w:rsid w:val="00B862AD"/>
    <w:rsid w:val="00B91227"/>
    <w:rsid w:val="00B92E46"/>
    <w:rsid w:val="00B93B6E"/>
    <w:rsid w:val="00B9605E"/>
    <w:rsid w:val="00B96841"/>
    <w:rsid w:val="00B97434"/>
    <w:rsid w:val="00BA0C9B"/>
    <w:rsid w:val="00BA27E5"/>
    <w:rsid w:val="00BA294B"/>
    <w:rsid w:val="00BA363F"/>
    <w:rsid w:val="00BA5579"/>
    <w:rsid w:val="00BB17B3"/>
    <w:rsid w:val="00BC1955"/>
    <w:rsid w:val="00BC26C3"/>
    <w:rsid w:val="00BC280E"/>
    <w:rsid w:val="00BC4A75"/>
    <w:rsid w:val="00BC506A"/>
    <w:rsid w:val="00BD19DD"/>
    <w:rsid w:val="00BD51D2"/>
    <w:rsid w:val="00BD7EEF"/>
    <w:rsid w:val="00BE5221"/>
    <w:rsid w:val="00BE5229"/>
    <w:rsid w:val="00BE616E"/>
    <w:rsid w:val="00BF7F9A"/>
    <w:rsid w:val="00C01838"/>
    <w:rsid w:val="00C01B6B"/>
    <w:rsid w:val="00C0251B"/>
    <w:rsid w:val="00C0256A"/>
    <w:rsid w:val="00C030A1"/>
    <w:rsid w:val="00C07392"/>
    <w:rsid w:val="00C10775"/>
    <w:rsid w:val="00C13595"/>
    <w:rsid w:val="00C13F5C"/>
    <w:rsid w:val="00C15BB4"/>
    <w:rsid w:val="00C17D0C"/>
    <w:rsid w:val="00C21219"/>
    <w:rsid w:val="00C21B34"/>
    <w:rsid w:val="00C357D9"/>
    <w:rsid w:val="00C4036B"/>
    <w:rsid w:val="00C42F9C"/>
    <w:rsid w:val="00C432EB"/>
    <w:rsid w:val="00C43DA0"/>
    <w:rsid w:val="00C46904"/>
    <w:rsid w:val="00C47306"/>
    <w:rsid w:val="00C47CC9"/>
    <w:rsid w:val="00C518F8"/>
    <w:rsid w:val="00C519F2"/>
    <w:rsid w:val="00C52B13"/>
    <w:rsid w:val="00C532C1"/>
    <w:rsid w:val="00C53685"/>
    <w:rsid w:val="00C57B59"/>
    <w:rsid w:val="00C71CA8"/>
    <w:rsid w:val="00C7262F"/>
    <w:rsid w:val="00C73D3C"/>
    <w:rsid w:val="00C7691F"/>
    <w:rsid w:val="00C8359C"/>
    <w:rsid w:val="00C945EB"/>
    <w:rsid w:val="00CB0E25"/>
    <w:rsid w:val="00CB764D"/>
    <w:rsid w:val="00CC092F"/>
    <w:rsid w:val="00CC1B08"/>
    <w:rsid w:val="00CC1D87"/>
    <w:rsid w:val="00CC632A"/>
    <w:rsid w:val="00CD72A3"/>
    <w:rsid w:val="00CE1943"/>
    <w:rsid w:val="00CE450F"/>
    <w:rsid w:val="00CE521C"/>
    <w:rsid w:val="00CF2588"/>
    <w:rsid w:val="00CF2DC1"/>
    <w:rsid w:val="00CF5B88"/>
    <w:rsid w:val="00D05B95"/>
    <w:rsid w:val="00D06142"/>
    <w:rsid w:val="00D13767"/>
    <w:rsid w:val="00D15167"/>
    <w:rsid w:val="00D164A4"/>
    <w:rsid w:val="00D20EBE"/>
    <w:rsid w:val="00D22362"/>
    <w:rsid w:val="00D23CC5"/>
    <w:rsid w:val="00D247ED"/>
    <w:rsid w:val="00D307B5"/>
    <w:rsid w:val="00D32611"/>
    <w:rsid w:val="00D40C06"/>
    <w:rsid w:val="00D4766C"/>
    <w:rsid w:val="00D522AA"/>
    <w:rsid w:val="00D534C0"/>
    <w:rsid w:val="00D53CCE"/>
    <w:rsid w:val="00D61A0D"/>
    <w:rsid w:val="00D62ED5"/>
    <w:rsid w:val="00D652BB"/>
    <w:rsid w:val="00D656D8"/>
    <w:rsid w:val="00D679CF"/>
    <w:rsid w:val="00D67FAA"/>
    <w:rsid w:val="00D707CB"/>
    <w:rsid w:val="00D73735"/>
    <w:rsid w:val="00D75CF7"/>
    <w:rsid w:val="00D807FC"/>
    <w:rsid w:val="00D821F4"/>
    <w:rsid w:val="00D9380F"/>
    <w:rsid w:val="00DA4BC0"/>
    <w:rsid w:val="00DB3835"/>
    <w:rsid w:val="00DC3ADB"/>
    <w:rsid w:val="00DC7DD4"/>
    <w:rsid w:val="00DD2086"/>
    <w:rsid w:val="00DD291D"/>
    <w:rsid w:val="00DD3721"/>
    <w:rsid w:val="00DD7204"/>
    <w:rsid w:val="00DE0FCC"/>
    <w:rsid w:val="00DE367E"/>
    <w:rsid w:val="00DF151E"/>
    <w:rsid w:val="00DF277A"/>
    <w:rsid w:val="00E000C9"/>
    <w:rsid w:val="00E00326"/>
    <w:rsid w:val="00E022FE"/>
    <w:rsid w:val="00E05E6E"/>
    <w:rsid w:val="00E07ED5"/>
    <w:rsid w:val="00E13166"/>
    <w:rsid w:val="00E1415E"/>
    <w:rsid w:val="00E1624B"/>
    <w:rsid w:val="00E217A3"/>
    <w:rsid w:val="00E24142"/>
    <w:rsid w:val="00E24F8A"/>
    <w:rsid w:val="00E268D9"/>
    <w:rsid w:val="00E364D2"/>
    <w:rsid w:val="00E37CEA"/>
    <w:rsid w:val="00E43842"/>
    <w:rsid w:val="00E50889"/>
    <w:rsid w:val="00E51396"/>
    <w:rsid w:val="00E53F0E"/>
    <w:rsid w:val="00E55F41"/>
    <w:rsid w:val="00E5724C"/>
    <w:rsid w:val="00E62FB6"/>
    <w:rsid w:val="00E670C7"/>
    <w:rsid w:val="00E755E6"/>
    <w:rsid w:val="00E82BA7"/>
    <w:rsid w:val="00E83CB9"/>
    <w:rsid w:val="00E90EC4"/>
    <w:rsid w:val="00E952FA"/>
    <w:rsid w:val="00E95DD8"/>
    <w:rsid w:val="00E95DEE"/>
    <w:rsid w:val="00E9746F"/>
    <w:rsid w:val="00EA1434"/>
    <w:rsid w:val="00EA358A"/>
    <w:rsid w:val="00EA557B"/>
    <w:rsid w:val="00EB1160"/>
    <w:rsid w:val="00EB2C12"/>
    <w:rsid w:val="00EB63B3"/>
    <w:rsid w:val="00EB6CB8"/>
    <w:rsid w:val="00EC0E31"/>
    <w:rsid w:val="00EC14A7"/>
    <w:rsid w:val="00EC19B5"/>
    <w:rsid w:val="00EC267C"/>
    <w:rsid w:val="00ED0122"/>
    <w:rsid w:val="00ED245B"/>
    <w:rsid w:val="00ED6487"/>
    <w:rsid w:val="00F0475F"/>
    <w:rsid w:val="00F13D00"/>
    <w:rsid w:val="00F146D7"/>
    <w:rsid w:val="00F1563B"/>
    <w:rsid w:val="00F1660F"/>
    <w:rsid w:val="00F16ED0"/>
    <w:rsid w:val="00F22DDA"/>
    <w:rsid w:val="00F26540"/>
    <w:rsid w:val="00F273EC"/>
    <w:rsid w:val="00F32128"/>
    <w:rsid w:val="00F34B47"/>
    <w:rsid w:val="00F41523"/>
    <w:rsid w:val="00F47555"/>
    <w:rsid w:val="00F548B2"/>
    <w:rsid w:val="00F623D9"/>
    <w:rsid w:val="00F655DC"/>
    <w:rsid w:val="00F65D54"/>
    <w:rsid w:val="00F67932"/>
    <w:rsid w:val="00F713C4"/>
    <w:rsid w:val="00F719EB"/>
    <w:rsid w:val="00F75B45"/>
    <w:rsid w:val="00F75D07"/>
    <w:rsid w:val="00F84F9B"/>
    <w:rsid w:val="00FA1C06"/>
    <w:rsid w:val="00FA2123"/>
    <w:rsid w:val="00FA4406"/>
    <w:rsid w:val="00FA751C"/>
    <w:rsid w:val="00FB0979"/>
    <w:rsid w:val="00FB5B92"/>
    <w:rsid w:val="00FC6196"/>
    <w:rsid w:val="00FD07BC"/>
    <w:rsid w:val="00FD32EB"/>
    <w:rsid w:val="00FD5747"/>
    <w:rsid w:val="00FE08BE"/>
    <w:rsid w:val="00FE09B6"/>
    <w:rsid w:val="00FE250D"/>
    <w:rsid w:val="00FE6031"/>
    <w:rsid w:val="00FE6C50"/>
    <w:rsid w:val="00FF1EDB"/>
    <w:rsid w:val="00FF2F6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CD72A3"/>
  </w:style>
  <w:style w:type="paragraph" w:customStyle="1" w:styleId="Style2">
    <w:name w:val="Style2"/>
    <w:basedOn w:val="a"/>
    <w:uiPriority w:val="99"/>
    <w:rsid w:val="00CD72A3"/>
  </w:style>
  <w:style w:type="paragraph" w:customStyle="1" w:styleId="Style3">
    <w:name w:val="Style3"/>
    <w:basedOn w:val="a"/>
    <w:rsid w:val="00CD72A3"/>
  </w:style>
  <w:style w:type="paragraph" w:customStyle="1" w:styleId="Style4">
    <w:name w:val="Style4"/>
    <w:basedOn w:val="a"/>
    <w:rsid w:val="00CD72A3"/>
  </w:style>
  <w:style w:type="paragraph" w:customStyle="1" w:styleId="Style5">
    <w:name w:val="Style5"/>
    <w:basedOn w:val="a"/>
    <w:uiPriority w:val="99"/>
    <w:rsid w:val="00CD72A3"/>
  </w:style>
  <w:style w:type="paragraph" w:customStyle="1" w:styleId="Style6">
    <w:name w:val="Style6"/>
    <w:basedOn w:val="a"/>
    <w:uiPriority w:val="99"/>
    <w:rsid w:val="00CD72A3"/>
  </w:style>
  <w:style w:type="paragraph" w:customStyle="1" w:styleId="Style7">
    <w:name w:val="Style7"/>
    <w:basedOn w:val="a"/>
    <w:uiPriority w:val="99"/>
    <w:rsid w:val="00CD72A3"/>
  </w:style>
  <w:style w:type="paragraph" w:customStyle="1" w:styleId="Style8">
    <w:name w:val="Style8"/>
    <w:basedOn w:val="a"/>
    <w:rsid w:val="00CD72A3"/>
  </w:style>
  <w:style w:type="character" w:customStyle="1" w:styleId="FontStyle11">
    <w:name w:val="Font Style11"/>
    <w:rsid w:val="00CD72A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D72A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D72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D72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D72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D72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D72A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D72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D72A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D72A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D72A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CD72A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CD72A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D72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D72A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styleId="af0">
    <w:name w:val="Title"/>
    <w:basedOn w:val="a"/>
    <w:link w:val="af1"/>
    <w:qFormat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0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1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2">
    <w:name w:val="header"/>
    <w:basedOn w:val="a"/>
    <w:link w:val="af3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2E03F5"/>
    <w:rPr>
      <w:sz w:val="24"/>
      <w:szCs w:val="24"/>
    </w:rPr>
  </w:style>
  <w:style w:type="paragraph" w:styleId="af4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5">
    <w:name w:val="Normal (Web)"/>
    <w:aliases w:val="Обычный (Интернет),Обычный (веб) Знак"/>
    <w:basedOn w:val="a"/>
    <w:link w:val="12"/>
    <w:uiPriority w:val="99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6">
    <w:name w:val="Подпись к таблице_"/>
    <w:link w:val="af7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8">
    <w:name w:val="Оглавление_"/>
    <w:link w:val="af9"/>
    <w:uiPriority w:val="99"/>
    <w:rsid w:val="00E5724C"/>
    <w:rPr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a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styleId="afb">
    <w:name w:val="FollowedHyperlink"/>
    <w:basedOn w:val="a0"/>
    <w:semiHidden/>
    <w:unhideWhenUsed/>
    <w:rsid w:val="00EA358A"/>
    <w:rPr>
      <w:color w:val="800080" w:themeColor="followedHyperlink"/>
      <w:u w:val="single"/>
    </w:rPr>
  </w:style>
  <w:style w:type="paragraph" w:customStyle="1" w:styleId="39">
    <w:name w:val="Обычный3"/>
    <w:rsid w:val="000A2D57"/>
    <w:pPr>
      <w:widowControl w:val="0"/>
      <w:ind w:firstLine="680"/>
      <w:jc w:val="both"/>
    </w:pPr>
    <w:rPr>
      <w:snapToGrid w:val="0"/>
    </w:rPr>
  </w:style>
  <w:style w:type="character" w:customStyle="1" w:styleId="12">
    <w:name w:val="Обычный (веб) Знак1"/>
    <w:aliases w:val="Обычный (Интернет) Знак,Обычный (веб) Знак Знак"/>
    <w:link w:val="af5"/>
    <w:uiPriority w:val="99"/>
    <w:rsid w:val="00F146D7"/>
    <w:rPr>
      <w:color w:val="33336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1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styleId="af0">
    <w:name w:val="Title"/>
    <w:basedOn w:val="a"/>
    <w:link w:val="af1"/>
    <w:qFormat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1">
    <w:name w:val="Название Знак"/>
    <w:link w:val="af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0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1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2">
    <w:name w:val="header"/>
    <w:basedOn w:val="a"/>
    <w:link w:val="af3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3">
    <w:name w:val="Верхний колонтитул Знак"/>
    <w:link w:val="af2"/>
    <w:uiPriority w:val="99"/>
    <w:rsid w:val="002E03F5"/>
    <w:rPr>
      <w:sz w:val="24"/>
      <w:szCs w:val="24"/>
    </w:rPr>
  </w:style>
  <w:style w:type="paragraph" w:styleId="af4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5">
    <w:name w:val="Normal (Web)"/>
    <w:basedOn w:val="a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6">
    <w:name w:val="Подпись к таблице_"/>
    <w:link w:val="af7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7">
    <w:name w:val="Подпись к таблице"/>
    <w:basedOn w:val="a"/>
    <w:link w:val="af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8">
    <w:name w:val="Оглавление_"/>
    <w:link w:val="af9"/>
    <w:uiPriority w:val="99"/>
    <w:rsid w:val="00E5724C"/>
    <w:rPr>
      <w:shd w:val="clear" w:color="auto" w:fill="FFFFFF"/>
    </w:rPr>
  </w:style>
  <w:style w:type="paragraph" w:customStyle="1" w:styleId="af9">
    <w:name w:val="Оглавление"/>
    <w:basedOn w:val="a"/>
    <w:link w:val="af8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a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styleId="afb">
    <w:name w:val="FollowedHyperlink"/>
    <w:basedOn w:val="a0"/>
    <w:semiHidden/>
    <w:unhideWhenUsed/>
    <w:rsid w:val="00EA3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https://www.bibliofond.ru/wimg/10/524709.files/image043.gif" TargetMode="External"/><Relationship Id="rId26" Type="http://schemas.openxmlformats.org/officeDocument/2006/relationships/hyperlink" Target="https://magtu.informsystema.ru/uploader/fileUpload?name=3507.pdf&amp;show=dcatalogues/1/1514313/3507.pdf&amp;view=true" TargetMode="External"/><Relationship Id="rId39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9.gif"/><Relationship Id="rId34" Type="http://schemas.openxmlformats.org/officeDocument/2006/relationships/hyperlink" Target="https://magtu.informsystema.ru/uploader/fileUpload?name=619.pdf&amp;show=dcatalogues/1/1107849/619.pdf&amp;view=tru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7.gif"/><Relationship Id="rId25" Type="http://schemas.openxmlformats.org/officeDocument/2006/relationships/hyperlink" Target="https://magtu.informsystema.ru/uploader/fileUpload?name=4140.pdf&amp;show=dcatalogues/1/1535285/4140.pdf&amp;view=true" TargetMode="External"/><Relationship Id="rId33" Type="http://schemas.openxmlformats.org/officeDocument/2006/relationships/hyperlink" Target="https://magtu.informsystema.ru/uploader/fileUpload?name=39.pdf&amp;show=dcatalogues/1/1100730/39.pdf&amp;view=true" TargetMode="External"/><Relationship Id="rId38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https://www.bibliofond.ru/wimg/10/524709.files/image044.gif" TargetMode="External"/><Relationship Id="rId29" Type="http://schemas.openxmlformats.org/officeDocument/2006/relationships/hyperlink" Target="https://e.lanbook.com/reader/book/4128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e.lanbook.com/reader/book/91063/" TargetMode="External"/><Relationship Id="rId32" Type="http://schemas.openxmlformats.org/officeDocument/2006/relationships/hyperlink" Target="https://magtu.informsystema.ru/uploader/fileUpload?name=3507.pdf&amp;show=dcatalogues/1/1514313/3507.pdf&amp;view=true" TargetMode="External"/><Relationship Id="rId37" Type="http://schemas.openxmlformats.org/officeDocument/2006/relationships/hyperlink" Target="https://scholar.google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https://e.lanbook.com/reader/book/105407/" TargetMode="External"/><Relationship Id="rId28" Type="http://schemas.openxmlformats.org/officeDocument/2006/relationships/hyperlink" Target="https://e.lanbook.com/reader/book/99562/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2.emf"/><Relationship Id="rId19" Type="http://schemas.openxmlformats.org/officeDocument/2006/relationships/image" Target="media/image8.gif"/><Relationship Id="rId31" Type="http://schemas.openxmlformats.org/officeDocument/2006/relationships/hyperlink" Target="https://e.lanbook.com/reader/book/561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https://www.bibliofond.ru/wimg/10/524709.files/image047.gif" TargetMode="External"/><Relationship Id="rId27" Type="http://schemas.openxmlformats.org/officeDocument/2006/relationships/hyperlink" Target="https://www.biblio-online.ru/viewer/oborudovanie-i-avtomatizaciya-pererabatyvayuschih-proizvodstv-444540" TargetMode="External"/><Relationship Id="rId30" Type="http://schemas.openxmlformats.org/officeDocument/2006/relationships/hyperlink" Target="https://e.lanbook.com/journal/2942" TargetMode="External"/><Relationship Id="rId35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C82-8083-4059-9816-5149991E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diakov.net</Company>
  <LinksUpToDate>false</LinksUpToDate>
  <CharactersWithSpaces>31261</CharactersWithSpaces>
  <SharedDoc>false</SharedDoc>
  <HLinks>
    <vt:vector size="72" baseType="variant">
      <vt:variant>
        <vt:i4>8257660</vt:i4>
      </vt:variant>
      <vt:variant>
        <vt:i4>33</vt:i4>
      </vt:variant>
      <vt:variant>
        <vt:i4>0</vt:i4>
      </vt:variant>
      <vt:variant>
        <vt:i4>5</vt:i4>
      </vt:variant>
      <vt:variant>
        <vt:lpwstr>http://www.foodprom.ru/rus/main.php?page=first</vt:lpwstr>
      </vt:variant>
      <vt:variant>
        <vt:lpwstr/>
      </vt:variant>
      <vt:variant>
        <vt:i4>6225949</vt:i4>
      </vt:variant>
      <vt:variant>
        <vt:i4>30</vt:i4>
      </vt:variant>
      <vt:variant>
        <vt:i4>0</vt:i4>
      </vt:variant>
      <vt:variant>
        <vt:i4>5</vt:i4>
      </vt:variant>
      <vt:variant>
        <vt:lpwstr>http://www.agro74.ru/evk.htm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5308535</vt:i4>
      </vt:variant>
      <vt:variant>
        <vt:i4>24</vt:i4>
      </vt:variant>
      <vt:variant>
        <vt:i4>0</vt:i4>
      </vt:variant>
      <vt:variant>
        <vt:i4>5</vt:i4>
      </vt:variant>
      <vt:variant>
        <vt:lpwstr>http://www.edu.ru/db/portal/sites/portal_page.htm</vt:lpwstr>
      </vt:variant>
      <vt:variant>
        <vt:lpwstr/>
      </vt:variant>
      <vt:variant>
        <vt:i4>3145792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3145792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1992</cp:lastModifiedBy>
  <cp:revision>4</cp:revision>
  <cp:lastPrinted>2011-04-13T05:34:00Z</cp:lastPrinted>
  <dcterms:created xsi:type="dcterms:W3CDTF">2020-12-01T22:15:00Z</dcterms:created>
  <dcterms:modified xsi:type="dcterms:W3CDTF">2020-12-03T21:38:00Z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