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78" w:type="dxa"/>
        <w:tblLook w:val="04A0"/>
      </w:tblPr>
      <w:tblGrid>
        <w:gridCol w:w="10056"/>
        <w:gridCol w:w="222"/>
      </w:tblGrid>
      <w:tr w:rsidR="00836CE7" w:rsidTr="00836CE7">
        <w:tc>
          <w:tcPr>
            <w:tcW w:w="10056" w:type="dxa"/>
            <w:hideMark/>
          </w:tcPr>
          <w:p w:rsidR="00836CE7" w:rsidRDefault="00836CE7" w:rsidP="00836CE7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</w:p>
        </w:tc>
        <w:tc>
          <w:tcPr>
            <w:tcW w:w="222" w:type="dxa"/>
            <w:hideMark/>
          </w:tcPr>
          <w:p w:rsidR="00836CE7" w:rsidRDefault="00836CE7" w:rsidP="00836CE7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</w:p>
        </w:tc>
      </w:tr>
    </w:tbl>
    <w:p w:rsidR="00081863" w:rsidRDefault="00081863" w:rsidP="00836CE7">
      <w:pPr>
        <w:widowControl/>
        <w:autoSpaceDE/>
        <w:autoSpaceDN/>
        <w:adjustRightInd/>
        <w:spacing w:after="200" w:line="276" w:lineRule="auto"/>
        <w:jc w:val="center"/>
        <w:rPr>
          <w:rFonts w:eastAsia="Calibri"/>
          <w:b/>
          <w:bCs/>
          <w:lang w:eastAsia="en-US"/>
        </w:rPr>
      </w:pPr>
      <w:bookmarkStart w:id="0" w:name="_GoBack"/>
      <w:r>
        <w:rPr>
          <w:rFonts w:eastAsia="Calibri"/>
          <w:b/>
          <w:bCs/>
          <w:noProof/>
        </w:rPr>
        <w:drawing>
          <wp:inline distT="0" distB="0" distL="0" distR="0">
            <wp:extent cx="5940425" cy="837709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081863" w:rsidRDefault="00081863" w:rsidP="00836CE7">
      <w:pPr>
        <w:widowControl/>
        <w:autoSpaceDE/>
        <w:autoSpaceDN/>
        <w:adjustRightInd/>
        <w:spacing w:after="200" w:line="276" w:lineRule="auto"/>
        <w:jc w:val="center"/>
        <w:rPr>
          <w:rFonts w:eastAsia="Calibri"/>
          <w:b/>
          <w:bCs/>
          <w:lang w:eastAsia="en-US"/>
        </w:rPr>
      </w:pPr>
    </w:p>
    <w:p w:rsidR="00081863" w:rsidRDefault="00081863" w:rsidP="00836CE7">
      <w:pPr>
        <w:widowControl/>
        <w:autoSpaceDE/>
        <w:autoSpaceDN/>
        <w:adjustRightInd/>
        <w:spacing w:after="200" w:line="276" w:lineRule="auto"/>
        <w:jc w:val="center"/>
        <w:rPr>
          <w:rFonts w:eastAsia="Calibri"/>
          <w:b/>
          <w:bCs/>
          <w:lang w:eastAsia="en-US"/>
        </w:rPr>
      </w:pPr>
    </w:p>
    <w:p w:rsidR="00081863" w:rsidRDefault="00081863" w:rsidP="00836CE7">
      <w:pPr>
        <w:widowControl/>
        <w:autoSpaceDE/>
        <w:autoSpaceDN/>
        <w:adjustRightInd/>
        <w:spacing w:after="200" w:line="276" w:lineRule="auto"/>
        <w:jc w:val="center"/>
        <w:rPr>
          <w:rFonts w:eastAsia="Calibri"/>
          <w:b/>
          <w:bCs/>
          <w:lang w:eastAsia="en-US"/>
        </w:rPr>
      </w:pPr>
      <w:r>
        <w:rPr>
          <w:rFonts w:eastAsia="Calibri"/>
          <w:b/>
          <w:bCs/>
          <w:noProof/>
        </w:rPr>
        <w:lastRenderedPageBreak/>
        <w:drawing>
          <wp:inline distT="0" distB="0" distL="0" distR="0">
            <wp:extent cx="5940425" cy="837709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7ECC">
        <w:rPr>
          <w:rFonts w:eastAsia="Calibri"/>
          <w:b/>
          <w:bCs/>
          <w:noProof/>
        </w:rPr>
        <w:lastRenderedPageBreak/>
        <w:drawing>
          <wp:inline distT="0" distB="0" distL="0" distR="0">
            <wp:extent cx="5928360" cy="8397240"/>
            <wp:effectExtent l="19050" t="0" r="0" b="0"/>
            <wp:docPr id="3" name="Рисунок 1" descr="C:\Users\ee.harchenko\Desktop\ilovepdf_pages-to-jpg\ЛистХим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e.harchenko\Desktop\ilovepdf_pages-to-jpg\ЛистХим2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39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863" w:rsidRDefault="00081863" w:rsidP="00836CE7">
      <w:pPr>
        <w:widowControl/>
        <w:autoSpaceDE/>
        <w:autoSpaceDN/>
        <w:adjustRightInd/>
        <w:spacing w:after="200" w:line="276" w:lineRule="auto"/>
        <w:jc w:val="center"/>
        <w:rPr>
          <w:rFonts w:eastAsia="Calibri"/>
          <w:b/>
          <w:bCs/>
          <w:lang w:eastAsia="en-US"/>
        </w:rPr>
      </w:pPr>
    </w:p>
    <w:p w:rsidR="00081863" w:rsidRDefault="00081863" w:rsidP="00836CE7">
      <w:pPr>
        <w:widowControl/>
        <w:autoSpaceDE/>
        <w:autoSpaceDN/>
        <w:adjustRightInd/>
        <w:spacing w:after="200" w:line="276" w:lineRule="auto"/>
        <w:jc w:val="center"/>
        <w:rPr>
          <w:rFonts w:eastAsia="Calibri"/>
          <w:b/>
          <w:bCs/>
          <w:lang w:eastAsia="en-US"/>
        </w:rPr>
      </w:pPr>
    </w:p>
    <w:p w:rsidR="00B66F5C" w:rsidRPr="00B66F5C" w:rsidRDefault="00B66F5C" w:rsidP="00B66F5C">
      <w:pPr>
        <w:keepNext/>
        <w:autoSpaceDE/>
        <w:autoSpaceDN/>
        <w:adjustRightInd/>
        <w:jc w:val="both"/>
        <w:outlineLvl w:val="0"/>
        <w:rPr>
          <w:b/>
          <w:iCs/>
        </w:rPr>
      </w:pPr>
      <w:r w:rsidRPr="00B66F5C">
        <w:rPr>
          <w:b/>
          <w:iCs/>
        </w:rPr>
        <w:lastRenderedPageBreak/>
        <w:t>1 Цели освоения дисциплины (модуля)</w:t>
      </w:r>
    </w:p>
    <w:p w:rsidR="00B66F5C" w:rsidRPr="00B66F5C" w:rsidRDefault="00B66F5C" w:rsidP="00B66F5C">
      <w:pPr>
        <w:ind w:firstLine="709"/>
        <w:jc w:val="both"/>
        <w:rPr>
          <w:rFonts w:eastAsiaTheme="minorHAnsi"/>
          <w:bCs/>
          <w:lang w:eastAsia="en-US"/>
        </w:rPr>
      </w:pPr>
      <w:r w:rsidRPr="00B66F5C">
        <w:rPr>
          <w:rFonts w:eastAsiaTheme="minorHAnsi"/>
          <w:bCs/>
          <w:lang w:eastAsia="en-US"/>
        </w:rPr>
        <w:t>Целями освоения дисциплины</w:t>
      </w:r>
      <w:r w:rsidRPr="00B66F5C">
        <w:rPr>
          <w:rFonts w:eastAsiaTheme="minorHAnsi"/>
          <w:b/>
          <w:bCs/>
          <w:lang w:eastAsia="en-US"/>
        </w:rPr>
        <w:t xml:space="preserve"> </w:t>
      </w:r>
      <w:r w:rsidRPr="00B66F5C">
        <w:rPr>
          <w:rFonts w:eastAsiaTheme="minorHAnsi"/>
          <w:bCs/>
          <w:lang w:eastAsia="en-US"/>
        </w:rPr>
        <w:t>«Стандартизация, метрология и подтверждение соответствия» являются:</w:t>
      </w:r>
    </w:p>
    <w:p w:rsidR="00B66F5C" w:rsidRPr="00B66F5C" w:rsidRDefault="00B66F5C" w:rsidP="00B66F5C">
      <w:pPr>
        <w:ind w:firstLine="709"/>
        <w:jc w:val="both"/>
        <w:rPr>
          <w:rFonts w:eastAsiaTheme="minorHAnsi"/>
          <w:bCs/>
          <w:lang w:eastAsia="en-US"/>
        </w:rPr>
      </w:pPr>
      <w:r w:rsidRPr="00B66F5C">
        <w:rPr>
          <w:rFonts w:eastAsiaTheme="minorHAnsi"/>
          <w:bCs/>
          <w:lang w:eastAsia="en-US"/>
        </w:rPr>
        <w:t>- приобретение знаний в области стандартизации, метрологии, подтверждения соответствия и способствующих улучшения качества химических продуктов из природных энергоносителей и углеродных материалов;</w:t>
      </w:r>
    </w:p>
    <w:p w:rsidR="00B66F5C" w:rsidRPr="00B66F5C" w:rsidRDefault="00B66F5C" w:rsidP="00B66F5C">
      <w:pPr>
        <w:ind w:firstLine="709"/>
        <w:jc w:val="both"/>
        <w:rPr>
          <w:rFonts w:eastAsiaTheme="minorHAnsi"/>
          <w:bCs/>
          <w:lang w:eastAsia="en-US"/>
        </w:rPr>
      </w:pPr>
      <w:r w:rsidRPr="00B66F5C">
        <w:rPr>
          <w:rFonts w:eastAsiaTheme="minorHAnsi"/>
          <w:bCs/>
          <w:lang w:eastAsia="en-US"/>
        </w:rPr>
        <w:t>- выполнение мероприятий по совершенствованию метрологического обеспечения;</w:t>
      </w:r>
    </w:p>
    <w:p w:rsidR="00B66F5C" w:rsidRPr="00B66F5C" w:rsidRDefault="00B66F5C" w:rsidP="00B66F5C">
      <w:pPr>
        <w:ind w:firstLine="709"/>
        <w:jc w:val="both"/>
        <w:rPr>
          <w:rFonts w:eastAsiaTheme="minorHAnsi"/>
          <w:bCs/>
          <w:lang w:eastAsia="en-US"/>
        </w:rPr>
      </w:pPr>
      <w:r w:rsidRPr="00B66F5C">
        <w:rPr>
          <w:rFonts w:eastAsiaTheme="minorHAnsi"/>
          <w:bCs/>
          <w:lang w:eastAsia="en-US"/>
        </w:rPr>
        <w:t xml:space="preserve"> - участие в освоении на практике систем управления качеством.</w:t>
      </w:r>
    </w:p>
    <w:p w:rsidR="00B66F5C" w:rsidRPr="00B66F5C" w:rsidRDefault="00B66F5C" w:rsidP="00B66F5C">
      <w:pPr>
        <w:ind w:firstLine="709"/>
        <w:jc w:val="both"/>
      </w:pPr>
      <w:r w:rsidRPr="00B66F5C">
        <w:t xml:space="preserve"> </w:t>
      </w:r>
    </w:p>
    <w:p w:rsidR="00B66F5C" w:rsidRPr="00B66F5C" w:rsidRDefault="00B66F5C" w:rsidP="00B66F5C">
      <w:pPr>
        <w:keepNext/>
        <w:autoSpaceDE/>
        <w:autoSpaceDN/>
        <w:adjustRightInd/>
        <w:jc w:val="both"/>
        <w:outlineLvl w:val="0"/>
        <w:rPr>
          <w:b/>
          <w:iCs/>
        </w:rPr>
      </w:pPr>
      <w:r w:rsidRPr="00B66F5C">
        <w:rPr>
          <w:b/>
          <w:iCs/>
        </w:rPr>
        <w:t>2 Место дисциплины (модуля) в структуре образовательной программы подготовки бакалавра (магистра, специалиста)</w:t>
      </w:r>
    </w:p>
    <w:p w:rsidR="00B66F5C" w:rsidRPr="00B66F5C" w:rsidRDefault="00B66F5C" w:rsidP="00B66F5C">
      <w:pPr>
        <w:keepNext/>
        <w:autoSpaceDE/>
        <w:autoSpaceDN/>
        <w:adjustRightInd/>
        <w:ind w:firstLine="709"/>
        <w:jc w:val="both"/>
        <w:outlineLvl w:val="0"/>
        <w:rPr>
          <w:rFonts w:eastAsiaTheme="minorHAnsi"/>
          <w:bCs/>
          <w:lang w:eastAsia="en-US"/>
        </w:rPr>
      </w:pPr>
      <w:r w:rsidRPr="00B66F5C">
        <w:rPr>
          <w:rFonts w:eastAsiaTheme="minorHAnsi"/>
          <w:bCs/>
          <w:lang w:eastAsia="en-US"/>
        </w:rPr>
        <w:t>Дисциплина «Стандартизация, метрология и подтверждение соответствия» входит в вариативную часть обязательных дисциплин блока 1 образовательной программы.</w:t>
      </w:r>
    </w:p>
    <w:p w:rsidR="00B66F5C" w:rsidRPr="00B66F5C" w:rsidRDefault="00B66F5C" w:rsidP="00B66F5C">
      <w:pPr>
        <w:keepNext/>
        <w:autoSpaceDE/>
        <w:autoSpaceDN/>
        <w:adjustRightInd/>
        <w:ind w:firstLine="709"/>
        <w:jc w:val="both"/>
        <w:outlineLvl w:val="0"/>
        <w:rPr>
          <w:rFonts w:eastAsiaTheme="minorHAnsi"/>
          <w:bCs/>
          <w:lang w:eastAsia="en-US"/>
        </w:rPr>
      </w:pPr>
      <w:r w:rsidRPr="00B66F5C">
        <w:rPr>
          <w:rFonts w:eastAsiaTheme="minorHAnsi"/>
          <w:bCs/>
          <w:lang w:eastAsia="en-US"/>
        </w:rPr>
        <w:t>Для изучения дисциплины необходимы знания (умения, навыки), сформированные в результате изучения дисциплин: общая и неорганическая химия, история химии и химической технологии, введение в направление, математика, физика, информатика.</w:t>
      </w:r>
    </w:p>
    <w:p w:rsidR="00B66F5C" w:rsidRPr="00B66F5C" w:rsidRDefault="00B66F5C" w:rsidP="00B66F5C">
      <w:pPr>
        <w:keepNext/>
        <w:autoSpaceDE/>
        <w:autoSpaceDN/>
        <w:adjustRightInd/>
        <w:ind w:firstLine="709"/>
        <w:jc w:val="both"/>
        <w:outlineLvl w:val="0"/>
        <w:rPr>
          <w:rFonts w:eastAsiaTheme="minorHAnsi"/>
          <w:bCs/>
          <w:lang w:eastAsia="en-US"/>
        </w:rPr>
      </w:pPr>
      <w:r w:rsidRPr="00B66F5C">
        <w:rPr>
          <w:rFonts w:eastAsiaTheme="minorHAnsi"/>
          <w:bCs/>
          <w:lang w:eastAsia="en-US"/>
        </w:rPr>
        <w:t>Знания (умения, навыки), полученные при изучении данной дисциплины связаны со всеми последующими дисциплинами, практиками и государственной итоговой аттестацией (защита ВКР).</w:t>
      </w:r>
    </w:p>
    <w:p w:rsidR="00B66F5C" w:rsidRPr="00B66F5C" w:rsidRDefault="00B66F5C" w:rsidP="00B66F5C">
      <w:pPr>
        <w:keepNext/>
        <w:autoSpaceDE/>
        <w:autoSpaceDN/>
        <w:adjustRightInd/>
        <w:jc w:val="both"/>
        <w:outlineLvl w:val="0"/>
        <w:rPr>
          <w:b/>
          <w:iCs/>
        </w:rPr>
      </w:pPr>
      <w:r w:rsidRPr="00B66F5C">
        <w:rPr>
          <w:b/>
          <w:iCs/>
        </w:rPr>
        <w:t>3 Компетенции обучающегося, формируемые в результате освоения дисциплины (модуля) и планируемые результаты обучения</w:t>
      </w:r>
    </w:p>
    <w:p w:rsidR="00B66F5C" w:rsidRPr="00B66F5C" w:rsidRDefault="00B66F5C" w:rsidP="00B66F5C">
      <w:pPr>
        <w:widowControl/>
        <w:tabs>
          <w:tab w:val="left" w:pos="851"/>
        </w:tabs>
        <w:autoSpaceDE/>
        <w:autoSpaceDN/>
        <w:adjustRightInd/>
        <w:spacing w:line="259" w:lineRule="auto"/>
        <w:jc w:val="both"/>
        <w:rPr>
          <w:rFonts w:eastAsiaTheme="minorHAnsi"/>
          <w:bCs/>
          <w:lang w:eastAsia="en-US"/>
        </w:rPr>
      </w:pPr>
      <w:r w:rsidRPr="00B66F5C">
        <w:rPr>
          <w:rFonts w:eastAsiaTheme="minorHAnsi"/>
          <w:bCs/>
          <w:lang w:eastAsia="en-US"/>
        </w:rPr>
        <w:t>В результате освоения дисциплины «Стандартизация, метрология и подтверждение соответствия» обучающийся должен обладать следующими компетенциями:</w:t>
      </w:r>
    </w:p>
    <w:p w:rsidR="00B66F5C" w:rsidRPr="00B66F5C" w:rsidRDefault="00B66F5C" w:rsidP="00B66F5C">
      <w:pPr>
        <w:widowControl/>
        <w:tabs>
          <w:tab w:val="left" w:pos="851"/>
        </w:tabs>
        <w:autoSpaceDE/>
        <w:autoSpaceDN/>
        <w:adjustRightInd/>
        <w:spacing w:line="259" w:lineRule="auto"/>
        <w:jc w:val="both"/>
        <w:rPr>
          <w:rFonts w:eastAsiaTheme="minorHAnsi"/>
          <w:bCs/>
          <w:lang w:eastAsia="en-US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B66F5C" w:rsidRPr="00B66F5C" w:rsidTr="00B66F5C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66F5C" w:rsidRPr="00B66F5C" w:rsidRDefault="00B66F5C" w:rsidP="00B66F5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lang w:eastAsia="en-US"/>
              </w:rPr>
            </w:pPr>
            <w:r w:rsidRPr="00B66F5C">
              <w:rPr>
                <w:rFonts w:eastAsiaTheme="minorHAnsi"/>
                <w:lang w:eastAsia="en-US"/>
              </w:rPr>
              <w:t xml:space="preserve">Структурный </w:t>
            </w:r>
          </w:p>
          <w:p w:rsidR="00B66F5C" w:rsidRPr="00B66F5C" w:rsidRDefault="00B66F5C" w:rsidP="00B66F5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lang w:eastAsia="en-US"/>
              </w:rPr>
            </w:pPr>
            <w:r w:rsidRPr="00B66F5C">
              <w:rPr>
                <w:rFonts w:eastAsiaTheme="minorHAnsi"/>
                <w:lang w:eastAsia="en-US"/>
              </w:rPr>
              <w:t>элемент 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66F5C" w:rsidRPr="00B66F5C" w:rsidRDefault="00B66F5C" w:rsidP="00B66F5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lang w:eastAsia="en-US"/>
              </w:rPr>
            </w:pPr>
            <w:r w:rsidRPr="00B66F5C">
              <w:rPr>
                <w:rFonts w:eastAsiaTheme="minorHAnsi"/>
                <w:bCs/>
                <w:lang w:eastAsia="en-US"/>
              </w:rPr>
              <w:t xml:space="preserve">Планируемые результаты обучения </w:t>
            </w:r>
          </w:p>
        </w:tc>
      </w:tr>
      <w:tr w:rsidR="00B66F5C" w:rsidRPr="00B66F5C" w:rsidTr="00B66F5C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6F5C" w:rsidRPr="00B66F5C" w:rsidRDefault="00B66F5C" w:rsidP="00B66F5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C00000"/>
                <w:highlight w:val="yellow"/>
                <w:lang w:eastAsia="en-US"/>
              </w:rPr>
            </w:pPr>
            <w:r w:rsidRPr="00B66F5C">
              <w:rPr>
                <w:rFonts w:eastAsiaTheme="minorHAnsi"/>
                <w:b/>
                <w:lang w:eastAsia="en-US"/>
              </w:rPr>
              <w:t>ОПК-1: способностью и готовностью использовать основные законы естественнонаучных дисциплин в профессиональной деятельности</w:t>
            </w:r>
          </w:p>
        </w:tc>
      </w:tr>
      <w:tr w:rsidR="00B66F5C" w:rsidRPr="00B66F5C" w:rsidTr="00B66F5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6F5C" w:rsidRPr="00B66F5C" w:rsidRDefault="00B66F5C" w:rsidP="00B66F5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lang w:eastAsia="en-US"/>
              </w:rPr>
            </w:pPr>
            <w:r w:rsidRPr="00B66F5C">
              <w:rPr>
                <w:rFonts w:eastAsiaTheme="minorHAnsi"/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6F5C" w:rsidRPr="00B66F5C" w:rsidRDefault="00B66F5C" w:rsidP="00B66F5C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B66F5C">
              <w:rPr>
                <w:rFonts w:eastAsiaTheme="minorHAnsi"/>
                <w:color w:val="000000" w:themeColor="text1"/>
                <w:lang w:eastAsia="en-US"/>
              </w:rPr>
              <w:t>- термины и определения в области стандартизации, метрологии, подтверждения соответствия;</w:t>
            </w:r>
          </w:p>
          <w:p w:rsidR="00B66F5C" w:rsidRPr="00B66F5C" w:rsidRDefault="00B66F5C" w:rsidP="00B66F5C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rFonts w:asciiTheme="minorHAnsi" w:eastAsiaTheme="minorHAnsi" w:hAnsiTheme="minorHAnsi" w:cstheme="minorBidi"/>
                <w:color w:val="000000" w:themeColor="text1"/>
                <w:lang w:eastAsia="en-US"/>
              </w:rPr>
            </w:pPr>
            <w:r w:rsidRPr="00B66F5C">
              <w:rPr>
                <w:rFonts w:eastAsiaTheme="minorHAnsi"/>
                <w:color w:val="000000" w:themeColor="text1"/>
                <w:lang w:eastAsia="en-US"/>
              </w:rPr>
              <w:t>- взаимосвязь стандартизации, метрологии, подтверждения соответствия с промышленной химической технологией.</w:t>
            </w:r>
          </w:p>
        </w:tc>
      </w:tr>
      <w:tr w:rsidR="00B66F5C" w:rsidRPr="00B66F5C" w:rsidTr="00B66F5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6F5C" w:rsidRPr="00B66F5C" w:rsidRDefault="00B66F5C" w:rsidP="00B66F5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lang w:eastAsia="en-US"/>
              </w:rPr>
            </w:pPr>
            <w:r w:rsidRPr="00B66F5C">
              <w:rPr>
                <w:rFonts w:eastAsiaTheme="minorHAnsi"/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6F5C" w:rsidRPr="00B66F5C" w:rsidRDefault="00B66F5C" w:rsidP="00B66F5C">
            <w:pPr>
              <w:tabs>
                <w:tab w:val="left" w:pos="356"/>
                <w:tab w:val="left" w:pos="851"/>
              </w:tabs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B66F5C">
              <w:rPr>
                <w:rFonts w:eastAsiaTheme="minorHAnsi"/>
                <w:color w:val="000000" w:themeColor="text1"/>
                <w:lang w:eastAsia="en-US"/>
              </w:rPr>
              <w:t>- работать с литературой по стандартизации, метрологии, подтверждению соответствия и смежным дисциплинам</w:t>
            </w:r>
          </w:p>
        </w:tc>
      </w:tr>
      <w:tr w:rsidR="00B66F5C" w:rsidRPr="00B66F5C" w:rsidTr="00B66F5C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6F5C" w:rsidRPr="00B66F5C" w:rsidRDefault="00B66F5C" w:rsidP="00B66F5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B66F5C">
              <w:rPr>
                <w:rFonts w:eastAsiaTheme="minorHAnsi"/>
                <w:color w:val="000000" w:themeColor="text1"/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6F5C" w:rsidRPr="00B66F5C" w:rsidRDefault="00B66F5C" w:rsidP="00B66F5C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Bidi"/>
                <w:color w:val="000000" w:themeColor="text1"/>
                <w:lang w:eastAsia="en-US"/>
              </w:rPr>
            </w:pPr>
            <w:r w:rsidRPr="00B66F5C">
              <w:rPr>
                <w:rFonts w:eastAsiaTheme="minorHAnsi"/>
                <w:color w:val="000000" w:themeColor="text1"/>
                <w:lang w:eastAsia="en-US"/>
              </w:rPr>
              <w:t>- навыками работы со средствами общего и профессионального назначения.</w:t>
            </w:r>
          </w:p>
        </w:tc>
      </w:tr>
      <w:tr w:rsidR="00B66F5C" w:rsidRPr="00B66F5C" w:rsidTr="00B66F5C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6F5C" w:rsidRPr="00B66F5C" w:rsidRDefault="00B66F5C" w:rsidP="00B66F5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B66F5C">
              <w:rPr>
                <w:rFonts w:eastAsiaTheme="minorHAnsi"/>
                <w:b/>
                <w:color w:val="000000" w:themeColor="text1"/>
                <w:lang w:eastAsia="en-US"/>
              </w:rPr>
              <w:t>ПК-3 – готовностью использовать нормативные документы по качеству, стандартизации и сертификации продуктов и изделий, элементы экономического анализа в практической деятельности</w:t>
            </w:r>
          </w:p>
        </w:tc>
      </w:tr>
      <w:tr w:rsidR="00B66F5C" w:rsidRPr="00B66F5C" w:rsidTr="00B66F5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6F5C" w:rsidRPr="00B66F5C" w:rsidRDefault="00B66F5C" w:rsidP="00B66F5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B66F5C">
              <w:rPr>
                <w:rFonts w:eastAsiaTheme="minorHAnsi"/>
                <w:color w:val="000000" w:themeColor="text1"/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6F5C" w:rsidRPr="00B66F5C" w:rsidRDefault="00B66F5C" w:rsidP="00B66F5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B66F5C">
              <w:rPr>
                <w:rFonts w:eastAsiaTheme="minorHAnsi"/>
                <w:color w:val="000000" w:themeColor="text1"/>
                <w:lang w:eastAsia="en-US"/>
              </w:rPr>
              <w:t>- правовую и нормативную базу стандартизации и сертификации продукции</w:t>
            </w:r>
          </w:p>
          <w:p w:rsidR="00B66F5C" w:rsidRPr="00B66F5C" w:rsidRDefault="00B66F5C" w:rsidP="00B66F5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B66F5C">
              <w:rPr>
                <w:rFonts w:eastAsiaTheme="minorHAnsi"/>
                <w:color w:val="000000" w:themeColor="text1"/>
                <w:lang w:eastAsia="en-US"/>
              </w:rPr>
              <w:t>- метрологическое обеспечение проводимых исследований;</w:t>
            </w:r>
          </w:p>
          <w:p w:rsidR="00B66F5C" w:rsidRPr="00B66F5C" w:rsidRDefault="00B66F5C" w:rsidP="00B66F5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B66F5C">
              <w:rPr>
                <w:rFonts w:eastAsiaTheme="minorHAnsi"/>
                <w:color w:val="000000" w:themeColor="text1"/>
                <w:lang w:eastAsia="en-US"/>
              </w:rPr>
              <w:t>- основные виды товарных продуктов, их основные свойства и области применения;</w:t>
            </w:r>
          </w:p>
        </w:tc>
      </w:tr>
      <w:tr w:rsidR="00B66F5C" w:rsidRPr="00B66F5C" w:rsidTr="00B66F5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6F5C" w:rsidRPr="00B66F5C" w:rsidRDefault="00B66F5C" w:rsidP="00B66F5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B66F5C">
              <w:rPr>
                <w:rFonts w:eastAsiaTheme="minorHAnsi"/>
                <w:color w:val="000000" w:themeColor="text1"/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6F5C" w:rsidRPr="00B66F5C" w:rsidRDefault="00B66F5C" w:rsidP="00B66F5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B66F5C">
              <w:rPr>
                <w:rFonts w:eastAsiaTheme="minorHAnsi"/>
                <w:color w:val="000000" w:themeColor="text1"/>
                <w:lang w:eastAsia="en-US"/>
              </w:rPr>
              <w:t>- оформлять техническую документацию на новую продукцию, организации технологических процессов её производства.</w:t>
            </w:r>
          </w:p>
          <w:p w:rsidR="00B66F5C" w:rsidRPr="00B66F5C" w:rsidRDefault="00B66F5C" w:rsidP="00B66F5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B66F5C">
              <w:rPr>
                <w:rFonts w:eastAsiaTheme="minorHAnsi"/>
                <w:color w:val="000000" w:themeColor="text1"/>
                <w:lang w:eastAsia="en-US"/>
              </w:rPr>
              <w:t>- проводить мониторинг процессов и продукции, применять инструменты управления качеством</w:t>
            </w:r>
            <w:r w:rsidRPr="00B66F5C">
              <w:rPr>
                <w:rFonts w:eastAsiaTheme="minorHAnsi"/>
                <w:color w:val="000000" w:themeColor="text1"/>
                <w:lang w:eastAsia="en-US"/>
              </w:rPr>
              <w:tab/>
            </w:r>
          </w:p>
          <w:p w:rsidR="00B66F5C" w:rsidRPr="00B66F5C" w:rsidRDefault="00B66F5C" w:rsidP="00B66F5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B66F5C">
              <w:rPr>
                <w:rFonts w:eastAsiaTheme="minorHAnsi"/>
                <w:color w:val="000000" w:themeColor="text1"/>
                <w:lang w:eastAsia="en-US"/>
              </w:rPr>
              <w:t xml:space="preserve">- использовать и составлять нормативные   и     правовые документы, </w:t>
            </w:r>
            <w:r w:rsidRPr="00B66F5C">
              <w:rPr>
                <w:rFonts w:eastAsiaTheme="minorHAnsi"/>
                <w:color w:val="000000" w:themeColor="text1"/>
                <w:lang w:eastAsia="en-US"/>
              </w:rPr>
              <w:lastRenderedPageBreak/>
              <w:t>относящиеся к профессиональной деятельности,</w:t>
            </w:r>
          </w:p>
          <w:p w:rsidR="00B66F5C" w:rsidRPr="00B66F5C" w:rsidRDefault="00B66F5C" w:rsidP="00B66F5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B66F5C">
              <w:rPr>
                <w:rFonts w:eastAsiaTheme="minorHAnsi"/>
                <w:color w:val="000000" w:themeColor="text1"/>
                <w:lang w:eastAsia="en-US"/>
              </w:rPr>
              <w:t xml:space="preserve">- распознавать эффективное решение и отличать от </w:t>
            </w:r>
            <w:proofErr w:type="gramStart"/>
            <w:r w:rsidRPr="00B66F5C">
              <w:rPr>
                <w:rFonts w:eastAsiaTheme="minorHAnsi"/>
                <w:color w:val="000000" w:themeColor="text1"/>
                <w:lang w:eastAsia="en-US"/>
              </w:rPr>
              <w:t>неэффективного</w:t>
            </w:r>
            <w:proofErr w:type="gramEnd"/>
            <w:r w:rsidRPr="00B66F5C">
              <w:rPr>
                <w:rFonts w:eastAsiaTheme="minorHAnsi"/>
                <w:color w:val="000000" w:themeColor="text1"/>
                <w:lang w:eastAsia="en-US"/>
              </w:rPr>
              <w:tab/>
            </w:r>
          </w:p>
          <w:p w:rsidR="00B66F5C" w:rsidRPr="00B66F5C" w:rsidRDefault="00B66F5C" w:rsidP="00B66F5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B66F5C">
              <w:rPr>
                <w:rFonts w:eastAsiaTheme="minorHAnsi"/>
                <w:color w:val="000000" w:themeColor="text1"/>
                <w:lang w:eastAsia="en-US"/>
              </w:rPr>
              <w:t xml:space="preserve">- грамотно использовать     нормативно-правовые акты   при   работе с              документацией;  </w:t>
            </w:r>
          </w:p>
          <w:p w:rsidR="00B66F5C" w:rsidRPr="00B66F5C" w:rsidRDefault="00B66F5C" w:rsidP="00B66F5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B66F5C">
              <w:rPr>
                <w:rFonts w:eastAsiaTheme="minorHAnsi"/>
                <w:color w:val="000000" w:themeColor="text1"/>
                <w:lang w:eastAsia="en-US"/>
              </w:rPr>
              <w:t xml:space="preserve"> - обсуждать способы эффективного решения задач стандартизации, метрологии, подтверждения соответствия </w:t>
            </w:r>
          </w:p>
        </w:tc>
      </w:tr>
      <w:tr w:rsidR="00B66F5C" w:rsidRPr="00B66F5C" w:rsidTr="00B66F5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6F5C" w:rsidRPr="00B66F5C" w:rsidRDefault="00B66F5C" w:rsidP="00B66F5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B66F5C">
              <w:rPr>
                <w:rFonts w:eastAsiaTheme="minorHAnsi"/>
                <w:color w:val="000000" w:themeColor="text1"/>
                <w:lang w:eastAsia="en-US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6F5C" w:rsidRPr="00B66F5C" w:rsidRDefault="00B66F5C" w:rsidP="00B66F5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B66F5C">
              <w:rPr>
                <w:rFonts w:eastAsiaTheme="minorHAnsi"/>
                <w:color w:val="000000" w:themeColor="text1"/>
                <w:lang w:eastAsia="en-US"/>
              </w:rPr>
              <w:t>- методами обработки полученных при измерениях данных;</w:t>
            </w:r>
          </w:p>
          <w:p w:rsidR="00B66F5C" w:rsidRPr="00B66F5C" w:rsidRDefault="00B66F5C" w:rsidP="00B66F5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B66F5C">
              <w:rPr>
                <w:rFonts w:eastAsiaTheme="minorHAnsi"/>
                <w:color w:val="000000" w:themeColor="text1"/>
                <w:lang w:eastAsia="en-US"/>
              </w:rPr>
              <w:t>- практическими навыками использования элементов стандартизации на других дисциплинах, на занятиях в аудитории и на производственной практике</w:t>
            </w:r>
            <w:r w:rsidRPr="00B66F5C">
              <w:rPr>
                <w:rFonts w:eastAsiaTheme="minorHAnsi"/>
                <w:color w:val="000000" w:themeColor="text1"/>
                <w:lang w:eastAsia="en-US"/>
              </w:rPr>
              <w:tab/>
            </w:r>
          </w:p>
          <w:p w:rsidR="00B66F5C" w:rsidRPr="00B66F5C" w:rsidRDefault="00B66F5C" w:rsidP="00B66F5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B66F5C">
              <w:rPr>
                <w:rFonts w:eastAsiaTheme="minorHAnsi"/>
                <w:color w:val="000000" w:themeColor="text1"/>
                <w:lang w:eastAsia="en-US"/>
              </w:rPr>
              <w:t>- навыками      обработки экспериментальных  данных   и     оценки               точности    (неопределенности) измерений,  испытаний   и   достоверности      контроля</w:t>
            </w:r>
          </w:p>
          <w:p w:rsidR="00B66F5C" w:rsidRPr="00B66F5C" w:rsidRDefault="00B66F5C" w:rsidP="00B66F5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B66F5C">
              <w:rPr>
                <w:rFonts w:eastAsiaTheme="minorHAnsi"/>
                <w:color w:val="000000" w:themeColor="text1"/>
                <w:lang w:eastAsia="en-US"/>
              </w:rPr>
              <w:t xml:space="preserve">- методами     проведения химического    анализа     и метрологической  оценки  его результатов; </w:t>
            </w:r>
          </w:p>
          <w:p w:rsidR="00B66F5C" w:rsidRPr="00B66F5C" w:rsidRDefault="00B66F5C" w:rsidP="00B66F5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B66F5C">
              <w:rPr>
                <w:rFonts w:eastAsiaTheme="minorHAnsi"/>
                <w:color w:val="000000" w:themeColor="text1"/>
                <w:lang w:eastAsia="en-US"/>
              </w:rPr>
              <w:t xml:space="preserve"> - навыками применения требований нормативных документов по стандартизации и подтверждению соответствия при решении практических задач  </w:t>
            </w:r>
          </w:p>
        </w:tc>
      </w:tr>
      <w:tr w:rsidR="00B66F5C" w:rsidRPr="00B66F5C" w:rsidTr="00B66F5C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6F5C" w:rsidRPr="00B66F5C" w:rsidRDefault="00B66F5C" w:rsidP="00B66F5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B66F5C">
              <w:rPr>
                <w:rFonts w:eastAsiaTheme="minorHAnsi"/>
                <w:b/>
                <w:color w:val="000000" w:themeColor="text1"/>
                <w:lang w:eastAsia="en-US"/>
              </w:rPr>
              <w:t>ПК-17 - готовностью проводить стандартные и сертификационные испытания материалов, изделий и технологических процессов</w:t>
            </w:r>
          </w:p>
        </w:tc>
      </w:tr>
      <w:tr w:rsidR="00B66F5C" w:rsidRPr="00B66F5C" w:rsidTr="00B66F5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6F5C" w:rsidRPr="00B66F5C" w:rsidRDefault="00B66F5C" w:rsidP="00B66F5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B66F5C">
              <w:rPr>
                <w:rFonts w:eastAsiaTheme="minorHAnsi"/>
                <w:color w:val="000000" w:themeColor="text1"/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6F5C" w:rsidRPr="00B66F5C" w:rsidRDefault="00B66F5C" w:rsidP="00B66F5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B66F5C">
              <w:rPr>
                <w:rFonts w:eastAsiaTheme="minorHAnsi"/>
                <w:color w:val="000000" w:themeColor="text1"/>
                <w:lang w:eastAsia="en-US"/>
              </w:rPr>
              <w:t>- принципы подтверждения соответствия;</w:t>
            </w:r>
          </w:p>
          <w:p w:rsidR="00B66F5C" w:rsidRPr="00B66F5C" w:rsidRDefault="00B66F5C" w:rsidP="00B66F5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B66F5C">
              <w:rPr>
                <w:rFonts w:eastAsiaTheme="minorHAnsi"/>
                <w:color w:val="000000" w:themeColor="text1"/>
                <w:lang w:eastAsia="en-US"/>
              </w:rPr>
              <w:t>- закон о техническом регулировании, требования к техническим регламентам, стандартам, системе оценки соответствия;</w:t>
            </w:r>
            <w:r w:rsidRPr="00B66F5C">
              <w:rPr>
                <w:rFonts w:eastAsiaTheme="minorHAnsi"/>
                <w:color w:val="000000" w:themeColor="text1"/>
                <w:lang w:eastAsia="en-US"/>
              </w:rPr>
              <w:tab/>
            </w:r>
          </w:p>
          <w:p w:rsidR="00B66F5C" w:rsidRPr="00B66F5C" w:rsidRDefault="00B66F5C" w:rsidP="00B66F5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B66F5C">
              <w:rPr>
                <w:rFonts w:eastAsiaTheme="minorHAnsi"/>
                <w:color w:val="000000" w:themeColor="text1"/>
                <w:lang w:eastAsia="en-US"/>
              </w:rPr>
              <w:t>- актуальные проблемы сертификации и взаимного признания результатов испытаний и сертификатов</w:t>
            </w:r>
          </w:p>
        </w:tc>
      </w:tr>
      <w:tr w:rsidR="00B66F5C" w:rsidRPr="00B66F5C" w:rsidTr="00B66F5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6F5C" w:rsidRPr="00B66F5C" w:rsidRDefault="00B66F5C" w:rsidP="00B66F5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B66F5C">
              <w:rPr>
                <w:rFonts w:eastAsiaTheme="minorHAnsi"/>
                <w:color w:val="000000" w:themeColor="text1"/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6F5C" w:rsidRPr="00B66F5C" w:rsidRDefault="00B66F5C" w:rsidP="00B66F5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B66F5C">
              <w:rPr>
                <w:rFonts w:eastAsiaTheme="minorHAnsi"/>
                <w:color w:val="000000" w:themeColor="text1"/>
                <w:lang w:eastAsia="en-US"/>
              </w:rPr>
              <w:t>- использовать и составлять нормативные   и     правовые                                     документы, относящиеся   к           профессиональной       деятельности</w:t>
            </w:r>
          </w:p>
          <w:p w:rsidR="00B66F5C" w:rsidRPr="00B66F5C" w:rsidRDefault="00B66F5C" w:rsidP="00B66F5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B66F5C">
              <w:rPr>
                <w:rFonts w:eastAsiaTheme="minorHAnsi"/>
                <w:color w:val="000000" w:themeColor="text1"/>
                <w:lang w:eastAsia="en-US"/>
              </w:rPr>
              <w:t xml:space="preserve">- грамотно использовать     нормативно-правовые акты   при   работе с              документацией              </w:t>
            </w:r>
          </w:p>
          <w:p w:rsidR="00B66F5C" w:rsidRPr="00B66F5C" w:rsidRDefault="00B66F5C" w:rsidP="00B66F5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B66F5C">
              <w:rPr>
                <w:rFonts w:eastAsiaTheme="minorHAnsi"/>
                <w:color w:val="000000" w:themeColor="text1"/>
                <w:lang w:eastAsia="en-US"/>
              </w:rPr>
              <w:t>- проводить сертификационные испытания и обрабатывать полученные</w:t>
            </w:r>
          </w:p>
          <w:p w:rsidR="00B66F5C" w:rsidRPr="00B66F5C" w:rsidRDefault="00B66F5C" w:rsidP="00B66F5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B66F5C">
              <w:rPr>
                <w:rFonts w:eastAsiaTheme="minorHAnsi"/>
                <w:color w:val="000000" w:themeColor="text1"/>
                <w:lang w:eastAsia="en-US"/>
              </w:rPr>
              <w:t>результаты</w:t>
            </w:r>
          </w:p>
        </w:tc>
      </w:tr>
      <w:tr w:rsidR="00B66F5C" w:rsidRPr="00B66F5C" w:rsidTr="00B66F5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6F5C" w:rsidRPr="00B66F5C" w:rsidRDefault="00B66F5C" w:rsidP="00B66F5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B66F5C">
              <w:rPr>
                <w:rFonts w:eastAsiaTheme="minorHAnsi"/>
                <w:color w:val="000000" w:themeColor="text1"/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6F5C" w:rsidRPr="00B66F5C" w:rsidRDefault="00B66F5C" w:rsidP="00B66F5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B66F5C">
              <w:rPr>
                <w:rFonts w:eastAsiaTheme="minorHAnsi"/>
                <w:color w:val="000000" w:themeColor="text1"/>
                <w:lang w:eastAsia="en-US"/>
              </w:rPr>
              <w:t>- системой стандартов в целях сертификации новой</w:t>
            </w:r>
          </w:p>
          <w:p w:rsidR="00B66F5C" w:rsidRPr="00B66F5C" w:rsidRDefault="00B66F5C" w:rsidP="00B66F5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B66F5C">
              <w:rPr>
                <w:rFonts w:eastAsiaTheme="minorHAnsi"/>
                <w:color w:val="000000" w:themeColor="text1"/>
                <w:lang w:eastAsia="en-US"/>
              </w:rPr>
              <w:t>продукции</w:t>
            </w:r>
            <w:r w:rsidRPr="00B66F5C">
              <w:rPr>
                <w:rFonts w:eastAsiaTheme="minorHAnsi"/>
                <w:color w:val="000000" w:themeColor="text1"/>
                <w:lang w:eastAsia="en-US"/>
              </w:rPr>
              <w:tab/>
            </w:r>
          </w:p>
          <w:p w:rsidR="00B66F5C" w:rsidRPr="00B66F5C" w:rsidRDefault="00B66F5C" w:rsidP="00B66F5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B66F5C">
              <w:rPr>
                <w:rFonts w:eastAsiaTheme="minorHAnsi"/>
                <w:color w:val="000000" w:themeColor="text1"/>
                <w:lang w:eastAsia="en-US"/>
              </w:rPr>
              <w:t>- навыками оценки физико-химических и эксплуатационных свойств товарных продуктов</w:t>
            </w:r>
            <w:r w:rsidRPr="00B66F5C">
              <w:rPr>
                <w:rFonts w:eastAsiaTheme="minorHAnsi"/>
                <w:color w:val="000000" w:themeColor="text1"/>
                <w:lang w:eastAsia="en-US"/>
              </w:rPr>
              <w:tab/>
            </w:r>
          </w:p>
          <w:p w:rsidR="00B66F5C" w:rsidRPr="00B66F5C" w:rsidRDefault="00B66F5C" w:rsidP="00B66F5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B66F5C">
              <w:rPr>
                <w:rFonts w:eastAsiaTheme="minorHAnsi"/>
                <w:color w:val="000000" w:themeColor="text1"/>
                <w:lang w:eastAsia="en-US"/>
              </w:rPr>
              <w:t>- навыками     оформления результатов    испытаний    и принятия      соответствующих решений</w:t>
            </w:r>
          </w:p>
        </w:tc>
      </w:tr>
    </w:tbl>
    <w:p w:rsidR="00B66F5C" w:rsidRPr="00B66F5C" w:rsidRDefault="00B66F5C" w:rsidP="00B66F5C">
      <w:pPr>
        <w:keepNext/>
        <w:autoSpaceDE/>
        <w:autoSpaceDN/>
        <w:adjustRightInd/>
        <w:jc w:val="both"/>
        <w:outlineLvl w:val="0"/>
        <w:rPr>
          <w:b/>
          <w:iCs/>
        </w:rPr>
      </w:pPr>
    </w:p>
    <w:p w:rsidR="00B66F5C" w:rsidRPr="00B66F5C" w:rsidRDefault="00B66F5C" w:rsidP="00B66F5C">
      <w:pPr>
        <w:keepNext/>
        <w:autoSpaceDE/>
        <w:autoSpaceDN/>
        <w:adjustRightInd/>
        <w:jc w:val="both"/>
        <w:outlineLvl w:val="0"/>
        <w:rPr>
          <w:b/>
          <w:bCs/>
          <w:iCs/>
        </w:rPr>
      </w:pPr>
      <w:r w:rsidRPr="00B66F5C">
        <w:rPr>
          <w:b/>
          <w:bCs/>
          <w:iCs/>
        </w:rPr>
        <w:t>4 Структура и содержание дисциплины (модуля)</w:t>
      </w:r>
    </w:p>
    <w:p w:rsidR="00B66F5C" w:rsidRPr="00B66F5C" w:rsidRDefault="00B66F5C" w:rsidP="00B66F5C">
      <w:pPr>
        <w:keepNext/>
        <w:autoSpaceDE/>
        <w:autoSpaceDN/>
        <w:adjustRightInd/>
        <w:jc w:val="both"/>
        <w:outlineLvl w:val="0"/>
        <w:rPr>
          <w:b/>
          <w:bCs/>
          <w:iCs/>
        </w:rPr>
      </w:pPr>
      <w:r w:rsidRPr="00B66F5C">
        <w:rPr>
          <w:b/>
          <w:bCs/>
          <w:iCs/>
        </w:rPr>
        <w:t>Общая трудоемкость дисциплины составляет 3 зачетных единицы 108 акад. часов, в том числе:</w:t>
      </w:r>
    </w:p>
    <w:p w:rsidR="00B66F5C" w:rsidRPr="00B66F5C" w:rsidRDefault="00B66F5C" w:rsidP="00B66F5C">
      <w:pPr>
        <w:widowControl/>
        <w:tabs>
          <w:tab w:val="left" w:pos="851"/>
        </w:tabs>
        <w:autoSpaceDE/>
        <w:autoSpaceDN/>
        <w:adjustRightInd/>
        <w:spacing w:line="259" w:lineRule="auto"/>
        <w:jc w:val="both"/>
        <w:rPr>
          <w:rFonts w:eastAsiaTheme="minorHAnsi"/>
          <w:bCs/>
          <w:lang w:eastAsia="en-US"/>
        </w:rPr>
      </w:pPr>
      <w:r w:rsidRPr="00B66F5C">
        <w:rPr>
          <w:rFonts w:eastAsiaTheme="minorHAnsi"/>
          <w:bCs/>
          <w:lang w:eastAsia="en-US"/>
        </w:rPr>
        <w:t>–</w:t>
      </w:r>
      <w:r w:rsidRPr="00B66F5C">
        <w:rPr>
          <w:rFonts w:eastAsiaTheme="minorHAnsi"/>
          <w:bCs/>
          <w:lang w:eastAsia="en-US"/>
        </w:rPr>
        <w:tab/>
        <w:t xml:space="preserve">контактная работа – </w:t>
      </w:r>
      <w:r>
        <w:rPr>
          <w:rFonts w:eastAsiaTheme="minorHAnsi"/>
          <w:bCs/>
          <w:lang w:eastAsia="en-US"/>
        </w:rPr>
        <w:t>10</w:t>
      </w:r>
      <w:r w:rsidRPr="00B66F5C">
        <w:rPr>
          <w:rFonts w:eastAsiaTheme="minorHAnsi"/>
          <w:bCs/>
          <w:lang w:eastAsia="en-US"/>
        </w:rPr>
        <w:t>,</w:t>
      </w:r>
      <w:r>
        <w:rPr>
          <w:rFonts w:eastAsiaTheme="minorHAnsi"/>
          <w:bCs/>
          <w:lang w:eastAsia="en-US"/>
        </w:rPr>
        <w:t>7</w:t>
      </w:r>
      <w:r w:rsidRPr="00B66F5C">
        <w:rPr>
          <w:rFonts w:eastAsiaTheme="minorHAnsi"/>
          <w:bCs/>
          <w:lang w:eastAsia="en-US"/>
        </w:rPr>
        <w:t xml:space="preserve"> акад. час</w:t>
      </w:r>
      <w:r>
        <w:rPr>
          <w:rFonts w:eastAsiaTheme="minorHAnsi"/>
          <w:bCs/>
          <w:lang w:eastAsia="en-US"/>
        </w:rPr>
        <w:t>а</w:t>
      </w:r>
      <w:r w:rsidRPr="00B66F5C">
        <w:rPr>
          <w:rFonts w:eastAsiaTheme="minorHAnsi"/>
          <w:bCs/>
          <w:lang w:eastAsia="en-US"/>
        </w:rPr>
        <w:t>:</w:t>
      </w:r>
    </w:p>
    <w:p w:rsidR="00B66F5C" w:rsidRPr="00B66F5C" w:rsidRDefault="00B66F5C" w:rsidP="00B66F5C">
      <w:pPr>
        <w:widowControl/>
        <w:tabs>
          <w:tab w:val="left" w:pos="851"/>
          <w:tab w:val="left" w:pos="1134"/>
        </w:tabs>
        <w:autoSpaceDE/>
        <w:autoSpaceDN/>
        <w:adjustRightInd/>
        <w:spacing w:line="259" w:lineRule="auto"/>
        <w:jc w:val="both"/>
        <w:rPr>
          <w:rFonts w:eastAsiaTheme="minorHAnsi"/>
          <w:bCs/>
          <w:lang w:eastAsia="en-US"/>
        </w:rPr>
      </w:pPr>
      <w:r w:rsidRPr="00B66F5C">
        <w:rPr>
          <w:rFonts w:eastAsiaTheme="minorHAnsi"/>
          <w:bCs/>
          <w:lang w:eastAsia="en-US"/>
        </w:rPr>
        <w:tab/>
        <w:t>–</w:t>
      </w:r>
      <w:r w:rsidRPr="00B66F5C">
        <w:rPr>
          <w:rFonts w:eastAsiaTheme="minorHAnsi"/>
          <w:bCs/>
          <w:lang w:eastAsia="en-US"/>
        </w:rPr>
        <w:tab/>
      </w:r>
      <w:proofErr w:type="gramStart"/>
      <w:r w:rsidRPr="00B66F5C">
        <w:rPr>
          <w:rFonts w:eastAsiaTheme="minorHAnsi"/>
          <w:bCs/>
          <w:lang w:eastAsia="en-US"/>
        </w:rPr>
        <w:t>аудиторная</w:t>
      </w:r>
      <w:proofErr w:type="gramEnd"/>
      <w:r w:rsidRPr="00B66F5C">
        <w:rPr>
          <w:rFonts w:eastAsiaTheme="minorHAnsi"/>
          <w:bCs/>
          <w:lang w:eastAsia="en-US"/>
        </w:rPr>
        <w:t xml:space="preserve"> –</w:t>
      </w:r>
      <w:r>
        <w:rPr>
          <w:rFonts w:eastAsiaTheme="minorHAnsi"/>
          <w:bCs/>
          <w:lang w:eastAsia="en-US"/>
        </w:rPr>
        <w:t xml:space="preserve"> </w:t>
      </w:r>
      <w:r w:rsidRPr="00B66F5C">
        <w:rPr>
          <w:rFonts w:eastAsiaTheme="minorHAnsi"/>
          <w:bCs/>
          <w:lang w:eastAsia="en-US"/>
        </w:rPr>
        <w:t>1</w:t>
      </w:r>
      <w:r>
        <w:rPr>
          <w:rFonts w:eastAsiaTheme="minorHAnsi"/>
          <w:bCs/>
          <w:lang w:eastAsia="en-US"/>
        </w:rPr>
        <w:t>0</w:t>
      </w:r>
      <w:r w:rsidRPr="00B66F5C">
        <w:rPr>
          <w:rFonts w:eastAsiaTheme="minorHAnsi"/>
          <w:bCs/>
          <w:lang w:eastAsia="en-US"/>
        </w:rPr>
        <w:t xml:space="preserve"> акад. час</w:t>
      </w:r>
      <w:r>
        <w:rPr>
          <w:rFonts w:eastAsiaTheme="minorHAnsi"/>
          <w:bCs/>
          <w:lang w:eastAsia="en-US"/>
        </w:rPr>
        <w:t>ов</w:t>
      </w:r>
      <w:r w:rsidRPr="00B66F5C">
        <w:rPr>
          <w:rFonts w:eastAsiaTheme="minorHAnsi"/>
          <w:bCs/>
          <w:lang w:eastAsia="en-US"/>
        </w:rPr>
        <w:t>;</w:t>
      </w:r>
    </w:p>
    <w:p w:rsidR="00B66F5C" w:rsidRPr="00B66F5C" w:rsidRDefault="00B66F5C" w:rsidP="00B66F5C">
      <w:pPr>
        <w:widowControl/>
        <w:tabs>
          <w:tab w:val="left" w:pos="851"/>
          <w:tab w:val="left" w:pos="1134"/>
        </w:tabs>
        <w:autoSpaceDE/>
        <w:autoSpaceDN/>
        <w:adjustRightInd/>
        <w:spacing w:line="259" w:lineRule="auto"/>
        <w:jc w:val="both"/>
        <w:rPr>
          <w:rFonts w:eastAsiaTheme="minorHAnsi"/>
          <w:bCs/>
          <w:lang w:eastAsia="en-US"/>
        </w:rPr>
      </w:pPr>
      <w:r w:rsidRPr="00B66F5C">
        <w:rPr>
          <w:rFonts w:eastAsiaTheme="minorHAnsi"/>
          <w:bCs/>
          <w:lang w:eastAsia="en-US"/>
        </w:rPr>
        <w:tab/>
        <w:t>–</w:t>
      </w:r>
      <w:r w:rsidRPr="00B66F5C">
        <w:rPr>
          <w:rFonts w:eastAsiaTheme="minorHAnsi"/>
          <w:bCs/>
          <w:lang w:eastAsia="en-US"/>
        </w:rPr>
        <w:tab/>
      </w:r>
      <w:proofErr w:type="gramStart"/>
      <w:r w:rsidRPr="00B66F5C">
        <w:rPr>
          <w:rFonts w:eastAsiaTheme="minorHAnsi"/>
          <w:bCs/>
          <w:lang w:eastAsia="en-US"/>
        </w:rPr>
        <w:t>внеаудиторная</w:t>
      </w:r>
      <w:proofErr w:type="gramEnd"/>
      <w:r w:rsidRPr="00B66F5C">
        <w:rPr>
          <w:rFonts w:eastAsiaTheme="minorHAnsi"/>
          <w:bCs/>
          <w:lang w:eastAsia="en-US"/>
        </w:rPr>
        <w:t xml:space="preserve"> – 0,</w:t>
      </w:r>
      <w:r>
        <w:rPr>
          <w:rFonts w:eastAsiaTheme="minorHAnsi"/>
          <w:bCs/>
          <w:lang w:eastAsia="en-US"/>
        </w:rPr>
        <w:t>7</w:t>
      </w:r>
      <w:r w:rsidRPr="00B66F5C">
        <w:rPr>
          <w:rFonts w:eastAsiaTheme="minorHAnsi"/>
          <w:bCs/>
          <w:lang w:eastAsia="en-US"/>
        </w:rPr>
        <w:t xml:space="preserve"> акад. часа</w:t>
      </w:r>
      <w:r w:rsidR="002D74DE">
        <w:rPr>
          <w:rFonts w:eastAsiaTheme="minorHAnsi"/>
          <w:bCs/>
          <w:lang w:eastAsia="en-US"/>
        </w:rPr>
        <w:t>;</w:t>
      </w:r>
      <w:r w:rsidRPr="00B66F5C">
        <w:rPr>
          <w:rFonts w:eastAsiaTheme="minorHAnsi"/>
          <w:bCs/>
          <w:lang w:eastAsia="en-US"/>
        </w:rPr>
        <w:t xml:space="preserve"> </w:t>
      </w:r>
    </w:p>
    <w:p w:rsidR="00B66F5C" w:rsidRPr="00B66F5C" w:rsidRDefault="00B66F5C" w:rsidP="00B66F5C">
      <w:pPr>
        <w:widowControl/>
        <w:tabs>
          <w:tab w:val="left" w:pos="851"/>
          <w:tab w:val="left" w:pos="1134"/>
        </w:tabs>
        <w:autoSpaceDE/>
        <w:autoSpaceDN/>
        <w:adjustRightInd/>
        <w:spacing w:line="259" w:lineRule="auto"/>
        <w:jc w:val="both"/>
        <w:rPr>
          <w:rFonts w:eastAsiaTheme="minorHAnsi"/>
          <w:bCs/>
          <w:lang w:eastAsia="en-US"/>
        </w:rPr>
      </w:pPr>
      <w:r w:rsidRPr="00B66F5C">
        <w:rPr>
          <w:rFonts w:eastAsiaTheme="minorHAnsi"/>
          <w:bCs/>
          <w:lang w:eastAsia="en-US"/>
        </w:rPr>
        <w:t>–</w:t>
      </w:r>
      <w:r w:rsidRPr="00B66F5C">
        <w:rPr>
          <w:rFonts w:eastAsiaTheme="minorHAnsi"/>
          <w:bCs/>
          <w:lang w:eastAsia="en-US"/>
        </w:rPr>
        <w:tab/>
        <w:t>самостоятельная работа –</w:t>
      </w:r>
      <w:r w:rsidR="002D74DE">
        <w:rPr>
          <w:rFonts w:eastAsiaTheme="minorHAnsi"/>
          <w:bCs/>
          <w:lang w:eastAsia="en-US"/>
        </w:rPr>
        <w:t xml:space="preserve"> 93</w:t>
      </w:r>
      <w:r w:rsidRPr="00B66F5C">
        <w:rPr>
          <w:rFonts w:eastAsiaTheme="minorHAnsi"/>
          <w:bCs/>
          <w:lang w:eastAsia="en-US"/>
        </w:rPr>
        <w:t>,</w:t>
      </w:r>
      <w:r w:rsidR="002D74DE">
        <w:rPr>
          <w:rFonts w:eastAsiaTheme="minorHAnsi"/>
          <w:bCs/>
          <w:lang w:eastAsia="en-US"/>
        </w:rPr>
        <w:t>4</w:t>
      </w:r>
      <w:r w:rsidRPr="00B66F5C">
        <w:rPr>
          <w:rFonts w:eastAsiaTheme="minorHAnsi"/>
          <w:bCs/>
          <w:lang w:eastAsia="en-US"/>
        </w:rPr>
        <w:t xml:space="preserve"> акад. </w:t>
      </w:r>
      <w:r w:rsidR="002D74DE">
        <w:rPr>
          <w:rFonts w:eastAsiaTheme="minorHAnsi"/>
          <w:bCs/>
          <w:lang w:eastAsia="en-US"/>
        </w:rPr>
        <w:t>часа;</w:t>
      </w:r>
    </w:p>
    <w:p w:rsidR="00B66F5C" w:rsidRPr="00B66F5C" w:rsidRDefault="002D74DE" w:rsidP="00B66F5C">
      <w:pPr>
        <w:widowControl/>
        <w:tabs>
          <w:tab w:val="left" w:pos="851"/>
        </w:tabs>
        <w:autoSpaceDE/>
        <w:autoSpaceDN/>
        <w:adjustRightInd/>
        <w:spacing w:line="259" w:lineRule="auto"/>
        <w:jc w:val="both"/>
        <w:rPr>
          <w:rFonts w:eastAsiaTheme="minorHAnsi"/>
          <w:bCs/>
          <w:lang w:eastAsia="en-US"/>
        </w:rPr>
      </w:pPr>
      <w:r>
        <w:rPr>
          <w:rFonts w:eastAsiaTheme="minorHAnsi"/>
          <w:bCs/>
          <w:lang w:eastAsia="en-US"/>
        </w:rPr>
        <w:lastRenderedPageBreak/>
        <w:t xml:space="preserve">              - подготовка к зачету – 3,9 акад. часа.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985"/>
        <w:gridCol w:w="360"/>
        <w:gridCol w:w="359"/>
        <w:gridCol w:w="455"/>
        <w:gridCol w:w="1100"/>
        <w:gridCol w:w="743"/>
        <w:gridCol w:w="1559"/>
        <w:gridCol w:w="1559"/>
        <w:gridCol w:w="1315"/>
      </w:tblGrid>
      <w:tr w:rsidR="00B66F5C" w:rsidRPr="00B66F5C" w:rsidTr="00B66F5C">
        <w:trPr>
          <w:cantSplit/>
          <w:trHeight w:val="1156"/>
          <w:tblHeader/>
        </w:trPr>
        <w:tc>
          <w:tcPr>
            <w:tcW w:w="1052" w:type="pct"/>
            <w:vMerge w:val="restart"/>
            <w:vAlign w:val="center"/>
          </w:tcPr>
          <w:p w:rsidR="00B66F5C" w:rsidRPr="00B66F5C" w:rsidRDefault="00B66F5C" w:rsidP="00DE2476">
            <w:pPr>
              <w:widowControl/>
              <w:jc w:val="center"/>
            </w:pPr>
            <w:r w:rsidRPr="00B66F5C">
              <w:t>Раздел/ тема</w:t>
            </w:r>
          </w:p>
          <w:p w:rsidR="00B66F5C" w:rsidRPr="00B66F5C" w:rsidRDefault="00B66F5C" w:rsidP="00DE2476">
            <w:pPr>
              <w:widowControl/>
              <w:jc w:val="center"/>
            </w:pPr>
            <w:r w:rsidRPr="00B66F5C">
              <w:t>дисциплины</w:t>
            </w:r>
          </w:p>
        </w:tc>
        <w:tc>
          <w:tcPr>
            <w:tcW w:w="191" w:type="pct"/>
            <w:vMerge w:val="restart"/>
            <w:textDirection w:val="btLr"/>
            <w:vAlign w:val="center"/>
          </w:tcPr>
          <w:p w:rsidR="00B66F5C" w:rsidRPr="00B66F5C" w:rsidRDefault="00B66F5C" w:rsidP="00DE2476">
            <w:pPr>
              <w:widowControl/>
              <w:jc w:val="center"/>
              <w:rPr>
                <w:iCs/>
              </w:rPr>
            </w:pPr>
            <w:r>
              <w:rPr>
                <w:iCs/>
              </w:rPr>
              <w:t>Курс</w:t>
            </w:r>
          </w:p>
        </w:tc>
        <w:tc>
          <w:tcPr>
            <w:tcW w:w="1014" w:type="pct"/>
            <w:gridSpan w:val="3"/>
            <w:vAlign w:val="center"/>
          </w:tcPr>
          <w:p w:rsidR="00B66F5C" w:rsidRPr="00B66F5C" w:rsidRDefault="00B66F5C" w:rsidP="00DE2476">
            <w:pPr>
              <w:jc w:val="center"/>
            </w:pPr>
            <w:r w:rsidRPr="00B66F5C">
              <w:t xml:space="preserve">Аудиторная </w:t>
            </w:r>
            <w:r w:rsidRPr="00B66F5C">
              <w:br/>
              <w:t xml:space="preserve">контактная работа </w:t>
            </w:r>
            <w:r w:rsidRPr="00B66F5C">
              <w:br/>
              <w:t>(в акад. часах)</w:t>
            </w:r>
          </w:p>
        </w:tc>
        <w:tc>
          <w:tcPr>
            <w:tcW w:w="394" w:type="pct"/>
            <w:vMerge w:val="restart"/>
            <w:textDirection w:val="btLr"/>
            <w:vAlign w:val="center"/>
          </w:tcPr>
          <w:p w:rsidR="00B66F5C" w:rsidRPr="00B66F5C" w:rsidRDefault="00B66F5C" w:rsidP="00DE2476">
            <w:pPr>
              <w:widowControl/>
              <w:jc w:val="center"/>
            </w:pPr>
            <w:r w:rsidRPr="00B66F5C">
              <w:t>Самостоятельная работа (в акад. часах)</w:t>
            </w:r>
          </w:p>
        </w:tc>
        <w:tc>
          <w:tcPr>
            <w:tcW w:w="826" w:type="pct"/>
            <w:vMerge w:val="restart"/>
            <w:vAlign w:val="center"/>
          </w:tcPr>
          <w:p w:rsidR="00B66F5C" w:rsidRPr="00B66F5C" w:rsidRDefault="00B66F5C" w:rsidP="00DE2476">
            <w:pPr>
              <w:widowControl/>
              <w:jc w:val="center"/>
            </w:pPr>
            <w:r w:rsidRPr="00B66F5C">
              <w:t xml:space="preserve">Вид самостоятельной </w:t>
            </w:r>
            <w:r w:rsidRPr="00B66F5C">
              <w:br/>
              <w:t>работы</w:t>
            </w:r>
          </w:p>
        </w:tc>
        <w:tc>
          <w:tcPr>
            <w:tcW w:w="826" w:type="pct"/>
            <w:vMerge w:val="restart"/>
            <w:vAlign w:val="center"/>
          </w:tcPr>
          <w:p w:rsidR="00B66F5C" w:rsidRPr="00B66F5C" w:rsidRDefault="00B66F5C" w:rsidP="00DE2476">
            <w:pPr>
              <w:widowControl/>
              <w:jc w:val="center"/>
            </w:pPr>
            <w:r w:rsidRPr="00B66F5C">
              <w:t xml:space="preserve">Форма текущего контроля успеваемости и </w:t>
            </w:r>
            <w:r w:rsidRPr="00B66F5C">
              <w:br/>
              <w:t>промежуточной аттестации</w:t>
            </w:r>
          </w:p>
        </w:tc>
        <w:tc>
          <w:tcPr>
            <w:tcW w:w="697" w:type="pct"/>
            <w:vMerge w:val="restart"/>
            <w:textDirection w:val="btLr"/>
            <w:vAlign w:val="center"/>
          </w:tcPr>
          <w:p w:rsidR="00B66F5C" w:rsidRPr="00B66F5C" w:rsidRDefault="00B66F5C" w:rsidP="00DE2476">
            <w:pPr>
              <w:widowControl/>
              <w:jc w:val="center"/>
            </w:pPr>
            <w:r w:rsidRPr="00B66F5C">
              <w:t xml:space="preserve">Код и структурный </w:t>
            </w:r>
            <w:r w:rsidRPr="00B66F5C">
              <w:br/>
              <w:t xml:space="preserve">элемент </w:t>
            </w:r>
            <w:r w:rsidRPr="00B66F5C">
              <w:br/>
              <w:t>компетенции</w:t>
            </w:r>
          </w:p>
        </w:tc>
      </w:tr>
      <w:tr w:rsidR="00B66F5C" w:rsidRPr="00B66F5C" w:rsidTr="00B66F5C">
        <w:trPr>
          <w:cantSplit/>
          <w:trHeight w:val="1134"/>
          <w:tblHeader/>
        </w:trPr>
        <w:tc>
          <w:tcPr>
            <w:tcW w:w="1052" w:type="pct"/>
            <w:vMerge/>
          </w:tcPr>
          <w:p w:rsidR="00B66F5C" w:rsidRPr="00B66F5C" w:rsidRDefault="00B66F5C" w:rsidP="00B66F5C">
            <w:pPr>
              <w:widowControl/>
              <w:ind w:firstLine="567"/>
              <w:jc w:val="both"/>
            </w:pPr>
          </w:p>
        </w:tc>
        <w:tc>
          <w:tcPr>
            <w:tcW w:w="191" w:type="pct"/>
            <w:vMerge/>
          </w:tcPr>
          <w:p w:rsidR="00B66F5C" w:rsidRPr="00B66F5C" w:rsidRDefault="00B66F5C" w:rsidP="00B66F5C">
            <w:pPr>
              <w:widowControl/>
              <w:ind w:firstLine="567"/>
              <w:jc w:val="both"/>
            </w:pPr>
          </w:p>
        </w:tc>
        <w:tc>
          <w:tcPr>
            <w:tcW w:w="190" w:type="pct"/>
            <w:textDirection w:val="btLr"/>
            <w:vAlign w:val="center"/>
          </w:tcPr>
          <w:p w:rsidR="00B66F5C" w:rsidRPr="00B66F5C" w:rsidRDefault="00B66F5C" w:rsidP="00B66F5C">
            <w:pPr>
              <w:widowControl/>
              <w:jc w:val="both"/>
            </w:pPr>
            <w:r w:rsidRPr="00B66F5C">
              <w:t>лекции</w:t>
            </w:r>
          </w:p>
        </w:tc>
        <w:tc>
          <w:tcPr>
            <w:tcW w:w="241" w:type="pct"/>
            <w:textDirection w:val="btLr"/>
            <w:vAlign w:val="center"/>
          </w:tcPr>
          <w:p w:rsidR="00B66F5C" w:rsidRPr="00B66F5C" w:rsidRDefault="00B66F5C" w:rsidP="00B66F5C">
            <w:pPr>
              <w:widowControl/>
              <w:jc w:val="both"/>
            </w:pPr>
            <w:proofErr w:type="spellStart"/>
            <w:r w:rsidRPr="00B66F5C">
              <w:t>лаборат</w:t>
            </w:r>
            <w:proofErr w:type="spellEnd"/>
            <w:r w:rsidRPr="00B66F5C">
              <w:t>.</w:t>
            </w:r>
          </w:p>
          <w:p w:rsidR="00B66F5C" w:rsidRPr="00B66F5C" w:rsidRDefault="00B66F5C" w:rsidP="00B66F5C">
            <w:pPr>
              <w:widowControl/>
              <w:jc w:val="both"/>
            </w:pPr>
            <w:r w:rsidRPr="00B66F5C">
              <w:t>занятия</w:t>
            </w:r>
          </w:p>
        </w:tc>
        <w:tc>
          <w:tcPr>
            <w:tcW w:w="583" w:type="pct"/>
            <w:textDirection w:val="btLr"/>
            <w:vAlign w:val="center"/>
          </w:tcPr>
          <w:p w:rsidR="00B66F5C" w:rsidRPr="00B66F5C" w:rsidRDefault="00B66F5C" w:rsidP="00B66F5C">
            <w:pPr>
              <w:widowControl/>
              <w:jc w:val="both"/>
            </w:pPr>
            <w:proofErr w:type="spellStart"/>
            <w:r w:rsidRPr="00B66F5C">
              <w:t>практич</w:t>
            </w:r>
            <w:proofErr w:type="spellEnd"/>
            <w:r w:rsidRPr="00B66F5C">
              <w:t>. занятия</w:t>
            </w:r>
          </w:p>
        </w:tc>
        <w:tc>
          <w:tcPr>
            <w:tcW w:w="394" w:type="pct"/>
            <w:vMerge/>
            <w:textDirection w:val="btLr"/>
          </w:tcPr>
          <w:p w:rsidR="00B66F5C" w:rsidRPr="00B66F5C" w:rsidRDefault="00B66F5C" w:rsidP="00B66F5C">
            <w:pPr>
              <w:widowControl/>
              <w:ind w:firstLine="567"/>
              <w:jc w:val="both"/>
            </w:pPr>
          </w:p>
        </w:tc>
        <w:tc>
          <w:tcPr>
            <w:tcW w:w="826" w:type="pct"/>
            <w:vMerge/>
            <w:textDirection w:val="btLr"/>
          </w:tcPr>
          <w:p w:rsidR="00B66F5C" w:rsidRPr="00B66F5C" w:rsidRDefault="00B66F5C" w:rsidP="00B66F5C">
            <w:pPr>
              <w:widowControl/>
              <w:ind w:firstLine="567"/>
              <w:jc w:val="both"/>
            </w:pPr>
          </w:p>
        </w:tc>
        <w:tc>
          <w:tcPr>
            <w:tcW w:w="826" w:type="pct"/>
            <w:vMerge/>
            <w:textDirection w:val="btLr"/>
            <w:vAlign w:val="center"/>
          </w:tcPr>
          <w:p w:rsidR="00B66F5C" w:rsidRPr="00B66F5C" w:rsidRDefault="00B66F5C" w:rsidP="00B66F5C">
            <w:pPr>
              <w:widowControl/>
              <w:ind w:firstLine="567"/>
              <w:jc w:val="both"/>
            </w:pPr>
          </w:p>
        </w:tc>
        <w:tc>
          <w:tcPr>
            <w:tcW w:w="697" w:type="pct"/>
            <w:vMerge/>
            <w:textDirection w:val="btLr"/>
          </w:tcPr>
          <w:p w:rsidR="00B66F5C" w:rsidRPr="00B66F5C" w:rsidRDefault="00B66F5C" w:rsidP="00B66F5C">
            <w:pPr>
              <w:widowControl/>
              <w:ind w:firstLine="567"/>
              <w:jc w:val="both"/>
            </w:pPr>
          </w:p>
        </w:tc>
      </w:tr>
      <w:tr w:rsidR="00B66F5C" w:rsidRPr="00B66F5C" w:rsidTr="00B66F5C">
        <w:trPr>
          <w:trHeight w:val="268"/>
        </w:trPr>
        <w:tc>
          <w:tcPr>
            <w:tcW w:w="1052" w:type="pct"/>
          </w:tcPr>
          <w:p w:rsidR="00B66F5C" w:rsidRPr="00B66F5C" w:rsidRDefault="00B66F5C" w:rsidP="00B66F5C">
            <w:pPr>
              <w:widowControl/>
              <w:autoSpaceDE/>
              <w:adjustRightInd/>
              <w:jc w:val="both"/>
            </w:pPr>
            <w:r w:rsidRPr="00B66F5C">
              <w:rPr>
                <w:rFonts w:eastAsiaTheme="minorHAnsi"/>
                <w:b/>
                <w:color w:val="000000" w:themeColor="text1"/>
                <w:lang w:eastAsia="en-US"/>
              </w:rPr>
              <w:t xml:space="preserve">1. Стандартизация. </w:t>
            </w:r>
            <w:r w:rsidRPr="00B66F5C">
              <w:rPr>
                <w:rFonts w:eastAsiaTheme="minorHAnsi"/>
                <w:color w:val="000000" w:themeColor="text1"/>
                <w:lang w:eastAsia="en-US"/>
              </w:rPr>
              <w:t>Основные положения национальной системы стандартизации (НСС).</w:t>
            </w:r>
          </w:p>
          <w:p w:rsidR="00B66F5C" w:rsidRPr="00B66F5C" w:rsidRDefault="00B66F5C" w:rsidP="00B66F5C">
            <w:pPr>
              <w:widowControl/>
              <w:autoSpaceDE/>
              <w:adjustRightInd/>
              <w:jc w:val="both"/>
            </w:pPr>
            <w:r w:rsidRPr="00B66F5C">
              <w:t xml:space="preserve">Стандартизация химической продукции. Функции стандартизации. Структура </w:t>
            </w:r>
            <w:proofErr w:type="spellStart"/>
            <w:r w:rsidRPr="00B66F5C">
              <w:t>Росстандарта</w:t>
            </w:r>
            <w:proofErr w:type="spellEnd"/>
            <w:r w:rsidRPr="00B66F5C">
              <w:t>.</w:t>
            </w:r>
          </w:p>
          <w:p w:rsidR="00B66F5C" w:rsidRPr="00B66F5C" w:rsidRDefault="00B66F5C" w:rsidP="00B66F5C">
            <w:pPr>
              <w:widowControl/>
              <w:autoSpaceDE/>
              <w:adjustRightInd/>
              <w:contextualSpacing/>
              <w:jc w:val="both"/>
            </w:pPr>
            <w:r w:rsidRPr="00B66F5C">
              <w:t>Методы стандартизации. Виды стандартизации. Системы стандартов. Информационное обеспечение в области стандартизации.</w:t>
            </w:r>
          </w:p>
          <w:p w:rsidR="00B66F5C" w:rsidRPr="00B66F5C" w:rsidRDefault="00B66F5C" w:rsidP="00B66F5C">
            <w:pPr>
              <w:widowControl/>
              <w:autoSpaceDE/>
              <w:adjustRightInd/>
              <w:contextualSpacing/>
              <w:jc w:val="both"/>
            </w:pPr>
            <w:r w:rsidRPr="00B66F5C">
              <w:t>Нормативные документы по стандартизации. Технические регламенты.</w:t>
            </w:r>
          </w:p>
          <w:p w:rsidR="00B66F5C" w:rsidRPr="00B66F5C" w:rsidRDefault="00B66F5C" w:rsidP="00B66F5C">
            <w:pPr>
              <w:widowControl/>
              <w:autoSpaceDE/>
              <w:adjustRightInd/>
              <w:contextualSpacing/>
              <w:jc w:val="both"/>
              <w:rPr>
                <w:rFonts w:asciiTheme="minorHAnsi" w:eastAsiaTheme="minorHAnsi" w:hAnsiTheme="minorHAnsi" w:cstheme="minorBidi"/>
                <w:color w:val="000000" w:themeColor="text1"/>
                <w:lang w:eastAsia="en-US"/>
              </w:rPr>
            </w:pPr>
            <w:r w:rsidRPr="00B66F5C">
              <w:t>Международная и региональная стандартизация.</w:t>
            </w:r>
          </w:p>
        </w:tc>
        <w:tc>
          <w:tcPr>
            <w:tcW w:w="191" w:type="pct"/>
          </w:tcPr>
          <w:p w:rsidR="00B66F5C" w:rsidRPr="00B66F5C" w:rsidRDefault="009D1131" w:rsidP="00B66F5C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190" w:type="pct"/>
          </w:tcPr>
          <w:p w:rsidR="00B66F5C" w:rsidRPr="00B66F5C" w:rsidRDefault="00507C78" w:rsidP="00B66F5C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41" w:type="pct"/>
          </w:tcPr>
          <w:p w:rsidR="00B66F5C" w:rsidRPr="00B66F5C" w:rsidRDefault="00B66F5C" w:rsidP="00B66F5C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583" w:type="pct"/>
          </w:tcPr>
          <w:p w:rsidR="00B66F5C" w:rsidRPr="00B66F5C" w:rsidRDefault="00B66F5C" w:rsidP="00B66F5C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394" w:type="pct"/>
          </w:tcPr>
          <w:p w:rsidR="00B66F5C" w:rsidRPr="00B66F5C" w:rsidRDefault="00507C78" w:rsidP="00B66F5C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826" w:type="pct"/>
          </w:tcPr>
          <w:p w:rsidR="00B66F5C" w:rsidRPr="00B66F5C" w:rsidRDefault="00B66F5C" w:rsidP="00B66F5C">
            <w:pPr>
              <w:widowControl/>
              <w:jc w:val="both"/>
              <w:rPr>
                <w:color w:val="000000" w:themeColor="text1"/>
              </w:rPr>
            </w:pPr>
            <w:r w:rsidRPr="00B66F5C">
              <w:rPr>
                <w:bCs/>
                <w:i/>
                <w:iCs/>
                <w:color w:val="000000" w:themeColor="text1"/>
              </w:rPr>
              <w:t>Самостоятельное изучение учебной и научной литературы</w:t>
            </w:r>
          </w:p>
        </w:tc>
        <w:tc>
          <w:tcPr>
            <w:tcW w:w="826" w:type="pct"/>
          </w:tcPr>
          <w:p w:rsidR="00B66F5C" w:rsidRPr="00B66F5C" w:rsidRDefault="00B66F5C" w:rsidP="00B66F5C">
            <w:pPr>
              <w:widowControl/>
              <w:jc w:val="both"/>
              <w:rPr>
                <w:color w:val="000000" w:themeColor="text1"/>
              </w:rPr>
            </w:pPr>
            <w:r w:rsidRPr="00B66F5C">
              <w:rPr>
                <w:i/>
                <w:color w:val="000000" w:themeColor="text1"/>
              </w:rPr>
              <w:t>Устный опрос (собеседование)</w:t>
            </w:r>
          </w:p>
        </w:tc>
        <w:tc>
          <w:tcPr>
            <w:tcW w:w="697" w:type="pct"/>
          </w:tcPr>
          <w:p w:rsidR="00B66F5C" w:rsidRPr="00B66F5C" w:rsidRDefault="00B66F5C" w:rsidP="00B66F5C">
            <w:pPr>
              <w:widowControl/>
              <w:jc w:val="both"/>
              <w:rPr>
                <w:color w:val="000000" w:themeColor="text1"/>
              </w:rPr>
            </w:pPr>
            <w:r w:rsidRPr="00B66F5C">
              <w:rPr>
                <w:color w:val="000000" w:themeColor="text1"/>
              </w:rPr>
              <w:t>ОПК-1-з;</w:t>
            </w:r>
          </w:p>
          <w:p w:rsidR="00B66F5C" w:rsidRPr="00B66F5C" w:rsidRDefault="00B66F5C" w:rsidP="00B66F5C">
            <w:pPr>
              <w:widowControl/>
              <w:jc w:val="both"/>
              <w:rPr>
                <w:color w:val="000000" w:themeColor="text1"/>
              </w:rPr>
            </w:pPr>
            <w:r w:rsidRPr="00B66F5C">
              <w:rPr>
                <w:color w:val="000000" w:themeColor="text1"/>
              </w:rPr>
              <w:t xml:space="preserve">ПК-3 </w:t>
            </w:r>
            <w:proofErr w:type="spellStart"/>
            <w:r w:rsidRPr="00B66F5C">
              <w:rPr>
                <w:color w:val="000000" w:themeColor="text1"/>
              </w:rPr>
              <w:t>з</w:t>
            </w:r>
            <w:proofErr w:type="spellEnd"/>
          </w:p>
        </w:tc>
      </w:tr>
      <w:tr w:rsidR="00B66F5C" w:rsidRPr="00B66F5C" w:rsidTr="00B66F5C">
        <w:trPr>
          <w:trHeight w:val="422"/>
        </w:trPr>
        <w:tc>
          <w:tcPr>
            <w:tcW w:w="1052" w:type="pct"/>
          </w:tcPr>
          <w:p w:rsidR="00B66F5C" w:rsidRPr="00B66F5C" w:rsidRDefault="00B66F5C" w:rsidP="00B66F5C">
            <w:pPr>
              <w:widowControl/>
              <w:autoSpaceDE/>
              <w:autoSpaceDN/>
              <w:adjustRightInd/>
              <w:outlineLvl w:val="0"/>
              <w:rPr>
                <w:rFonts w:asciiTheme="minorHAnsi" w:eastAsiaTheme="minorHAnsi" w:hAnsiTheme="minorHAnsi" w:cstheme="minorBidi"/>
                <w:color w:val="000000" w:themeColor="text1"/>
                <w:lang w:eastAsia="en-US"/>
              </w:rPr>
            </w:pPr>
            <w:r w:rsidRPr="00B66F5C">
              <w:rPr>
                <w:bCs/>
                <w:szCs w:val="20"/>
              </w:rPr>
              <w:t>1.1 Работа со стандартами ФГБОУ ВО «МГТУ».</w:t>
            </w:r>
            <w:r w:rsidRPr="00B66F5C">
              <w:t xml:space="preserve"> </w:t>
            </w:r>
          </w:p>
        </w:tc>
        <w:tc>
          <w:tcPr>
            <w:tcW w:w="191" w:type="pct"/>
          </w:tcPr>
          <w:p w:rsidR="00B66F5C" w:rsidRPr="00B66F5C" w:rsidRDefault="009D1131" w:rsidP="00B66F5C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190" w:type="pct"/>
          </w:tcPr>
          <w:p w:rsidR="00B66F5C" w:rsidRPr="00B66F5C" w:rsidRDefault="00B66F5C" w:rsidP="00B66F5C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241" w:type="pct"/>
          </w:tcPr>
          <w:p w:rsidR="00B66F5C" w:rsidRPr="00B66F5C" w:rsidRDefault="00B66F5C" w:rsidP="00B66F5C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583" w:type="pct"/>
          </w:tcPr>
          <w:p w:rsidR="00B66F5C" w:rsidRPr="00B66F5C" w:rsidRDefault="00507C78" w:rsidP="00B66F5C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94" w:type="pct"/>
          </w:tcPr>
          <w:p w:rsidR="00B66F5C" w:rsidRPr="00B66F5C" w:rsidRDefault="00324323" w:rsidP="00B66F5C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826" w:type="pct"/>
          </w:tcPr>
          <w:p w:rsidR="00B66F5C" w:rsidRPr="00B66F5C" w:rsidRDefault="00B66F5C" w:rsidP="00B66F5C">
            <w:pPr>
              <w:widowControl/>
              <w:jc w:val="both"/>
              <w:rPr>
                <w:color w:val="000000" w:themeColor="text1"/>
              </w:rPr>
            </w:pPr>
            <w:r w:rsidRPr="00B66F5C">
              <w:rPr>
                <w:bCs/>
                <w:i/>
                <w:iCs/>
                <w:color w:val="000000" w:themeColor="text1"/>
              </w:rPr>
              <w:t>Выполнение практических работ</w:t>
            </w:r>
          </w:p>
        </w:tc>
        <w:tc>
          <w:tcPr>
            <w:tcW w:w="826" w:type="pct"/>
          </w:tcPr>
          <w:p w:rsidR="00B66F5C" w:rsidRPr="00B66F5C" w:rsidRDefault="00B66F5C" w:rsidP="00B66F5C">
            <w:pPr>
              <w:widowControl/>
              <w:jc w:val="both"/>
              <w:rPr>
                <w:i/>
                <w:color w:val="000000" w:themeColor="text1"/>
              </w:rPr>
            </w:pPr>
            <w:r w:rsidRPr="00B66F5C">
              <w:rPr>
                <w:i/>
                <w:color w:val="000000" w:themeColor="text1"/>
              </w:rPr>
              <w:t>Проверка практических работ</w:t>
            </w:r>
          </w:p>
        </w:tc>
        <w:tc>
          <w:tcPr>
            <w:tcW w:w="697" w:type="pct"/>
          </w:tcPr>
          <w:p w:rsidR="00B66F5C" w:rsidRPr="00B66F5C" w:rsidRDefault="00B66F5C" w:rsidP="00B66F5C">
            <w:pPr>
              <w:widowControl/>
              <w:jc w:val="both"/>
              <w:rPr>
                <w:i/>
                <w:color w:val="000000" w:themeColor="text1"/>
              </w:rPr>
            </w:pPr>
            <w:r w:rsidRPr="00B66F5C">
              <w:rPr>
                <w:i/>
                <w:color w:val="000000" w:themeColor="text1"/>
              </w:rPr>
              <w:t>ОПК-1 – в; ПК-3 в</w:t>
            </w:r>
          </w:p>
          <w:p w:rsidR="00B66F5C" w:rsidRPr="00B66F5C" w:rsidRDefault="00B66F5C" w:rsidP="00B66F5C">
            <w:pPr>
              <w:widowControl/>
              <w:jc w:val="both"/>
              <w:rPr>
                <w:color w:val="000000" w:themeColor="text1"/>
              </w:rPr>
            </w:pPr>
          </w:p>
        </w:tc>
      </w:tr>
      <w:tr w:rsidR="00B66F5C" w:rsidRPr="00B66F5C" w:rsidTr="00B66F5C">
        <w:trPr>
          <w:trHeight w:val="70"/>
        </w:trPr>
        <w:tc>
          <w:tcPr>
            <w:tcW w:w="1052" w:type="pct"/>
          </w:tcPr>
          <w:p w:rsidR="00B66F5C" w:rsidRPr="00B66F5C" w:rsidRDefault="00B66F5C" w:rsidP="00B66F5C">
            <w:pPr>
              <w:widowControl/>
              <w:jc w:val="both"/>
              <w:rPr>
                <w:color w:val="000000" w:themeColor="text1"/>
              </w:rPr>
            </w:pPr>
            <w:r w:rsidRPr="00B66F5C">
              <w:rPr>
                <w:color w:val="000000" w:themeColor="text1"/>
              </w:rPr>
              <w:t>1.2 Работа с указателем национальных стандартов. Построение стандарта</w:t>
            </w:r>
          </w:p>
        </w:tc>
        <w:tc>
          <w:tcPr>
            <w:tcW w:w="191" w:type="pct"/>
          </w:tcPr>
          <w:p w:rsidR="00B66F5C" w:rsidRPr="009D1131" w:rsidRDefault="009D1131" w:rsidP="00B66F5C">
            <w:pPr>
              <w:widowControl/>
              <w:jc w:val="both"/>
              <w:rPr>
                <w:color w:val="000000" w:themeColor="text1"/>
              </w:rPr>
            </w:pPr>
            <w:r w:rsidRPr="009D1131">
              <w:rPr>
                <w:color w:val="000000" w:themeColor="text1"/>
              </w:rPr>
              <w:t>3</w:t>
            </w:r>
          </w:p>
        </w:tc>
        <w:tc>
          <w:tcPr>
            <w:tcW w:w="190" w:type="pct"/>
          </w:tcPr>
          <w:p w:rsidR="00B66F5C" w:rsidRPr="00B66F5C" w:rsidRDefault="00B66F5C" w:rsidP="00B66F5C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241" w:type="pct"/>
          </w:tcPr>
          <w:p w:rsidR="00B66F5C" w:rsidRPr="00B66F5C" w:rsidRDefault="00B66F5C" w:rsidP="00B66F5C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583" w:type="pct"/>
          </w:tcPr>
          <w:p w:rsidR="00B66F5C" w:rsidRPr="00B66F5C" w:rsidRDefault="00507C78" w:rsidP="00507C78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94" w:type="pct"/>
          </w:tcPr>
          <w:p w:rsidR="00B66F5C" w:rsidRPr="00B66F5C" w:rsidRDefault="00324323" w:rsidP="00B66F5C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826" w:type="pct"/>
          </w:tcPr>
          <w:p w:rsidR="00B66F5C" w:rsidRPr="00B66F5C" w:rsidRDefault="00B66F5C" w:rsidP="00B66F5C">
            <w:pPr>
              <w:widowControl/>
              <w:jc w:val="both"/>
              <w:rPr>
                <w:color w:val="000000" w:themeColor="text1"/>
              </w:rPr>
            </w:pPr>
            <w:r w:rsidRPr="00B66F5C">
              <w:rPr>
                <w:bCs/>
                <w:i/>
                <w:iCs/>
                <w:color w:val="000000" w:themeColor="text1"/>
              </w:rPr>
              <w:t>Выполнение практических работ</w:t>
            </w:r>
          </w:p>
        </w:tc>
        <w:tc>
          <w:tcPr>
            <w:tcW w:w="826" w:type="pct"/>
          </w:tcPr>
          <w:p w:rsidR="00B66F5C" w:rsidRPr="00B66F5C" w:rsidRDefault="00B66F5C" w:rsidP="00B66F5C">
            <w:pPr>
              <w:widowControl/>
              <w:autoSpaceDE/>
              <w:autoSpaceDN/>
              <w:adjustRightInd/>
              <w:spacing w:after="160" w:line="259" w:lineRule="auto"/>
              <w:rPr>
                <w:rFonts w:eastAsiaTheme="minorHAnsi"/>
                <w:lang w:eastAsia="en-US"/>
              </w:rPr>
            </w:pPr>
            <w:r w:rsidRPr="00B66F5C">
              <w:rPr>
                <w:rFonts w:eastAsiaTheme="minorHAnsi"/>
                <w:i/>
                <w:color w:val="000000" w:themeColor="text1"/>
                <w:lang w:eastAsia="en-US"/>
              </w:rPr>
              <w:t>Проверка практических работ</w:t>
            </w:r>
          </w:p>
        </w:tc>
        <w:tc>
          <w:tcPr>
            <w:tcW w:w="697" w:type="pct"/>
          </w:tcPr>
          <w:p w:rsidR="00B66F5C" w:rsidRPr="00B66F5C" w:rsidRDefault="00B66F5C" w:rsidP="00B66F5C">
            <w:pPr>
              <w:widowControl/>
              <w:jc w:val="both"/>
              <w:rPr>
                <w:i/>
                <w:color w:val="000000" w:themeColor="text1"/>
              </w:rPr>
            </w:pPr>
            <w:r w:rsidRPr="00B66F5C">
              <w:rPr>
                <w:i/>
                <w:color w:val="000000" w:themeColor="text1"/>
              </w:rPr>
              <w:t>ОПК-1 – в; ПК-3 в</w:t>
            </w:r>
          </w:p>
          <w:p w:rsidR="00B66F5C" w:rsidRPr="00B66F5C" w:rsidRDefault="00B66F5C" w:rsidP="00B66F5C">
            <w:pPr>
              <w:widowControl/>
              <w:jc w:val="both"/>
              <w:rPr>
                <w:color w:val="000000" w:themeColor="text1"/>
              </w:rPr>
            </w:pPr>
          </w:p>
        </w:tc>
      </w:tr>
      <w:tr w:rsidR="00B66F5C" w:rsidRPr="00B66F5C" w:rsidTr="00B66F5C">
        <w:trPr>
          <w:trHeight w:val="268"/>
        </w:trPr>
        <w:tc>
          <w:tcPr>
            <w:tcW w:w="1052" w:type="pct"/>
          </w:tcPr>
          <w:p w:rsidR="00B66F5C" w:rsidRPr="00B66F5C" w:rsidRDefault="00B66F5C" w:rsidP="00B66F5C">
            <w:pPr>
              <w:widowControl/>
              <w:tabs>
                <w:tab w:val="left" w:pos="435"/>
              </w:tabs>
              <w:jc w:val="both"/>
              <w:rPr>
                <w:color w:val="000000" w:themeColor="text1"/>
              </w:rPr>
            </w:pPr>
            <w:proofErr w:type="gramStart"/>
            <w:r w:rsidRPr="00B66F5C">
              <w:lastRenderedPageBreak/>
              <w:t>1.3 Работа с ФЗ «О техническим регулировании».</w:t>
            </w:r>
            <w:proofErr w:type="gramEnd"/>
          </w:p>
        </w:tc>
        <w:tc>
          <w:tcPr>
            <w:tcW w:w="191" w:type="pct"/>
          </w:tcPr>
          <w:p w:rsidR="00B66F5C" w:rsidRPr="00B66F5C" w:rsidRDefault="009D1131" w:rsidP="00B66F5C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190" w:type="pct"/>
          </w:tcPr>
          <w:p w:rsidR="00B66F5C" w:rsidRPr="00B66F5C" w:rsidRDefault="00B66F5C" w:rsidP="00B66F5C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241" w:type="pct"/>
          </w:tcPr>
          <w:p w:rsidR="00B66F5C" w:rsidRPr="00B66F5C" w:rsidRDefault="00B66F5C" w:rsidP="00B66F5C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583" w:type="pct"/>
          </w:tcPr>
          <w:p w:rsidR="00B66F5C" w:rsidRPr="00B66F5C" w:rsidRDefault="00B66F5C" w:rsidP="00B66F5C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394" w:type="pct"/>
          </w:tcPr>
          <w:p w:rsidR="00B66F5C" w:rsidRPr="00B66F5C" w:rsidRDefault="00324323" w:rsidP="00B66F5C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826" w:type="pct"/>
          </w:tcPr>
          <w:p w:rsidR="00B66F5C" w:rsidRPr="00B66F5C" w:rsidRDefault="00B66F5C" w:rsidP="00F14858">
            <w:pPr>
              <w:widowControl/>
              <w:jc w:val="both"/>
              <w:rPr>
                <w:color w:val="000000" w:themeColor="text1"/>
              </w:rPr>
            </w:pPr>
            <w:r w:rsidRPr="00B66F5C">
              <w:rPr>
                <w:bCs/>
                <w:i/>
                <w:iCs/>
                <w:color w:val="000000" w:themeColor="text1"/>
              </w:rPr>
              <w:t xml:space="preserve">Выполнение </w:t>
            </w:r>
            <w:r w:rsidR="00F14858">
              <w:rPr>
                <w:bCs/>
                <w:i/>
                <w:iCs/>
                <w:color w:val="000000" w:themeColor="text1"/>
              </w:rPr>
              <w:t xml:space="preserve">контрольной </w:t>
            </w:r>
            <w:r w:rsidRPr="00B66F5C">
              <w:rPr>
                <w:bCs/>
                <w:i/>
                <w:iCs/>
                <w:color w:val="000000" w:themeColor="text1"/>
              </w:rPr>
              <w:t xml:space="preserve"> работ</w:t>
            </w:r>
            <w:r w:rsidR="00F14858">
              <w:rPr>
                <w:bCs/>
                <w:i/>
                <w:iCs/>
                <w:color w:val="000000" w:themeColor="text1"/>
              </w:rPr>
              <w:t>ы</w:t>
            </w:r>
          </w:p>
        </w:tc>
        <w:tc>
          <w:tcPr>
            <w:tcW w:w="826" w:type="pct"/>
          </w:tcPr>
          <w:p w:rsidR="00B66F5C" w:rsidRPr="00B66F5C" w:rsidRDefault="00B66F5C" w:rsidP="00F14858">
            <w:pPr>
              <w:widowControl/>
              <w:autoSpaceDE/>
              <w:autoSpaceDN/>
              <w:adjustRightInd/>
              <w:spacing w:after="160" w:line="259" w:lineRule="auto"/>
              <w:rPr>
                <w:rFonts w:eastAsiaTheme="minorHAnsi"/>
                <w:lang w:eastAsia="en-US"/>
              </w:rPr>
            </w:pPr>
            <w:r w:rsidRPr="00B66F5C">
              <w:rPr>
                <w:rFonts w:eastAsiaTheme="minorHAnsi"/>
                <w:i/>
                <w:color w:val="000000" w:themeColor="text1"/>
                <w:lang w:eastAsia="en-US"/>
              </w:rPr>
              <w:t xml:space="preserve">Проверка </w:t>
            </w:r>
            <w:r w:rsidR="00F14858">
              <w:rPr>
                <w:rFonts w:eastAsiaTheme="minorHAnsi"/>
                <w:i/>
                <w:color w:val="000000" w:themeColor="text1"/>
                <w:lang w:eastAsia="en-US"/>
              </w:rPr>
              <w:t xml:space="preserve">контрольной </w:t>
            </w:r>
            <w:r w:rsidRPr="00B66F5C">
              <w:rPr>
                <w:rFonts w:eastAsiaTheme="minorHAnsi"/>
                <w:i/>
                <w:color w:val="000000" w:themeColor="text1"/>
                <w:lang w:eastAsia="en-US"/>
              </w:rPr>
              <w:t>работ</w:t>
            </w:r>
            <w:r w:rsidR="00F14858">
              <w:rPr>
                <w:rFonts w:eastAsiaTheme="minorHAnsi"/>
                <w:i/>
                <w:color w:val="000000" w:themeColor="text1"/>
                <w:lang w:eastAsia="en-US"/>
              </w:rPr>
              <w:t>ы</w:t>
            </w:r>
          </w:p>
        </w:tc>
        <w:tc>
          <w:tcPr>
            <w:tcW w:w="697" w:type="pct"/>
          </w:tcPr>
          <w:p w:rsidR="00B66F5C" w:rsidRPr="00B66F5C" w:rsidRDefault="00B66F5C" w:rsidP="00B66F5C">
            <w:pPr>
              <w:widowControl/>
              <w:jc w:val="both"/>
              <w:rPr>
                <w:i/>
                <w:color w:val="000000" w:themeColor="text1"/>
              </w:rPr>
            </w:pPr>
            <w:r w:rsidRPr="00B66F5C">
              <w:rPr>
                <w:i/>
                <w:color w:val="000000" w:themeColor="text1"/>
              </w:rPr>
              <w:t>ОПК-1 – в; ПК-3 в</w:t>
            </w:r>
          </w:p>
          <w:p w:rsidR="00B66F5C" w:rsidRPr="00B66F5C" w:rsidRDefault="00B66F5C" w:rsidP="00B66F5C">
            <w:pPr>
              <w:widowControl/>
              <w:jc w:val="both"/>
              <w:rPr>
                <w:color w:val="000000" w:themeColor="text1"/>
              </w:rPr>
            </w:pPr>
          </w:p>
        </w:tc>
      </w:tr>
      <w:tr w:rsidR="00F14858" w:rsidRPr="00B66F5C" w:rsidTr="00B66F5C">
        <w:trPr>
          <w:trHeight w:val="422"/>
        </w:trPr>
        <w:tc>
          <w:tcPr>
            <w:tcW w:w="1052" w:type="pct"/>
          </w:tcPr>
          <w:p w:rsidR="00F14858" w:rsidRPr="00B66F5C" w:rsidRDefault="00F14858" w:rsidP="00F14858">
            <w:pPr>
              <w:widowControl/>
              <w:autoSpaceDE/>
              <w:adjustRightInd/>
              <w:outlineLvl w:val="0"/>
              <w:rPr>
                <w:rFonts w:asciiTheme="minorHAnsi" w:eastAsiaTheme="minorHAnsi" w:hAnsiTheme="minorHAnsi" w:cstheme="minorBidi"/>
                <w:color w:val="000000" w:themeColor="text1"/>
                <w:lang w:eastAsia="en-US"/>
              </w:rPr>
            </w:pPr>
            <w:r w:rsidRPr="00B66F5C">
              <w:t xml:space="preserve">1.4 Работа с ФЗ «О стандартизации в РФ». </w:t>
            </w:r>
          </w:p>
        </w:tc>
        <w:tc>
          <w:tcPr>
            <w:tcW w:w="191" w:type="pct"/>
          </w:tcPr>
          <w:p w:rsidR="00F14858" w:rsidRPr="00B66F5C" w:rsidRDefault="00F14858" w:rsidP="00F14858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190" w:type="pct"/>
          </w:tcPr>
          <w:p w:rsidR="00F14858" w:rsidRPr="00B66F5C" w:rsidRDefault="00F14858" w:rsidP="00F14858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241" w:type="pct"/>
          </w:tcPr>
          <w:p w:rsidR="00F14858" w:rsidRPr="00B66F5C" w:rsidRDefault="00F14858" w:rsidP="00F14858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583" w:type="pct"/>
          </w:tcPr>
          <w:p w:rsidR="00F14858" w:rsidRPr="00B66F5C" w:rsidRDefault="00F14858" w:rsidP="00F14858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394" w:type="pct"/>
          </w:tcPr>
          <w:p w:rsidR="00F14858" w:rsidRPr="00B66F5C" w:rsidRDefault="00324323" w:rsidP="00F14858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826" w:type="pct"/>
          </w:tcPr>
          <w:p w:rsidR="00F14858" w:rsidRPr="00B66F5C" w:rsidRDefault="00F14858" w:rsidP="00F14858">
            <w:pPr>
              <w:widowControl/>
              <w:jc w:val="both"/>
              <w:rPr>
                <w:color w:val="000000" w:themeColor="text1"/>
              </w:rPr>
            </w:pPr>
            <w:r w:rsidRPr="00B66F5C">
              <w:rPr>
                <w:bCs/>
                <w:i/>
                <w:iCs/>
                <w:color w:val="000000" w:themeColor="text1"/>
              </w:rPr>
              <w:t xml:space="preserve">Выполнение </w:t>
            </w:r>
            <w:r>
              <w:rPr>
                <w:bCs/>
                <w:i/>
                <w:iCs/>
                <w:color w:val="000000" w:themeColor="text1"/>
              </w:rPr>
              <w:t xml:space="preserve">контрольной </w:t>
            </w:r>
            <w:r w:rsidRPr="00B66F5C">
              <w:rPr>
                <w:bCs/>
                <w:i/>
                <w:iCs/>
                <w:color w:val="000000" w:themeColor="text1"/>
              </w:rPr>
              <w:t xml:space="preserve"> работ</w:t>
            </w:r>
            <w:r>
              <w:rPr>
                <w:bCs/>
                <w:i/>
                <w:iCs/>
                <w:color w:val="000000" w:themeColor="text1"/>
              </w:rPr>
              <w:t>ы</w:t>
            </w:r>
          </w:p>
        </w:tc>
        <w:tc>
          <w:tcPr>
            <w:tcW w:w="826" w:type="pct"/>
          </w:tcPr>
          <w:p w:rsidR="00F14858" w:rsidRPr="00B66F5C" w:rsidRDefault="00F14858" w:rsidP="00F14858">
            <w:pPr>
              <w:widowControl/>
              <w:autoSpaceDE/>
              <w:autoSpaceDN/>
              <w:adjustRightInd/>
              <w:spacing w:after="160" w:line="259" w:lineRule="auto"/>
              <w:rPr>
                <w:rFonts w:eastAsiaTheme="minorHAnsi"/>
                <w:lang w:eastAsia="en-US"/>
              </w:rPr>
            </w:pPr>
            <w:r w:rsidRPr="00B66F5C">
              <w:rPr>
                <w:rFonts w:eastAsiaTheme="minorHAnsi"/>
                <w:i/>
                <w:color w:val="000000" w:themeColor="text1"/>
                <w:lang w:eastAsia="en-US"/>
              </w:rPr>
              <w:t xml:space="preserve">Проверка </w:t>
            </w:r>
            <w:r>
              <w:rPr>
                <w:rFonts w:eastAsiaTheme="minorHAnsi"/>
                <w:i/>
                <w:color w:val="000000" w:themeColor="text1"/>
                <w:lang w:eastAsia="en-US"/>
              </w:rPr>
              <w:t xml:space="preserve">контрольной </w:t>
            </w:r>
            <w:r w:rsidRPr="00B66F5C">
              <w:rPr>
                <w:rFonts w:eastAsiaTheme="minorHAnsi"/>
                <w:i/>
                <w:color w:val="000000" w:themeColor="text1"/>
                <w:lang w:eastAsia="en-US"/>
              </w:rPr>
              <w:t>работ</w:t>
            </w:r>
            <w:r>
              <w:rPr>
                <w:rFonts w:eastAsiaTheme="minorHAnsi"/>
                <w:i/>
                <w:color w:val="000000" w:themeColor="text1"/>
                <w:lang w:eastAsia="en-US"/>
              </w:rPr>
              <w:t>ы</w:t>
            </w:r>
          </w:p>
        </w:tc>
        <w:tc>
          <w:tcPr>
            <w:tcW w:w="697" w:type="pct"/>
          </w:tcPr>
          <w:p w:rsidR="00F14858" w:rsidRPr="00B66F5C" w:rsidRDefault="00F14858" w:rsidP="00F14858">
            <w:pPr>
              <w:widowControl/>
              <w:jc w:val="both"/>
              <w:rPr>
                <w:i/>
                <w:color w:val="000000" w:themeColor="text1"/>
              </w:rPr>
            </w:pPr>
            <w:r w:rsidRPr="00B66F5C">
              <w:rPr>
                <w:i/>
                <w:color w:val="000000" w:themeColor="text1"/>
              </w:rPr>
              <w:t>ОПК-1 – в; ПК-3 в</w:t>
            </w:r>
          </w:p>
          <w:p w:rsidR="00F14858" w:rsidRPr="00B66F5C" w:rsidRDefault="00F14858" w:rsidP="00F14858">
            <w:pPr>
              <w:widowControl/>
              <w:jc w:val="both"/>
              <w:rPr>
                <w:color w:val="000000" w:themeColor="text1"/>
              </w:rPr>
            </w:pPr>
          </w:p>
        </w:tc>
      </w:tr>
      <w:tr w:rsidR="00F14858" w:rsidRPr="00B66F5C" w:rsidTr="00B66F5C">
        <w:trPr>
          <w:trHeight w:val="422"/>
        </w:trPr>
        <w:tc>
          <w:tcPr>
            <w:tcW w:w="1052" w:type="pct"/>
          </w:tcPr>
          <w:p w:rsidR="00F14858" w:rsidRPr="00B66F5C" w:rsidRDefault="00F14858" w:rsidP="00F14858">
            <w:pPr>
              <w:widowControl/>
              <w:autoSpaceDE/>
              <w:adjustRightInd/>
              <w:outlineLvl w:val="0"/>
            </w:pPr>
            <w:r w:rsidRPr="00B66F5C">
              <w:t>1.5 Работа с национальными и международными стандартами на химическую продукцию</w:t>
            </w:r>
          </w:p>
        </w:tc>
        <w:tc>
          <w:tcPr>
            <w:tcW w:w="191" w:type="pct"/>
          </w:tcPr>
          <w:p w:rsidR="00F14858" w:rsidRPr="00B66F5C" w:rsidRDefault="00F14858" w:rsidP="00F14858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190" w:type="pct"/>
          </w:tcPr>
          <w:p w:rsidR="00F14858" w:rsidRPr="00B66F5C" w:rsidRDefault="00F14858" w:rsidP="00F14858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241" w:type="pct"/>
          </w:tcPr>
          <w:p w:rsidR="00F14858" w:rsidRPr="00B66F5C" w:rsidRDefault="00F14858" w:rsidP="00F14858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583" w:type="pct"/>
          </w:tcPr>
          <w:p w:rsidR="00F14858" w:rsidRPr="00B66F5C" w:rsidRDefault="00F14858" w:rsidP="00F14858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394" w:type="pct"/>
          </w:tcPr>
          <w:p w:rsidR="00F14858" w:rsidRPr="00B66F5C" w:rsidRDefault="00324323" w:rsidP="00F14858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826" w:type="pct"/>
          </w:tcPr>
          <w:p w:rsidR="00F14858" w:rsidRPr="00B66F5C" w:rsidRDefault="00F14858" w:rsidP="00F14858">
            <w:pPr>
              <w:widowControl/>
              <w:jc w:val="both"/>
              <w:rPr>
                <w:color w:val="000000" w:themeColor="text1"/>
              </w:rPr>
            </w:pPr>
            <w:r w:rsidRPr="00B66F5C">
              <w:rPr>
                <w:bCs/>
                <w:i/>
                <w:iCs/>
                <w:color w:val="000000" w:themeColor="text1"/>
              </w:rPr>
              <w:t xml:space="preserve">Выполнение </w:t>
            </w:r>
            <w:r>
              <w:rPr>
                <w:bCs/>
                <w:i/>
                <w:iCs/>
                <w:color w:val="000000" w:themeColor="text1"/>
              </w:rPr>
              <w:t xml:space="preserve">контрольной </w:t>
            </w:r>
            <w:r w:rsidRPr="00B66F5C">
              <w:rPr>
                <w:bCs/>
                <w:i/>
                <w:iCs/>
                <w:color w:val="000000" w:themeColor="text1"/>
              </w:rPr>
              <w:t xml:space="preserve"> работ</w:t>
            </w:r>
            <w:r>
              <w:rPr>
                <w:bCs/>
                <w:i/>
                <w:iCs/>
                <w:color w:val="000000" w:themeColor="text1"/>
              </w:rPr>
              <w:t>ы</w:t>
            </w:r>
          </w:p>
        </w:tc>
        <w:tc>
          <w:tcPr>
            <w:tcW w:w="826" w:type="pct"/>
          </w:tcPr>
          <w:p w:rsidR="00F14858" w:rsidRPr="00B66F5C" w:rsidRDefault="00F14858" w:rsidP="00F14858">
            <w:pPr>
              <w:widowControl/>
              <w:autoSpaceDE/>
              <w:autoSpaceDN/>
              <w:adjustRightInd/>
              <w:spacing w:after="160" w:line="259" w:lineRule="auto"/>
              <w:rPr>
                <w:rFonts w:eastAsiaTheme="minorHAnsi"/>
                <w:lang w:eastAsia="en-US"/>
              </w:rPr>
            </w:pPr>
            <w:r w:rsidRPr="00B66F5C">
              <w:rPr>
                <w:rFonts w:eastAsiaTheme="minorHAnsi"/>
                <w:i/>
                <w:color w:val="000000" w:themeColor="text1"/>
                <w:lang w:eastAsia="en-US"/>
              </w:rPr>
              <w:t xml:space="preserve">Проверка </w:t>
            </w:r>
            <w:r>
              <w:rPr>
                <w:rFonts w:eastAsiaTheme="minorHAnsi"/>
                <w:i/>
                <w:color w:val="000000" w:themeColor="text1"/>
                <w:lang w:eastAsia="en-US"/>
              </w:rPr>
              <w:t xml:space="preserve">контрольной </w:t>
            </w:r>
            <w:r w:rsidRPr="00B66F5C">
              <w:rPr>
                <w:rFonts w:eastAsiaTheme="minorHAnsi"/>
                <w:i/>
                <w:color w:val="000000" w:themeColor="text1"/>
                <w:lang w:eastAsia="en-US"/>
              </w:rPr>
              <w:t>работ</w:t>
            </w:r>
            <w:r>
              <w:rPr>
                <w:rFonts w:eastAsiaTheme="minorHAnsi"/>
                <w:i/>
                <w:color w:val="000000" w:themeColor="text1"/>
                <w:lang w:eastAsia="en-US"/>
              </w:rPr>
              <w:t>ы</w:t>
            </w:r>
          </w:p>
        </w:tc>
        <w:tc>
          <w:tcPr>
            <w:tcW w:w="697" w:type="pct"/>
          </w:tcPr>
          <w:p w:rsidR="00F14858" w:rsidRPr="00B66F5C" w:rsidRDefault="00F14858" w:rsidP="00F14858">
            <w:pPr>
              <w:widowControl/>
              <w:jc w:val="both"/>
              <w:rPr>
                <w:i/>
                <w:color w:val="000000" w:themeColor="text1"/>
              </w:rPr>
            </w:pPr>
            <w:r w:rsidRPr="00B66F5C">
              <w:rPr>
                <w:i/>
                <w:color w:val="000000" w:themeColor="text1"/>
              </w:rPr>
              <w:t>ОПК-1 – в; ПК-3 в</w:t>
            </w:r>
          </w:p>
          <w:p w:rsidR="00F14858" w:rsidRPr="00B66F5C" w:rsidRDefault="00F14858" w:rsidP="00F14858">
            <w:pPr>
              <w:widowControl/>
              <w:jc w:val="both"/>
              <w:rPr>
                <w:color w:val="000000" w:themeColor="text1"/>
              </w:rPr>
            </w:pPr>
          </w:p>
        </w:tc>
      </w:tr>
      <w:tr w:rsidR="00F14858" w:rsidRPr="00B66F5C" w:rsidTr="00B66F5C">
        <w:trPr>
          <w:trHeight w:val="422"/>
        </w:trPr>
        <w:tc>
          <w:tcPr>
            <w:tcW w:w="1052" w:type="pct"/>
          </w:tcPr>
          <w:p w:rsidR="00F14858" w:rsidRPr="00B66F5C" w:rsidRDefault="00F14858" w:rsidP="00F14858">
            <w:pPr>
              <w:widowControl/>
              <w:jc w:val="both"/>
              <w:rPr>
                <w:color w:val="000000" w:themeColor="text1"/>
              </w:rPr>
            </w:pPr>
            <w:r w:rsidRPr="00B66F5C">
              <w:rPr>
                <w:color w:val="000000" w:themeColor="text1"/>
              </w:rPr>
              <w:t>1.6 Работа с техническими регламентами Таможенного союза на химическую продукцию</w:t>
            </w:r>
          </w:p>
        </w:tc>
        <w:tc>
          <w:tcPr>
            <w:tcW w:w="191" w:type="pct"/>
          </w:tcPr>
          <w:p w:rsidR="00F14858" w:rsidRPr="00B66F5C" w:rsidRDefault="00F14858" w:rsidP="00F14858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190" w:type="pct"/>
          </w:tcPr>
          <w:p w:rsidR="00F14858" w:rsidRPr="00B66F5C" w:rsidRDefault="00F14858" w:rsidP="00F14858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241" w:type="pct"/>
          </w:tcPr>
          <w:p w:rsidR="00F14858" w:rsidRPr="00B66F5C" w:rsidRDefault="00F14858" w:rsidP="00F14858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583" w:type="pct"/>
          </w:tcPr>
          <w:p w:rsidR="00F14858" w:rsidRPr="00B66F5C" w:rsidRDefault="00F14858" w:rsidP="00F14858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394" w:type="pct"/>
          </w:tcPr>
          <w:p w:rsidR="00F14858" w:rsidRPr="00B66F5C" w:rsidRDefault="00324323" w:rsidP="00F14858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826" w:type="pct"/>
          </w:tcPr>
          <w:p w:rsidR="00F14858" w:rsidRPr="00B66F5C" w:rsidRDefault="00F14858" w:rsidP="00F14858">
            <w:pPr>
              <w:widowControl/>
              <w:jc w:val="both"/>
              <w:rPr>
                <w:color w:val="000000" w:themeColor="text1"/>
              </w:rPr>
            </w:pPr>
            <w:r w:rsidRPr="00B66F5C">
              <w:rPr>
                <w:bCs/>
                <w:i/>
                <w:iCs/>
                <w:color w:val="000000" w:themeColor="text1"/>
              </w:rPr>
              <w:t xml:space="preserve">Выполнение </w:t>
            </w:r>
            <w:r>
              <w:rPr>
                <w:bCs/>
                <w:i/>
                <w:iCs/>
                <w:color w:val="000000" w:themeColor="text1"/>
              </w:rPr>
              <w:t xml:space="preserve">контрольной </w:t>
            </w:r>
            <w:r w:rsidRPr="00B66F5C">
              <w:rPr>
                <w:bCs/>
                <w:i/>
                <w:iCs/>
                <w:color w:val="000000" w:themeColor="text1"/>
              </w:rPr>
              <w:t xml:space="preserve"> работ</w:t>
            </w:r>
            <w:r>
              <w:rPr>
                <w:bCs/>
                <w:i/>
                <w:iCs/>
                <w:color w:val="000000" w:themeColor="text1"/>
              </w:rPr>
              <w:t>ы</w:t>
            </w:r>
          </w:p>
        </w:tc>
        <w:tc>
          <w:tcPr>
            <w:tcW w:w="826" w:type="pct"/>
          </w:tcPr>
          <w:p w:rsidR="00F14858" w:rsidRPr="00B66F5C" w:rsidRDefault="00F14858" w:rsidP="00F14858">
            <w:pPr>
              <w:widowControl/>
              <w:autoSpaceDE/>
              <w:autoSpaceDN/>
              <w:adjustRightInd/>
              <w:spacing w:after="160" w:line="259" w:lineRule="auto"/>
              <w:rPr>
                <w:rFonts w:eastAsiaTheme="minorHAnsi"/>
                <w:lang w:eastAsia="en-US"/>
              </w:rPr>
            </w:pPr>
            <w:r w:rsidRPr="00B66F5C">
              <w:rPr>
                <w:rFonts w:eastAsiaTheme="minorHAnsi"/>
                <w:i/>
                <w:color w:val="000000" w:themeColor="text1"/>
                <w:lang w:eastAsia="en-US"/>
              </w:rPr>
              <w:t xml:space="preserve">Проверка </w:t>
            </w:r>
            <w:r>
              <w:rPr>
                <w:rFonts w:eastAsiaTheme="minorHAnsi"/>
                <w:i/>
                <w:color w:val="000000" w:themeColor="text1"/>
                <w:lang w:eastAsia="en-US"/>
              </w:rPr>
              <w:t xml:space="preserve">контрольной </w:t>
            </w:r>
            <w:r w:rsidRPr="00B66F5C">
              <w:rPr>
                <w:rFonts w:eastAsiaTheme="minorHAnsi"/>
                <w:i/>
                <w:color w:val="000000" w:themeColor="text1"/>
                <w:lang w:eastAsia="en-US"/>
              </w:rPr>
              <w:t>работ</w:t>
            </w:r>
            <w:r>
              <w:rPr>
                <w:rFonts w:eastAsiaTheme="minorHAnsi"/>
                <w:i/>
                <w:color w:val="000000" w:themeColor="text1"/>
                <w:lang w:eastAsia="en-US"/>
              </w:rPr>
              <w:t>ы</w:t>
            </w:r>
          </w:p>
        </w:tc>
        <w:tc>
          <w:tcPr>
            <w:tcW w:w="697" w:type="pct"/>
          </w:tcPr>
          <w:p w:rsidR="00F14858" w:rsidRPr="00B66F5C" w:rsidRDefault="00F14858" w:rsidP="00F14858">
            <w:pPr>
              <w:widowControl/>
              <w:jc w:val="both"/>
              <w:rPr>
                <w:i/>
                <w:color w:val="000000" w:themeColor="text1"/>
              </w:rPr>
            </w:pPr>
            <w:r w:rsidRPr="00B66F5C">
              <w:rPr>
                <w:i/>
                <w:color w:val="000000" w:themeColor="text1"/>
              </w:rPr>
              <w:t>ОПК-1 – в; ПК-3 в</w:t>
            </w:r>
          </w:p>
          <w:p w:rsidR="00F14858" w:rsidRPr="00B66F5C" w:rsidRDefault="00F14858" w:rsidP="00F14858">
            <w:pPr>
              <w:widowControl/>
              <w:jc w:val="both"/>
              <w:rPr>
                <w:color w:val="000000" w:themeColor="text1"/>
              </w:rPr>
            </w:pPr>
          </w:p>
        </w:tc>
      </w:tr>
      <w:tr w:rsidR="00B66F5C" w:rsidRPr="00B66F5C" w:rsidTr="00B66F5C">
        <w:trPr>
          <w:trHeight w:val="70"/>
        </w:trPr>
        <w:tc>
          <w:tcPr>
            <w:tcW w:w="1052" w:type="pct"/>
          </w:tcPr>
          <w:p w:rsidR="00B66F5C" w:rsidRPr="00B66F5C" w:rsidRDefault="00B66F5C" w:rsidP="00B66F5C">
            <w:pPr>
              <w:widowControl/>
              <w:jc w:val="both"/>
              <w:rPr>
                <w:color w:val="000000" w:themeColor="text1"/>
              </w:rPr>
            </w:pPr>
            <w:r w:rsidRPr="00B66F5C">
              <w:rPr>
                <w:b/>
                <w:i/>
                <w:color w:val="000000" w:themeColor="text1"/>
              </w:rPr>
              <w:t xml:space="preserve">2. </w:t>
            </w:r>
            <w:r w:rsidRPr="00B66F5C">
              <w:rPr>
                <w:b/>
                <w:color w:val="000000" w:themeColor="text1"/>
              </w:rPr>
              <w:t xml:space="preserve">Метрология. </w:t>
            </w:r>
            <w:r w:rsidRPr="00B66F5C">
              <w:rPr>
                <w:color w:val="000000" w:themeColor="text1"/>
              </w:rPr>
              <w:t>Качество измерений и способы его достижения. Метрологическое обеспечение.</w:t>
            </w:r>
          </w:p>
          <w:p w:rsidR="00B66F5C" w:rsidRPr="00B66F5C" w:rsidRDefault="00B66F5C" w:rsidP="00B66F5C">
            <w:pPr>
              <w:widowControl/>
              <w:jc w:val="both"/>
              <w:rPr>
                <w:color w:val="000000" w:themeColor="text1"/>
              </w:rPr>
            </w:pPr>
            <w:r w:rsidRPr="00B66F5C">
              <w:rPr>
                <w:color w:val="000000" w:themeColor="text1"/>
              </w:rPr>
              <w:t>Методы и программы испытаний. Аттестация методик испытаний.</w:t>
            </w:r>
          </w:p>
        </w:tc>
        <w:tc>
          <w:tcPr>
            <w:tcW w:w="191" w:type="pct"/>
          </w:tcPr>
          <w:p w:rsidR="00B66F5C" w:rsidRPr="009D1131" w:rsidRDefault="009D1131" w:rsidP="00B66F5C">
            <w:pPr>
              <w:widowControl/>
              <w:jc w:val="both"/>
              <w:rPr>
                <w:color w:val="000000" w:themeColor="text1"/>
              </w:rPr>
            </w:pPr>
            <w:r w:rsidRPr="009D1131">
              <w:rPr>
                <w:color w:val="000000" w:themeColor="text1"/>
              </w:rPr>
              <w:t>3</w:t>
            </w:r>
          </w:p>
        </w:tc>
        <w:tc>
          <w:tcPr>
            <w:tcW w:w="190" w:type="pct"/>
          </w:tcPr>
          <w:p w:rsidR="00B66F5C" w:rsidRPr="00B66F5C" w:rsidRDefault="00507C78" w:rsidP="00B66F5C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241" w:type="pct"/>
          </w:tcPr>
          <w:p w:rsidR="00B66F5C" w:rsidRPr="00B66F5C" w:rsidRDefault="00B66F5C" w:rsidP="00B66F5C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583" w:type="pct"/>
          </w:tcPr>
          <w:p w:rsidR="00B66F5C" w:rsidRPr="00B66F5C" w:rsidRDefault="00B66F5C" w:rsidP="00B66F5C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394" w:type="pct"/>
          </w:tcPr>
          <w:p w:rsidR="00B66F5C" w:rsidRPr="00B66F5C" w:rsidRDefault="00507C78" w:rsidP="00B66F5C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826" w:type="pct"/>
          </w:tcPr>
          <w:p w:rsidR="00B66F5C" w:rsidRPr="00B66F5C" w:rsidRDefault="00B66F5C" w:rsidP="00B66F5C">
            <w:pPr>
              <w:widowControl/>
              <w:jc w:val="both"/>
              <w:rPr>
                <w:color w:val="000000" w:themeColor="text1"/>
              </w:rPr>
            </w:pPr>
            <w:r w:rsidRPr="00B66F5C">
              <w:rPr>
                <w:bCs/>
                <w:i/>
                <w:iCs/>
                <w:color w:val="000000" w:themeColor="text1"/>
              </w:rPr>
              <w:t>Самостоятельное изучение учебной и научной литературы</w:t>
            </w:r>
          </w:p>
        </w:tc>
        <w:tc>
          <w:tcPr>
            <w:tcW w:w="826" w:type="pct"/>
          </w:tcPr>
          <w:p w:rsidR="00B66F5C" w:rsidRPr="00B66F5C" w:rsidRDefault="00B66F5C" w:rsidP="00B66F5C">
            <w:pPr>
              <w:widowControl/>
              <w:jc w:val="both"/>
              <w:rPr>
                <w:color w:val="000000" w:themeColor="text1"/>
              </w:rPr>
            </w:pPr>
            <w:r w:rsidRPr="00B66F5C">
              <w:rPr>
                <w:i/>
                <w:color w:val="000000" w:themeColor="text1"/>
              </w:rPr>
              <w:t>Устный опрос (собеседование)</w:t>
            </w:r>
          </w:p>
        </w:tc>
        <w:tc>
          <w:tcPr>
            <w:tcW w:w="697" w:type="pct"/>
          </w:tcPr>
          <w:p w:rsidR="00B66F5C" w:rsidRPr="00B66F5C" w:rsidRDefault="00B66F5C" w:rsidP="00B66F5C">
            <w:pPr>
              <w:widowControl/>
              <w:jc w:val="both"/>
              <w:rPr>
                <w:color w:val="000000" w:themeColor="text1"/>
              </w:rPr>
            </w:pPr>
            <w:r w:rsidRPr="00B66F5C">
              <w:rPr>
                <w:color w:val="000000" w:themeColor="text1"/>
              </w:rPr>
              <w:t>ОПК-1-з; ПК-3-з</w:t>
            </w:r>
          </w:p>
        </w:tc>
      </w:tr>
      <w:tr w:rsidR="00B66F5C" w:rsidRPr="00B66F5C" w:rsidTr="00B66F5C">
        <w:trPr>
          <w:trHeight w:val="499"/>
        </w:trPr>
        <w:tc>
          <w:tcPr>
            <w:tcW w:w="1052" w:type="pct"/>
          </w:tcPr>
          <w:p w:rsidR="00B66F5C" w:rsidRPr="00B66F5C" w:rsidRDefault="00B66F5C" w:rsidP="00B66F5C">
            <w:pPr>
              <w:widowControl/>
              <w:jc w:val="both"/>
              <w:rPr>
                <w:color w:val="000000" w:themeColor="text1"/>
              </w:rPr>
            </w:pPr>
            <w:r w:rsidRPr="00B66F5C">
              <w:rPr>
                <w:color w:val="000000" w:themeColor="text1"/>
              </w:rPr>
              <w:t>2.1 Определение погрешностей результатов измерений</w:t>
            </w:r>
          </w:p>
        </w:tc>
        <w:tc>
          <w:tcPr>
            <w:tcW w:w="191" w:type="pct"/>
          </w:tcPr>
          <w:p w:rsidR="00B66F5C" w:rsidRPr="00B66F5C" w:rsidRDefault="009D1131" w:rsidP="00B66F5C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190" w:type="pct"/>
          </w:tcPr>
          <w:p w:rsidR="00B66F5C" w:rsidRPr="00B66F5C" w:rsidRDefault="00B66F5C" w:rsidP="00B66F5C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241" w:type="pct"/>
          </w:tcPr>
          <w:p w:rsidR="00B66F5C" w:rsidRPr="00B66F5C" w:rsidRDefault="00B66F5C" w:rsidP="00B66F5C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583" w:type="pct"/>
          </w:tcPr>
          <w:p w:rsidR="00B66F5C" w:rsidRPr="00B66F5C" w:rsidRDefault="00507C78" w:rsidP="00507C78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94" w:type="pct"/>
          </w:tcPr>
          <w:p w:rsidR="00B66F5C" w:rsidRPr="00B66F5C" w:rsidRDefault="00324323" w:rsidP="00B66F5C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826" w:type="pct"/>
          </w:tcPr>
          <w:p w:rsidR="00B66F5C" w:rsidRPr="00B66F5C" w:rsidRDefault="00B66F5C" w:rsidP="00B66F5C">
            <w:pPr>
              <w:widowControl/>
              <w:jc w:val="both"/>
              <w:rPr>
                <w:color w:val="000000" w:themeColor="text1"/>
              </w:rPr>
            </w:pPr>
            <w:r w:rsidRPr="00B66F5C">
              <w:rPr>
                <w:bCs/>
                <w:i/>
                <w:iCs/>
                <w:color w:val="000000" w:themeColor="text1"/>
              </w:rPr>
              <w:t>Выполнение практических работ</w:t>
            </w:r>
          </w:p>
        </w:tc>
        <w:tc>
          <w:tcPr>
            <w:tcW w:w="826" w:type="pct"/>
          </w:tcPr>
          <w:p w:rsidR="00B66F5C" w:rsidRPr="00B66F5C" w:rsidRDefault="00B66F5C" w:rsidP="00B66F5C">
            <w:pPr>
              <w:widowControl/>
              <w:jc w:val="both"/>
              <w:rPr>
                <w:i/>
                <w:color w:val="000000" w:themeColor="text1"/>
              </w:rPr>
            </w:pPr>
            <w:r w:rsidRPr="00B66F5C">
              <w:rPr>
                <w:i/>
                <w:color w:val="000000" w:themeColor="text1"/>
              </w:rPr>
              <w:t>Проверка практических работ</w:t>
            </w:r>
          </w:p>
        </w:tc>
        <w:tc>
          <w:tcPr>
            <w:tcW w:w="697" w:type="pct"/>
          </w:tcPr>
          <w:p w:rsidR="00B66F5C" w:rsidRPr="00B66F5C" w:rsidRDefault="00B66F5C" w:rsidP="00B66F5C">
            <w:pPr>
              <w:widowControl/>
              <w:jc w:val="both"/>
              <w:rPr>
                <w:i/>
                <w:color w:val="000000" w:themeColor="text1"/>
              </w:rPr>
            </w:pPr>
            <w:r w:rsidRPr="00B66F5C">
              <w:rPr>
                <w:i/>
                <w:color w:val="000000" w:themeColor="text1"/>
              </w:rPr>
              <w:t xml:space="preserve">ОПК-1 – </w:t>
            </w:r>
            <w:proofErr w:type="spellStart"/>
            <w:r w:rsidRPr="00B66F5C">
              <w:rPr>
                <w:i/>
                <w:color w:val="000000" w:themeColor="text1"/>
              </w:rPr>
              <w:t>ув</w:t>
            </w:r>
            <w:proofErr w:type="spellEnd"/>
            <w:r w:rsidRPr="00B66F5C">
              <w:rPr>
                <w:i/>
                <w:color w:val="000000" w:themeColor="text1"/>
              </w:rPr>
              <w:t>; ПК-3-ув</w:t>
            </w:r>
          </w:p>
          <w:p w:rsidR="00B66F5C" w:rsidRPr="00B66F5C" w:rsidRDefault="00B66F5C" w:rsidP="00B66F5C">
            <w:pPr>
              <w:widowControl/>
              <w:jc w:val="both"/>
              <w:rPr>
                <w:color w:val="000000" w:themeColor="text1"/>
              </w:rPr>
            </w:pPr>
          </w:p>
        </w:tc>
      </w:tr>
      <w:tr w:rsidR="00F14858" w:rsidRPr="00B66F5C" w:rsidTr="00B66F5C">
        <w:trPr>
          <w:trHeight w:val="499"/>
        </w:trPr>
        <w:tc>
          <w:tcPr>
            <w:tcW w:w="1052" w:type="pct"/>
          </w:tcPr>
          <w:p w:rsidR="00F14858" w:rsidRPr="00B66F5C" w:rsidRDefault="00F14858" w:rsidP="00F14858">
            <w:pPr>
              <w:widowControl/>
              <w:jc w:val="both"/>
              <w:rPr>
                <w:color w:val="000000" w:themeColor="text1"/>
              </w:rPr>
            </w:pPr>
            <w:r w:rsidRPr="00B66F5C">
              <w:rPr>
                <w:color w:val="000000" w:themeColor="text1"/>
              </w:rPr>
              <w:t>2.2 Работа с ФЗ «Об обеспечении единства измерений»</w:t>
            </w:r>
          </w:p>
        </w:tc>
        <w:tc>
          <w:tcPr>
            <w:tcW w:w="191" w:type="pct"/>
          </w:tcPr>
          <w:p w:rsidR="00F14858" w:rsidRPr="00B66F5C" w:rsidRDefault="00F14858" w:rsidP="00F14858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190" w:type="pct"/>
          </w:tcPr>
          <w:p w:rsidR="00F14858" w:rsidRPr="00B66F5C" w:rsidRDefault="00F14858" w:rsidP="00F14858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241" w:type="pct"/>
          </w:tcPr>
          <w:p w:rsidR="00F14858" w:rsidRPr="00B66F5C" w:rsidRDefault="00F14858" w:rsidP="00F14858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583" w:type="pct"/>
          </w:tcPr>
          <w:p w:rsidR="00F14858" w:rsidRPr="00B66F5C" w:rsidRDefault="00F14858" w:rsidP="00F14858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394" w:type="pct"/>
          </w:tcPr>
          <w:p w:rsidR="00F14858" w:rsidRPr="00B66F5C" w:rsidRDefault="00324323" w:rsidP="00F14858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826" w:type="pct"/>
          </w:tcPr>
          <w:p w:rsidR="00F14858" w:rsidRPr="00B66F5C" w:rsidRDefault="00F14858" w:rsidP="00F14858">
            <w:pPr>
              <w:widowControl/>
              <w:jc w:val="both"/>
              <w:rPr>
                <w:color w:val="000000" w:themeColor="text1"/>
              </w:rPr>
            </w:pPr>
            <w:r w:rsidRPr="00B66F5C">
              <w:rPr>
                <w:bCs/>
                <w:i/>
                <w:iCs/>
                <w:color w:val="000000" w:themeColor="text1"/>
              </w:rPr>
              <w:t xml:space="preserve">Выполнение </w:t>
            </w:r>
            <w:r>
              <w:rPr>
                <w:bCs/>
                <w:i/>
                <w:iCs/>
                <w:color w:val="000000" w:themeColor="text1"/>
              </w:rPr>
              <w:t xml:space="preserve">контрольной </w:t>
            </w:r>
            <w:r w:rsidRPr="00B66F5C">
              <w:rPr>
                <w:bCs/>
                <w:i/>
                <w:iCs/>
                <w:color w:val="000000" w:themeColor="text1"/>
              </w:rPr>
              <w:t xml:space="preserve"> работ</w:t>
            </w:r>
            <w:r>
              <w:rPr>
                <w:bCs/>
                <w:i/>
                <w:iCs/>
                <w:color w:val="000000" w:themeColor="text1"/>
              </w:rPr>
              <w:t>ы</w:t>
            </w:r>
          </w:p>
        </w:tc>
        <w:tc>
          <w:tcPr>
            <w:tcW w:w="826" w:type="pct"/>
          </w:tcPr>
          <w:p w:rsidR="00F14858" w:rsidRPr="00B66F5C" w:rsidRDefault="00F14858" w:rsidP="00F14858">
            <w:pPr>
              <w:widowControl/>
              <w:autoSpaceDE/>
              <w:autoSpaceDN/>
              <w:adjustRightInd/>
              <w:spacing w:after="160" w:line="259" w:lineRule="auto"/>
              <w:rPr>
                <w:rFonts w:eastAsiaTheme="minorHAnsi"/>
                <w:lang w:eastAsia="en-US"/>
              </w:rPr>
            </w:pPr>
            <w:r w:rsidRPr="00B66F5C">
              <w:rPr>
                <w:rFonts w:eastAsiaTheme="minorHAnsi"/>
                <w:i/>
                <w:color w:val="000000" w:themeColor="text1"/>
                <w:lang w:eastAsia="en-US"/>
              </w:rPr>
              <w:t xml:space="preserve">Проверка </w:t>
            </w:r>
            <w:r>
              <w:rPr>
                <w:rFonts w:eastAsiaTheme="minorHAnsi"/>
                <w:i/>
                <w:color w:val="000000" w:themeColor="text1"/>
                <w:lang w:eastAsia="en-US"/>
              </w:rPr>
              <w:t xml:space="preserve">контрольной </w:t>
            </w:r>
            <w:r w:rsidRPr="00B66F5C">
              <w:rPr>
                <w:rFonts w:eastAsiaTheme="minorHAnsi"/>
                <w:i/>
                <w:color w:val="000000" w:themeColor="text1"/>
                <w:lang w:eastAsia="en-US"/>
              </w:rPr>
              <w:t>работ</w:t>
            </w:r>
            <w:r>
              <w:rPr>
                <w:rFonts w:eastAsiaTheme="minorHAnsi"/>
                <w:i/>
                <w:color w:val="000000" w:themeColor="text1"/>
                <w:lang w:eastAsia="en-US"/>
              </w:rPr>
              <w:t>ы</w:t>
            </w:r>
          </w:p>
        </w:tc>
        <w:tc>
          <w:tcPr>
            <w:tcW w:w="697" w:type="pct"/>
          </w:tcPr>
          <w:p w:rsidR="00F14858" w:rsidRPr="00B66F5C" w:rsidRDefault="00F14858" w:rsidP="00F14858">
            <w:pPr>
              <w:widowControl/>
              <w:jc w:val="both"/>
              <w:rPr>
                <w:i/>
                <w:color w:val="000000" w:themeColor="text1"/>
              </w:rPr>
            </w:pPr>
            <w:r w:rsidRPr="00B66F5C">
              <w:rPr>
                <w:i/>
                <w:color w:val="000000" w:themeColor="text1"/>
              </w:rPr>
              <w:t>ОПК-1 – у; ПК-3 у</w:t>
            </w:r>
          </w:p>
          <w:p w:rsidR="00F14858" w:rsidRPr="00B66F5C" w:rsidRDefault="00F14858" w:rsidP="00F14858">
            <w:pPr>
              <w:widowControl/>
              <w:jc w:val="both"/>
              <w:rPr>
                <w:color w:val="000000" w:themeColor="text1"/>
              </w:rPr>
            </w:pPr>
          </w:p>
        </w:tc>
      </w:tr>
      <w:tr w:rsidR="00F14858" w:rsidRPr="00B66F5C" w:rsidTr="00B66F5C">
        <w:trPr>
          <w:trHeight w:val="499"/>
        </w:trPr>
        <w:tc>
          <w:tcPr>
            <w:tcW w:w="1052" w:type="pct"/>
          </w:tcPr>
          <w:p w:rsidR="00F14858" w:rsidRPr="00B66F5C" w:rsidRDefault="00F14858" w:rsidP="00F14858">
            <w:pPr>
              <w:widowControl/>
              <w:jc w:val="both"/>
              <w:rPr>
                <w:color w:val="000000" w:themeColor="text1"/>
              </w:rPr>
            </w:pPr>
            <w:r w:rsidRPr="00B66F5C">
              <w:rPr>
                <w:color w:val="000000" w:themeColor="text1"/>
              </w:rPr>
              <w:t xml:space="preserve">2.3 Работа со стандартом </w:t>
            </w:r>
            <w:r w:rsidRPr="00B66F5C">
              <w:rPr>
                <w:color w:val="000000" w:themeColor="text1"/>
              </w:rPr>
              <w:lastRenderedPageBreak/>
              <w:t>«Метрологическое обеспечение испытаний продукции»</w:t>
            </w:r>
          </w:p>
        </w:tc>
        <w:tc>
          <w:tcPr>
            <w:tcW w:w="191" w:type="pct"/>
          </w:tcPr>
          <w:p w:rsidR="00F14858" w:rsidRPr="00B66F5C" w:rsidRDefault="00F14858" w:rsidP="00F14858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3</w:t>
            </w:r>
          </w:p>
        </w:tc>
        <w:tc>
          <w:tcPr>
            <w:tcW w:w="190" w:type="pct"/>
          </w:tcPr>
          <w:p w:rsidR="00F14858" w:rsidRPr="00B66F5C" w:rsidRDefault="00F14858" w:rsidP="00F14858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241" w:type="pct"/>
          </w:tcPr>
          <w:p w:rsidR="00F14858" w:rsidRPr="00B66F5C" w:rsidRDefault="00F14858" w:rsidP="00F14858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583" w:type="pct"/>
          </w:tcPr>
          <w:p w:rsidR="00F14858" w:rsidRPr="00B66F5C" w:rsidRDefault="00F14858" w:rsidP="00F14858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394" w:type="pct"/>
          </w:tcPr>
          <w:p w:rsidR="00F14858" w:rsidRPr="00B66F5C" w:rsidRDefault="00324323" w:rsidP="00F14858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826" w:type="pct"/>
          </w:tcPr>
          <w:p w:rsidR="00F14858" w:rsidRPr="00B66F5C" w:rsidRDefault="00F14858" w:rsidP="00F14858">
            <w:pPr>
              <w:widowControl/>
              <w:jc w:val="both"/>
              <w:rPr>
                <w:color w:val="000000" w:themeColor="text1"/>
              </w:rPr>
            </w:pPr>
            <w:r w:rsidRPr="00B66F5C">
              <w:rPr>
                <w:bCs/>
                <w:i/>
                <w:iCs/>
                <w:color w:val="000000" w:themeColor="text1"/>
              </w:rPr>
              <w:t xml:space="preserve">Выполнение </w:t>
            </w:r>
            <w:r>
              <w:rPr>
                <w:bCs/>
                <w:i/>
                <w:iCs/>
                <w:color w:val="000000" w:themeColor="text1"/>
              </w:rPr>
              <w:t xml:space="preserve">контрольной </w:t>
            </w:r>
            <w:r w:rsidRPr="00B66F5C">
              <w:rPr>
                <w:bCs/>
                <w:i/>
                <w:iCs/>
                <w:color w:val="000000" w:themeColor="text1"/>
              </w:rPr>
              <w:t xml:space="preserve"> </w:t>
            </w:r>
            <w:r w:rsidRPr="00B66F5C">
              <w:rPr>
                <w:bCs/>
                <w:i/>
                <w:iCs/>
                <w:color w:val="000000" w:themeColor="text1"/>
              </w:rPr>
              <w:lastRenderedPageBreak/>
              <w:t>работ</w:t>
            </w:r>
            <w:r>
              <w:rPr>
                <w:bCs/>
                <w:i/>
                <w:iCs/>
                <w:color w:val="000000" w:themeColor="text1"/>
              </w:rPr>
              <w:t>ы</w:t>
            </w:r>
          </w:p>
        </w:tc>
        <w:tc>
          <w:tcPr>
            <w:tcW w:w="826" w:type="pct"/>
          </w:tcPr>
          <w:p w:rsidR="00F14858" w:rsidRPr="00B66F5C" w:rsidRDefault="00F14858" w:rsidP="00F14858">
            <w:pPr>
              <w:widowControl/>
              <w:autoSpaceDE/>
              <w:autoSpaceDN/>
              <w:adjustRightInd/>
              <w:spacing w:after="160" w:line="259" w:lineRule="auto"/>
              <w:rPr>
                <w:rFonts w:eastAsiaTheme="minorHAnsi"/>
                <w:lang w:eastAsia="en-US"/>
              </w:rPr>
            </w:pPr>
            <w:r w:rsidRPr="00B66F5C">
              <w:rPr>
                <w:rFonts w:eastAsiaTheme="minorHAnsi"/>
                <w:i/>
                <w:color w:val="000000" w:themeColor="text1"/>
                <w:lang w:eastAsia="en-US"/>
              </w:rPr>
              <w:lastRenderedPageBreak/>
              <w:t xml:space="preserve">Проверка </w:t>
            </w:r>
            <w:r>
              <w:rPr>
                <w:rFonts w:eastAsiaTheme="minorHAnsi"/>
                <w:i/>
                <w:color w:val="000000" w:themeColor="text1"/>
                <w:lang w:eastAsia="en-US"/>
              </w:rPr>
              <w:t xml:space="preserve">контрольной </w:t>
            </w:r>
            <w:r w:rsidRPr="00B66F5C">
              <w:rPr>
                <w:rFonts w:eastAsiaTheme="minorHAnsi"/>
                <w:i/>
                <w:color w:val="000000" w:themeColor="text1"/>
                <w:lang w:eastAsia="en-US"/>
              </w:rPr>
              <w:lastRenderedPageBreak/>
              <w:t>работ</w:t>
            </w:r>
            <w:r>
              <w:rPr>
                <w:rFonts w:eastAsiaTheme="minorHAnsi"/>
                <w:i/>
                <w:color w:val="000000" w:themeColor="text1"/>
                <w:lang w:eastAsia="en-US"/>
              </w:rPr>
              <w:t>ы</w:t>
            </w:r>
          </w:p>
        </w:tc>
        <w:tc>
          <w:tcPr>
            <w:tcW w:w="697" w:type="pct"/>
          </w:tcPr>
          <w:p w:rsidR="00F14858" w:rsidRPr="00B66F5C" w:rsidRDefault="00F14858" w:rsidP="00F14858">
            <w:pPr>
              <w:widowControl/>
              <w:jc w:val="both"/>
              <w:rPr>
                <w:i/>
                <w:color w:val="000000" w:themeColor="text1"/>
              </w:rPr>
            </w:pPr>
            <w:r w:rsidRPr="00B66F5C">
              <w:rPr>
                <w:i/>
                <w:color w:val="000000" w:themeColor="text1"/>
              </w:rPr>
              <w:lastRenderedPageBreak/>
              <w:t xml:space="preserve">ОПК-1 – </w:t>
            </w:r>
            <w:proofErr w:type="spellStart"/>
            <w:r w:rsidRPr="00B66F5C">
              <w:rPr>
                <w:i/>
                <w:color w:val="000000" w:themeColor="text1"/>
              </w:rPr>
              <w:t>ув</w:t>
            </w:r>
            <w:proofErr w:type="spellEnd"/>
            <w:r w:rsidRPr="00B66F5C">
              <w:rPr>
                <w:i/>
                <w:color w:val="000000" w:themeColor="text1"/>
              </w:rPr>
              <w:t xml:space="preserve">; ПК-3 </w:t>
            </w:r>
            <w:proofErr w:type="spellStart"/>
            <w:r w:rsidRPr="00B66F5C">
              <w:rPr>
                <w:i/>
                <w:color w:val="000000" w:themeColor="text1"/>
              </w:rPr>
              <w:t>ув</w:t>
            </w:r>
            <w:proofErr w:type="spellEnd"/>
          </w:p>
          <w:p w:rsidR="00F14858" w:rsidRPr="00B66F5C" w:rsidRDefault="00F14858" w:rsidP="00F14858">
            <w:pPr>
              <w:widowControl/>
              <w:jc w:val="both"/>
              <w:rPr>
                <w:color w:val="000000" w:themeColor="text1"/>
              </w:rPr>
            </w:pPr>
          </w:p>
        </w:tc>
      </w:tr>
      <w:tr w:rsidR="00B66F5C" w:rsidRPr="00B66F5C" w:rsidTr="00B66F5C">
        <w:trPr>
          <w:trHeight w:val="499"/>
        </w:trPr>
        <w:tc>
          <w:tcPr>
            <w:tcW w:w="1052" w:type="pct"/>
          </w:tcPr>
          <w:p w:rsidR="00B66F5C" w:rsidRPr="00B66F5C" w:rsidRDefault="00B66F5C" w:rsidP="00B66F5C">
            <w:pPr>
              <w:jc w:val="both"/>
              <w:rPr>
                <w:b/>
                <w:color w:val="000000" w:themeColor="text1"/>
              </w:rPr>
            </w:pPr>
            <w:r w:rsidRPr="00B66F5C">
              <w:rPr>
                <w:b/>
                <w:i/>
                <w:color w:val="000000" w:themeColor="text1"/>
              </w:rPr>
              <w:lastRenderedPageBreak/>
              <w:t>3.</w:t>
            </w:r>
            <w:r w:rsidRPr="00B66F5C">
              <w:rPr>
                <w:i/>
                <w:color w:val="000000" w:themeColor="text1"/>
              </w:rPr>
              <w:t xml:space="preserve"> </w:t>
            </w:r>
            <w:r w:rsidRPr="00B66F5C">
              <w:rPr>
                <w:b/>
                <w:i/>
                <w:color w:val="000000" w:themeColor="text1"/>
              </w:rPr>
              <w:t>П</w:t>
            </w:r>
            <w:r w:rsidRPr="00B66F5C">
              <w:rPr>
                <w:b/>
                <w:color w:val="000000" w:themeColor="text1"/>
              </w:rPr>
              <w:t xml:space="preserve">одтверждение соответствия (ПС). </w:t>
            </w:r>
          </w:p>
          <w:p w:rsidR="00B66F5C" w:rsidRPr="00B66F5C" w:rsidRDefault="00B66F5C" w:rsidP="00B66F5C">
            <w:pPr>
              <w:widowControl/>
              <w:jc w:val="both"/>
              <w:rPr>
                <w:color w:val="000000" w:themeColor="text1"/>
              </w:rPr>
            </w:pPr>
            <w:r w:rsidRPr="00B66F5C">
              <w:rPr>
                <w:color w:val="000000" w:themeColor="text1"/>
              </w:rPr>
              <w:t xml:space="preserve">Цели, принципы, формы и схемы ПС. </w:t>
            </w:r>
          </w:p>
        </w:tc>
        <w:tc>
          <w:tcPr>
            <w:tcW w:w="191" w:type="pct"/>
          </w:tcPr>
          <w:p w:rsidR="00B66F5C" w:rsidRPr="009D1131" w:rsidRDefault="009D1131" w:rsidP="00B66F5C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190" w:type="pct"/>
          </w:tcPr>
          <w:p w:rsidR="00B66F5C" w:rsidRPr="00B66F5C" w:rsidRDefault="00507C78" w:rsidP="00B66F5C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241" w:type="pct"/>
          </w:tcPr>
          <w:p w:rsidR="00B66F5C" w:rsidRPr="00B66F5C" w:rsidRDefault="00B66F5C" w:rsidP="00B66F5C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583" w:type="pct"/>
          </w:tcPr>
          <w:p w:rsidR="00B66F5C" w:rsidRPr="00B66F5C" w:rsidRDefault="00B66F5C" w:rsidP="00B66F5C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394" w:type="pct"/>
          </w:tcPr>
          <w:p w:rsidR="00B66F5C" w:rsidRPr="00B66F5C" w:rsidRDefault="00507C78" w:rsidP="00B66F5C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826" w:type="pct"/>
          </w:tcPr>
          <w:p w:rsidR="00B66F5C" w:rsidRPr="00B66F5C" w:rsidRDefault="00B66F5C" w:rsidP="00B66F5C">
            <w:pPr>
              <w:widowControl/>
              <w:jc w:val="both"/>
              <w:rPr>
                <w:color w:val="000000" w:themeColor="text1"/>
              </w:rPr>
            </w:pPr>
            <w:r w:rsidRPr="00B66F5C">
              <w:rPr>
                <w:bCs/>
                <w:i/>
                <w:iCs/>
                <w:color w:val="000000" w:themeColor="text1"/>
              </w:rPr>
              <w:t>Самостоятельное изучение учебной и научной литературы.</w:t>
            </w:r>
          </w:p>
        </w:tc>
        <w:tc>
          <w:tcPr>
            <w:tcW w:w="826" w:type="pct"/>
          </w:tcPr>
          <w:p w:rsidR="00B66F5C" w:rsidRPr="00B66F5C" w:rsidRDefault="00B66F5C" w:rsidP="00B66F5C">
            <w:pPr>
              <w:widowControl/>
              <w:jc w:val="both"/>
              <w:rPr>
                <w:color w:val="000000" w:themeColor="text1"/>
              </w:rPr>
            </w:pPr>
            <w:r w:rsidRPr="00B66F5C">
              <w:rPr>
                <w:i/>
                <w:color w:val="000000" w:themeColor="text1"/>
              </w:rPr>
              <w:t>Устный опрос (собеседование)</w:t>
            </w:r>
          </w:p>
        </w:tc>
        <w:tc>
          <w:tcPr>
            <w:tcW w:w="697" w:type="pct"/>
          </w:tcPr>
          <w:p w:rsidR="00B66F5C" w:rsidRPr="00B66F5C" w:rsidRDefault="00B66F5C" w:rsidP="00B66F5C">
            <w:pPr>
              <w:widowControl/>
              <w:jc w:val="both"/>
              <w:rPr>
                <w:color w:val="000000" w:themeColor="text1"/>
              </w:rPr>
            </w:pPr>
            <w:r w:rsidRPr="00B66F5C">
              <w:rPr>
                <w:color w:val="000000" w:themeColor="text1"/>
              </w:rPr>
              <w:t>ОПК-1-з; ПК-17-з</w:t>
            </w:r>
          </w:p>
        </w:tc>
      </w:tr>
      <w:tr w:rsidR="00B66F5C" w:rsidRPr="00B66F5C" w:rsidTr="00B66F5C">
        <w:trPr>
          <w:trHeight w:val="499"/>
        </w:trPr>
        <w:tc>
          <w:tcPr>
            <w:tcW w:w="1052" w:type="pct"/>
          </w:tcPr>
          <w:p w:rsidR="00B66F5C" w:rsidRPr="00B66F5C" w:rsidRDefault="00B66F5C" w:rsidP="00B66F5C">
            <w:pPr>
              <w:jc w:val="both"/>
              <w:rPr>
                <w:color w:val="000000" w:themeColor="text1"/>
              </w:rPr>
            </w:pPr>
            <w:r w:rsidRPr="00B66F5C">
              <w:rPr>
                <w:color w:val="000000" w:themeColor="text1"/>
              </w:rPr>
              <w:t>3.1 Работа с типовыми схемами подтверждения соответствия продукции.</w:t>
            </w:r>
          </w:p>
        </w:tc>
        <w:tc>
          <w:tcPr>
            <w:tcW w:w="191" w:type="pct"/>
          </w:tcPr>
          <w:p w:rsidR="00B66F5C" w:rsidRPr="00B66F5C" w:rsidRDefault="009D1131" w:rsidP="00B66F5C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190" w:type="pct"/>
          </w:tcPr>
          <w:p w:rsidR="00B66F5C" w:rsidRPr="00B66F5C" w:rsidRDefault="00B66F5C" w:rsidP="00B66F5C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241" w:type="pct"/>
          </w:tcPr>
          <w:p w:rsidR="00B66F5C" w:rsidRPr="00B66F5C" w:rsidRDefault="00B66F5C" w:rsidP="00B66F5C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583" w:type="pct"/>
          </w:tcPr>
          <w:p w:rsidR="00B66F5C" w:rsidRPr="00B66F5C" w:rsidRDefault="00507C78" w:rsidP="00B66F5C">
            <w:pPr>
              <w:widowControl/>
              <w:jc w:val="both"/>
              <w:rPr>
                <w:color w:val="000000" w:themeColor="text1"/>
              </w:rPr>
            </w:pPr>
            <w:r w:rsidRPr="00B66F5C">
              <w:rPr>
                <w:color w:val="000000" w:themeColor="text1"/>
              </w:rPr>
              <w:t>2/2И</w:t>
            </w:r>
          </w:p>
        </w:tc>
        <w:tc>
          <w:tcPr>
            <w:tcW w:w="394" w:type="pct"/>
          </w:tcPr>
          <w:p w:rsidR="00B66F5C" w:rsidRPr="00B66F5C" w:rsidRDefault="00324323" w:rsidP="00B66F5C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826" w:type="pct"/>
          </w:tcPr>
          <w:p w:rsidR="00B66F5C" w:rsidRPr="00B66F5C" w:rsidRDefault="00B66F5C" w:rsidP="00B66F5C">
            <w:pPr>
              <w:widowControl/>
              <w:jc w:val="both"/>
              <w:rPr>
                <w:color w:val="000000" w:themeColor="text1"/>
              </w:rPr>
            </w:pPr>
            <w:r w:rsidRPr="00B66F5C">
              <w:rPr>
                <w:bCs/>
                <w:i/>
                <w:iCs/>
                <w:color w:val="000000" w:themeColor="text1"/>
              </w:rPr>
              <w:t>Выполнение практических работ</w:t>
            </w:r>
          </w:p>
        </w:tc>
        <w:tc>
          <w:tcPr>
            <w:tcW w:w="826" w:type="pct"/>
          </w:tcPr>
          <w:p w:rsidR="00B66F5C" w:rsidRPr="00B66F5C" w:rsidRDefault="00B66F5C" w:rsidP="00B66F5C">
            <w:pPr>
              <w:widowControl/>
              <w:jc w:val="both"/>
              <w:rPr>
                <w:color w:val="000000" w:themeColor="text1"/>
              </w:rPr>
            </w:pPr>
            <w:r w:rsidRPr="00B66F5C">
              <w:rPr>
                <w:color w:val="000000" w:themeColor="text1"/>
              </w:rPr>
              <w:t>Проверка практических работ</w:t>
            </w:r>
          </w:p>
        </w:tc>
        <w:tc>
          <w:tcPr>
            <w:tcW w:w="697" w:type="pct"/>
          </w:tcPr>
          <w:p w:rsidR="00B66F5C" w:rsidRPr="00B66F5C" w:rsidRDefault="00B66F5C" w:rsidP="00B66F5C">
            <w:pPr>
              <w:widowControl/>
              <w:jc w:val="both"/>
              <w:rPr>
                <w:color w:val="000000" w:themeColor="text1"/>
              </w:rPr>
            </w:pPr>
            <w:r w:rsidRPr="00B66F5C">
              <w:rPr>
                <w:color w:val="000000" w:themeColor="text1"/>
              </w:rPr>
              <w:t>ОПК-1-у ПК-17-у</w:t>
            </w:r>
          </w:p>
        </w:tc>
      </w:tr>
      <w:tr w:rsidR="00F14858" w:rsidRPr="00B66F5C" w:rsidTr="00B66F5C">
        <w:trPr>
          <w:trHeight w:val="499"/>
        </w:trPr>
        <w:tc>
          <w:tcPr>
            <w:tcW w:w="1052" w:type="pct"/>
          </w:tcPr>
          <w:p w:rsidR="00F14858" w:rsidRPr="00B66F5C" w:rsidRDefault="00F14858" w:rsidP="00F14858">
            <w:pPr>
              <w:widowControl/>
              <w:jc w:val="both"/>
              <w:rPr>
                <w:color w:val="000000" w:themeColor="text1"/>
              </w:rPr>
            </w:pPr>
            <w:r w:rsidRPr="00B66F5C">
              <w:rPr>
                <w:color w:val="000000" w:themeColor="text1"/>
              </w:rPr>
              <w:t>3.2 Оценка соответствия. Термины и определения</w:t>
            </w:r>
          </w:p>
        </w:tc>
        <w:tc>
          <w:tcPr>
            <w:tcW w:w="191" w:type="pct"/>
          </w:tcPr>
          <w:p w:rsidR="00F14858" w:rsidRPr="00B66F5C" w:rsidRDefault="00F14858" w:rsidP="00F14858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190" w:type="pct"/>
          </w:tcPr>
          <w:p w:rsidR="00F14858" w:rsidRPr="00B66F5C" w:rsidRDefault="00F14858" w:rsidP="00F14858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241" w:type="pct"/>
          </w:tcPr>
          <w:p w:rsidR="00F14858" w:rsidRPr="00B66F5C" w:rsidRDefault="00F14858" w:rsidP="00F14858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583" w:type="pct"/>
          </w:tcPr>
          <w:p w:rsidR="00F14858" w:rsidRPr="00B66F5C" w:rsidRDefault="00F14858" w:rsidP="00F14858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394" w:type="pct"/>
          </w:tcPr>
          <w:p w:rsidR="00F14858" w:rsidRPr="00B66F5C" w:rsidRDefault="00324323" w:rsidP="00F14858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826" w:type="pct"/>
          </w:tcPr>
          <w:p w:rsidR="00F14858" w:rsidRPr="00B66F5C" w:rsidRDefault="00F14858" w:rsidP="00F14858">
            <w:pPr>
              <w:widowControl/>
              <w:jc w:val="both"/>
              <w:rPr>
                <w:color w:val="000000" w:themeColor="text1"/>
              </w:rPr>
            </w:pPr>
            <w:r w:rsidRPr="00B66F5C">
              <w:rPr>
                <w:bCs/>
                <w:i/>
                <w:iCs/>
                <w:color w:val="000000" w:themeColor="text1"/>
              </w:rPr>
              <w:t xml:space="preserve">Выполнение </w:t>
            </w:r>
            <w:r>
              <w:rPr>
                <w:bCs/>
                <w:i/>
                <w:iCs/>
                <w:color w:val="000000" w:themeColor="text1"/>
              </w:rPr>
              <w:t xml:space="preserve">контрольной </w:t>
            </w:r>
            <w:r w:rsidRPr="00B66F5C">
              <w:rPr>
                <w:bCs/>
                <w:i/>
                <w:iCs/>
                <w:color w:val="000000" w:themeColor="text1"/>
              </w:rPr>
              <w:t xml:space="preserve"> работ</w:t>
            </w:r>
            <w:r>
              <w:rPr>
                <w:bCs/>
                <w:i/>
                <w:iCs/>
                <w:color w:val="000000" w:themeColor="text1"/>
              </w:rPr>
              <w:t>ы</w:t>
            </w:r>
          </w:p>
        </w:tc>
        <w:tc>
          <w:tcPr>
            <w:tcW w:w="826" w:type="pct"/>
          </w:tcPr>
          <w:p w:rsidR="00F14858" w:rsidRPr="00B66F5C" w:rsidRDefault="00F14858" w:rsidP="00F14858">
            <w:pPr>
              <w:widowControl/>
              <w:autoSpaceDE/>
              <w:autoSpaceDN/>
              <w:adjustRightInd/>
              <w:spacing w:after="160" w:line="259" w:lineRule="auto"/>
              <w:rPr>
                <w:rFonts w:eastAsiaTheme="minorHAnsi"/>
                <w:lang w:eastAsia="en-US"/>
              </w:rPr>
            </w:pPr>
            <w:r w:rsidRPr="00B66F5C">
              <w:rPr>
                <w:rFonts w:eastAsiaTheme="minorHAnsi"/>
                <w:i/>
                <w:color w:val="000000" w:themeColor="text1"/>
                <w:lang w:eastAsia="en-US"/>
              </w:rPr>
              <w:t xml:space="preserve">Проверка </w:t>
            </w:r>
            <w:r>
              <w:rPr>
                <w:rFonts w:eastAsiaTheme="minorHAnsi"/>
                <w:i/>
                <w:color w:val="000000" w:themeColor="text1"/>
                <w:lang w:eastAsia="en-US"/>
              </w:rPr>
              <w:t xml:space="preserve">контрольной </w:t>
            </w:r>
            <w:r w:rsidRPr="00B66F5C">
              <w:rPr>
                <w:rFonts w:eastAsiaTheme="minorHAnsi"/>
                <w:i/>
                <w:color w:val="000000" w:themeColor="text1"/>
                <w:lang w:eastAsia="en-US"/>
              </w:rPr>
              <w:t>работ</w:t>
            </w:r>
            <w:r>
              <w:rPr>
                <w:rFonts w:eastAsiaTheme="minorHAnsi"/>
                <w:i/>
                <w:color w:val="000000" w:themeColor="text1"/>
                <w:lang w:eastAsia="en-US"/>
              </w:rPr>
              <w:t>ы</w:t>
            </w:r>
          </w:p>
        </w:tc>
        <w:tc>
          <w:tcPr>
            <w:tcW w:w="697" w:type="pct"/>
          </w:tcPr>
          <w:p w:rsidR="00F14858" w:rsidRPr="00B66F5C" w:rsidRDefault="00F14858" w:rsidP="00F14858">
            <w:pPr>
              <w:widowControl/>
              <w:jc w:val="both"/>
              <w:rPr>
                <w:color w:val="000000" w:themeColor="text1"/>
              </w:rPr>
            </w:pPr>
            <w:r w:rsidRPr="00B66F5C">
              <w:rPr>
                <w:color w:val="000000" w:themeColor="text1"/>
              </w:rPr>
              <w:t>ОПК-1-ув ПК-17-ув</w:t>
            </w:r>
          </w:p>
        </w:tc>
      </w:tr>
      <w:tr w:rsidR="00F14858" w:rsidRPr="00B66F5C" w:rsidTr="00B66F5C">
        <w:trPr>
          <w:trHeight w:val="499"/>
        </w:trPr>
        <w:tc>
          <w:tcPr>
            <w:tcW w:w="1052" w:type="pct"/>
          </w:tcPr>
          <w:p w:rsidR="00F14858" w:rsidRPr="00B66F5C" w:rsidRDefault="00F14858" w:rsidP="00F14858">
            <w:pPr>
              <w:widowControl/>
              <w:jc w:val="both"/>
              <w:rPr>
                <w:color w:val="000000" w:themeColor="text1"/>
              </w:rPr>
            </w:pPr>
            <w:r w:rsidRPr="00B66F5C">
              <w:rPr>
                <w:color w:val="000000" w:themeColor="text1"/>
              </w:rPr>
              <w:t>3.3 Работа со стандартом ИСО 9000 Система менеджмента качества (СМК). Основные положения и словарь.</w:t>
            </w:r>
          </w:p>
        </w:tc>
        <w:tc>
          <w:tcPr>
            <w:tcW w:w="191" w:type="pct"/>
          </w:tcPr>
          <w:p w:rsidR="00F14858" w:rsidRPr="00B66F5C" w:rsidRDefault="00F14858" w:rsidP="00F14858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190" w:type="pct"/>
          </w:tcPr>
          <w:p w:rsidR="00F14858" w:rsidRPr="00B66F5C" w:rsidRDefault="00F14858" w:rsidP="00F14858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241" w:type="pct"/>
          </w:tcPr>
          <w:p w:rsidR="00F14858" w:rsidRPr="00B66F5C" w:rsidRDefault="00F14858" w:rsidP="00F14858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583" w:type="pct"/>
          </w:tcPr>
          <w:p w:rsidR="00F14858" w:rsidRPr="00B66F5C" w:rsidRDefault="00F14858" w:rsidP="00F14858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394" w:type="pct"/>
          </w:tcPr>
          <w:p w:rsidR="00F14858" w:rsidRPr="00B66F5C" w:rsidRDefault="00324323" w:rsidP="00F14858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826" w:type="pct"/>
          </w:tcPr>
          <w:p w:rsidR="00F14858" w:rsidRPr="00B66F5C" w:rsidRDefault="00F14858" w:rsidP="00F14858">
            <w:pPr>
              <w:widowControl/>
              <w:jc w:val="both"/>
              <w:rPr>
                <w:color w:val="000000" w:themeColor="text1"/>
              </w:rPr>
            </w:pPr>
            <w:r w:rsidRPr="00B66F5C">
              <w:rPr>
                <w:bCs/>
                <w:i/>
                <w:iCs/>
                <w:color w:val="000000" w:themeColor="text1"/>
              </w:rPr>
              <w:t xml:space="preserve">Выполнение </w:t>
            </w:r>
            <w:r>
              <w:rPr>
                <w:bCs/>
                <w:i/>
                <w:iCs/>
                <w:color w:val="000000" w:themeColor="text1"/>
              </w:rPr>
              <w:t xml:space="preserve">контрольной </w:t>
            </w:r>
            <w:r w:rsidRPr="00B66F5C">
              <w:rPr>
                <w:bCs/>
                <w:i/>
                <w:iCs/>
                <w:color w:val="000000" w:themeColor="text1"/>
              </w:rPr>
              <w:t xml:space="preserve"> работ</w:t>
            </w:r>
            <w:r>
              <w:rPr>
                <w:bCs/>
                <w:i/>
                <w:iCs/>
                <w:color w:val="000000" w:themeColor="text1"/>
              </w:rPr>
              <w:t>ы</w:t>
            </w:r>
          </w:p>
        </w:tc>
        <w:tc>
          <w:tcPr>
            <w:tcW w:w="826" w:type="pct"/>
          </w:tcPr>
          <w:p w:rsidR="00F14858" w:rsidRPr="00B66F5C" w:rsidRDefault="00F14858" w:rsidP="00F14858">
            <w:pPr>
              <w:widowControl/>
              <w:autoSpaceDE/>
              <w:autoSpaceDN/>
              <w:adjustRightInd/>
              <w:spacing w:after="160" w:line="259" w:lineRule="auto"/>
              <w:rPr>
                <w:rFonts w:eastAsiaTheme="minorHAnsi"/>
                <w:lang w:eastAsia="en-US"/>
              </w:rPr>
            </w:pPr>
            <w:r w:rsidRPr="00B66F5C">
              <w:rPr>
                <w:rFonts w:eastAsiaTheme="minorHAnsi"/>
                <w:i/>
                <w:color w:val="000000" w:themeColor="text1"/>
                <w:lang w:eastAsia="en-US"/>
              </w:rPr>
              <w:t xml:space="preserve">Проверка </w:t>
            </w:r>
            <w:r>
              <w:rPr>
                <w:rFonts w:eastAsiaTheme="minorHAnsi"/>
                <w:i/>
                <w:color w:val="000000" w:themeColor="text1"/>
                <w:lang w:eastAsia="en-US"/>
              </w:rPr>
              <w:t xml:space="preserve">контрольной </w:t>
            </w:r>
            <w:r w:rsidRPr="00B66F5C">
              <w:rPr>
                <w:rFonts w:eastAsiaTheme="minorHAnsi"/>
                <w:i/>
                <w:color w:val="000000" w:themeColor="text1"/>
                <w:lang w:eastAsia="en-US"/>
              </w:rPr>
              <w:t>работ</w:t>
            </w:r>
            <w:r>
              <w:rPr>
                <w:rFonts w:eastAsiaTheme="minorHAnsi"/>
                <w:i/>
                <w:color w:val="000000" w:themeColor="text1"/>
                <w:lang w:eastAsia="en-US"/>
              </w:rPr>
              <w:t>ы</w:t>
            </w:r>
          </w:p>
        </w:tc>
        <w:tc>
          <w:tcPr>
            <w:tcW w:w="697" w:type="pct"/>
          </w:tcPr>
          <w:p w:rsidR="00F14858" w:rsidRPr="00B66F5C" w:rsidRDefault="00F14858" w:rsidP="00F14858">
            <w:pPr>
              <w:widowControl/>
              <w:jc w:val="both"/>
              <w:rPr>
                <w:color w:val="000000" w:themeColor="text1"/>
              </w:rPr>
            </w:pPr>
            <w:r w:rsidRPr="00B66F5C">
              <w:rPr>
                <w:color w:val="000000" w:themeColor="text1"/>
              </w:rPr>
              <w:t>ОПК-1-ув ПК-17-ув</w:t>
            </w:r>
          </w:p>
        </w:tc>
      </w:tr>
      <w:tr w:rsidR="00F14858" w:rsidRPr="00B66F5C" w:rsidTr="00B66F5C">
        <w:trPr>
          <w:trHeight w:val="499"/>
        </w:trPr>
        <w:tc>
          <w:tcPr>
            <w:tcW w:w="1052" w:type="pct"/>
          </w:tcPr>
          <w:p w:rsidR="00F14858" w:rsidRPr="00B66F5C" w:rsidRDefault="00F14858" w:rsidP="00F14858">
            <w:pPr>
              <w:widowControl/>
              <w:jc w:val="both"/>
              <w:rPr>
                <w:color w:val="000000" w:themeColor="text1"/>
              </w:rPr>
            </w:pPr>
            <w:r w:rsidRPr="00B66F5C">
              <w:rPr>
                <w:color w:val="000000" w:themeColor="text1"/>
              </w:rPr>
              <w:t>3.4 Сертификация СМК.</w:t>
            </w:r>
          </w:p>
        </w:tc>
        <w:tc>
          <w:tcPr>
            <w:tcW w:w="191" w:type="pct"/>
          </w:tcPr>
          <w:p w:rsidR="00F14858" w:rsidRPr="00B66F5C" w:rsidRDefault="00F14858" w:rsidP="00F14858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190" w:type="pct"/>
          </w:tcPr>
          <w:p w:rsidR="00F14858" w:rsidRPr="00B66F5C" w:rsidRDefault="00F14858" w:rsidP="00F14858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241" w:type="pct"/>
          </w:tcPr>
          <w:p w:rsidR="00F14858" w:rsidRPr="00B66F5C" w:rsidRDefault="00F14858" w:rsidP="00F14858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583" w:type="pct"/>
          </w:tcPr>
          <w:p w:rsidR="00F14858" w:rsidRPr="00B66F5C" w:rsidRDefault="00F14858" w:rsidP="00F14858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394" w:type="pct"/>
          </w:tcPr>
          <w:p w:rsidR="00F14858" w:rsidRPr="00B66F5C" w:rsidRDefault="00324323" w:rsidP="00F14858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826" w:type="pct"/>
          </w:tcPr>
          <w:p w:rsidR="00F14858" w:rsidRPr="00B66F5C" w:rsidRDefault="00F14858" w:rsidP="00F14858">
            <w:pPr>
              <w:widowControl/>
              <w:jc w:val="both"/>
              <w:rPr>
                <w:color w:val="000000" w:themeColor="text1"/>
              </w:rPr>
            </w:pPr>
            <w:r w:rsidRPr="00B66F5C">
              <w:rPr>
                <w:bCs/>
                <w:i/>
                <w:iCs/>
                <w:color w:val="000000" w:themeColor="text1"/>
              </w:rPr>
              <w:t xml:space="preserve">Выполнение </w:t>
            </w:r>
            <w:r>
              <w:rPr>
                <w:bCs/>
                <w:i/>
                <w:iCs/>
                <w:color w:val="000000" w:themeColor="text1"/>
              </w:rPr>
              <w:t xml:space="preserve">контрольной </w:t>
            </w:r>
            <w:r w:rsidRPr="00B66F5C">
              <w:rPr>
                <w:bCs/>
                <w:i/>
                <w:iCs/>
                <w:color w:val="000000" w:themeColor="text1"/>
              </w:rPr>
              <w:t xml:space="preserve"> работ</w:t>
            </w:r>
            <w:r>
              <w:rPr>
                <w:bCs/>
                <w:i/>
                <w:iCs/>
                <w:color w:val="000000" w:themeColor="text1"/>
              </w:rPr>
              <w:t>ы</w:t>
            </w:r>
          </w:p>
        </w:tc>
        <w:tc>
          <w:tcPr>
            <w:tcW w:w="826" w:type="pct"/>
          </w:tcPr>
          <w:p w:rsidR="00F14858" w:rsidRPr="00B66F5C" w:rsidRDefault="00F14858" w:rsidP="00F14858">
            <w:pPr>
              <w:widowControl/>
              <w:autoSpaceDE/>
              <w:autoSpaceDN/>
              <w:adjustRightInd/>
              <w:spacing w:after="160" w:line="259" w:lineRule="auto"/>
              <w:rPr>
                <w:rFonts w:eastAsiaTheme="minorHAnsi"/>
                <w:lang w:eastAsia="en-US"/>
              </w:rPr>
            </w:pPr>
            <w:r w:rsidRPr="00B66F5C">
              <w:rPr>
                <w:rFonts w:eastAsiaTheme="minorHAnsi"/>
                <w:i/>
                <w:color w:val="000000" w:themeColor="text1"/>
                <w:lang w:eastAsia="en-US"/>
              </w:rPr>
              <w:t xml:space="preserve">Проверка </w:t>
            </w:r>
            <w:r>
              <w:rPr>
                <w:rFonts w:eastAsiaTheme="minorHAnsi"/>
                <w:i/>
                <w:color w:val="000000" w:themeColor="text1"/>
                <w:lang w:eastAsia="en-US"/>
              </w:rPr>
              <w:t xml:space="preserve">контрольной </w:t>
            </w:r>
            <w:r w:rsidRPr="00B66F5C">
              <w:rPr>
                <w:rFonts w:eastAsiaTheme="minorHAnsi"/>
                <w:i/>
                <w:color w:val="000000" w:themeColor="text1"/>
                <w:lang w:eastAsia="en-US"/>
              </w:rPr>
              <w:t>работ</w:t>
            </w:r>
            <w:r>
              <w:rPr>
                <w:rFonts w:eastAsiaTheme="minorHAnsi"/>
                <w:i/>
                <w:color w:val="000000" w:themeColor="text1"/>
                <w:lang w:eastAsia="en-US"/>
              </w:rPr>
              <w:t>ы</w:t>
            </w:r>
          </w:p>
        </w:tc>
        <w:tc>
          <w:tcPr>
            <w:tcW w:w="697" w:type="pct"/>
          </w:tcPr>
          <w:p w:rsidR="00F14858" w:rsidRPr="00B66F5C" w:rsidRDefault="00F14858" w:rsidP="00F14858">
            <w:pPr>
              <w:widowControl/>
              <w:jc w:val="both"/>
              <w:rPr>
                <w:color w:val="000000" w:themeColor="text1"/>
              </w:rPr>
            </w:pPr>
            <w:r w:rsidRPr="00B66F5C">
              <w:rPr>
                <w:color w:val="000000" w:themeColor="text1"/>
              </w:rPr>
              <w:t>ОПК-1-в ПК-17-в</w:t>
            </w:r>
          </w:p>
        </w:tc>
      </w:tr>
      <w:tr w:rsidR="00B66F5C" w:rsidRPr="00B66F5C" w:rsidTr="00B66F5C">
        <w:trPr>
          <w:trHeight w:val="499"/>
        </w:trPr>
        <w:tc>
          <w:tcPr>
            <w:tcW w:w="1052" w:type="pct"/>
          </w:tcPr>
          <w:p w:rsidR="00B66F5C" w:rsidRPr="00B66F5C" w:rsidRDefault="00B66F5C" w:rsidP="00F855B2">
            <w:pPr>
              <w:widowControl/>
              <w:jc w:val="both"/>
              <w:rPr>
                <w:color w:val="000000" w:themeColor="text1"/>
              </w:rPr>
            </w:pPr>
            <w:r w:rsidRPr="00B66F5C">
              <w:rPr>
                <w:bCs/>
                <w:color w:val="000000" w:themeColor="text1"/>
              </w:rPr>
              <w:t xml:space="preserve">Подготовка к </w:t>
            </w:r>
            <w:r w:rsidR="00F855B2">
              <w:rPr>
                <w:bCs/>
                <w:color w:val="000000" w:themeColor="text1"/>
              </w:rPr>
              <w:t>зачету</w:t>
            </w:r>
          </w:p>
        </w:tc>
        <w:tc>
          <w:tcPr>
            <w:tcW w:w="191" w:type="pct"/>
          </w:tcPr>
          <w:p w:rsidR="00B66F5C" w:rsidRPr="00B66F5C" w:rsidRDefault="009D1131" w:rsidP="00B66F5C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190" w:type="pct"/>
          </w:tcPr>
          <w:p w:rsidR="00B66F5C" w:rsidRPr="00B66F5C" w:rsidRDefault="00B66F5C" w:rsidP="00B66F5C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241" w:type="pct"/>
          </w:tcPr>
          <w:p w:rsidR="00B66F5C" w:rsidRPr="00B66F5C" w:rsidRDefault="00B66F5C" w:rsidP="00B66F5C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583" w:type="pct"/>
          </w:tcPr>
          <w:p w:rsidR="00B66F5C" w:rsidRPr="00B66F5C" w:rsidRDefault="00B66F5C" w:rsidP="00B66F5C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394" w:type="pct"/>
          </w:tcPr>
          <w:p w:rsidR="00B66F5C" w:rsidRPr="00B66F5C" w:rsidRDefault="00F14858" w:rsidP="00324323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="00324323">
              <w:rPr>
                <w:color w:val="000000" w:themeColor="text1"/>
              </w:rPr>
              <w:t>0</w:t>
            </w:r>
            <w:r>
              <w:rPr>
                <w:color w:val="000000" w:themeColor="text1"/>
              </w:rPr>
              <w:t>,4</w:t>
            </w:r>
          </w:p>
        </w:tc>
        <w:tc>
          <w:tcPr>
            <w:tcW w:w="826" w:type="pct"/>
          </w:tcPr>
          <w:p w:rsidR="00B66F5C" w:rsidRPr="00B66F5C" w:rsidRDefault="00B66F5C" w:rsidP="00507C78">
            <w:pPr>
              <w:widowControl/>
              <w:jc w:val="both"/>
              <w:rPr>
                <w:bCs/>
                <w:i/>
                <w:iCs/>
                <w:color w:val="000000" w:themeColor="text1"/>
              </w:rPr>
            </w:pPr>
          </w:p>
        </w:tc>
        <w:tc>
          <w:tcPr>
            <w:tcW w:w="826" w:type="pct"/>
          </w:tcPr>
          <w:p w:rsidR="00B66F5C" w:rsidRPr="00B66F5C" w:rsidRDefault="00937834" w:rsidP="00937834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Коллоквиум. </w:t>
            </w:r>
            <w:r w:rsidR="00F14858">
              <w:rPr>
                <w:color w:val="000000" w:themeColor="text1"/>
              </w:rPr>
              <w:t>Тестирование</w:t>
            </w:r>
          </w:p>
        </w:tc>
        <w:tc>
          <w:tcPr>
            <w:tcW w:w="697" w:type="pct"/>
          </w:tcPr>
          <w:p w:rsidR="00B66F5C" w:rsidRPr="00B66F5C" w:rsidRDefault="00B66F5C" w:rsidP="00B66F5C">
            <w:pPr>
              <w:widowControl/>
              <w:jc w:val="both"/>
              <w:rPr>
                <w:color w:val="000000" w:themeColor="text1"/>
              </w:rPr>
            </w:pPr>
            <w:r w:rsidRPr="00B66F5C">
              <w:rPr>
                <w:color w:val="000000" w:themeColor="text1"/>
              </w:rPr>
              <w:t xml:space="preserve">ОПК-1-зув ПК-17-зув; ПК-3 </w:t>
            </w:r>
            <w:proofErr w:type="spellStart"/>
            <w:r w:rsidRPr="00B66F5C">
              <w:rPr>
                <w:color w:val="000000" w:themeColor="text1"/>
              </w:rPr>
              <w:t>зув</w:t>
            </w:r>
            <w:proofErr w:type="spellEnd"/>
          </w:p>
        </w:tc>
      </w:tr>
      <w:tr w:rsidR="00F855B2" w:rsidRPr="00B66F5C" w:rsidTr="00B66F5C">
        <w:trPr>
          <w:trHeight w:val="499"/>
        </w:trPr>
        <w:tc>
          <w:tcPr>
            <w:tcW w:w="1052" w:type="pct"/>
          </w:tcPr>
          <w:p w:rsidR="00F855B2" w:rsidRPr="00B66F5C" w:rsidRDefault="00F855B2" w:rsidP="00F855B2">
            <w:pPr>
              <w:widowControl/>
              <w:jc w:val="both"/>
              <w:rPr>
                <w:b/>
                <w:color w:val="000000" w:themeColor="text1"/>
              </w:rPr>
            </w:pPr>
            <w:r w:rsidRPr="00B66F5C">
              <w:rPr>
                <w:b/>
                <w:color w:val="000000" w:themeColor="text1"/>
              </w:rPr>
              <w:t xml:space="preserve">Итого </w:t>
            </w:r>
            <w:r>
              <w:rPr>
                <w:b/>
                <w:color w:val="000000" w:themeColor="text1"/>
              </w:rPr>
              <w:t>по курсу</w:t>
            </w:r>
          </w:p>
        </w:tc>
        <w:tc>
          <w:tcPr>
            <w:tcW w:w="191" w:type="pct"/>
          </w:tcPr>
          <w:p w:rsidR="00F855B2" w:rsidRPr="00B66F5C" w:rsidRDefault="00F855B2" w:rsidP="00F855B2">
            <w:pPr>
              <w:widowControl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</w:t>
            </w:r>
          </w:p>
        </w:tc>
        <w:tc>
          <w:tcPr>
            <w:tcW w:w="190" w:type="pct"/>
            <w:shd w:val="clear" w:color="auto" w:fill="auto"/>
          </w:tcPr>
          <w:p w:rsidR="00F855B2" w:rsidRPr="00B66F5C" w:rsidRDefault="00F855B2" w:rsidP="00F855B2">
            <w:pPr>
              <w:widowControl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</w:t>
            </w:r>
          </w:p>
        </w:tc>
        <w:tc>
          <w:tcPr>
            <w:tcW w:w="241" w:type="pct"/>
            <w:shd w:val="clear" w:color="auto" w:fill="auto"/>
          </w:tcPr>
          <w:p w:rsidR="00F855B2" w:rsidRPr="00B66F5C" w:rsidRDefault="00F855B2" w:rsidP="00F855B2">
            <w:pPr>
              <w:widowControl/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583" w:type="pct"/>
            <w:shd w:val="clear" w:color="auto" w:fill="auto"/>
          </w:tcPr>
          <w:p w:rsidR="00F855B2" w:rsidRPr="00B66F5C" w:rsidRDefault="00F855B2" w:rsidP="00F855B2">
            <w:pPr>
              <w:widowControl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</w:t>
            </w:r>
            <w:r w:rsidRPr="00B66F5C">
              <w:rPr>
                <w:b/>
                <w:color w:val="000000" w:themeColor="text1"/>
              </w:rPr>
              <w:t>/</w:t>
            </w:r>
            <w:r>
              <w:rPr>
                <w:b/>
                <w:color w:val="000000" w:themeColor="text1"/>
              </w:rPr>
              <w:t>2</w:t>
            </w:r>
            <w:r w:rsidRPr="00B66F5C">
              <w:rPr>
                <w:b/>
                <w:color w:val="000000" w:themeColor="text1"/>
              </w:rPr>
              <w:t>И</w:t>
            </w:r>
          </w:p>
        </w:tc>
        <w:tc>
          <w:tcPr>
            <w:tcW w:w="394" w:type="pct"/>
            <w:shd w:val="clear" w:color="auto" w:fill="auto"/>
          </w:tcPr>
          <w:p w:rsidR="00F855B2" w:rsidRPr="00B66F5C" w:rsidRDefault="00F855B2" w:rsidP="00F855B2">
            <w:pPr>
              <w:widowControl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93</w:t>
            </w:r>
            <w:r w:rsidRPr="00B66F5C">
              <w:rPr>
                <w:b/>
                <w:color w:val="000000" w:themeColor="text1"/>
              </w:rPr>
              <w:t>,</w:t>
            </w:r>
            <w:r>
              <w:rPr>
                <w:b/>
                <w:color w:val="000000" w:themeColor="text1"/>
              </w:rPr>
              <w:t>4</w:t>
            </w:r>
          </w:p>
        </w:tc>
        <w:tc>
          <w:tcPr>
            <w:tcW w:w="826" w:type="pct"/>
          </w:tcPr>
          <w:p w:rsidR="00F855B2" w:rsidRPr="00B66F5C" w:rsidRDefault="00F855B2" w:rsidP="00F855B2">
            <w:pPr>
              <w:widowControl/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826" w:type="pct"/>
          </w:tcPr>
          <w:p w:rsidR="00F855B2" w:rsidRDefault="00F855B2" w:rsidP="00F855B2">
            <w:r w:rsidRPr="00854432">
              <w:rPr>
                <w:b/>
              </w:rPr>
              <w:t>Промежуточная аттестация (зачет)</w:t>
            </w:r>
          </w:p>
        </w:tc>
        <w:tc>
          <w:tcPr>
            <w:tcW w:w="697" w:type="pct"/>
          </w:tcPr>
          <w:p w:rsidR="00F855B2" w:rsidRPr="00B66F5C" w:rsidRDefault="00F855B2" w:rsidP="00F855B2">
            <w:pPr>
              <w:widowControl/>
              <w:jc w:val="both"/>
              <w:rPr>
                <w:b/>
                <w:color w:val="000000" w:themeColor="text1"/>
              </w:rPr>
            </w:pPr>
            <w:r w:rsidRPr="00B66F5C">
              <w:rPr>
                <w:b/>
                <w:color w:val="000000" w:themeColor="text1"/>
              </w:rPr>
              <w:t xml:space="preserve">ОПК-1-зув ПК-17-зув; ПК-3 </w:t>
            </w:r>
            <w:proofErr w:type="spellStart"/>
            <w:r w:rsidRPr="00B66F5C">
              <w:rPr>
                <w:b/>
                <w:color w:val="000000" w:themeColor="text1"/>
              </w:rPr>
              <w:t>зув</w:t>
            </w:r>
            <w:proofErr w:type="spellEnd"/>
          </w:p>
        </w:tc>
      </w:tr>
      <w:tr w:rsidR="00F855B2" w:rsidRPr="00B66F5C" w:rsidTr="00B66F5C">
        <w:trPr>
          <w:trHeight w:val="499"/>
        </w:trPr>
        <w:tc>
          <w:tcPr>
            <w:tcW w:w="1052" w:type="pct"/>
          </w:tcPr>
          <w:p w:rsidR="00F855B2" w:rsidRPr="00B66F5C" w:rsidRDefault="00F855B2" w:rsidP="00F855B2">
            <w:pPr>
              <w:widowControl/>
              <w:jc w:val="both"/>
              <w:rPr>
                <w:b/>
                <w:color w:val="000000" w:themeColor="text1"/>
              </w:rPr>
            </w:pPr>
            <w:r w:rsidRPr="00B66F5C">
              <w:rPr>
                <w:b/>
                <w:color w:val="000000" w:themeColor="text1"/>
              </w:rPr>
              <w:t>Итого по дисциплине</w:t>
            </w:r>
          </w:p>
        </w:tc>
        <w:tc>
          <w:tcPr>
            <w:tcW w:w="191" w:type="pct"/>
            <w:shd w:val="clear" w:color="auto" w:fill="auto"/>
          </w:tcPr>
          <w:p w:rsidR="00F855B2" w:rsidRPr="00B66F5C" w:rsidRDefault="00F855B2" w:rsidP="00F855B2">
            <w:pPr>
              <w:widowControl/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190" w:type="pct"/>
            <w:shd w:val="clear" w:color="auto" w:fill="auto"/>
          </w:tcPr>
          <w:p w:rsidR="00F855B2" w:rsidRPr="00B66F5C" w:rsidRDefault="00F855B2" w:rsidP="00F855B2">
            <w:pPr>
              <w:widowControl/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241" w:type="pct"/>
            <w:shd w:val="clear" w:color="auto" w:fill="auto"/>
          </w:tcPr>
          <w:p w:rsidR="00F855B2" w:rsidRPr="00B66F5C" w:rsidRDefault="00F855B2" w:rsidP="00F855B2">
            <w:pPr>
              <w:widowControl/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583" w:type="pct"/>
            <w:shd w:val="clear" w:color="auto" w:fill="auto"/>
          </w:tcPr>
          <w:p w:rsidR="00F855B2" w:rsidRPr="00B66F5C" w:rsidRDefault="00F855B2" w:rsidP="00F855B2">
            <w:pPr>
              <w:widowControl/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94" w:type="pct"/>
            <w:shd w:val="clear" w:color="auto" w:fill="auto"/>
          </w:tcPr>
          <w:p w:rsidR="00F855B2" w:rsidRPr="00B66F5C" w:rsidRDefault="00F855B2" w:rsidP="00F855B2">
            <w:pPr>
              <w:widowControl/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826" w:type="pct"/>
            <w:shd w:val="clear" w:color="auto" w:fill="auto"/>
          </w:tcPr>
          <w:p w:rsidR="00F855B2" w:rsidRPr="00B66F5C" w:rsidRDefault="00F855B2" w:rsidP="00F855B2">
            <w:pPr>
              <w:widowControl/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826" w:type="pct"/>
            <w:shd w:val="clear" w:color="auto" w:fill="auto"/>
          </w:tcPr>
          <w:p w:rsidR="00F855B2" w:rsidRDefault="00F855B2" w:rsidP="00F855B2">
            <w:r w:rsidRPr="00854432">
              <w:rPr>
                <w:b/>
              </w:rPr>
              <w:t>Промежуточная аттестация (зачет)</w:t>
            </w:r>
          </w:p>
        </w:tc>
        <w:tc>
          <w:tcPr>
            <w:tcW w:w="697" w:type="pct"/>
            <w:shd w:val="clear" w:color="auto" w:fill="auto"/>
          </w:tcPr>
          <w:p w:rsidR="00F855B2" w:rsidRPr="00B66F5C" w:rsidRDefault="00F855B2" w:rsidP="00F855B2">
            <w:pPr>
              <w:widowControl/>
              <w:jc w:val="both"/>
              <w:rPr>
                <w:b/>
                <w:color w:val="000000" w:themeColor="text1"/>
              </w:rPr>
            </w:pPr>
          </w:p>
        </w:tc>
      </w:tr>
    </w:tbl>
    <w:p w:rsidR="00B66F5C" w:rsidRPr="00B66F5C" w:rsidRDefault="00B66F5C" w:rsidP="00B66F5C">
      <w:pPr>
        <w:keepNext/>
        <w:autoSpaceDE/>
        <w:autoSpaceDN/>
        <w:adjustRightInd/>
        <w:jc w:val="both"/>
        <w:outlineLvl w:val="0"/>
        <w:rPr>
          <w:b/>
          <w:iCs/>
          <w:color w:val="000000" w:themeColor="text1"/>
          <w:szCs w:val="20"/>
        </w:rPr>
      </w:pPr>
      <w:r w:rsidRPr="00B66F5C">
        <w:rPr>
          <w:b/>
          <w:iCs/>
          <w:color w:val="000000" w:themeColor="text1"/>
          <w:szCs w:val="20"/>
        </w:rPr>
        <w:lastRenderedPageBreak/>
        <w:t>И* - часы в интерактивной форме</w:t>
      </w:r>
    </w:p>
    <w:p w:rsidR="00B66F5C" w:rsidRPr="00B66F5C" w:rsidRDefault="00B66F5C" w:rsidP="00B66F5C">
      <w:pPr>
        <w:widowControl/>
        <w:autoSpaceDE/>
        <w:autoSpaceDN/>
        <w:adjustRightInd/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B66F5C" w:rsidRPr="00B66F5C" w:rsidRDefault="00B66F5C" w:rsidP="00B66F5C">
      <w:pPr>
        <w:keepNext/>
        <w:autoSpaceDE/>
        <w:autoSpaceDN/>
        <w:adjustRightInd/>
        <w:jc w:val="both"/>
        <w:outlineLvl w:val="0"/>
        <w:rPr>
          <w:b/>
          <w:iCs/>
        </w:rPr>
      </w:pPr>
      <w:r w:rsidRPr="00B66F5C">
        <w:rPr>
          <w:b/>
          <w:iCs/>
        </w:rPr>
        <w:t>5 Образовательные и информационные технологии</w:t>
      </w:r>
    </w:p>
    <w:p w:rsidR="00B66F5C" w:rsidRPr="00B66F5C" w:rsidRDefault="00B66F5C" w:rsidP="00DE2476">
      <w:pPr>
        <w:widowControl/>
        <w:autoSpaceDE/>
        <w:autoSpaceDN/>
        <w:adjustRightInd/>
        <w:spacing w:line="259" w:lineRule="auto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B66F5C">
        <w:rPr>
          <w:rFonts w:eastAsiaTheme="minorHAnsi"/>
          <w:color w:val="000000" w:themeColor="text1"/>
          <w:lang w:eastAsia="en-US"/>
        </w:rPr>
        <w:t>5.1. Традиционные образовательные технологии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</w:t>
      </w:r>
      <w:r w:rsidR="00157ECC">
        <w:rPr>
          <w:rFonts w:eastAsiaTheme="minorHAnsi"/>
          <w:color w:val="000000" w:themeColor="text1"/>
          <w:lang w:eastAsia="en-US"/>
        </w:rPr>
        <w:t>их условиях, как правило, репро</w:t>
      </w:r>
      <w:r w:rsidRPr="00B66F5C">
        <w:rPr>
          <w:rFonts w:eastAsiaTheme="minorHAnsi"/>
          <w:color w:val="000000" w:themeColor="text1"/>
          <w:lang w:eastAsia="en-US"/>
        </w:rPr>
        <w:t xml:space="preserve">дуктивный характер. </w:t>
      </w:r>
    </w:p>
    <w:p w:rsidR="00B66F5C" w:rsidRPr="00B66F5C" w:rsidRDefault="00B66F5C" w:rsidP="00DE2476">
      <w:pPr>
        <w:widowControl/>
        <w:autoSpaceDE/>
        <w:autoSpaceDN/>
        <w:adjustRightInd/>
        <w:spacing w:line="259" w:lineRule="auto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B66F5C">
        <w:rPr>
          <w:rFonts w:eastAsiaTheme="minorHAnsi"/>
          <w:color w:val="000000" w:themeColor="text1"/>
          <w:lang w:eastAsia="en-US"/>
        </w:rPr>
        <w:t>Формы учебных занятий с использованием традиционных технологий:</w:t>
      </w:r>
    </w:p>
    <w:p w:rsidR="00B66F5C" w:rsidRPr="00B66F5C" w:rsidRDefault="00B66F5C" w:rsidP="00DE2476">
      <w:pPr>
        <w:widowControl/>
        <w:autoSpaceDE/>
        <w:autoSpaceDN/>
        <w:adjustRightInd/>
        <w:spacing w:line="259" w:lineRule="auto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B66F5C">
        <w:rPr>
          <w:rFonts w:eastAsiaTheme="minorHAnsi"/>
          <w:color w:val="000000" w:themeColor="text1"/>
          <w:lang w:eastAsia="en-US"/>
        </w:rPr>
        <w:t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B66F5C" w:rsidRPr="00B66F5C" w:rsidRDefault="00B66F5C" w:rsidP="00DE2476">
      <w:pPr>
        <w:widowControl/>
        <w:autoSpaceDE/>
        <w:autoSpaceDN/>
        <w:adjustRightInd/>
        <w:spacing w:line="259" w:lineRule="auto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B66F5C">
        <w:rPr>
          <w:rFonts w:eastAsiaTheme="minorHAnsi"/>
          <w:color w:val="000000" w:themeColor="text1"/>
          <w:lang w:eastAsia="en-US"/>
        </w:rPr>
        <w:t>Практическое занятие, посвященное освоению конкретных умений и навыков по предложенному алгоритму.</w:t>
      </w:r>
    </w:p>
    <w:p w:rsidR="00B66F5C" w:rsidRPr="00B66F5C" w:rsidRDefault="00B66F5C" w:rsidP="00DE2476">
      <w:pPr>
        <w:widowControl/>
        <w:autoSpaceDE/>
        <w:autoSpaceDN/>
        <w:adjustRightInd/>
        <w:spacing w:line="259" w:lineRule="auto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B66F5C">
        <w:rPr>
          <w:rFonts w:eastAsiaTheme="minorHAnsi"/>
          <w:color w:val="000000" w:themeColor="text1"/>
          <w:lang w:eastAsia="en-US"/>
        </w:rPr>
        <w:t>5.2. Интерактивные технологии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</w:t>
      </w:r>
      <w:r w:rsidR="00157ECC">
        <w:rPr>
          <w:rFonts w:eastAsiaTheme="minorHAnsi"/>
          <w:color w:val="000000" w:themeColor="text1"/>
          <w:lang w:eastAsia="en-US"/>
        </w:rPr>
        <w:t>ьного результата. Наряду со спе</w:t>
      </w:r>
      <w:r w:rsidRPr="00B66F5C">
        <w:rPr>
          <w:rFonts w:eastAsiaTheme="minorHAnsi"/>
          <w:color w:val="000000" w:themeColor="text1"/>
          <w:lang w:eastAsia="en-US"/>
        </w:rPr>
        <w:t xml:space="preserve">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</w:t>
      </w:r>
      <w:proofErr w:type="spellStart"/>
      <w:proofErr w:type="gramStart"/>
      <w:r w:rsidRPr="00B66F5C">
        <w:rPr>
          <w:rFonts w:eastAsiaTheme="minorHAnsi"/>
          <w:color w:val="000000" w:themeColor="text1"/>
          <w:lang w:eastAsia="en-US"/>
        </w:rPr>
        <w:t>под-разумевает</w:t>
      </w:r>
      <w:proofErr w:type="spellEnd"/>
      <w:proofErr w:type="gramEnd"/>
      <w:r w:rsidRPr="00B66F5C">
        <w:rPr>
          <w:rFonts w:eastAsiaTheme="minorHAnsi"/>
          <w:color w:val="000000" w:themeColor="text1"/>
          <w:lang w:eastAsia="en-US"/>
        </w:rPr>
        <w:t xml:space="preserve"> </w:t>
      </w:r>
      <w:proofErr w:type="spellStart"/>
      <w:r w:rsidRPr="00B66F5C">
        <w:rPr>
          <w:rFonts w:eastAsiaTheme="minorHAnsi"/>
          <w:color w:val="000000" w:themeColor="text1"/>
          <w:lang w:eastAsia="en-US"/>
        </w:rPr>
        <w:t>субъект-субъектные</w:t>
      </w:r>
      <w:proofErr w:type="spellEnd"/>
      <w:r w:rsidRPr="00B66F5C">
        <w:rPr>
          <w:rFonts w:eastAsiaTheme="minorHAnsi"/>
          <w:color w:val="000000" w:themeColor="text1"/>
          <w:lang w:eastAsia="en-US"/>
        </w:rPr>
        <w:t xml:space="preserve">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B66F5C" w:rsidRPr="00B66F5C" w:rsidRDefault="00B66F5C" w:rsidP="00DE2476">
      <w:pPr>
        <w:widowControl/>
        <w:autoSpaceDE/>
        <w:autoSpaceDN/>
        <w:adjustRightInd/>
        <w:spacing w:line="259" w:lineRule="auto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B66F5C">
        <w:rPr>
          <w:rFonts w:eastAsiaTheme="minorHAnsi"/>
          <w:color w:val="000000" w:themeColor="text1"/>
          <w:lang w:eastAsia="en-US"/>
        </w:rPr>
        <w:t>Формы учебных занятий с использованием специализированных интерактивных технологий:</w:t>
      </w:r>
    </w:p>
    <w:p w:rsidR="00B66F5C" w:rsidRPr="00B66F5C" w:rsidRDefault="00B66F5C" w:rsidP="00DE2476">
      <w:pPr>
        <w:widowControl/>
        <w:autoSpaceDE/>
        <w:autoSpaceDN/>
        <w:adjustRightInd/>
        <w:spacing w:line="259" w:lineRule="auto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B66F5C">
        <w:rPr>
          <w:rFonts w:eastAsiaTheme="minorHAnsi"/>
          <w:color w:val="000000" w:themeColor="text1"/>
          <w:lang w:eastAsia="en-US"/>
        </w:rPr>
        <w:t>Лекция «обратной связи» – лекция–провокация (и</w:t>
      </w:r>
      <w:r w:rsidR="00157ECC">
        <w:rPr>
          <w:rFonts w:eastAsiaTheme="minorHAnsi"/>
          <w:color w:val="000000" w:themeColor="text1"/>
          <w:lang w:eastAsia="en-US"/>
        </w:rPr>
        <w:t>зложение материала с заранее за</w:t>
      </w:r>
      <w:r w:rsidRPr="00B66F5C">
        <w:rPr>
          <w:rFonts w:eastAsiaTheme="minorHAnsi"/>
          <w:color w:val="000000" w:themeColor="text1"/>
          <w:lang w:eastAsia="en-US"/>
        </w:rPr>
        <w:t>планированными ошибками), лекция-беседа, лекция-дискуссия, лекция-пресс-конференция.</w:t>
      </w:r>
    </w:p>
    <w:p w:rsidR="00B66F5C" w:rsidRPr="00B66F5C" w:rsidRDefault="00B66F5C" w:rsidP="00DE2476">
      <w:pPr>
        <w:widowControl/>
        <w:autoSpaceDE/>
        <w:autoSpaceDN/>
        <w:adjustRightInd/>
        <w:spacing w:line="259" w:lineRule="auto"/>
        <w:ind w:firstLine="567"/>
        <w:jc w:val="both"/>
        <w:rPr>
          <w:rFonts w:eastAsiaTheme="minorHAnsi"/>
          <w:color w:val="000000" w:themeColor="text1"/>
          <w:lang w:eastAsia="en-US"/>
        </w:rPr>
      </w:pPr>
      <w:r w:rsidRPr="00B66F5C">
        <w:rPr>
          <w:rFonts w:eastAsiaTheme="minorHAnsi"/>
          <w:color w:val="000000" w:themeColor="text1"/>
          <w:lang w:eastAsia="en-US"/>
        </w:rPr>
        <w:t>Семинар-дискуссия – коллективное обсуждение ка</w:t>
      </w:r>
      <w:r w:rsidR="00157ECC">
        <w:rPr>
          <w:rFonts w:eastAsiaTheme="minorHAnsi"/>
          <w:color w:val="000000" w:themeColor="text1"/>
          <w:lang w:eastAsia="en-US"/>
        </w:rPr>
        <w:t>кого-либо спорного вопроса, про</w:t>
      </w:r>
      <w:r w:rsidRPr="00B66F5C">
        <w:rPr>
          <w:rFonts w:eastAsiaTheme="minorHAnsi"/>
          <w:color w:val="000000" w:themeColor="text1"/>
          <w:lang w:eastAsia="en-US"/>
        </w:rPr>
        <w:t>блемы, выявление мнений в группе (межгрупповой диалог, дискуссия как спор-диалог).</w:t>
      </w:r>
    </w:p>
    <w:p w:rsidR="00AE5735" w:rsidRPr="00237B25" w:rsidRDefault="00AE5735" w:rsidP="00836CE7">
      <w:pPr>
        <w:pStyle w:val="Style3"/>
        <w:widowControl/>
        <w:ind w:firstLine="567"/>
        <w:jc w:val="both"/>
        <w:rPr>
          <w:b/>
          <w:bCs/>
        </w:rPr>
      </w:pPr>
    </w:p>
    <w:p w:rsidR="00937834" w:rsidRPr="00937834" w:rsidRDefault="00937834" w:rsidP="00937834">
      <w:pPr>
        <w:keepNext/>
        <w:autoSpaceDE/>
        <w:autoSpaceDN/>
        <w:adjustRightInd/>
        <w:jc w:val="both"/>
        <w:outlineLvl w:val="0"/>
        <w:rPr>
          <w:b/>
          <w:iCs/>
        </w:rPr>
      </w:pPr>
      <w:r w:rsidRPr="00937834">
        <w:rPr>
          <w:b/>
          <w:iCs/>
        </w:rPr>
        <w:t xml:space="preserve">6 Учебно-методическое обеспечение самостоятельной работы </w:t>
      </w:r>
      <w:proofErr w:type="gramStart"/>
      <w:r w:rsidRPr="00937834">
        <w:rPr>
          <w:b/>
          <w:iCs/>
        </w:rPr>
        <w:t>обучающихся</w:t>
      </w:r>
      <w:proofErr w:type="gramEnd"/>
    </w:p>
    <w:p w:rsidR="00937834" w:rsidRPr="00937834" w:rsidRDefault="00937834" w:rsidP="00937834">
      <w:pPr>
        <w:widowControl/>
        <w:autoSpaceDE/>
        <w:autoSpaceDN/>
        <w:adjustRightInd/>
        <w:ind w:firstLine="709"/>
        <w:jc w:val="both"/>
        <w:rPr>
          <w:rFonts w:eastAsiaTheme="minorHAnsi"/>
          <w:color w:val="000000" w:themeColor="text1"/>
          <w:lang w:eastAsia="en-US"/>
        </w:rPr>
      </w:pPr>
      <w:r w:rsidRPr="00937834">
        <w:rPr>
          <w:rFonts w:eastAsiaTheme="minorHAnsi"/>
          <w:color w:val="000000" w:themeColor="text1"/>
          <w:lang w:eastAsia="en-US"/>
        </w:rPr>
        <w:t>По дисциплине «</w:t>
      </w:r>
      <w:r w:rsidRPr="00937834">
        <w:rPr>
          <w:rFonts w:eastAsiaTheme="minorHAnsi"/>
          <w:bCs/>
          <w:color w:val="000000" w:themeColor="text1"/>
          <w:lang w:eastAsia="en-US"/>
        </w:rPr>
        <w:t>Стандартизация, метрология и подтверждение соответствия</w:t>
      </w:r>
      <w:r w:rsidRPr="00937834">
        <w:rPr>
          <w:rFonts w:eastAsiaTheme="minorHAnsi"/>
          <w:color w:val="000000" w:themeColor="text1"/>
          <w:lang w:eastAsia="en-US"/>
        </w:rPr>
        <w:t xml:space="preserve">» предусмотрена аудиторная и внеаудиторная самостоятельная работа </w:t>
      </w:r>
      <w:proofErr w:type="gramStart"/>
      <w:r w:rsidRPr="00937834">
        <w:rPr>
          <w:rFonts w:eastAsiaTheme="minorHAnsi"/>
          <w:color w:val="000000" w:themeColor="text1"/>
          <w:lang w:eastAsia="en-US"/>
        </w:rPr>
        <w:t>обучающихся</w:t>
      </w:r>
      <w:proofErr w:type="gramEnd"/>
      <w:r w:rsidRPr="00937834">
        <w:rPr>
          <w:rFonts w:eastAsiaTheme="minorHAnsi"/>
          <w:color w:val="000000" w:themeColor="text1"/>
          <w:lang w:eastAsia="en-US"/>
        </w:rPr>
        <w:t xml:space="preserve">. </w:t>
      </w:r>
    </w:p>
    <w:p w:rsidR="00937834" w:rsidRPr="00937834" w:rsidRDefault="00937834" w:rsidP="00937834">
      <w:pPr>
        <w:widowControl/>
        <w:autoSpaceDE/>
        <w:autoSpaceDN/>
        <w:adjustRightInd/>
        <w:ind w:firstLine="709"/>
        <w:jc w:val="both"/>
        <w:rPr>
          <w:rFonts w:eastAsiaTheme="minorHAnsi"/>
          <w:color w:val="000000" w:themeColor="text1"/>
          <w:lang w:eastAsia="en-US"/>
        </w:rPr>
      </w:pPr>
      <w:r w:rsidRPr="00937834">
        <w:rPr>
          <w:rFonts w:eastAsiaTheme="minorHAnsi"/>
          <w:color w:val="000000" w:themeColor="text1"/>
          <w:lang w:eastAsia="en-US"/>
        </w:rPr>
        <w:t>Аудиторная самостоятельная работа студентов предполагает выполнение заданий практических работ.</w:t>
      </w:r>
    </w:p>
    <w:p w:rsidR="00937834" w:rsidRDefault="00937834" w:rsidP="00937834">
      <w:pPr>
        <w:widowControl/>
        <w:autoSpaceDE/>
        <w:autoSpaceDN/>
        <w:adjustRightInd/>
        <w:ind w:firstLine="709"/>
        <w:jc w:val="both"/>
        <w:rPr>
          <w:rFonts w:eastAsiaTheme="minorHAnsi"/>
          <w:color w:val="000000" w:themeColor="text1"/>
          <w:lang w:eastAsia="en-US"/>
        </w:rPr>
      </w:pPr>
      <w:r w:rsidRPr="00937834">
        <w:rPr>
          <w:rFonts w:eastAsiaTheme="minorHAnsi"/>
          <w:color w:val="000000" w:themeColor="text1"/>
          <w:lang w:eastAsia="en-US"/>
        </w:rPr>
        <w:t xml:space="preserve">Внеаудиторная самостоятельная работа обучающихся осуществляется в виде изучения литературы по соответствующему разделу с проработкой материала; ответов на теоретические вопросы, подготовки к итоговой контрольной работе, оформления отчетов к практическим </w:t>
      </w:r>
      <w:r>
        <w:rPr>
          <w:rFonts w:eastAsiaTheme="minorHAnsi"/>
          <w:color w:val="000000" w:themeColor="text1"/>
          <w:lang w:eastAsia="en-US"/>
        </w:rPr>
        <w:t>работам, выполнения контрольной работы, подготовки к коллоквиуму.</w:t>
      </w:r>
    </w:p>
    <w:p w:rsidR="00937834" w:rsidRPr="00937834" w:rsidRDefault="00937834" w:rsidP="00937834">
      <w:pPr>
        <w:widowControl/>
        <w:autoSpaceDE/>
        <w:autoSpaceDN/>
        <w:adjustRightInd/>
        <w:ind w:firstLine="709"/>
        <w:jc w:val="both"/>
        <w:rPr>
          <w:rFonts w:eastAsiaTheme="minorHAnsi"/>
          <w:color w:val="000000" w:themeColor="text1"/>
          <w:lang w:eastAsia="en-US"/>
        </w:rPr>
      </w:pPr>
    </w:p>
    <w:p w:rsidR="00937834" w:rsidRPr="00937834" w:rsidRDefault="00937834" w:rsidP="00937834">
      <w:pPr>
        <w:widowControl/>
        <w:autoSpaceDE/>
        <w:autoSpaceDN/>
        <w:adjustRightInd/>
        <w:ind w:firstLine="709"/>
        <w:jc w:val="center"/>
        <w:rPr>
          <w:rFonts w:eastAsiaTheme="minorHAnsi"/>
          <w:b/>
          <w:lang w:eastAsia="en-US"/>
        </w:rPr>
      </w:pPr>
      <w:r w:rsidRPr="00937834">
        <w:rPr>
          <w:rFonts w:eastAsiaTheme="minorHAnsi"/>
          <w:b/>
          <w:lang w:eastAsia="en-US"/>
        </w:rPr>
        <w:t>Коллоквиум</w:t>
      </w:r>
    </w:p>
    <w:p w:rsidR="00937834" w:rsidRPr="00937834" w:rsidRDefault="00937834" w:rsidP="00937834">
      <w:pPr>
        <w:widowControl/>
        <w:autoSpaceDE/>
        <w:autoSpaceDN/>
        <w:adjustRightInd/>
        <w:ind w:firstLine="709"/>
        <w:jc w:val="center"/>
        <w:rPr>
          <w:rFonts w:eastAsiaTheme="minorHAnsi"/>
          <w:b/>
          <w:lang w:eastAsia="en-US"/>
        </w:rPr>
      </w:pPr>
      <w:r w:rsidRPr="00937834">
        <w:rPr>
          <w:rFonts w:eastAsiaTheme="minorHAnsi"/>
          <w:b/>
          <w:lang w:eastAsia="en-US"/>
        </w:rPr>
        <w:t>Вопросы к коллоквиуму по теме: «Организация исследования на уровне выполнения практической, курсовой работ и ВКР»</w:t>
      </w:r>
    </w:p>
    <w:p w:rsidR="00937834" w:rsidRPr="00937834" w:rsidRDefault="00937834" w:rsidP="00937834">
      <w:pPr>
        <w:widowControl/>
        <w:autoSpaceDE/>
        <w:autoSpaceDN/>
        <w:adjustRightInd/>
        <w:ind w:firstLine="709"/>
        <w:jc w:val="both"/>
        <w:rPr>
          <w:rFonts w:eastAsiaTheme="minorHAnsi"/>
          <w:lang w:eastAsia="en-US"/>
        </w:rPr>
      </w:pPr>
    </w:p>
    <w:p w:rsidR="00937834" w:rsidRPr="00937834" w:rsidRDefault="00937834" w:rsidP="00157ECC">
      <w:pPr>
        <w:widowControl/>
        <w:numPr>
          <w:ilvl w:val="0"/>
          <w:numId w:val="33"/>
        </w:numPr>
        <w:autoSpaceDE/>
        <w:autoSpaceDN/>
        <w:adjustRightInd/>
        <w:spacing w:after="160" w:line="259" w:lineRule="auto"/>
        <w:ind w:left="0" w:firstLine="0"/>
        <w:contextualSpacing/>
        <w:jc w:val="both"/>
        <w:rPr>
          <w:rFonts w:eastAsia="Calibri"/>
          <w:lang w:eastAsia="en-US"/>
        </w:rPr>
      </w:pPr>
      <w:r w:rsidRPr="00937834">
        <w:rPr>
          <w:rFonts w:eastAsia="Calibri"/>
          <w:lang w:eastAsia="en-US"/>
        </w:rPr>
        <w:t>Общая технология подготовки и планирования программы исследования.</w:t>
      </w:r>
    </w:p>
    <w:p w:rsidR="00937834" w:rsidRPr="00937834" w:rsidRDefault="00937834" w:rsidP="00157ECC">
      <w:pPr>
        <w:widowControl/>
        <w:numPr>
          <w:ilvl w:val="0"/>
          <w:numId w:val="33"/>
        </w:numPr>
        <w:autoSpaceDE/>
        <w:autoSpaceDN/>
        <w:adjustRightInd/>
        <w:spacing w:after="160" w:line="259" w:lineRule="auto"/>
        <w:ind w:left="0" w:firstLine="0"/>
        <w:contextualSpacing/>
        <w:jc w:val="both"/>
        <w:rPr>
          <w:rFonts w:eastAsia="Calibri"/>
          <w:lang w:eastAsia="en-US"/>
        </w:rPr>
      </w:pPr>
      <w:r w:rsidRPr="00937834">
        <w:rPr>
          <w:rFonts w:eastAsia="Calibri"/>
          <w:lang w:eastAsia="en-US"/>
        </w:rPr>
        <w:t>Подготовительная работа: выбор и конкретизация темы, определение цели задач и методов исследования, составление общего плана работы.</w:t>
      </w:r>
    </w:p>
    <w:p w:rsidR="00937834" w:rsidRPr="00937834" w:rsidRDefault="00937834" w:rsidP="00157ECC">
      <w:pPr>
        <w:widowControl/>
        <w:numPr>
          <w:ilvl w:val="0"/>
          <w:numId w:val="33"/>
        </w:numPr>
        <w:autoSpaceDE/>
        <w:autoSpaceDN/>
        <w:adjustRightInd/>
        <w:spacing w:after="160" w:line="259" w:lineRule="auto"/>
        <w:ind w:left="0" w:firstLine="0"/>
        <w:contextualSpacing/>
        <w:jc w:val="both"/>
        <w:rPr>
          <w:rFonts w:eastAsia="Calibri"/>
          <w:lang w:val="en-US" w:eastAsia="en-US"/>
        </w:rPr>
      </w:pPr>
      <w:proofErr w:type="spellStart"/>
      <w:r w:rsidRPr="00937834">
        <w:rPr>
          <w:rFonts w:eastAsia="Calibri"/>
          <w:lang w:val="en-US" w:eastAsia="en-US"/>
        </w:rPr>
        <w:t>Работа</w:t>
      </w:r>
      <w:proofErr w:type="spellEnd"/>
      <w:r w:rsidRPr="00937834">
        <w:rPr>
          <w:rFonts w:eastAsia="Calibri"/>
          <w:lang w:val="en-US" w:eastAsia="en-US"/>
        </w:rPr>
        <w:t xml:space="preserve"> с </w:t>
      </w:r>
      <w:proofErr w:type="spellStart"/>
      <w:r w:rsidRPr="00937834">
        <w:rPr>
          <w:rFonts w:eastAsia="Calibri"/>
          <w:lang w:val="en-US" w:eastAsia="en-US"/>
        </w:rPr>
        <w:t>источниками</w:t>
      </w:r>
      <w:proofErr w:type="spellEnd"/>
      <w:r w:rsidRPr="00937834">
        <w:rPr>
          <w:rFonts w:eastAsia="Calibri"/>
          <w:lang w:val="en-US" w:eastAsia="en-US"/>
        </w:rPr>
        <w:t xml:space="preserve"> </w:t>
      </w:r>
      <w:proofErr w:type="spellStart"/>
      <w:r w:rsidRPr="00937834">
        <w:rPr>
          <w:rFonts w:eastAsia="Calibri"/>
          <w:lang w:val="en-US" w:eastAsia="en-US"/>
        </w:rPr>
        <w:t>информации</w:t>
      </w:r>
      <w:proofErr w:type="spellEnd"/>
      <w:r w:rsidRPr="00937834">
        <w:rPr>
          <w:rFonts w:eastAsia="Calibri"/>
          <w:lang w:val="en-US" w:eastAsia="en-US"/>
        </w:rPr>
        <w:t>.</w:t>
      </w:r>
    </w:p>
    <w:p w:rsidR="00937834" w:rsidRPr="00937834" w:rsidRDefault="00937834" w:rsidP="00157ECC">
      <w:pPr>
        <w:widowControl/>
        <w:numPr>
          <w:ilvl w:val="0"/>
          <w:numId w:val="33"/>
        </w:numPr>
        <w:autoSpaceDE/>
        <w:autoSpaceDN/>
        <w:adjustRightInd/>
        <w:spacing w:after="160" w:line="259" w:lineRule="auto"/>
        <w:ind w:left="0" w:firstLine="0"/>
        <w:contextualSpacing/>
        <w:jc w:val="both"/>
        <w:rPr>
          <w:rFonts w:eastAsia="Calibri"/>
          <w:lang w:val="en-US" w:eastAsia="en-US"/>
        </w:rPr>
      </w:pPr>
      <w:proofErr w:type="spellStart"/>
      <w:r w:rsidRPr="00937834">
        <w:rPr>
          <w:rFonts w:eastAsia="Calibri"/>
          <w:lang w:val="en-US" w:eastAsia="en-US"/>
        </w:rPr>
        <w:lastRenderedPageBreak/>
        <w:t>Компиляция</w:t>
      </w:r>
      <w:proofErr w:type="spellEnd"/>
      <w:r w:rsidRPr="00937834">
        <w:rPr>
          <w:rFonts w:eastAsia="Calibri"/>
          <w:lang w:val="en-US" w:eastAsia="en-US"/>
        </w:rPr>
        <w:t xml:space="preserve"> </w:t>
      </w:r>
      <w:proofErr w:type="spellStart"/>
      <w:r w:rsidRPr="00937834">
        <w:rPr>
          <w:rFonts w:eastAsia="Calibri"/>
          <w:lang w:val="en-US" w:eastAsia="en-US"/>
        </w:rPr>
        <w:t>текста</w:t>
      </w:r>
      <w:proofErr w:type="spellEnd"/>
      <w:r w:rsidRPr="00937834">
        <w:rPr>
          <w:rFonts w:eastAsia="Calibri"/>
          <w:lang w:val="en-US" w:eastAsia="en-US"/>
        </w:rPr>
        <w:t>.</w:t>
      </w:r>
    </w:p>
    <w:p w:rsidR="00937834" w:rsidRPr="00937834" w:rsidRDefault="00937834" w:rsidP="00157ECC">
      <w:pPr>
        <w:widowControl/>
        <w:numPr>
          <w:ilvl w:val="0"/>
          <w:numId w:val="33"/>
        </w:numPr>
        <w:autoSpaceDE/>
        <w:autoSpaceDN/>
        <w:adjustRightInd/>
        <w:spacing w:after="160" w:line="259" w:lineRule="auto"/>
        <w:ind w:left="0" w:firstLine="0"/>
        <w:contextualSpacing/>
        <w:jc w:val="both"/>
        <w:rPr>
          <w:rFonts w:eastAsia="Calibri"/>
          <w:lang w:val="en-US" w:eastAsia="en-US"/>
        </w:rPr>
      </w:pPr>
      <w:proofErr w:type="spellStart"/>
      <w:r w:rsidRPr="00937834">
        <w:rPr>
          <w:rFonts w:eastAsia="Calibri"/>
          <w:lang w:val="en-US" w:eastAsia="en-US"/>
        </w:rPr>
        <w:t>Проведение</w:t>
      </w:r>
      <w:proofErr w:type="spellEnd"/>
      <w:r w:rsidRPr="00937834">
        <w:rPr>
          <w:rFonts w:eastAsia="Calibri"/>
          <w:lang w:val="en-US" w:eastAsia="en-US"/>
        </w:rPr>
        <w:t xml:space="preserve"> </w:t>
      </w:r>
      <w:proofErr w:type="spellStart"/>
      <w:r w:rsidRPr="00937834">
        <w:rPr>
          <w:rFonts w:eastAsia="Calibri"/>
          <w:lang w:val="en-US" w:eastAsia="en-US"/>
        </w:rPr>
        <w:t>исследования</w:t>
      </w:r>
      <w:proofErr w:type="spellEnd"/>
      <w:r w:rsidRPr="00937834">
        <w:rPr>
          <w:rFonts w:eastAsia="Calibri"/>
          <w:lang w:val="en-US" w:eastAsia="en-US"/>
        </w:rPr>
        <w:t>.</w:t>
      </w:r>
    </w:p>
    <w:p w:rsidR="00937834" w:rsidRPr="00937834" w:rsidRDefault="00937834" w:rsidP="00157ECC">
      <w:pPr>
        <w:widowControl/>
        <w:numPr>
          <w:ilvl w:val="0"/>
          <w:numId w:val="33"/>
        </w:numPr>
        <w:autoSpaceDE/>
        <w:autoSpaceDN/>
        <w:adjustRightInd/>
        <w:spacing w:after="160" w:line="259" w:lineRule="auto"/>
        <w:ind w:left="0" w:firstLine="0"/>
        <w:contextualSpacing/>
        <w:jc w:val="both"/>
        <w:rPr>
          <w:rFonts w:eastAsia="Calibri"/>
          <w:lang w:val="en-US" w:eastAsia="en-US"/>
        </w:rPr>
      </w:pPr>
      <w:proofErr w:type="spellStart"/>
      <w:r w:rsidRPr="00937834">
        <w:rPr>
          <w:rFonts w:eastAsia="Calibri"/>
          <w:lang w:val="en-US" w:eastAsia="en-US"/>
        </w:rPr>
        <w:t>Трансляционно-оформительский</w:t>
      </w:r>
      <w:proofErr w:type="spellEnd"/>
      <w:r w:rsidRPr="00937834">
        <w:rPr>
          <w:rFonts w:eastAsia="Calibri"/>
          <w:lang w:val="en-US" w:eastAsia="en-US"/>
        </w:rPr>
        <w:t xml:space="preserve"> </w:t>
      </w:r>
      <w:proofErr w:type="spellStart"/>
      <w:r w:rsidRPr="00937834">
        <w:rPr>
          <w:rFonts w:eastAsia="Calibri"/>
          <w:lang w:val="en-US" w:eastAsia="en-US"/>
        </w:rPr>
        <w:t>этап</w:t>
      </w:r>
      <w:proofErr w:type="spellEnd"/>
      <w:r w:rsidRPr="00937834">
        <w:rPr>
          <w:rFonts w:eastAsia="Calibri"/>
          <w:lang w:val="en-US" w:eastAsia="en-US"/>
        </w:rPr>
        <w:t>.</w:t>
      </w:r>
    </w:p>
    <w:p w:rsidR="00937834" w:rsidRPr="00937834" w:rsidRDefault="00937834" w:rsidP="00157ECC">
      <w:pPr>
        <w:widowControl/>
        <w:numPr>
          <w:ilvl w:val="0"/>
          <w:numId w:val="33"/>
        </w:numPr>
        <w:autoSpaceDE/>
        <w:autoSpaceDN/>
        <w:adjustRightInd/>
        <w:spacing w:after="160" w:line="259" w:lineRule="auto"/>
        <w:ind w:left="0" w:firstLine="0"/>
        <w:contextualSpacing/>
        <w:jc w:val="both"/>
        <w:rPr>
          <w:rFonts w:eastAsia="Calibri"/>
          <w:lang w:eastAsia="en-US"/>
        </w:rPr>
      </w:pPr>
      <w:r w:rsidRPr="00937834">
        <w:rPr>
          <w:rFonts w:eastAsia="Calibri"/>
          <w:lang w:eastAsia="en-US"/>
        </w:rPr>
        <w:t>Подготовка к защите письменной работы.</w:t>
      </w:r>
    </w:p>
    <w:p w:rsidR="00937834" w:rsidRPr="00937834" w:rsidRDefault="00937834" w:rsidP="00157ECC">
      <w:pPr>
        <w:widowControl/>
        <w:numPr>
          <w:ilvl w:val="0"/>
          <w:numId w:val="33"/>
        </w:numPr>
        <w:autoSpaceDE/>
        <w:autoSpaceDN/>
        <w:adjustRightInd/>
        <w:spacing w:after="160" w:line="259" w:lineRule="auto"/>
        <w:ind w:left="0" w:firstLine="0"/>
        <w:contextualSpacing/>
        <w:jc w:val="both"/>
        <w:rPr>
          <w:rFonts w:eastAsia="Calibri"/>
          <w:lang w:eastAsia="en-US"/>
        </w:rPr>
      </w:pPr>
      <w:r w:rsidRPr="00937834">
        <w:rPr>
          <w:rFonts w:eastAsia="Calibri"/>
          <w:lang w:eastAsia="en-US"/>
        </w:rPr>
        <w:t>Основные требования к объему, составу, структуре, оформлению письменных работ.</w:t>
      </w:r>
    </w:p>
    <w:p w:rsidR="00937834" w:rsidRPr="00937834" w:rsidRDefault="00937834" w:rsidP="00157ECC">
      <w:pPr>
        <w:widowControl/>
        <w:numPr>
          <w:ilvl w:val="0"/>
          <w:numId w:val="33"/>
        </w:numPr>
        <w:autoSpaceDE/>
        <w:autoSpaceDN/>
        <w:adjustRightInd/>
        <w:spacing w:after="160" w:line="259" w:lineRule="auto"/>
        <w:ind w:left="0" w:firstLine="0"/>
        <w:contextualSpacing/>
        <w:jc w:val="both"/>
        <w:rPr>
          <w:rFonts w:eastAsia="Calibri"/>
          <w:lang w:val="en-US" w:eastAsia="en-US"/>
        </w:rPr>
      </w:pPr>
      <w:proofErr w:type="spellStart"/>
      <w:r w:rsidRPr="00937834">
        <w:rPr>
          <w:rFonts w:eastAsia="Calibri"/>
          <w:lang w:val="en-US" w:eastAsia="en-US"/>
        </w:rPr>
        <w:t>Реквизиты</w:t>
      </w:r>
      <w:proofErr w:type="spellEnd"/>
      <w:r w:rsidRPr="00937834">
        <w:rPr>
          <w:rFonts w:eastAsia="Calibri"/>
          <w:lang w:val="en-US" w:eastAsia="en-US"/>
        </w:rPr>
        <w:t xml:space="preserve"> </w:t>
      </w:r>
      <w:proofErr w:type="spellStart"/>
      <w:r w:rsidRPr="00937834">
        <w:rPr>
          <w:rFonts w:eastAsia="Calibri"/>
          <w:lang w:val="en-US" w:eastAsia="en-US"/>
        </w:rPr>
        <w:t>письменной</w:t>
      </w:r>
      <w:proofErr w:type="spellEnd"/>
      <w:r w:rsidRPr="00937834">
        <w:rPr>
          <w:rFonts w:eastAsia="Calibri"/>
          <w:lang w:val="en-US" w:eastAsia="en-US"/>
        </w:rPr>
        <w:t xml:space="preserve"> </w:t>
      </w:r>
      <w:proofErr w:type="spellStart"/>
      <w:r w:rsidRPr="00937834">
        <w:rPr>
          <w:rFonts w:eastAsia="Calibri"/>
          <w:lang w:val="en-US" w:eastAsia="en-US"/>
        </w:rPr>
        <w:t>работы</w:t>
      </w:r>
      <w:proofErr w:type="spellEnd"/>
      <w:r w:rsidRPr="00937834">
        <w:rPr>
          <w:rFonts w:eastAsia="Calibri"/>
          <w:lang w:val="en-US" w:eastAsia="en-US"/>
        </w:rPr>
        <w:t>.</w:t>
      </w:r>
    </w:p>
    <w:p w:rsidR="00937834" w:rsidRPr="00937834" w:rsidRDefault="00937834" w:rsidP="00157ECC">
      <w:pPr>
        <w:widowControl/>
        <w:numPr>
          <w:ilvl w:val="0"/>
          <w:numId w:val="33"/>
        </w:numPr>
        <w:autoSpaceDE/>
        <w:autoSpaceDN/>
        <w:adjustRightInd/>
        <w:spacing w:after="160" w:line="259" w:lineRule="auto"/>
        <w:ind w:left="0" w:firstLine="0"/>
        <w:contextualSpacing/>
        <w:jc w:val="both"/>
        <w:rPr>
          <w:rFonts w:eastAsia="Calibri"/>
          <w:lang w:eastAsia="en-US"/>
        </w:rPr>
      </w:pPr>
      <w:r w:rsidRPr="00937834">
        <w:rPr>
          <w:rFonts w:eastAsia="Calibri"/>
          <w:lang w:eastAsia="en-US"/>
        </w:rPr>
        <w:t>Оформление иллюстративного, табличного материала, математических формул.</w:t>
      </w:r>
    </w:p>
    <w:p w:rsidR="00937834" w:rsidRPr="00937834" w:rsidRDefault="00937834" w:rsidP="00157ECC">
      <w:pPr>
        <w:widowControl/>
        <w:numPr>
          <w:ilvl w:val="0"/>
          <w:numId w:val="33"/>
        </w:numPr>
        <w:autoSpaceDE/>
        <w:autoSpaceDN/>
        <w:adjustRightInd/>
        <w:spacing w:after="160" w:line="259" w:lineRule="auto"/>
        <w:ind w:left="0" w:firstLine="0"/>
        <w:contextualSpacing/>
        <w:jc w:val="both"/>
        <w:rPr>
          <w:rFonts w:eastAsia="Calibri"/>
          <w:lang w:val="en-US" w:eastAsia="en-US"/>
        </w:rPr>
      </w:pPr>
      <w:proofErr w:type="spellStart"/>
      <w:r w:rsidRPr="00937834">
        <w:rPr>
          <w:rFonts w:eastAsia="Calibri"/>
          <w:lang w:val="en-US" w:eastAsia="en-US"/>
        </w:rPr>
        <w:t>Библиографическое</w:t>
      </w:r>
      <w:proofErr w:type="spellEnd"/>
      <w:r w:rsidRPr="00937834">
        <w:rPr>
          <w:rFonts w:eastAsia="Calibri"/>
          <w:lang w:val="en-US" w:eastAsia="en-US"/>
        </w:rPr>
        <w:t xml:space="preserve"> </w:t>
      </w:r>
      <w:proofErr w:type="spellStart"/>
      <w:r w:rsidRPr="00937834">
        <w:rPr>
          <w:rFonts w:eastAsia="Calibri"/>
          <w:lang w:val="en-US" w:eastAsia="en-US"/>
        </w:rPr>
        <w:t>описание</w:t>
      </w:r>
      <w:proofErr w:type="spellEnd"/>
      <w:r w:rsidRPr="00937834">
        <w:rPr>
          <w:rFonts w:eastAsia="Calibri"/>
          <w:lang w:val="en-US" w:eastAsia="en-US"/>
        </w:rPr>
        <w:t>.</w:t>
      </w:r>
    </w:p>
    <w:p w:rsidR="00937834" w:rsidRPr="00937834" w:rsidRDefault="00937834" w:rsidP="00157ECC">
      <w:pPr>
        <w:widowControl/>
        <w:numPr>
          <w:ilvl w:val="0"/>
          <w:numId w:val="33"/>
        </w:numPr>
        <w:autoSpaceDE/>
        <w:autoSpaceDN/>
        <w:adjustRightInd/>
        <w:spacing w:after="160" w:line="259" w:lineRule="auto"/>
        <w:ind w:left="0" w:firstLine="0"/>
        <w:contextualSpacing/>
        <w:jc w:val="both"/>
        <w:rPr>
          <w:rFonts w:eastAsia="Calibri"/>
          <w:lang w:val="en-US" w:eastAsia="en-US"/>
        </w:rPr>
      </w:pPr>
      <w:proofErr w:type="spellStart"/>
      <w:r w:rsidRPr="00937834">
        <w:rPr>
          <w:rFonts w:eastAsia="Calibri"/>
          <w:lang w:val="en-US" w:eastAsia="en-US"/>
        </w:rPr>
        <w:t>Стилистика</w:t>
      </w:r>
      <w:proofErr w:type="spellEnd"/>
      <w:r w:rsidRPr="00937834">
        <w:rPr>
          <w:rFonts w:eastAsia="Calibri"/>
          <w:lang w:val="en-US" w:eastAsia="en-US"/>
        </w:rPr>
        <w:t xml:space="preserve"> </w:t>
      </w:r>
      <w:proofErr w:type="spellStart"/>
      <w:r w:rsidRPr="00937834">
        <w:rPr>
          <w:rFonts w:eastAsia="Calibri"/>
          <w:lang w:val="en-US" w:eastAsia="en-US"/>
        </w:rPr>
        <w:t>изложения</w:t>
      </w:r>
      <w:proofErr w:type="spellEnd"/>
      <w:r w:rsidRPr="00937834">
        <w:rPr>
          <w:rFonts w:eastAsia="Calibri"/>
          <w:lang w:val="en-US" w:eastAsia="en-US"/>
        </w:rPr>
        <w:t xml:space="preserve"> </w:t>
      </w:r>
      <w:proofErr w:type="spellStart"/>
      <w:r w:rsidRPr="00937834">
        <w:rPr>
          <w:rFonts w:eastAsia="Calibri"/>
          <w:lang w:val="en-US" w:eastAsia="en-US"/>
        </w:rPr>
        <w:t>письменной</w:t>
      </w:r>
      <w:proofErr w:type="spellEnd"/>
      <w:r w:rsidRPr="00937834">
        <w:rPr>
          <w:rFonts w:eastAsia="Calibri"/>
          <w:lang w:val="en-US" w:eastAsia="en-US"/>
        </w:rPr>
        <w:t xml:space="preserve"> </w:t>
      </w:r>
      <w:proofErr w:type="spellStart"/>
      <w:r w:rsidRPr="00937834">
        <w:rPr>
          <w:rFonts w:eastAsia="Calibri"/>
          <w:lang w:val="en-US" w:eastAsia="en-US"/>
        </w:rPr>
        <w:t>работы</w:t>
      </w:r>
      <w:proofErr w:type="spellEnd"/>
      <w:r w:rsidRPr="00937834">
        <w:rPr>
          <w:rFonts w:eastAsia="Calibri"/>
          <w:lang w:val="en-US" w:eastAsia="en-US"/>
        </w:rPr>
        <w:t>.</w:t>
      </w:r>
    </w:p>
    <w:p w:rsidR="00937834" w:rsidRPr="00937834" w:rsidRDefault="00937834" w:rsidP="00157ECC">
      <w:pPr>
        <w:widowControl/>
        <w:numPr>
          <w:ilvl w:val="0"/>
          <w:numId w:val="33"/>
        </w:numPr>
        <w:autoSpaceDE/>
        <w:autoSpaceDN/>
        <w:adjustRightInd/>
        <w:spacing w:after="160" w:line="259" w:lineRule="auto"/>
        <w:ind w:left="0" w:firstLine="0"/>
        <w:contextualSpacing/>
        <w:jc w:val="both"/>
        <w:rPr>
          <w:rFonts w:eastAsia="Calibri"/>
          <w:lang w:eastAsia="en-US"/>
        </w:rPr>
      </w:pPr>
      <w:r w:rsidRPr="00937834">
        <w:rPr>
          <w:rFonts w:eastAsia="Calibri"/>
          <w:lang w:eastAsia="en-US"/>
        </w:rPr>
        <w:t>Использование компьютерных технологий для выполнения практической работы, курсовой работы и ВКР.</w:t>
      </w:r>
    </w:p>
    <w:p w:rsidR="00937834" w:rsidRPr="00937834" w:rsidRDefault="00937834" w:rsidP="00157ECC">
      <w:pPr>
        <w:widowControl/>
        <w:numPr>
          <w:ilvl w:val="0"/>
          <w:numId w:val="33"/>
        </w:numPr>
        <w:autoSpaceDE/>
        <w:autoSpaceDN/>
        <w:adjustRightInd/>
        <w:spacing w:after="160" w:line="259" w:lineRule="auto"/>
        <w:ind w:left="0" w:firstLine="0"/>
        <w:contextualSpacing/>
        <w:jc w:val="both"/>
        <w:rPr>
          <w:rFonts w:eastAsia="Calibri"/>
          <w:lang w:eastAsia="en-US"/>
        </w:rPr>
      </w:pPr>
      <w:r w:rsidRPr="00937834">
        <w:rPr>
          <w:rFonts w:eastAsia="Calibri"/>
          <w:lang w:eastAsia="en-US"/>
        </w:rPr>
        <w:t>Основные понятия и подходы исследования.</w:t>
      </w:r>
    </w:p>
    <w:p w:rsidR="00937834" w:rsidRPr="00937834" w:rsidRDefault="00937834" w:rsidP="00157ECC">
      <w:pPr>
        <w:widowControl/>
        <w:numPr>
          <w:ilvl w:val="0"/>
          <w:numId w:val="33"/>
        </w:numPr>
        <w:autoSpaceDE/>
        <w:autoSpaceDN/>
        <w:adjustRightInd/>
        <w:spacing w:after="160" w:line="259" w:lineRule="auto"/>
        <w:ind w:left="0" w:firstLine="0"/>
        <w:contextualSpacing/>
        <w:jc w:val="both"/>
        <w:rPr>
          <w:rFonts w:eastAsia="Calibri"/>
          <w:lang w:eastAsia="en-US"/>
        </w:rPr>
      </w:pPr>
      <w:r w:rsidRPr="00937834">
        <w:rPr>
          <w:rFonts w:eastAsia="Calibri"/>
          <w:lang w:eastAsia="en-US"/>
        </w:rPr>
        <w:t>Общая схема научного познания мира.</w:t>
      </w:r>
    </w:p>
    <w:p w:rsidR="00937834" w:rsidRPr="00937834" w:rsidRDefault="00937834" w:rsidP="00157ECC">
      <w:pPr>
        <w:widowControl/>
        <w:numPr>
          <w:ilvl w:val="0"/>
          <w:numId w:val="33"/>
        </w:numPr>
        <w:autoSpaceDE/>
        <w:autoSpaceDN/>
        <w:adjustRightInd/>
        <w:spacing w:after="160" w:line="259" w:lineRule="auto"/>
        <w:ind w:left="0" w:firstLine="0"/>
        <w:contextualSpacing/>
        <w:jc w:val="both"/>
        <w:rPr>
          <w:rFonts w:eastAsia="Calibri"/>
          <w:lang w:val="en-US" w:eastAsia="en-US"/>
        </w:rPr>
      </w:pPr>
      <w:proofErr w:type="spellStart"/>
      <w:r w:rsidRPr="00937834">
        <w:rPr>
          <w:rFonts w:eastAsia="Calibri"/>
          <w:lang w:val="en-US" w:eastAsia="en-US"/>
        </w:rPr>
        <w:t>Основные</w:t>
      </w:r>
      <w:proofErr w:type="spellEnd"/>
      <w:r w:rsidRPr="00937834">
        <w:rPr>
          <w:rFonts w:eastAsia="Calibri"/>
          <w:lang w:val="en-US" w:eastAsia="en-US"/>
        </w:rPr>
        <w:t xml:space="preserve"> </w:t>
      </w:r>
      <w:proofErr w:type="spellStart"/>
      <w:r w:rsidRPr="00937834">
        <w:rPr>
          <w:rFonts w:eastAsia="Calibri"/>
          <w:lang w:val="en-US" w:eastAsia="en-US"/>
        </w:rPr>
        <w:t>системные</w:t>
      </w:r>
      <w:proofErr w:type="spellEnd"/>
      <w:r w:rsidRPr="00937834">
        <w:rPr>
          <w:rFonts w:eastAsia="Calibri"/>
          <w:lang w:val="en-US" w:eastAsia="en-US"/>
        </w:rPr>
        <w:t xml:space="preserve"> </w:t>
      </w:r>
      <w:proofErr w:type="spellStart"/>
      <w:r w:rsidRPr="00937834">
        <w:rPr>
          <w:rFonts w:eastAsia="Calibri"/>
          <w:lang w:val="en-US" w:eastAsia="en-US"/>
        </w:rPr>
        <w:t>понятия</w:t>
      </w:r>
      <w:proofErr w:type="spellEnd"/>
      <w:r w:rsidRPr="00937834">
        <w:rPr>
          <w:rFonts w:eastAsia="Calibri"/>
          <w:lang w:val="en-US" w:eastAsia="en-US"/>
        </w:rPr>
        <w:t>.</w:t>
      </w:r>
    </w:p>
    <w:p w:rsidR="00937834" w:rsidRPr="00937834" w:rsidRDefault="00937834" w:rsidP="00157ECC">
      <w:pPr>
        <w:widowControl/>
        <w:numPr>
          <w:ilvl w:val="0"/>
          <w:numId w:val="33"/>
        </w:numPr>
        <w:autoSpaceDE/>
        <w:autoSpaceDN/>
        <w:adjustRightInd/>
        <w:spacing w:after="160" w:line="259" w:lineRule="auto"/>
        <w:ind w:left="0" w:firstLine="0"/>
        <w:contextualSpacing/>
        <w:jc w:val="both"/>
        <w:rPr>
          <w:rFonts w:eastAsia="Calibri"/>
          <w:lang w:eastAsia="en-US"/>
        </w:rPr>
      </w:pPr>
      <w:r w:rsidRPr="00937834">
        <w:rPr>
          <w:rFonts w:eastAsia="Calibri"/>
          <w:lang w:eastAsia="en-US"/>
        </w:rPr>
        <w:t>Основные подходы к лабораторным и опытно-промышленным исследованиям:  методические рекомендации по написанию и оформлению практических, курсовых работ и ВКР (СМК-О-СМГТУ-42-09, СМК-О-СМГТУ-36-16).</w:t>
      </w:r>
    </w:p>
    <w:p w:rsidR="00937834" w:rsidRPr="00937834" w:rsidRDefault="00937834" w:rsidP="00937834">
      <w:pPr>
        <w:widowControl/>
        <w:autoSpaceDE/>
        <w:autoSpaceDN/>
        <w:adjustRightInd/>
        <w:ind w:firstLine="709"/>
        <w:jc w:val="both"/>
        <w:rPr>
          <w:rFonts w:eastAsiaTheme="minorHAnsi"/>
          <w:color w:val="000000" w:themeColor="text1"/>
          <w:lang w:eastAsia="en-US"/>
        </w:rPr>
      </w:pPr>
    </w:p>
    <w:p w:rsidR="00937834" w:rsidRPr="00937834" w:rsidRDefault="00937834" w:rsidP="00937834">
      <w:pPr>
        <w:widowControl/>
        <w:ind w:firstLine="720"/>
        <w:jc w:val="center"/>
        <w:rPr>
          <w:b/>
          <w:bCs/>
          <w:color w:val="000000"/>
        </w:rPr>
      </w:pPr>
      <w:r w:rsidRPr="00937834">
        <w:rPr>
          <w:b/>
          <w:bCs/>
        </w:rPr>
        <w:t>Перечень вопросов к зачету в виде и</w:t>
      </w:r>
      <w:r w:rsidRPr="00937834">
        <w:rPr>
          <w:b/>
          <w:bCs/>
          <w:color w:val="000000"/>
        </w:rPr>
        <w:t>тоговой контрольной работы по дисциплине «</w:t>
      </w:r>
      <w:r w:rsidRPr="00937834">
        <w:rPr>
          <w:b/>
        </w:rPr>
        <w:t>Стандартизация, метрология и подтверждение соответствия</w:t>
      </w:r>
      <w:r w:rsidRPr="00937834">
        <w:rPr>
          <w:b/>
          <w:bCs/>
          <w:color w:val="000000"/>
        </w:rPr>
        <w:t>»</w:t>
      </w:r>
    </w:p>
    <w:p w:rsidR="00937834" w:rsidRPr="00937834" w:rsidRDefault="00937834" w:rsidP="00937834">
      <w:pPr>
        <w:widowControl/>
        <w:ind w:firstLine="720"/>
        <w:jc w:val="both"/>
        <w:rPr>
          <w:b/>
          <w:bCs/>
          <w:color w:val="000000"/>
        </w:rPr>
      </w:pPr>
    </w:p>
    <w:p w:rsidR="00937834" w:rsidRPr="00937834" w:rsidRDefault="00937834" w:rsidP="00937834">
      <w:pPr>
        <w:shd w:val="clear" w:color="auto" w:fill="FFFFFF"/>
        <w:ind w:left="720"/>
        <w:rPr>
          <w:b/>
          <w:caps/>
          <w:color w:val="000000"/>
        </w:rPr>
      </w:pPr>
      <w:r w:rsidRPr="00937834">
        <w:rPr>
          <w:b/>
          <w:bCs/>
          <w:color w:val="000000"/>
        </w:rPr>
        <w:t xml:space="preserve">Вопросы по </w:t>
      </w:r>
      <w:r w:rsidRPr="00937834">
        <w:rPr>
          <w:b/>
          <w:caps/>
        </w:rPr>
        <w:t>подтверждению соответствия</w:t>
      </w:r>
      <w:r w:rsidRPr="00937834">
        <w:rPr>
          <w:b/>
          <w:caps/>
          <w:color w:val="000000"/>
        </w:rPr>
        <w:t xml:space="preserve"> </w:t>
      </w:r>
    </w:p>
    <w:p w:rsidR="00937834" w:rsidRPr="00937834" w:rsidRDefault="00937834" w:rsidP="00937834">
      <w:pPr>
        <w:shd w:val="clear" w:color="auto" w:fill="FFFFFF"/>
        <w:ind w:left="720"/>
      </w:pPr>
      <w:r w:rsidRPr="00937834">
        <w:rPr>
          <w:color w:val="000000"/>
        </w:rPr>
        <w:t>Вариант 1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Свод правил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Европейские модули. Подтверждение соответствия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  <w:r w:rsidRPr="00937834">
        <w:rPr>
          <w:color w:val="000000"/>
        </w:rPr>
        <w:t>- Добровольное подтверждение соответствия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  <w:r w:rsidRPr="00937834">
        <w:rPr>
          <w:color w:val="000000"/>
        </w:rPr>
        <w:t xml:space="preserve"> 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Вариант 2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Сертификация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Участники системы сертификации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  <w:r w:rsidRPr="00937834">
        <w:rPr>
          <w:color w:val="000000"/>
        </w:rPr>
        <w:t xml:space="preserve">- Схема сертификации 1С, 1Д 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Вариант 3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Сертификат соответствия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Виды подтверждения соответствия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  <w:r w:rsidRPr="00937834">
        <w:rPr>
          <w:color w:val="000000"/>
        </w:rPr>
        <w:t>- Схема сертификации 7С, 4Д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 xml:space="preserve"> Вариант 4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Аккредитация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Принципы подтверждения соответствия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  <w:r w:rsidRPr="00937834">
        <w:rPr>
          <w:color w:val="000000"/>
        </w:rPr>
        <w:t xml:space="preserve">- Схема сертификации 5С, 2Д 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Вариант 5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Знак обращения на рынке.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Цели подтверждения на рынке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  <w:r w:rsidRPr="00937834">
        <w:rPr>
          <w:color w:val="000000"/>
        </w:rPr>
        <w:t xml:space="preserve">- Схема сертификации 4С, 3Д 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Вариант 6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Декларирование соответствия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Система сертификации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  <w:r w:rsidRPr="00937834">
        <w:rPr>
          <w:color w:val="000000"/>
        </w:rPr>
        <w:lastRenderedPageBreak/>
        <w:t>- Схема сертификации ЗС, 5Д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  <w:r w:rsidRPr="00937834">
        <w:rPr>
          <w:color w:val="000000"/>
        </w:rPr>
        <w:t xml:space="preserve"> 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Вариант 7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Идентификация продукции.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Добровольное подтверждение соответствия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  <w:r w:rsidRPr="00937834">
        <w:rPr>
          <w:color w:val="000000"/>
        </w:rPr>
        <w:t xml:space="preserve">- Схема сертификации 2С, 6Д 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Вариант 8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Декларация о соответствии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Знак соответствия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  <w:r w:rsidRPr="00937834">
        <w:rPr>
          <w:color w:val="000000"/>
        </w:rPr>
        <w:t xml:space="preserve">- Схема сертификации 6С, 7Д 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Вариант 9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Обязательная сертификация.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Перечень продукции, подлежащей обязательной сертификации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  <w:r w:rsidRPr="00937834">
        <w:rPr>
          <w:color w:val="000000"/>
        </w:rPr>
        <w:t xml:space="preserve">- Объекты сертификации 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Вариант 10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Какими нормативными документами подтверждают соответствие продукции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Виды декларирования соответствия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  <w:r w:rsidRPr="00937834">
        <w:rPr>
          <w:color w:val="000000"/>
        </w:rPr>
        <w:t>- Порядок сертификации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  <w:r w:rsidRPr="00937834">
        <w:rPr>
          <w:color w:val="000000"/>
        </w:rPr>
        <w:t xml:space="preserve"> 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Вариант 11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Схемы подтверждения соответствия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Определение «заявитель»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  <w:r w:rsidRPr="00937834">
        <w:rPr>
          <w:color w:val="000000"/>
        </w:rPr>
        <w:t>- Содержание сертификата соответствия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Вариант 12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Определение «орган по сертификации»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Какие документы собирает заявитель для декларирования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  <w:r w:rsidRPr="00937834">
        <w:rPr>
          <w:color w:val="000000"/>
        </w:rPr>
        <w:t xml:space="preserve">- Применение схем 6С-7С, 2Д-4Д 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Вариант 13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Определение «риск»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Применение схем 1С-5С,1Д</w:t>
      </w:r>
    </w:p>
    <w:p w:rsidR="00937834" w:rsidRPr="00937834" w:rsidRDefault="00937834" w:rsidP="00937834">
      <w:pPr>
        <w:rPr>
          <w:color w:val="000000"/>
        </w:rPr>
      </w:pPr>
      <w:r w:rsidRPr="00937834">
        <w:rPr>
          <w:color w:val="000000"/>
        </w:rPr>
        <w:t>- Объекты стандартизации</w:t>
      </w:r>
    </w:p>
    <w:p w:rsidR="00937834" w:rsidRPr="00937834" w:rsidRDefault="00937834" w:rsidP="00937834">
      <w:pPr>
        <w:rPr>
          <w:color w:val="000000"/>
        </w:rPr>
      </w:pPr>
    </w:p>
    <w:p w:rsidR="00937834" w:rsidRPr="00937834" w:rsidRDefault="00937834" w:rsidP="00937834">
      <w:pPr>
        <w:rPr>
          <w:color w:val="000000"/>
        </w:rPr>
      </w:pPr>
      <w:r w:rsidRPr="00937834">
        <w:rPr>
          <w:color w:val="000000"/>
        </w:rPr>
        <w:t>Вариант 14</w:t>
      </w:r>
    </w:p>
    <w:p w:rsidR="00937834" w:rsidRPr="00937834" w:rsidRDefault="00937834" w:rsidP="00937834">
      <w:pPr>
        <w:rPr>
          <w:color w:val="000000"/>
        </w:rPr>
      </w:pPr>
      <w:r w:rsidRPr="00937834">
        <w:rPr>
          <w:color w:val="000000"/>
        </w:rPr>
        <w:t>- Определение «подтверждение соответствия»</w:t>
      </w:r>
    </w:p>
    <w:p w:rsidR="00937834" w:rsidRPr="00937834" w:rsidRDefault="00937834" w:rsidP="00937834">
      <w:pPr>
        <w:rPr>
          <w:color w:val="000000"/>
        </w:rPr>
      </w:pPr>
      <w:r w:rsidRPr="00937834">
        <w:rPr>
          <w:color w:val="000000"/>
        </w:rPr>
        <w:t>- Схемы декларирования соответствия</w:t>
      </w:r>
    </w:p>
    <w:p w:rsidR="00937834" w:rsidRPr="00937834" w:rsidRDefault="00937834" w:rsidP="00937834">
      <w:pPr>
        <w:rPr>
          <w:color w:val="000000"/>
        </w:rPr>
      </w:pPr>
      <w:r w:rsidRPr="00937834">
        <w:rPr>
          <w:color w:val="000000"/>
        </w:rPr>
        <w:t>- Перечень продукции, подлежащей декларированию соответствия</w:t>
      </w:r>
    </w:p>
    <w:p w:rsidR="00937834" w:rsidRPr="00937834" w:rsidRDefault="00937834" w:rsidP="00937834">
      <w:pPr>
        <w:rPr>
          <w:color w:val="000000"/>
        </w:rPr>
      </w:pPr>
    </w:p>
    <w:p w:rsidR="00937834" w:rsidRPr="00937834" w:rsidRDefault="00937834" w:rsidP="00937834">
      <w:pPr>
        <w:rPr>
          <w:color w:val="000000"/>
        </w:rPr>
      </w:pPr>
      <w:r w:rsidRPr="00937834">
        <w:rPr>
          <w:color w:val="000000"/>
        </w:rPr>
        <w:t>Вариант 15</w:t>
      </w:r>
    </w:p>
    <w:p w:rsidR="00937834" w:rsidRPr="00937834" w:rsidRDefault="00937834" w:rsidP="00937834">
      <w:pPr>
        <w:rPr>
          <w:color w:val="000000"/>
        </w:rPr>
      </w:pPr>
      <w:r w:rsidRPr="00937834">
        <w:rPr>
          <w:color w:val="000000"/>
        </w:rPr>
        <w:t>- Определение «идентификация продукции»</w:t>
      </w:r>
    </w:p>
    <w:p w:rsidR="00937834" w:rsidRPr="00937834" w:rsidRDefault="00937834" w:rsidP="00937834">
      <w:pPr>
        <w:rPr>
          <w:color w:val="000000"/>
        </w:rPr>
      </w:pPr>
      <w:r w:rsidRPr="00937834">
        <w:rPr>
          <w:color w:val="000000"/>
        </w:rPr>
        <w:t>- цели и принципы подтверждения соответствия</w:t>
      </w:r>
    </w:p>
    <w:p w:rsidR="00937834" w:rsidRPr="00937834" w:rsidRDefault="00937834" w:rsidP="00937834">
      <w:pPr>
        <w:rPr>
          <w:color w:val="000000"/>
        </w:rPr>
      </w:pPr>
      <w:r w:rsidRPr="00937834">
        <w:rPr>
          <w:color w:val="000000"/>
        </w:rPr>
        <w:t xml:space="preserve">- схемы декларирования соответствия </w:t>
      </w:r>
    </w:p>
    <w:p w:rsidR="00937834" w:rsidRPr="00937834" w:rsidRDefault="00937834" w:rsidP="00937834">
      <w:pPr>
        <w:shd w:val="clear" w:color="auto" w:fill="FFFFFF"/>
        <w:rPr>
          <w:b/>
          <w:bCs/>
          <w:color w:val="000000"/>
        </w:rPr>
      </w:pPr>
    </w:p>
    <w:p w:rsidR="00937834" w:rsidRPr="00937834" w:rsidRDefault="00937834" w:rsidP="00937834">
      <w:pPr>
        <w:shd w:val="clear" w:color="auto" w:fill="FFFFFF"/>
      </w:pPr>
      <w:r w:rsidRPr="00937834">
        <w:rPr>
          <w:b/>
          <w:bCs/>
          <w:color w:val="000000"/>
        </w:rPr>
        <w:t>Вопросы по МЕТРОЛОГИИ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Вариант 1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Единство измерений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Виды деятельности ГМК и Н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  <w:r w:rsidRPr="00937834">
        <w:rPr>
          <w:color w:val="000000"/>
        </w:rPr>
        <w:t xml:space="preserve">- Вторичный эталон, его типы 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lastRenderedPageBreak/>
        <w:t>Вариант 2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Точность измерений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 xml:space="preserve">- Компетенция </w:t>
      </w:r>
      <w:proofErr w:type="spellStart"/>
      <w:r w:rsidRPr="00937834">
        <w:rPr>
          <w:color w:val="000000"/>
        </w:rPr>
        <w:t>Росстандарта</w:t>
      </w:r>
      <w:proofErr w:type="spellEnd"/>
      <w:r w:rsidRPr="00937834">
        <w:rPr>
          <w:color w:val="000000"/>
        </w:rPr>
        <w:t xml:space="preserve"> в руководстве ГМС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  <w:r w:rsidRPr="00937834">
        <w:rPr>
          <w:color w:val="000000"/>
        </w:rPr>
        <w:t>- Качественная характеристика ФВ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  <w:r w:rsidRPr="00937834">
        <w:rPr>
          <w:color w:val="000000"/>
        </w:rPr>
        <w:t xml:space="preserve"> 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Вариант 3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Основные характеристики измерений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Структура ГМС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  <w:r w:rsidRPr="00937834">
        <w:rPr>
          <w:color w:val="000000"/>
        </w:rPr>
        <w:t>- Типы СИ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Вариант 4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Количественная характеристика ФВ. Основное уравнение измерения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Поверка СИ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  <w:r w:rsidRPr="00937834">
        <w:rPr>
          <w:color w:val="000000"/>
        </w:rPr>
        <w:t xml:space="preserve">- Области распространения ГМН 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Вариант 5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Виды измерений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Главные задачи ГМС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  <w:r w:rsidRPr="00937834">
        <w:rPr>
          <w:color w:val="000000"/>
        </w:rPr>
        <w:t xml:space="preserve">- Калибровка СИ 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Вариант 6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Классификация измерений по характеру зависимости измеряемой величины от времени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Виды поверок СИ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  <w:r w:rsidRPr="00937834">
        <w:rPr>
          <w:color w:val="000000"/>
        </w:rPr>
        <w:t xml:space="preserve">- Государственный эталон 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Вариант 7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Виды измерений по способу получения результатов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Виды государственных эталонов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  <w:r w:rsidRPr="00937834">
        <w:rPr>
          <w:color w:val="000000"/>
        </w:rPr>
        <w:t>- Схема передачи размера единиц величин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  <w:r w:rsidRPr="00937834">
        <w:rPr>
          <w:color w:val="000000"/>
        </w:rPr>
        <w:t xml:space="preserve"> 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Вариант 8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Общие правила конструирования системы единиц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Рабочий эталон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  <w:r w:rsidRPr="00937834">
        <w:rPr>
          <w:color w:val="000000"/>
        </w:rPr>
        <w:t>- Главный правовой документ в области метрологии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  <w:r w:rsidRPr="00937834">
        <w:rPr>
          <w:color w:val="000000"/>
        </w:rPr>
        <w:t xml:space="preserve"> 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Вариант 9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Понятие «квалиметрия»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Система единиц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  <w:r w:rsidRPr="00937834">
        <w:rPr>
          <w:color w:val="000000"/>
        </w:rPr>
        <w:t xml:space="preserve">- Истинные значения ФВ 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Вариант 10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Виды погрешностей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Оформление таблиц в ТД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  <w:r w:rsidRPr="00937834">
        <w:rPr>
          <w:color w:val="000000"/>
        </w:rPr>
        <w:t xml:space="preserve">- Состав ГМС 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Вариант 11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Форма протокола результатов измерений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Систематическая погрешность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  <w:r w:rsidRPr="00937834">
        <w:rPr>
          <w:color w:val="000000"/>
        </w:rPr>
        <w:t xml:space="preserve">- Вещественные меры. Погрешность меры 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Вариант 12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Абсолютная погрешность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Представление результата измерений в протоколе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  <w:r w:rsidRPr="00937834">
        <w:rPr>
          <w:color w:val="000000"/>
        </w:rPr>
        <w:lastRenderedPageBreak/>
        <w:t xml:space="preserve">- Понятие «эталон» 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Вариант 13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Относительная погрешность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Оформление иллюстраций в ТД</w:t>
      </w:r>
    </w:p>
    <w:p w:rsidR="00937834" w:rsidRPr="00937834" w:rsidRDefault="00937834" w:rsidP="00937834">
      <w:pPr>
        <w:rPr>
          <w:color w:val="000000"/>
        </w:rPr>
      </w:pPr>
      <w:r w:rsidRPr="00937834">
        <w:rPr>
          <w:color w:val="000000"/>
        </w:rPr>
        <w:t>- Правильность измерения</w:t>
      </w:r>
    </w:p>
    <w:p w:rsidR="00937834" w:rsidRPr="00937834" w:rsidRDefault="00937834" w:rsidP="00937834">
      <w:pPr>
        <w:rPr>
          <w:color w:val="000000"/>
        </w:rPr>
      </w:pPr>
    </w:p>
    <w:p w:rsidR="00937834" w:rsidRPr="00937834" w:rsidRDefault="00937834" w:rsidP="00937834">
      <w:pPr>
        <w:shd w:val="clear" w:color="auto" w:fill="FFFFFF"/>
      </w:pPr>
      <w:r w:rsidRPr="00937834">
        <w:rPr>
          <w:b/>
          <w:bCs/>
          <w:color w:val="000000"/>
        </w:rPr>
        <w:t>Вопросы по СТАНДАРТИЗАЦИИ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Вариант 1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  <w:r w:rsidRPr="00937834">
        <w:rPr>
          <w:color w:val="000000"/>
        </w:rPr>
        <w:t xml:space="preserve">- Понятие «стандартизация» по ФЗ №162 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Кодирование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  <w:r w:rsidRPr="00937834">
        <w:rPr>
          <w:color w:val="000000"/>
        </w:rPr>
        <w:t>- Основные функции ТК по стандартизации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 xml:space="preserve"> Вариант 2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Взаимосвязь стандартизации с задачами метрологического обеспечения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  <w:r w:rsidRPr="00937834">
        <w:rPr>
          <w:color w:val="000000"/>
        </w:rPr>
        <w:t>- Комплексная стандартизация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Структурные элементы при построении стандарта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Вариант 4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Цели стандартизации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 xml:space="preserve">- Метод </w:t>
      </w:r>
      <w:proofErr w:type="spellStart"/>
      <w:r w:rsidRPr="00937834">
        <w:rPr>
          <w:color w:val="000000"/>
        </w:rPr>
        <w:t>симплификации</w:t>
      </w:r>
      <w:proofErr w:type="spellEnd"/>
    </w:p>
    <w:p w:rsidR="00937834" w:rsidRPr="00937834" w:rsidRDefault="00937834" w:rsidP="00937834">
      <w:pPr>
        <w:shd w:val="clear" w:color="auto" w:fill="FFFFFF"/>
        <w:rPr>
          <w:color w:val="000000"/>
        </w:rPr>
      </w:pPr>
      <w:r w:rsidRPr="00937834">
        <w:rPr>
          <w:color w:val="000000"/>
        </w:rPr>
        <w:t xml:space="preserve">- Национальные стандарты РФ 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Вариант 5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Социальная и коммуникативная функции стандартизации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Метод типизации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  <w:r w:rsidRPr="00937834">
        <w:rPr>
          <w:color w:val="000000"/>
        </w:rPr>
        <w:t>- Информационное обеспечение в области стандартизации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  <w:r w:rsidRPr="00937834">
        <w:rPr>
          <w:color w:val="000000"/>
        </w:rPr>
        <w:t xml:space="preserve"> 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Вариант 6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Понятие «объект стандартизации», «область стандартизации»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 xml:space="preserve">- Метод </w:t>
      </w:r>
      <w:proofErr w:type="spellStart"/>
      <w:r w:rsidRPr="00937834">
        <w:rPr>
          <w:color w:val="000000"/>
        </w:rPr>
        <w:t>агрегатирования</w:t>
      </w:r>
      <w:proofErr w:type="spellEnd"/>
    </w:p>
    <w:p w:rsidR="00937834" w:rsidRPr="00937834" w:rsidRDefault="00937834" w:rsidP="00937834">
      <w:pPr>
        <w:shd w:val="clear" w:color="auto" w:fill="FFFFFF"/>
        <w:rPr>
          <w:color w:val="000000"/>
        </w:rPr>
      </w:pPr>
      <w:r w:rsidRPr="00937834">
        <w:rPr>
          <w:color w:val="000000"/>
        </w:rPr>
        <w:t>- Правовое обеспечение стандартизации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  <w:r w:rsidRPr="00937834">
        <w:rPr>
          <w:color w:val="000000"/>
        </w:rPr>
        <w:t xml:space="preserve"> 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Вариант 7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Отличие органа, занимающегося стандартизацией, от органа по стандартизации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Метод оптимизации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  <w:r w:rsidRPr="00937834">
        <w:rPr>
          <w:color w:val="000000"/>
        </w:rPr>
        <w:t xml:space="preserve">- НД по стандартизации 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Вариант 8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Национальный орган по стандартизации в РФ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Метод селекции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  <w:r w:rsidRPr="00937834">
        <w:rPr>
          <w:color w:val="000000"/>
        </w:rPr>
        <w:t xml:space="preserve">- Направления деятельности </w:t>
      </w:r>
      <w:proofErr w:type="spellStart"/>
      <w:r w:rsidRPr="00937834">
        <w:rPr>
          <w:color w:val="000000"/>
        </w:rPr>
        <w:t>Росстандарта</w:t>
      </w:r>
      <w:proofErr w:type="spellEnd"/>
      <w:r w:rsidRPr="00937834">
        <w:rPr>
          <w:color w:val="000000"/>
        </w:rPr>
        <w:t xml:space="preserve"> 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Вариант 9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Области стандартизации РФ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  <w:r w:rsidRPr="00937834">
        <w:rPr>
          <w:color w:val="000000"/>
        </w:rPr>
        <w:t xml:space="preserve">- Какие методы стандартизации приводят к уменьшению многообразия объектов стандартизации? 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  <w:r w:rsidRPr="00937834">
        <w:rPr>
          <w:color w:val="000000"/>
        </w:rPr>
        <w:t>- Правила и рекомендации по стандартизации (</w:t>
      </w:r>
      <w:proofErr w:type="gramStart"/>
      <w:r w:rsidRPr="00937834">
        <w:rPr>
          <w:color w:val="000000"/>
        </w:rPr>
        <w:t>ПР</w:t>
      </w:r>
      <w:proofErr w:type="gramEnd"/>
      <w:r w:rsidRPr="00937834">
        <w:rPr>
          <w:color w:val="000000"/>
        </w:rPr>
        <w:t xml:space="preserve"> и Р) 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Вариант 10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Понятие «код». Требования к кодам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Опережающая стандартизация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  <w:r w:rsidRPr="00937834">
        <w:rPr>
          <w:color w:val="000000"/>
        </w:rPr>
        <w:t>- Категории стандартов РФ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Вариант 11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Разновидность кодов. Структура кода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Понятие «стандарт»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Государственный контроль и надзор за соблюдением обязательных требований НД по стандартизации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Вариант 12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Штрих - код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Системы стандартизации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  <w:r w:rsidRPr="00937834">
        <w:rPr>
          <w:color w:val="000000"/>
        </w:rPr>
        <w:t>- Технический регламент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  <w:r w:rsidRPr="00937834">
        <w:rPr>
          <w:color w:val="000000"/>
        </w:rPr>
        <w:t xml:space="preserve"> 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Вариант 13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Иерархический метод классификации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Принципы КС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  <w:r w:rsidRPr="00937834">
        <w:rPr>
          <w:color w:val="000000"/>
        </w:rPr>
        <w:t>- Виды национальных стандартов</w:t>
      </w:r>
    </w:p>
    <w:p w:rsidR="00937834" w:rsidRPr="00937834" w:rsidRDefault="00937834" w:rsidP="00937834">
      <w:pPr>
        <w:shd w:val="clear" w:color="auto" w:fill="FFFFFF"/>
        <w:rPr>
          <w:color w:val="000000"/>
        </w:rPr>
      </w:pPr>
      <w:r w:rsidRPr="00937834">
        <w:rPr>
          <w:color w:val="000000"/>
        </w:rPr>
        <w:t xml:space="preserve"> 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Вариант 14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Уровни стандартизации в РФ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Метод унификации</w:t>
      </w:r>
    </w:p>
    <w:p w:rsidR="00937834" w:rsidRPr="00937834" w:rsidRDefault="00937834" w:rsidP="00937834">
      <w:pPr>
        <w:rPr>
          <w:color w:val="000000"/>
        </w:rPr>
      </w:pPr>
      <w:r w:rsidRPr="00937834">
        <w:rPr>
          <w:color w:val="000000"/>
        </w:rPr>
        <w:t>- Классификаторы технико-экономической и социальной информации</w:t>
      </w:r>
    </w:p>
    <w:p w:rsidR="00937834" w:rsidRPr="00937834" w:rsidRDefault="00937834" w:rsidP="00937834">
      <w:pPr>
        <w:rPr>
          <w:color w:val="000000"/>
        </w:rPr>
      </w:pPr>
    </w:p>
    <w:p w:rsidR="00937834" w:rsidRPr="00937834" w:rsidRDefault="00937834" w:rsidP="00937834">
      <w:pPr>
        <w:rPr>
          <w:color w:val="000000"/>
        </w:rPr>
      </w:pPr>
      <w:r w:rsidRPr="00937834">
        <w:rPr>
          <w:color w:val="000000"/>
        </w:rPr>
        <w:t>Вариант 15</w:t>
      </w:r>
    </w:p>
    <w:p w:rsidR="00937834" w:rsidRPr="00937834" w:rsidRDefault="00937834" w:rsidP="00937834">
      <w:pPr>
        <w:rPr>
          <w:color w:val="000000"/>
        </w:rPr>
      </w:pPr>
      <w:r w:rsidRPr="00937834">
        <w:rPr>
          <w:color w:val="000000"/>
        </w:rPr>
        <w:t>- СТО</w:t>
      </w:r>
    </w:p>
    <w:p w:rsidR="00937834" w:rsidRPr="00937834" w:rsidRDefault="00937834" w:rsidP="00937834">
      <w:pPr>
        <w:shd w:val="clear" w:color="auto" w:fill="FFFFFF"/>
      </w:pPr>
      <w:r w:rsidRPr="00937834">
        <w:rPr>
          <w:color w:val="000000"/>
        </w:rPr>
        <w:t>- Службы стандартизации</w:t>
      </w:r>
    </w:p>
    <w:p w:rsidR="009651E0" w:rsidRDefault="00937834" w:rsidP="00937834">
      <w:pPr>
        <w:shd w:val="clear" w:color="auto" w:fill="FFFFFF"/>
        <w:tabs>
          <w:tab w:val="left" w:pos="401"/>
        </w:tabs>
        <w:rPr>
          <w:b/>
          <w:i/>
          <w:color w:val="000000"/>
        </w:rPr>
      </w:pPr>
      <w:r w:rsidRPr="00937834">
        <w:t>- Техническое регулирование</w:t>
      </w:r>
      <w:r w:rsidRPr="00E91C2D">
        <w:rPr>
          <w:b/>
          <w:i/>
          <w:color w:val="000000"/>
        </w:rPr>
        <w:t xml:space="preserve"> </w:t>
      </w:r>
    </w:p>
    <w:p w:rsidR="00E91C2D" w:rsidRPr="00E91C2D" w:rsidRDefault="00E91C2D" w:rsidP="00937834">
      <w:pPr>
        <w:shd w:val="clear" w:color="auto" w:fill="FFFFFF"/>
        <w:tabs>
          <w:tab w:val="left" w:pos="401"/>
        </w:tabs>
        <w:rPr>
          <w:b/>
          <w:i/>
          <w:color w:val="000000"/>
        </w:rPr>
      </w:pPr>
      <w:r w:rsidRPr="00E91C2D">
        <w:rPr>
          <w:b/>
          <w:i/>
          <w:color w:val="000000"/>
        </w:rPr>
        <w:t>Методические рекомендации для подготовки к зачету</w:t>
      </w:r>
    </w:p>
    <w:p w:rsidR="00E91C2D" w:rsidRPr="00E91C2D" w:rsidRDefault="00E91C2D" w:rsidP="00E91C2D">
      <w:pPr>
        <w:shd w:val="clear" w:color="auto" w:fill="FFFFFF"/>
        <w:tabs>
          <w:tab w:val="left" w:pos="401"/>
        </w:tabs>
        <w:ind w:firstLine="403"/>
        <w:jc w:val="both"/>
        <w:rPr>
          <w:color w:val="000000"/>
        </w:rPr>
      </w:pPr>
      <w:r w:rsidRPr="00E91C2D">
        <w:rPr>
          <w:color w:val="000000"/>
        </w:rPr>
        <w:t>Подготовка к промежуточной аттестации по дисциплине заключается в изучении теоретического материала по конспектам лекций, источникам основной и дополнительной литературы, включая темы самостоятельного изучения, ориентируясь на список контрольных вопросов по соответствующим темам.</w:t>
      </w:r>
    </w:p>
    <w:p w:rsidR="00E91C2D" w:rsidRPr="00E91C2D" w:rsidRDefault="00E91C2D" w:rsidP="00E91C2D">
      <w:pPr>
        <w:shd w:val="clear" w:color="auto" w:fill="FFFFFF"/>
        <w:tabs>
          <w:tab w:val="left" w:pos="401"/>
        </w:tabs>
        <w:ind w:firstLine="403"/>
        <w:jc w:val="both"/>
        <w:rPr>
          <w:color w:val="000000"/>
        </w:rPr>
      </w:pPr>
      <w:r w:rsidRPr="00E91C2D">
        <w:rPr>
          <w:color w:val="000000"/>
        </w:rPr>
        <w:t xml:space="preserve">При самостоятельном изучении материала рекомендуется заносить в тетрадь основные понятия, термины, формулировки законов, формулы и уравнения, выводы по изучаемой теме. Изучение любого вопроса необходимо проводить на уровне сущности, а не на уровне отдельных явлений. Это способствует более глубокому и прочному усвоению материала. </w:t>
      </w:r>
    </w:p>
    <w:p w:rsidR="00E91C2D" w:rsidRPr="00E91C2D" w:rsidRDefault="00E91C2D" w:rsidP="00E91C2D">
      <w:pPr>
        <w:shd w:val="clear" w:color="auto" w:fill="FFFFFF"/>
        <w:tabs>
          <w:tab w:val="left" w:pos="401"/>
        </w:tabs>
        <w:ind w:firstLine="403"/>
        <w:jc w:val="both"/>
        <w:rPr>
          <w:color w:val="000000"/>
        </w:rPr>
      </w:pPr>
      <w:r w:rsidRPr="00E91C2D">
        <w:rPr>
          <w:color w:val="000000"/>
        </w:rPr>
        <w:t xml:space="preserve"> В случае затруднения при изучении дисциплины следует обращаться за консультацией к преподавателю. </w:t>
      </w:r>
    </w:p>
    <w:p w:rsidR="00E91C2D" w:rsidRDefault="00E91C2D" w:rsidP="00E91C2D">
      <w:pPr>
        <w:shd w:val="clear" w:color="auto" w:fill="FFFFFF"/>
        <w:tabs>
          <w:tab w:val="left" w:pos="401"/>
        </w:tabs>
        <w:rPr>
          <w:rStyle w:val="FontStyle20"/>
          <w:color w:val="000000"/>
          <w:sz w:val="24"/>
          <w:szCs w:val="24"/>
        </w:rPr>
      </w:pPr>
      <w:r w:rsidRPr="00E91C2D">
        <w:rPr>
          <w:b/>
          <w:i/>
          <w:color w:val="000000"/>
        </w:rPr>
        <w:t xml:space="preserve">Методические рекомендации для выполнения контрольной работы </w:t>
      </w:r>
    </w:p>
    <w:p w:rsidR="00CA46D5" w:rsidRDefault="00CA46D5" w:rsidP="00CA46D5"/>
    <w:p w:rsidR="00CA46D5" w:rsidRDefault="00CA46D5" w:rsidP="00937834">
      <w:pPr>
        <w:pStyle w:val="Style7"/>
        <w:widowControl/>
        <w:ind w:firstLine="720"/>
        <w:jc w:val="both"/>
      </w:pPr>
      <w:r>
        <w:t xml:space="preserve">Контрольная работа выполняется в </w:t>
      </w:r>
      <w:r w:rsidR="00E91C2D">
        <w:t xml:space="preserve">виде </w:t>
      </w:r>
      <w:r>
        <w:t>отдельно</w:t>
      </w:r>
      <w:r w:rsidR="00E91C2D">
        <w:t>го</w:t>
      </w:r>
      <w:r>
        <w:t xml:space="preserve"> </w:t>
      </w:r>
      <w:r w:rsidR="00E91C2D">
        <w:t>документа</w:t>
      </w:r>
      <w:r w:rsidR="00937834">
        <w:t xml:space="preserve"> с титульным листом, брошюруется</w:t>
      </w:r>
      <w:r>
        <w:t xml:space="preserve"> и сдается на проверку перед зачетом, которая включает выполнение практических работ №№ 4-7 и вопросы по трем разделам из итоговой контрольной работы (по вариантам, см. </w:t>
      </w:r>
      <w:r w:rsidRPr="00937834">
        <w:t>п</w:t>
      </w:r>
      <w:r w:rsidRPr="00CA46D5">
        <w:rPr>
          <w:rStyle w:val="FontStyle16"/>
          <w:b w:val="0"/>
          <w:sz w:val="24"/>
          <w:szCs w:val="24"/>
        </w:rPr>
        <w:t xml:space="preserve">еречень вопросов к зачету в виде </w:t>
      </w:r>
      <w:r w:rsidRPr="00937834">
        <w:rPr>
          <w:rStyle w:val="FontStyle16"/>
          <w:b w:val="0"/>
          <w:sz w:val="24"/>
          <w:szCs w:val="24"/>
        </w:rPr>
        <w:t>и</w:t>
      </w:r>
      <w:r w:rsidRPr="00CA46D5">
        <w:rPr>
          <w:bCs/>
          <w:color w:val="000000"/>
        </w:rPr>
        <w:t>тоговой контрольной работы по дисциплине «</w:t>
      </w:r>
      <w:proofErr w:type="gramStart"/>
      <w:r w:rsidRPr="00CA46D5">
        <w:rPr>
          <w:lang w:val="en-US"/>
        </w:rPr>
        <w:t>C</w:t>
      </w:r>
      <w:proofErr w:type="spellStart"/>
      <w:proofErr w:type="gramEnd"/>
      <w:r w:rsidRPr="00CA46D5">
        <w:t>тандартизация</w:t>
      </w:r>
      <w:proofErr w:type="spellEnd"/>
      <w:r w:rsidRPr="00CA46D5">
        <w:t>, метрология и подтверждение соответствия</w:t>
      </w:r>
      <w:r w:rsidRPr="00CA46D5">
        <w:rPr>
          <w:bCs/>
          <w:color w:val="000000"/>
        </w:rPr>
        <w:t>»).</w:t>
      </w:r>
      <w:r w:rsidR="00937834">
        <w:rPr>
          <w:bCs/>
          <w:color w:val="000000"/>
        </w:rPr>
        <w:t xml:space="preserve"> </w:t>
      </w:r>
      <w:r>
        <w:t>Оформляется в соответствии с требованиями СМК-О-СМГТУ-42-09 и распечатывается на листах формата А</w:t>
      </w:r>
      <w:proofErr w:type="gramStart"/>
      <w:r>
        <w:t>4</w:t>
      </w:r>
      <w:proofErr w:type="gramEnd"/>
      <w:r>
        <w:t xml:space="preserve">. </w:t>
      </w:r>
    </w:p>
    <w:p w:rsidR="00CA46D5" w:rsidRDefault="00CA46D5" w:rsidP="00CA46D5">
      <w:pPr>
        <w:pStyle w:val="a8"/>
        <w:numPr>
          <w:ilvl w:val="0"/>
          <w:numId w:val="32"/>
        </w:numPr>
        <w:ind w:left="0" w:firstLine="709"/>
        <w:jc w:val="both"/>
      </w:pPr>
      <w:r>
        <w:t xml:space="preserve">  Выполнить практическую работу № 4 «Изучение Федерального Закона «О техническом регулировании» № 184-ФЗ, написать отчет.</w:t>
      </w:r>
    </w:p>
    <w:p w:rsidR="00CA46D5" w:rsidRDefault="00CA46D5" w:rsidP="00CA46D5">
      <w:pPr>
        <w:pStyle w:val="a8"/>
        <w:numPr>
          <w:ilvl w:val="0"/>
          <w:numId w:val="32"/>
        </w:numPr>
        <w:ind w:left="0" w:firstLine="709"/>
        <w:jc w:val="both"/>
      </w:pPr>
      <w:r>
        <w:t>Выполнить практическую работу № 5 «Изучение Федерального Закона «О стандартизации в РФ» № 162-ФЗ, написать отчет.</w:t>
      </w:r>
    </w:p>
    <w:p w:rsidR="00CA46D5" w:rsidRDefault="00CA46D5" w:rsidP="00CA46D5">
      <w:pPr>
        <w:pStyle w:val="a8"/>
        <w:numPr>
          <w:ilvl w:val="0"/>
          <w:numId w:val="32"/>
        </w:numPr>
        <w:ind w:left="0" w:firstLine="709"/>
        <w:jc w:val="both"/>
      </w:pPr>
      <w:r>
        <w:t xml:space="preserve"> Выполнить практическую работу № 6 «Изучение Федерального Закона «Об </w:t>
      </w:r>
      <w:r>
        <w:lastRenderedPageBreak/>
        <w:t>обеспечении единства измерений» № 102-ФЗ, написать отчет.</w:t>
      </w:r>
    </w:p>
    <w:p w:rsidR="00CA46D5" w:rsidRDefault="00CA46D5" w:rsidP="00CA46D5">
      <w:pPr>
        <w:pStyle w:val="a8"/>
        <w:numPr>
          <w:ilvl w:val="0"/>
          <w:numId w:val="32"/>
        </w:numPr>
        <w:ind w:left="0" w:firstLine="709"/>
        <w:jc w:val="both"/>
      </w:pPr>
      <w:r>
        <w:t xml:space="preserve"> Выполнить практическую работу № 7 «Изучение ГОСТ </w:t>
      </w:r>
      <w:proofErr w:type="gramStart"/>
      <w:r>
        <w:t>Р</w:t>
      </w:r>
      <w:proofErr w:type="gramEnd"/>
      <w:r>
        <w:t xml:space="preserve"> ИСО 9000 – 2015 Системы менеджмента качества. Основные положения и словарь», написать отчет.</w:t>
      </w:r>
    </w:p>
    <w:p w:rsidR="00CA46D5" w:rsidRDefault="00CA46D5" w:rsidP="00CA46D5">
      <w:pPr>
        <w:pStyle w:val="a8"/>
        <w:ind w:left="0" w:firstLine="709"/>
        <w:jc w:val="both"/>
      </w:pPr>
      <w:r>
        <w:t>Методические указания по выполнению практических работ №№ 4-7 см. в учебном пособии (п.1, раздел 8, в) методические указания рабочей программы).</w:t>
      </w:r>
    </w:p>
    <w:p w:rsidR="00CA46D5" w:rsidRDefault="00CA46D5" w:rsidP="00CA46D5">
      <w:pPr>
        <w:pStyle w:val="Style3"/>
        <w:widowControl/>
        <w:ind w:firstLine="720"/>
        <w:jc w:val="both"/>
      </w:pPr>
    </w:p>
    <w:p w:rsidR="009651E0" w:rsidRPr="009651E0" w:rsidRDefault="009651E0" w:rsidP="009651E0">
      <w:pPr>
        <w:keepNext/>
        <w:autoSpaceDE/>
        <w:autoSpaceDN/>
        <w:adjustRightInd/>
        <w:jc w:val="both"/>
        <w:outlineLvl w:val="0"/>
        <w:rPr>
          <w:b/>
          <w:iCs/>
        </w:rPr>
      </w:pPr>
      <w:r w:rsidRPr="009651E0">
        <w:rPr>
          <w:b/>
          <w:iCs/>
        </w:rPr>
        <w:t>7 Оценочные средства для проведения промежуточной аттестации</w:t>
      </w:r>
    </w:p>
    <w:p w:rsidR="009651E0" w:rsidRPr="009651E0" w:rsidRDefault="009651E0" w:rsidP="009651E0">
      <w:pPr>
        <w:widowControl/>
        <w:autoSpaceDE/>
        <w:autoSpaceDN/>
        <w:adjustRightInd/>
        <w:spacing w:line="259" w:lineRule="auto"/>
        <w:jc w:val="both"/>
        <w:rPr>
          <w:rFonts w:eastAsiaTheme="minorHAnsi"/>
          <w:i/>
          <w:color w:val="C00000"/>
          <w:highlight w:val="yellow"/>
          <w:lang w:eastAsia="en-US"/>
        </w:rPr>
      </w:pPr>
    </w:p>
    <w:p w:rsidR="009651E0" w:rsidRPr="009651E0" w:rsidRDefault="009651E0" w:rsidP="009651E0">
      <w:pPr>
        <w:widowControl/>
        <w:autoSpaceDE/>
        <w:autoSpaceDN/>
        <w:adjustRightInd/>
        <w:spacing w:line="259" w:lineRule="auto"/>
        <w:jc w:val="both"/>
        <w:rPr>
          <w:rFonts w:eastAsiaTheme="minorHAnsi"/>
          <w:b/>
          <w:lang w:eastAsia="en-US"/>
        </w:rPr>
      </w:pPr>
      <w:r w:rsidRPr="009651E0">
        <w:rPr>
          <w:rFonts w:eastAsiaTheme="minorHAnsi"/>
          <w:b/>
          <w:lang w:eastAsia="en-US"/>
        </w:rPr>
        <w:t>а) Планируемые результаты обучения и оценочные средства для проведения промежуточной аттестации:</w:t>
      </w:r>
    </w:p>
    <w:p w:rsidR="009651E0" w:rsidRPr="009651E0" w:rsidRDefault="009651E0" w:rsidP="009651E0">
      <w:pPr>
        <w:widowControl/>
        <w:autoSpaceDE/>
        <w:autoSpaceDN/>
        <w:adjustRightInd/>
        <w:spacing w:line="259" w:lineRule="auto"/>
        <w:jc w:val="both"/>
        <w:rPr>
          <w:rFonts w:eastAsiaTheme="minorHAnsi"/>
          <w:i/>
          <w:color w:val="C00000"/>
          <w:highlight w:val="yellow"/>
          <w:lang w:eastAsia="en-US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2788"/>
        <w:gridCol w:w="5107"/>
      </w:tblGrid>
      <w:tr w:rsidR="009651E0" w:rsidRPr="009651E0" w:rsidTr="00157ECC">
        <w:trPr>
          <w:trHeight w:val="611"/>
          <w:tblHeader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651E0" w:rsidRPr="009651E0" w:rsidRDefault="009651E0" w:rsidP="009651E0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lang w:eastAsia="en-US"/>
              </w:rPr>
            </w:pPr>
            <w:r w:rsidRPr="009651E0">
              <w:rPr>
                <w:rFonts w:eastAsiaTheme="minorHAnsi"/>
                <w:lang w:eastAsia="en-US"/>
              </w:rPr>
              <w:t xml:space="preserve">Структурный </w:t>
            </w:r>
          </w:p>
          <w:p w:rsidR="009651E0" w:rsidRPr="009651E0" w:rsidRDefault="009651E0" w:rsidP="009651E0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lang w:eastAsia="en-US"/>
              </w:rPr>
            </w:pPr>
            <w:r w:rsidRPr="009651E0">
              <w:rPr>
                <w:rFonts w:eastAsiaTheme="minorHAnsi"/>
                <w:lang w:eastAsia="en-US"/>
              </w:rPr>
              <w:t>элемент компетенции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651E0" w:rsidRPr="009651E0" w:rsidRDefault="009651E0" w:rsidP="009651E0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lang w:eastAsia="en-US"/>
              </w:rPr>
            </w:pPr>
            <w:r w:rsidRPr="009651E0">
              <w:rPr>
                <w:rFonts w:eastAsiaTheme="minorHAnsi"/>
                <w:bCs/>
                <w:lang w:eastAsia="en-US"/>
              </w:rPr>
              <w:t xml:space="preserve">Планируемые результаты обучения </w:t>
            </w:r>
          </w:p>
        </w:tc>
        <w:tc>
          <w:tcPr>
            <w:tcW w:w="2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9651E0" w:rsidRPr="009651E0" w:rsidRDefault="009651E0" w:rsidP="009651E0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bCs/>
                <w:lang w:eastAsia="en-US"/>
              </w:rPr>
            </w:pPr>
            <w:r w:rsidRPr="009651E0">
              <w:rPr>
                <w:rFonts w:eastAsiaTheme="minorHAnsi"/>
                <w:bCs/>
                <w:lang w:eastAsia="en-US"/>
              </w:rPr>
              <w:t>Оценочные средства</w:t>
            </w:r>
          </w:p>
        </w:tc>
      </w:tr>
      <w:tr w:rsidR="009651E0" w:rsidRPr="009651E0" w:rsidTr="00157EC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651E0" w:rsidRPr="009651E0" w:rsidRDefault="009651E0" w:rsidP="009651E0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b/>
                <w:bCs/>
                <w:color w:val="000000" w:themeColor="text1"/>
                <w:lang w:eastAsia="en-US"/>
              </w:rPr>
            </w:pPr>
            <w:r w:rsidRPr="009651E0">
              <w:rPr>
                <w:rFonts w:eastAsiaTheme="minorHAnsi"/>
                <w:b/>
                <w:lang w:eastAsia="en-US"/>
              </w:rPr>
              <w:t>ОПК-1: способностью и готовностью использовать основные законы естественнонаучных дисциплин в профессиональной деятельности</w:t>
            </w:r>
          </w:p>
        </w:tc>
      </w:tr>
      <w:tr w:rsidR="009651E0" w:rsidRPr="009651E0" w:rsidTr="00157ECC">
        <w:trPr>
          <w:trHeight w:val="225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651E0" w:rsidRPr="009651E0" w:rsidRDefault="009651E0" w:rsidP="009651E0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lang w:eastAsia="en-US"/>
              </w:rPr>
            </w:pPr>
            <w:r w:rsidRPr="009651E0">
              <w:rPr>
                <w:rFonts w:eastAsiaTheme="minorHAnsi"/>
                <w:lang w:eastAsia="en-US"/>
              </w:rPr>
              <w:t>Знать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651E0" w:rsidRPr="009651E0" w:rsidRDefault="009651E0" w:rsidP="009651E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9651E0">
              <w:rPr>
                <w:rFonts w:eastAsiaTheme="minorHAnsi"/>
                <w:color w:val="000000" w:themeColor="text1"/>
                <w:lang w:eastAsia="en-US"/>
              </w:rPr>
              <w:t>- термины и определения в области стандартизации, метрологии, подтверждения соответствия;</w:t>
            </w:r>
          </w:p>
          <w:p w:rsidR="009651E0" w:rsidRPr="009651E0" w:rsidRDefault="009651E0" w:rsidP="009651E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rFonts w:asciiTheme="minorHAnsi" w:eastAsiaTheme="minorHAnsi" w:hAnsiTheme="minorHAnsi" w:cstheme="minorBidi"/>
                <w:color w:val="000000" w:themeColor="text1"/>
                <w:lang w:eastAsia="en-US"/>
              </w:rPr>
            </w:pPr>
            <w:r w:rsidRPr="009651E0">
              <w:rPr>
                <w:rFonts w:eastAsiaTheme="minorHAnsi"/>
                <w:color w:val="000000" w:themeColor="text1"/>
                <w:lang w:eastAsia="en-US"/>
              </w:rPr>
              <w:t>- взаимосвязь стандартизации, метрологии, подтверждения соответствия с промышленной химической технологией.</w:t>
            </w:r>
          </w:p>
        </w:tc>
        <w:tc>
          <w:tcPr>
            <w:tcW w:w="2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>- Определение «орган по сертификации»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>- Определение «риск»</w:t>
            </w:r>
          </w:p>
          <w:p w:rsidR="009651E0" w:rsidRPr="009651E0" w:rsidRDefault="009651E0" w:rsidP="009651E0">
            <w:pPr>
              <w:rPr>
                <w:color w:val="000000"/>
              </w:rPr>
            </w:pPr>
            <w:r w:rsidRPr="009651E0">
              <w:rPr>
                <w:color w:val="000000"/>
              </w:rPr>
              <w:t>- Определение «подтверждение соответствия»</w:t>
            </w:r>
          </w:p>
          <w:p w:rsidR="009651E0" w:rsidRPr="009651E0" w:rsidRDefault="009651E0" w:rsidP="009651E0">
            <w:pPr>
              <w:rPr>
                <w:color w:val="000000"/>
              </w:rPr>
            </w:pPr>
            <w:r w:rsidRPr="009651E0">
              <w:rPr>
                <w:color w:val="000000"/>
              </w:rPr>
              <w:t>- Определение «идентификация продукции»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>- Понятие «квалиметрия»</w:t>
            </w:r>
          </w:p>
          <w:p w:rsidR="009651E0" w:rsidRPr="009651E0" w:rsidRDefault="009651E0" w:rsidP="009651E0">
            <w:pPr>
              <w:shd w:val="clear" w:color="auto" w:fill="FFFFFF"/>
              <w:rPr>
                <w:color w:val="000000"/>
              </w:rPr>
            </w:pPr>
            <w:r w:rsidRPr="009651E0">
              <w:rPr>
                <w:color w:val="000000"/>
              </w:rPr>
              <w:t xml:space="preserve">- Понятие «эталон» 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>- Понятие «код». Требования к кодам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>- Понятие «стандарт»</w:t>
            </w:r>
          </w:p>
          <w:p w:rsidR="009651E0" w:rsidRPr="009651E0" w:rsidRDefault="009651E0" w:rsidP="009651E0">
            <w:pPr>
              <w:shd w:val="clear" w:color="auto" w:fill="FFFFFF"/>
              <w:rPr>
                <w:color w:val="000000"/>
              </w:rPr>
            </w:pPr>
            <w:r w:rsidRPr="009651E0">
              <w:rPr>
                <w:color w:val="000000"/>
              </w:rPr>
              <w:t xml:space="preserve">- Понятие «объект стандартизации», 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>- Понятие «область стандартизации»</w:t>
            </w:r>
          </w:p>
          <w:p w:rsidR="009651E0" w:rsidRPr="009651E0" w:rsidRDefault="009651E0" w:rsidP="009651E0">
            <w:pPr>
              <w:shd w:val="clear" w:color="auto" w:fill="FFFFFF"/>
              <w:rPr>
                <w:color w:val="000000"/>
              </w:rPr>
            </w:pPr>
            <w:r w:rsidRPr="009651E0">
              <w:rPr>
                <w:color w:val="000000"/>
              </w:rPr>
              <w:t>- Понятие «стандартизация»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>Определение «заявитель»</w:t>
            </w:r>
          </w:p>
          <w:p w:rsidR="009651E0" w:rsidRPr="009651E0" w:rsidRDefault="009651E0" w:rsidP="009651E0">
            <w:pPr>
              <w:shd w:val="clear" w:color="auto" w:fill="FFFFFF"/>
              <w:rPr>
                <w:color w:val="000000"/>
              </w:rPr>
            </w:pPr>
            <w:r w:rsidRPr="009651E0">
              <w:rPr>
                <w:color w:val="000000"/>
              </w:rPr>
              <w:t>- Определение «орган по сертификации»</w:t>
            </w:r>
          </w:p>
          <w:p w:rsidR="009651E0" w:rsidRPr="009651E0" w:rsidRDefault="009651E0" w:rsidP="009651E0">
            <w:pPr>
              <w:shd w:val="clear" w:color="auto" w:fill="FFFFFF"/>
              <w:rPr>
                <w:color w:val="000000"/>
              </w:rPr>
            </w:pPr>
            <w:r w:rsidRPr="009651E0">
              <w:rPr>
                <w:color w:val="000000"/>
              </w:rPr>
              <w:t>- Определение «химическая технология»</w:t>
            </w:r>
          </w:p>
          <w:p w:rsidR="009651E0" w:rsidRPr="009651E0" w:rsidRDefault="009651E0" w:rsidP="009651E0">
            <w:pPr>
              <w:shd w:val="clear" w:color="auto" w:fill="FFFFFF"/>
              <w:rPr>
                <w:rFonts w:asciiTheme="minorHAnsi" w:eastAsiaTheme="minorHAnsi" w:hAnsiTheme="minorHAnsi" w:cstheme="minorBidi"/>
                <w:color w:val="000000" w:themeColor="text1"/>
                <w:lang w:eastAsia="en-US"/>
              </w:rPr>
            </w:pPr>
            <w:r w:rsidRPr="009651E0">
              <w:rPr>
                <w:color w:val="000000"/>
              </w:rPr>
              <w:t>- схема «Взаимосвязь стандартизации, метрологии и подтверждения соответствия с химической технологией»</w:t>
            </w:r>
          </w:p>
        </w:tc>
      </w:tr>
      <w:tr w:rsidR="009651E0" w:rsidRPr="009651E0" w:rsidTr="00157ECC">
        <w:trPr>
          <w:trHeight w:val="258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651E0" w:rsidRPr="009651E0" w:rsidRDefault="009651E0" w:rsidP="009651E0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lang w:eastAsia="en-US"/>
              </w:rPr>
            </w:pPr>
            <w:r w:rsidRPr="009651E0">
              <w:rPr>
                <w:rFonts w:eastAsiaTheme="minorHAnsi"/>
                <w:lang w:eastAsia="en-US"/>
              </w:rPr>
              <w:t>Уметь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651E0" w:rsidRPr="009651E0" w:rsidRDefault="009651E0" w:rsidP="009651E0">
            <w:pPr>
              <w:tabs>
                <w:tab w:val="left" w:pos="356"/>
                <w:tab w:val="left" w:pos="851"/>
              </w:tabs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9651E0">
              <w:rPr>
                <w:rFonts w:eastAsiaTheme="minorHAnsi"/>
                <w:color w:val="000000" w:themeColor="text1"/>
                <w:lang w:eastAsia="en-US"/>
              </w:rPr>
              <w:t>- работать с литературой по стандартизации, метрологии, подтверждению соответствия и смежным дисциплинам</w:t>
            </w:r>
          </w:p>
          <w:p w:rsidR="009651E0" w:rsidRPr="009651E0" w:rsidRDefault="009651E0" w:rsidP="009651E0">
            <w:pPr>
              <w:tabs>
                <w:tab w:val="left" w:pos="356"/>
                <w:tab w:val="left" w:pos="851"/>
              </w:tabs>
              <w:jc w:val="both"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2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9651E0" w:rsidRPr="009651E0" w:rsidRDefault="009651E0" w:rsidP="009651E0">
            <w:pPr>
              <w:widowControl/>
              <w:tabs>
                <w:tab w:val="left" w:pos="8222"/>
              </w:tabs>
              <w:autoSpaceDE/>
              <w:autoSpaceDN/>
              <w:adjustRightInd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9651E0">
              <w:rPr>
                <w:rFonts w:eastAsiaTheme="minorHAnsi"/>
                <w:color w:val="000000" w:themeColor="text1"/>
                <w:lang w:eastAsia="en-US"/>
              </w:rPr>
              <w:t>Выполнение практических работ по изучению и анализу правовой и нормативной базы:</w:t>
            </w:r>
          </w:p>
          <w:p w:rsidR="009651E0" w:rsidRPr="009651E0" w:rsidRDefault="009651E0" w:rsidP="009651E0">
            <w:pPr>
              <w:widowControl/>
              <w:tabs>
                <w:tab w:val="left" w:pos="435"/>
              </w:tabs>
              <w:jc w:val="both"/>
              <w:rPr>
                <w:color w:val="000000" w:themeColor="text1"/>
              </w:rPr>
            </w:pPr>
            <w:proofErr w:type="gramStart"/>
            <w:r w:rsidRPr="009651E0">
              <w:t>- Работа с ФЗ «О техническим регулировании».</w:t>
            </w:r>
            <w:proofErr w:type="gramEnd"/>
          </w:p>
          <w:p w:rsidR="009651E0" w:rsidRPr="009651E0" w:rsidRDefault="009651E0" w:rsidP="009651E0">
            <w:pPr>
              <w:widowControl/>
              <w:autoSpaceDE/>
              <w:adjustRightInd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9651E0">
              <w:t xml:space="preserve">- Работа с ФЗ «О стандартизации в РФ». </w:t>
            </w:r>
          </w:p>
          <w:p w:rsidR="009651E0" w:rsidRPr="009651E0" w:rsidRDefault="009651E0" w:rsidP="009651E0">
            <w:pPr>
              <w:widowControl/>
              <w:autoSpaceDE/>
              <w:adjustRightInd/>
              <w:jc w:val="both"/>
            </w:pPr>
            <w:r w:rsidRPr="009651E0">
              <w:t>- Работа с национальными и международными стандартами на химическую продукцию</w:t>
            </w:r>
          </w:p>
          <w:p w:rsidR="009651E0" w:rsidRPr="009651E0" w:rsidRDefault="009651E0" w:rsidP="009651E0">
            <w:pPr>
              <w:widowControl/>
              <w:jc w:val="both"/>
              <w:rPr>
                <w:color w:val="000000" w:themeColor="text1"/>
              </w:rPr>
            </w:pPr>
            <w:r w:rsidRPr="009651E0">
              <w:rPr>
                <w:color w:val="000000" w:themeColor="text1"/>
              </w:rPr>
              <w:t>- Работа с техническими регламентами Таможенного союза на химическую продукцию</w:t>
            </w:r>
          </w:p>
          <w:p w:rsidR="009651E0" w:rsidRPr="009651E0" w:rsidRDefault="009651E0" w:rsidP="009651E0">
            <w:pPr>
              <w:widowControl/>
              <w:jc w:val="both"/>
              <w:rPr>
                <w:color w:val="000000" w:themeColor="text1"/>
              </w:rPr>
            </w:pPr>
            <w:r w:rsidRPr="009651E0">
              <w:rPr>
                <w:color w:val="000000" w:themeColor="text1"/>
              </w:rPr>
              <w:t>- Работа с ФЗ «Об обеспечении единства измерений»</w:t>
            </w:r>
          </w:p>
          <w:p w:rsidR="009651E0" w:rsidRPr="009651E0" w:rsidRDefault="009651E0" w:rsidP="009651E0">
            <w:pPr>
              <w:widowControl/>
              <w:jc w:val="both"/>
              <w:rPr>
                <w:color w:val="000000" w:themeColor="text1"/>
              </w:rPr>
            </w:pPr>
            <w:r w:rsidRPr="009651E0">
              <w:rPr>
                <w:color w:val="000000" w:themeColor="text1"/>
              </w:rPr>
              <w:t>- Работа со стандартом «Метрологическое обеспечение испытаний продукции»</w:t>
            </w:r>
          </w:p>
          <w:p w:rsidR="009651E0" w:rsidRPr="009651E0" w:rsidRDefault="009651E0" w:rsidP="009651E0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9651E0">
              <w:rPr>
                <w:rFonts w:eastAsiaTheme="minorHAnsi"/>
                <w:color w:val="000000" w:themeColor="text1"/>
                <w:lang w:eastAsia="en-US"/>
              </w:rPr>
              <w:t>- Работа со стандартом ИСО 9000 Система менеджмента качества (СМК). Основные положения и словарь.</w:t>
            </w:r>
          </w:p>
          <w:p w:rsidR="009651E0" w:rsidRPr="009651E0" w:rsidRDefault="009651E0" w:rsidP="009651E0">
            <w:pPr>
              <w:shd w:val="clear" w:color="auto" w:fill="FFFFFF"/>
              <w:rPr>
                <w:rFonts w:asciiTheme="minorHAnsi" w:eastAsiaTheme="minorHAnsi" w:hAnsiTheme="minorHAnsi" w:cstheme="minorBidi"/>
                <w:color w:val="000000" w:themeColor="text1"/>
                <w:lang w:eastAsia="en-US"/>
              </w:rPr>
            </w:pPr>
            <w:r w:rsidRPr="009651E0">
              <w:rPr>
                <w:color w:val="000000"/>
              </w:rPr>
              <w:t>- Оформление иллюстраций в ТД.</w:t>
            </w:r>
          </w:p>
        </w:tc>
      </w:tr>
      <w:tr w:rsidR="009651E0" w:rsidRPr="009651E0" w:rsidTr="00157ECC">
        <w:trPr>
          <w:trHeight w:val="164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651E0" w:rsidRPr="009651E0" w:rsidRDefault="009651E0" w:rsidP="009651E0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9651E0">
              <w:rPr>
                <w:rFonts w:eastAsiaTheme="minorHAnsi"/>
                <w:color w:val="000000" w:themeColor="text1"/>
                <w:lang w:eastAsia="en-US"/>
              </w:rPr>
              <w:t>Владеть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651E0" w:rsidRPr="009651E0" w:rsidRDefault="009651E0" w:rsidP="009651E0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Bidi"/>
                <w:color w:val="000000" w:themeColor="text1"/>
                <w:lang w:eastAsia="en-US"/>
              </w:rPr>
            </w:pPr>
            <w:r w:rsidRPr="009651E0">
              <w:rPr>
                <w:rFonts w:eastAsiaTheme="minorHAnsi"/>
                <w:color w:val="000000" w:themeColor="text1"/>
                <w:lang w:eastAsia="en-US"/>
              </w:rPr>
              <w:t xml:space="preserve">- навыками работы со средствами общего и </w:t>
            </w:r>
            <w:r w:rsidRPr="009651E0">
              <w:rPr>
                <w:rFonts w:eastAsiaTheme="minorHAnsi"/>
                <w:color w:val="000000" w:themeColor="text1"/>
                <w:lang w:eastAsia="en-US"/>
              </w:rPr>
              <w:lastRenderedPageBreak/>
              <w:t>профессионального назначения.</w:t>
            </w:r>
          </w:p>
        </w:tc>
        <w:tc>
          <w:tcPr>
            <w:tcW w:w="2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9651E0" w:rsidRPr="009651E0" w:rsidRDefault="009651E0" w:rsidP="009651E0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lang w:eastAsia="en-US"/>
              </w:rPr>
            </w:pPr>
            <w:r w:rsidRPr="009651E0">
              <w:rPr>
                <w:rFonts w:eastAsiaTheme="minorHAnsi"/>
                <w:lang w:eastAsia="en-US"/>
              </w:rPr>
              <w:lastRenderedPageBreak/>
              <w:t>1. Общая технология подготовки и планирования программы исследования.</w:t>
            </w:r>
          </w:p>
          <w:p w:rsidR="009651E0" w:rsidRPr="009651E0" w:rsidRDefault="009651E0" w:rsidP="009651E0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lang w:eastAsia="en-US"/>
              </w:rPr>
            </w:pPr>
            <w:r w:rsidRPr="009651E0">
              <w:rPr>
                <w:rFonts w:eastAsiaTheme="minorHAnsi"/>
                <w:lang w:eastAsia="en-US"/>
              </w:rPr>
              <w:lastRenderedPageBreak/>
              <w:t>2. Подготовительная работа: выбор и конкретизация темы, определение цели задач и методов исследования, составление общего плана работы.</w:t>
            </w:r>
          </w:p>
          <w:p w:rsidR="009651E0" w:rsidRPr="009651E0" w:rsidRDefault="009651E0" w:rsidP="009651E0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lang w:eastAsia="en-US"/>
              </w:rPr>
            </w:pPr>
            <w:r w:rsidRPr="009651E0">
              <w:rPr>
                <w:rFonts w:eastAsiaTheme="minorHAnsi"/>
                <w:lang w:eastAsia="en-US"/>
              </w:rPr>
              <w:t>3. Работа с источниками информации.</w:t>
            </w:r>
          </w:p>
          <w:p w:rsidR="009651E0" w:rsidRPr="009651E0" w:rsidRDefault="009651E0" w:rsidP="009651E0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lang w:eastAsia="en-US"/>
              </w:rPr>
            </w:pPr>
            <w:r w:rsidRPr="009651E0">
              <w:rPr>
                <w:rFonts w:eastAsiaTheme="minorHAnsi"/>
                <w:lang w:eastAsia="en-US"/>
              </w:rPr>
              <w:t>4. Компиляция текста.</w:t>
            </w:r>
          </w:p>
          <w:p w:rsidR="009651E0" w:rsidRPr="009651E0" w:rsidRDefault="009651E0" w:rsidP="009651E0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lang w:eastAsia="en-US"/>
              </w:rPr>
            </w:pPr>
            <w:r w:rsidRPr="009651E0">
              <w:rPr>
                <w:rFonts w:eastAsiaTheme="minorHAnsi"/>
                <w:lang w:eastAsia="en-US"/>
              </w:rPr>
              <w:t>5. Проведение исследования.</w:t>
            </w:r>
          </w:p>
          <w:p w:rsidR="009651E0" w:rsidRPr="009651E0" w:rsidRDefault="009651E0" w:rsidP="009651E0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lang w:eastAsia="en-US"/>
              </w:rPr>
            </w:pPr>
            <w:r w:rsidRPr="009651E0">
              <w:rPr>
                <w:rFonts w:eastAsiaTheme="minorHAnsi"/>
                <w:lang w:eastAsia="en-US"/>
              </w:rPr>
              <w:t>6. Трансляционно-оформительский этап.</w:t>
            </w:r>
          </w:p>
          <w:p w:rsidR="009651E0" w:rsidRPr="009651E0" w:rsidRDefault="009651E0" w:rsidP="009651E0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lang w:eastAsia="en-US"/>
              </w:rPr>
            </w:pPr>
            <w:r w:rsidRPr="009651E0">
              <w:rPr>
                <w:rFonts w:eastAsiaTheme="minorHAnsi"/>
                <w:lang w:eastAsia="en-US"/>
              </w:rPr>
              <w:t>7. Подготовка к защите письменной работы.</w:t>
            </w:r>
          </w:p>
          <w:p w:rsidR="009651E0" w:rsidRPr="009651E0" w:rsidRDefault="009651E0" w:rsidP="009651E0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lang w:eastAsia="en-US"/>
              </w:rPr>
            </w:pPr>
            <w:r w:rsidRPr="009651E0">
              <w:rPr>
                <w:rFonts w:eastAsiaTheme="minorHAnsi"/>
                <w:lang w:eastAsia="en-US"/>
              </w:rPr>
              <w:t>8. Основные требования к объему, составу, структуре, оформлению письменных работ.</w:t>
            </w:r>
          </w:p>
          <w:p w:rsidR="009651E0" w:rsidRPr="009651E0" w:rsidRDefault="009651E0" w:rsidP="009651E0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lang w:eastAsia="en-US"/>
              </w:rPr>
            </w:pPr>
            <w:r w:rsidRPr="009651E0">
              <w:rPr>
                <w:rFonts w:eastAsiaTheme="minorHAnsi"/>
                <w:lang w:eastAsia="en-US"/>
              </w:rPr>
              <w:t>9. Реквизиты письменной работы.</w:t>
            </w:r>
          </w:p>
          <w:p w:rsidR="009651E0" w:rsidRPr="009651E0" w:rsidRDefault="009651E0" w:rsidP="009651E0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lang w:eastAsia="en-US"/>
              </w:rPr>
            </w:pPr>
            <w:r w:rsidRPr="009651E0">
              <w:rPr>
                <w:rFonts w:eastAsiaTheme="minorHAnsi"/>
                <w:lang w:eastAsia="en-US"/>
              </w:rPr>
              <w:t>10. Оформление иллюстративного, табличного материала, математических формул.</w:t>
            </w:r>
          </w:p>
          <w:p w:rsidR="009651E0" w:rsidRPr="009651E0" w:rsidRDefault="009651E0" w:rsidP="009651E0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lang w:eastAsia="en-US"/>
              </w:rPr>
            </w:pPr>
            <w:r w:rsidRPr="009651E0">
              <w:rPr>
                <w:rFonts w:eastAsiaTheme="minorHAnsi"/>
                <w:lang w:eastAsia="en-US"/>
              </w:rPr>
              <w:t>11. Библиографическое описание.</w:t>
            </w:r>
          </w:p>
          <w:p w:rsidR="009651E0" w:rsidRPr="009651E0" w:rsidRDefault="009651E0" w:rsidP="009651E0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lang w:eastAsia="en-US"/>
              </w:rPr>
            </w:pPr>
            <w:r w:rsidRPr="009651E0">
              <w:rPr>
                <w:rFonts w:eastAsiaTheme="minorHAnsi"/>
                <w:lang w:eastAsia="en-US"/>
              </w:rPr>
              <w:t>12. Стилистика изложения письменной работы.</w:t>
            </w:r>
          </w:p>
          <w:p w:rsidR="009651E0" w:rsidRPr="009651E0" w:rsidRDefault="009651E0" w:rsidP="009651E0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lang w:eastAsia="en-US"/>
              </w:rPr>
            </w:pPr>
            <w:r w:rsidRPr="009651E0">
              <w:rPr>
                <w:rFonts w:eastAsiaTheme="minorHAnsi"/>
                <w:lang w:eastAsia="en-US"/>
              </w:rPr>
              <w:t>15. Сравнительная характеристика курсовых работ и ВКР.</w:t>
            </w:r>
          </w:p>
          <w:p w:rsidR="009651E0" w:rsidRPr="009651E0" w:rsidRDefault="009651E0" w:rsidP="009651E0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lang w:eastAsia="en-US"/>
              </w:rPr>
            </w:pPr>
            <w:r w:rsidRPr="009651E0">
              <w:rPr>
                <w:rFonts w:eastAsiaTheme="minorHAnsi"/>
                <w:lang w:eastAsia="en-US"/>
              </w:rPr>
              <w:t>16. Использование компьютерных технологий для оформления курсовой работы и ВКР.</w:t>
            </w:r>
          </w:p>
          <w:p w:rsidR="009651E0" w:rsidRPr="009651E0" w:rsidRDefault="009651E0" w:rsidP="009651E0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lang w:eastAsia="en-US"/>
              </w:rPr>
            </w:pPr>
            <w:r w:rsidRPr="009651E0">
              <w:rPr>
                <w:rFonts w:eastAsiaTheme="minorHAnsi"/>
                <w:lang w:eastAsia="en-US"/>
              </w:rPr>
              <w:t>17. Основные понятия и подходы научного исследования.</w:t>
            </w:r>
          </w:p>
          <w:p w:rsidR="009651E0" w:rsidRPr="009651E0" w:rsidRDefault="009651E0" w:rsidP="009651E0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lang w:eastAsia="en-US"/>
              </w:rPr>
            </w:pPr>
            <w:r w:rsidRPr="009651E0">
              <w:rPr>
                <w:rFonts w:eastAsiaTheme="minorHAnsi"/>
                <w:lang w:eastAsia="en-US"/>
              </w:rPr>
              <w:t>18. Общая схема научного познания мира.</w:t>
            </w:r>
          </w:p>
          <w:p w:rsidR="009651E0" w:rsidRPr="009651E0" w:rsidRDefault="009651E0" w:rsidP="009651E0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lang w:eastAsia="en-US"/>
              </w:rPr>
            </w:pPr>
            <w:r w:rsidRPr="009651E0">
              <w:rPr>
                <w:rFonts w:eastAsiaTheme="minorHAnsi"/>
                <w:lang w:eastAsia="en-US"/>
              </w:rPr>
              <w:t>19. Основные системные понятия.</w:t>
            </w:r>
          </w:p>
          <w:p w:rsidR="009651E0" w:rsidRPr="009651E0" w:rsidRDefault="009651E0" w:rsidP="009651E0">
            <w:pPr>
              <w:widowControl/>
              <w:autoSpaceDE/>
              <w:autoSpaceDN/>
              <w:adjustRightInd/>
              <w:jc w:val="both"/>
              <w:rPr>
                <w:rFonts w:eastAsiaTheme="minorHAnsi"/>
                <w:lang w:eastAsia="en-US"/>
              </w:rPr>
            </w:pPr>
            <w:r w:rsidRPr="009651E0">
              <w:rPr>
                <w:rFonts w:eastAsiaTheme="minorHAnsi"/>
                <w:lang w:eastAsia="en-US"/>
              </w:rPr>
              <w:t>20. Основные подходы к лабораторным и опытно-промышленным исследованиям.</w:t>
            </w:r>
          </w:p>
          <w:p w:rsidR="009651E0" w:rsidRPr="009651E0" w:rsidRDefault="009651E0" w:rsidP="009651E0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HAnsi" w:hAnsiTheme="minorHAnsi" w:cstheme="minorBidi"/>
                <w:color w:val="000000" w:themeColor="text1"/>
                <w:lang w:eastAsia="en-US"/>
              </w:rPr>
            </w:pPr>
            <w:r w:rsidRPr="009651E0">
              <w:rPr>
                <w:rFonts w:eastAsiaTheme="minorHAnsi"/>
                <w:lang w:eastAsia="en-US"/>
              </w:rPr>
              <w:t>21. Методические рекомендации по написанию и оформлению практических, курсовых работ и ВКР (СМК-О-СМГТУ-42-09, СМК-О-СМГТУ-36-16).</w:t>
            </w:r>
          </w:p>
        </w:tc>
      </w:tr>
      <w:tr w:rsidR="009651E0" w:rsidRPr="009651E0" w:rsidTr="00157EC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651E0" w:rsidRPr="009651E0" w:rsidRDefault="009651E0" w:rsidP="009651E0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b/>
                <w:bCs/>
                <w:color w:val="000000" w:themeColor="text1"/>
                <w:lang w:eastAsia="en-US"/>
              </w:rPr>
            </w:pPr>
            <w:r w:rsidRPr="009651E0">
              <w:rPr>
                <w:rFonts w:eastAsiaTheme="minorHAnsi"/>
                <w:b/>
                <w:color w:val="000000" w:themeColor="text1"/>
                <w:lang w:eastAsia="en-US"/>
              </w:rPr>
              <w:lastRenderedPageBreak/>
              <w:t>ПК-3 – готовностью использовать нормативные документы по качеству, стандартизации и сертификации продуктов и изделий, элементы экономического анализа в практической деятельности</w:t>
            </w:r>
          </w:p>
        </w:tc>
      </w:tr>
      <w:tr w:rsidR="009651E0" w:rsidRPr="009651E0" w:rsidTr="00157ECC">
        <w:trPr>
          <w:trHeight w:val="225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651E0" w:rsidRPr="009651E0" w:rsidRDefault="009651E0" w:rsidP="009651E0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9651E0">
              <w:rPr>
                <w:rFonts w:eastAsiaTheme="minorHAnsi"/>
                <w:color w:val="000000" w:themeColor="text1"/>
                <w:lang w:eastAsia="en-US"/>
              </w:rPr>
              <w:t>Знать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651E0" w:rsidRPr="009651E0" w:rsidRDefault="009651E0" w:rsidP="009651E0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9651E0">
              <w:rPr>
                <w:rFonts w:eastAsiaTheme="minorHAnsi"/>
                <w:color w:val="000000" w:themeColor="text1"/>
                <w:lang w:eastAsia="en-US"/>
              </w:rPr>
              <w:t>- правовую и нормативную базу стандартизации и сертификации продукции</w:t>
            </w:r>
          </w:p>
          <w:p w:rsidR="009651E0" w:rsidRPr="009651E0" w:rsidRDefault="009651E0" w:rsidP="009651E0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9651E0">
              <w:rPr>
                <w:rFonts w:eastAsiaTheme="minorHAnsi"/>
                <w:color w:val="000000" w:themeColor="text1"/>
                <w:lang w:eastAsia="en-US"/>
              </w:rPr>
              <w:t>- метрологическое обеспечение проводимых исследований;</w:t>
            </w:r>
          </w:p>
          <w:p w:rsidR="009651E0" w:rsidRPr="009651E0" w:rsidRDefault="009651E0" w:rsidP="009651E0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9651E0">
              <w:rPr>
                <w:rFonts w:eastAsiaTheme="minorHAnsi"/>
                <w:color w:val="000000" w:themeColor="text1"/>
                <w:lang w:eastAsia="en-US"/>
              </w:rPr>
              <w:t>- основные виды товарных продуктов, их основные свойства и области применения;</w:t>
            </w:r>
          </w:p>
        </w:tc>
        <w:tc>
          <w:tcPr>
            <w:tcW w:w="2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>- Свод правил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>- Европейские модули. Подтверждение соответствия</w:t>
            </w:r>
          </w:p>
          <w:p w:rsidR="009651E0" w:rsidRPr="009651E0" w:rsidRDefault="009651E0" w:rsidP="009651E0">
            <w:pPr>
              <w:shd w:val="clear" w:color="auto" w:fill="FFFFFF"/>
              <w:rPr>
                <w:color w:val="000000"/>
              </w:rPr>
            </w:pPr>
            <w:r w:rsidRPr="009651E0">
              <w:rPr>
                <w:color w:val="000000"/>
              </w:rPr>
              <w:t>- Добровольное подтверждение соответствия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 xml:space="preserve"> - Сертификация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>- Участники системы сертификации</w:t>
            </w:r>
          </w:p>
          <w:p w:rsidR="009651E0" w:rsidRPr="009651E0" w:rsidRDefault="009651E0" w:rsidP="009651E0">
            <w:pPr>
              <w:shd w:val="clear" w:color="auto" w:fill="FFFFFF"/>
              <w:rPr>
                <w:color w:val="000000"/>
              </w:rPr>
            </w:pPr>
            <w:r w:rsidRPr="009651E0">
              <w:rPr>
                <w:color w:val="000000"/>
              </w:rPr>
              <w:t xml:space="preserve">- Схема сертификации 1С, 1Д 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>- Сертификат соответствия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>- Виды подтверждения соответствия</w:t>
            </w:r>
          </w:p>
          <w:p w:rsidR="009651E0" w:rsidRPr="009651E0" w:rsidRDefault="009651E0" w:rsidP="009651E0">
            <w:pPr>
              <w:shd w:val="clear" w:color="auto" w:fill="FFFFFF"/>
              <w:rPr>
                <w:color w:val="000000"/>
              </w:rPr>
            </w:pPr>
            <w:r w:rsidRPr="009651E0">
              <w:rPr>
                <w:color w:val="000000"/>
              </w:rPr>
              <w:t>- Схема сертификации 7С, 4Д</w:t>
            </w:r>
          </w:p>
          <w:p w:rsidR="009651E0" w:rsidRPr="009651E0" w:rsidRDefault="009651E0" w:rsidP="009651E0">
            <w:pPr>
              <w:shd w:val="clear" w:color="auto" w:fill="FFFFFF"/>
              <w:rPr>
                <w:color w:val="000000"/>
              </w:rPr>
            </w:pPr>
            <w:r w:rsidRPr="009651E0">
              <w:rPr>
                <w:color w:val="000000"/>
              </w:rPr>
              <w:t xml:space="preserve">- Схема сертификации 5С, 2Д 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>- Знак обращения на рынке.</w:t>
            </w:r>
          </w:p>
          <w:p w:rsidR="009651E0" w:rsidRPr="009651E0" w:rsidRDefault="009651E0" w:rsidP="009651E0">
            <w:pPr>
              <w:shd w:val="clear" w:color="auto" w:fill="FFFFFF"/>
              <w:rPr>
                <w:color w:val="000000"/>
              </w:rPr>
            </w:pPr>
            <w:r w:rsidRPr="009651E0">
              <w:rPr>
                <w:color w:val="000000"/>
              </w:rPr>
              <w:t xml:space="preserve">- Схема сертификации 4С, 3Д 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>- Декларирование соответствия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>- Система сертификации</w:t>
            </w:r>
          </w:p>
          <w:p w:rsidR="009651E0" w:rsidRPr="009651E0" w:rsidRDefault="009651E0" w:rsidP="009651E0">
            <w:pPr>
              <w:shd w:val="clear" w:color="auto" w:fill="FFFFFF"/>
              <w:rPr>
                <w:color w:val="000000"/>
              </w:rPr>
            </w:pPr>
            <w:r w:rsidRPr="009651E0">
              <w:rPr>
                <w:color w:val="000000"/>
              </w:rPr>
              <w:lastRenderedPageBreak/>
              <w:t>- Схема сертификации ЗС, 5Д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>- Добровольное подтверждение соответствия</w:t>
            </w:r>
          </w:p>
          <w:p w:rsidR="009651E0" w:rsidRPr="009651E0" w:rsidRDefault="009651E0" w:rsidP="009651E0">
            <w:pPr>
              <w:shd w:val="clear" w:color="auto" w:fill="FFFFFF"/>
              <w:rPr>
                <w:color w:val="000000"/>
              </w:rPr>
            </w:pPr>
            <w:r w:rsidRPr="009651E0">
              <w:rPr>
                <w:color w:val="000000"/>
              </w:rPr>
              <w:t xml:space="preserve">- Схема сертификации 2С, 6Д 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>- Декларация о соответствии</w:t>
            </w:r>
          </w:p>
          <w:p w:rsidR="009651E0" w:rsidRPr="009651E0" w:rsidRDefault="009651E0" w:rsidP="009651E0">
            <w:pPr>
              <w:shd w:val="clear" w:color="auto" w:fill="FFFFFF"/>
              <w:rPr>
                <w:color w:val="000000"/>
              </w:rPr>
            </w:pPr>
            <w:r w:rsidRPr="009651E0">
              <w:rPr>
                <w:color w:val="000000"/>
              </w:rPr>
              <w:t xml:space="preserve">- Схема сертификации 6С, 7Д 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>- Обязательная сертификация.</w:t>
            </w:r>
          </w:p>
          <w:p w:rsidR="009651E0" w:rsidRPr="009651E0" w:rsidRDefault="009651E0" w:rsidP="009651E0">
            <w:pPr>
              <w:shd w:val="clear" w:color="auto" w:fill="FFFFFF"/>
              <w:rPr>
                <w:color w:val="000000"/>
              </w:rPr>
            </w:pPr>
            <w:r w:rsidRPr="009651E0">
              <w:rPr>
                <w:color w:val="000000"/>
              </w:rPr>
              <w:t xml:space="preserve">- Объекты сертификации 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 xml:space="preserve">- НД, </w:t>
            </w:r>
            <w:proofErr w:type="gramStart"/>
            <w:r w:rsidRPr="009651E0">
              <w:rPr>
                <w:color w:val="000000"/>
              </w:rPr>
              <w:t>которыми</w:t>
            </w:r>
            <w:proofErr w:type="gramEnd"/>
            <w:r w:rsidRPr="009651E0">
              <w:rPr>
                <w:color w:val="000000"/>
              </w:rPr>
              <w:t xml:space="preserve">  подтверждают соответствие продукции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>- Виды декларирования соответствия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 xml:space="preserve"> - Схемы подтверждения соответствия</w:t>
            </w:r>
          </w:p>
          <w:p w:rsidR="009651E0" w:rsidRPr="009651E0" w:rsidRDefault="009651E0" w:rsidP="009651E0">
            <w:pPr>
              <w:shd w:val="clear" w:color="auto" w:fill="FFFFFF"/>
              <w:rPr>
                <w:color w:val="000000"/>
              </w:rPr>
            </w:pPr>
            <w:r w:rsidRPr="009651E0">
              <w:rPr>
                <w:color w:val="000000"/>
              </w:rPr>
              <w:t>- Содержание сертификата соответствия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>НД, которые собирает заявитель для декларирования соответствия</w:t>
            </w:r>
          </w:p>
          <w:p w:rsidR="009651E0" w:rsidRPr="009651E0" w:rsidRDefault="009651E0" w:rsidP="009651E0">
            <w:pPr>
              <w:shd w:val="clear" w:color="auto" w:fill="FFFFFF"/>
              <w:rPr>
                <w:color w:val="000000"/>
              </w:rPr>
            </w:pPr>
            <w:r w:rsidRPr="009651E0">
              <w:rPr>
                <w:color w:val="000000"/>
              </w:rPr>
              <w:t xml:space="preserve">- Применение схем 6С-7С, 2Д-4Д 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>- Применение схем 1С-5С,1Д</w:t>
            </w:r>
          </w:p>
          <w:p w:rsidR="009651E0" w:rsidRPr="009651E0" w:rsidRDefault="009651E0" w:rsidP="009651E0">
            <w:pPr>
              <w:rPr>
                <w:color w:val="000000"/>
              </w:rPr>
            </w:pPr>
            <w:r w:rsidRPr="009651E0">
              <w:rPr>
                <w:color w:val="000000"/>
              </w:rPr>
              <w:t>- Объекты стандартизации</w:t>
            </w:r>
          </w:p>
          <w:p w:rsidR="009651E0" w:rsidRPr="009651E0" w:rsidRDefault="009651E0" w:rsidP="009651E0">
            <w:pPr>
              <w:rPr>
                <w:color w:val="000000"/>
              </w:rPr>
            </w:pPr>
            <w:r w:rsidRPr="009651E0">
              <w:rPr>
                <w:color w:val="000000"/>
              </w:rPr>
              <w:t>- Схемы декларирования соответствия</w:t>
            </w:r>
          </w:p>
          <w:p w:rsidR="009651E0" w:rsidRPr="009651E0" w:rsidRDefault="009651E0" w:rsidP="009651E0">
            <w:pPr>
              <w:rPr>
                <w:color w:val="000000"/>
              </w:rPr>
            </w:pPr>
            <w:r w:rsidRPr="009651E0">
              <w:rPr>
                <w:color w:val="000000"/>
              </w:rPr>
              <w:t xml:space="preserve">- схемы декларирования соответствия 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>- Единство измерений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>- Виды деятельности ГМК и Н</w:t>
            </w:r>
          </w:p>
          <w:p w:rsidR="009651E0" w:rsidRPr="009651E0" w:rsidRDefault="009651E0" w:rsidP="009651E0">
            <w:pPr>
              <w:shd w:val="clear" w:color="auto" w:fill="FFFFFF"/>
              <w:rPr>
                <w:color w:val="000000"/>
              </w:rPr>
            </w:pPr>
            <w:r w:rsidRPr="009651E0">
              <w:rPr>
                <w:color w:val="000000"/>
              </w:rPr>
              <w:t xml:space="preserve">- Вторичный эталон, его типы 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>- Точность измерений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 xml:space="preserve">- Компетенция </w:t>
            </w:r>
            <w:proofErr w:type="spellStart"/>
            <w:r w:rsidRPr="009651E0">
              <w:rPr>
                <w:color w:val="000000"/>
              </w:rPr>
              <w:t>Росстандарта</w:t>
            </w:r>
            <w:proofErr w:type="spellEnd"/>
            <w:r w:rsidRPr="009651E0">
              <w:rPr>
                <w:color w:val="000000"/>
              </w:rPr>
              <w:t xml:space="preserve"> в руководстве ГМС</w:t>
            </w:r>
          </w:p>
          <w:p w:rsidR="009651E0" w:rsidRPr="009651E0" w:rsidRDefault="009651E0" w:rsidP="009651E0">
            <w:pPr>
              <w:shd w:val="clear" w:color="auto" w:fill="FFFFFF"/>
              <w:rPr>
                <w:color w:val="000000"/>
              </w:rPr>
            </w:pPr>
            <w:r w:rsidRPr="009651E0">
              <w:rPr>
                <w:color w:val="000000"/>
              </w:rPr>
              <w:t>- Качественная характеристика ФВ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 xml:space="preserve"> - Основные характеристики измерений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>- Структура ГМС</w:t>
            </w:r>
          </w:p>
          <w:p w:rsidR="009651E0" w:rsidRPr="009651E0" w:rsidRDefault="009651E0" w:rsidP="009651E0">
            <w:pPr>
              <w:shd w:val="clear" w:color="auto" w:fill="FFFFFF"/>
              <w:rPr>
                <w:color w:val="000000"/>
              </w:rPr>
            </w:pPr>
            <w:r w:rsidRPr="009651E0">
              <w:rPr>
                <w:color w:val="000000"/>
              </w:rPr>
              <w:t>- Типы СИ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>- Количественная характеристика ФВ. Основное уравнение измерения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>- Поверка СИ</w:t>
            </w:r>
          </w:p>
          <w:p w:rsidR="009651E0" w:rsidRPr="009651E0" w:rsidRDefault="009651E0" w:rsidP="009651E0">
            <w:pPr>
              <w:shd w:val="clear" w:color="auto" w:fill="FFFFFF"/>
              <w:rPr>
                <w:color w:val="000000"/>
              </w:rPr>
            </w:pPr>
            <w:r w:rsidRPr="009651E0">
              <w:rPr>
                <w:color w:val="000000"/>
              </w:rPr>
              <w:t xml:space="preserve">- Области распространения ГМН 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>- Виды измерений</w:t>
            </w:r>
          </w:p>
          <w:p w:rsidR="009651E0" w:rsidRPr="009651E0" w:rsidRDefault="009651E0" w:rsidP="009651E0">
            <w:pPr>
              <w:shd w:val="clear" w:color="auto" w:fill="FFFFFF"/>
              <w:rPr>
                <w:color w:val="000000"/>
              </w:rPr>
            </w:pPr>
            <w:r w:rsidRPr="009651E0">
              <w:rPr>
                <w:color w:val="000000"/>
              </w:rPr>
              <w:t xml:space="preserve">- Калибровка СИ 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>- Классификация измерений по характеру зависимости измеряемой величины от времени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>- Виды поверок СИ</w:t>
            </w:r>
          </w:p>
          <w:p w:rsidR="009651E0" w:rsidRPr="009651E0" w:rsidRDefault="009651E0" w:rsidP="009651E0">
            <w:pPr>
              <w:shd w:val="clear" w:color="auto" w:fill="FFFFFF"/>
              <w:rPr>
                <w:color w:val="000000"/>
              </w:rPr>
            </w:pPr>
            <w:r w:rsidRPr="009651E0">
              <w:rPr>
                <w:color w:val="000000"/>
              </w:rPr>
              <w:t xml:space="preserve">- Государственный эталон 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>- Виды измерений по способу получения результатов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>- Виды государственных эталонов</w:t>
            </w:r>
          </w:p>
          <w:p w:rsidR="009651E0" w:rsidRPr="009651E0" w:rsidRDefault="009651E0" w:rsidP="009651E0">
            <w:pPr>
              <w:shd w:val="clear" w:color="auto" w:fill="FFFFFF"/>
              <w:rPr>
                <w:color w:val="000000"/>
              </w:rPr>
            </w:pPr>
            <w:r w:rsidRPr="009651E0">
              <w:rPr>
                <w:color w:val="000000"/>
              </w:rPr>
              <w:t>- Схема передачи размера единиц величин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 xml:space="preserve"> - Общие правила конструирования системы единиц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>- Рабочий эталон</w:t>
            </w:r>
          </w:p>
          <w:p w:rsidR="009651E0" w:rsidRPr="009651E0" w:rsidRDefault="009651E0" w:rsidP="009651E0">
            <w:pPr>
              <w:shd w:val="clear" w:color="auto" w:fill="FFFFFF"/>
              <w:rPr>
                <w:color w:val="000000"/>
              </w:rPr>
            </w:pPr>
            <w:r w:rsidRPr="009651E0">
              <w:rPr>
                <w:color w:val="000000"/>
              </w:rPr>
              <w:t>- Главный правовой документ в области метрологии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>- Система единиц</w:t>
            </w:r>
          </w:p>
          <w:p w:rsidR="009651E0" w:rsidRPr="009651E0" w:rsidRDefault="009651E0" w:rsidP="009651E0">
            <w:pPr>
              <w:shd w:val="clear" w:color="auto" w:fill="FFFFFF"/>
              <w:rPr>
                <w:color w:val="000000"/>
              </w:rPr>
            </w:pPr>
            <w:r w:rsidRPr="009651E0">
              <w:rPr>
                <w:color w:val="000000"/>
              </w:rPr>
              <w:t xml:space="preserve">- Истинные значения ФВ 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lastRenderedPageBreak/>
              <w:t>- Виды погрешностей</w:t>
            </w:r>
          </w:p>
          <w:p w:rsidR="009651E0" w:rsidRPr="009651E0" w:rsidRDefault="009651E0" w:rsidP="009651E0">
            <w:pPr>
              <w:shd w:val="clear" w:color="auto" w:fill="FFFFFF"/>
              <w:rPr>
                <w:color w:val="000000"/>
              </w:rPr>
            </w:pPr>
            <w:r w:rsidRPr="009651E0">
              <w:rPr>
                <w:color w:val="000000"/>
              </w:rPr>
              <w:t xml:space="preserve">- Состав ГМС 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>- Форма протокола результатов измерений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>- Систематическая погрешность</w:t>
            </w:r>
          </w:p>
          <w:p w:rsidR="009651E0" w:rsidRPr="009651E0" w:rsidRDefault="009651E0" w:rsidP="009651E0">
            <w:pPr>
              <w:shd w:val="clear" w:color="auto" w:fill="FFFFFF"/>
              <w:rPr>
                <w:color w:val="000000"/>
              </w:rPr>
            </w:pPr>
            <w:r w:rsidRPr="009651E0">
              <w:rPr>
                <w:color w:val="000000"/>
              </w:rPr>
              <w:t xml:space="preserve">- Вещественные меры. Погрешность меры 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>- Абсолютная погрешность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>- Представление результата измерений в протоколе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>- Относительная погрешность</w:t>
            </w:r>
          </w:p>
          <w:p w:rsidR="009651E0" w:rsidRPr="009651E0" w:rsidRDefault="009651E0" w:rsidP="009651E0">
            <w:pPr>
              <w:rPr>
                <w:color w:val="000000"/>
              </w:rPr>
            </w:pPr>
            <w:r w:rsidRPr="009651E0">
              <w:rPr>
                <w:color w:val="000000"/>
              </w:rPr>
              <w:t>- Правильность измерения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>- Кодирование продукции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>- Взаимосвязь стандартизации с задачами метрологического обеспечения</w:t>
            </w:r>
          </w:p>
          <w:p w:rsidR="009651E0" w:rsidRPr="009651E0" w:rsidRDefault="009651E0" w:rsidP="009651E0">
            <w:pPr>
              <w:shd w:val="clear" w:color="auto" w:fill="FFFFFF"/>
              <w:rPr>
                <w:color w:val="000000"/>
              </w:rPr>
            </w:pPr>
            <w:r w:rsidRPr="009651E0">
              <w:rPr>
                <w:color w:val="000000"/>
              </w:rPr>
              <w:t>- Комплексная стандартизация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>- Структурные элементы при построении стандарта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 xml:space="preserve">- Метод </w:t>
            </w:r>
            <w:proofErr w:type="spellStart"/>
            <w:r w:rsidRPr="009651E0">
              <w:rPr>
                <w:color w:val="000000"/>
              </w:rPr>
              <w:t>симплификации</w:t>
            </w:r>
            <w:proofErr w:type="spellEnd"/>
          </w:p>
          <w:p w:rsidR="009651E0" w:rsidRPr="009651E0" w:rsidRDefault="009651E0" w:rsidP="009651E0">
            <w:pPr>
              <w:shd w:val="clear" w:color="auto" w:fill="FFFFFF"/>
              <w:rPr>
                <w:color w:val="000000"/>
              </w:rPr>
            </w:pPr>
            <w:r w:rsidRPr="009651E0">
              <w:rPr>
                <w:color w:val="000000"/>
              </w:rPr>
              <w:t xml:space="preserve">- Национальные стандарты РФ 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>- Социальная и коммуникативная функции стандартизации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>- Метод типизации</w:t>
            </w:r>
          </w:p>
          <w:p w:rsidR="009651E0" w:rsidRPr="009651E0" w:rsidRDefault="009651E0" w:rsidP="009651E0">
            <w:pPr>
              <w:shd w:val="clear" w:color="auto" w:fill="FFFFFF"/>
              <w:rPr>
                <w:color w:val="000000"/>
              </w:rPr>
            </w:pPr>
            <w:r w:rsidRPr="009651E0">
              <w:rPr>
                <w:color w:val="000000"/>
              </w:rPr>
              <w:t>- Информационное обеспечение в области стандартизации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 xml:space="preserve">- Метод </w:t>
            </w:r>
            <w:proofErr w:type="spellStart"/>
            <w:r w:rsidRPr="009651E0">
              <w:rPr>
                <w:color w:val="000000"/>
              </w:rPr>
              <w:t>агрегатирования</w:t>
            </w:r>
            <w:proofErr w:type="spellEnd"/>
          </w:p>
          <w:p w:rsidR="009651E0" w:rsidRPr="009651E0" w:rsidRDefault="009651E0" w:rsidP="009651E0">
            <w:pPr>
              <w:shd w:val="clear" w:color="auto" w:fill="FFFFFF"/>
              <w:rPr>
                <w:color w:val="000000"/>
              </w:rPr>
            </w:pPr>
            <w:r w:rsidRPr="009651E0">
              <w:rPr>
                <w:color w:val="000000"/>
              </w:rPr>
              <w:t>- Правовое обеспечение стандартизации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 xml:space="preserve"> - Отличие органа, занимающегося стандартизацией, от органа по стандартизации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>- Метод оптимизации</w:t>
            </w:r>
          </w:p>
          <w:p w:rsidR="009651E0" w:rsidRPr="009651E0" w:rsidRDefault="009651E0" w:rsidP="009651E0">
            <w:pPr>
              <w:shd w:val="clear" w:color="auto" w:fill="FFFFFF"/>
              <w:rPr>
                <w:color w:val="000000"/>
              </w:rPr>
            </w:pPr>
            <w:r w:rsidRPr="009651E0">
              <w:rPr>
                <w:color w:val="000000"/>
              </w:rPr>
              <w:t xml:space="preserve">- НД по стандартизации 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>- Национальный орган по стандартизации в РФ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>- Метод селекции</w:t>
            </w:r>
          </w:p>
          <w:p w:rsidR="009651E0" w:rsidRPr="009651E0" w:rsidRDefault="009651E0" w:rsidP="009651E0">
            <w:pPr>
              <w:shd w:val="clear" w:color="auto" w:fill="FFFFFF"/>
              <w:rPr>
                <w:color w:val="000000"/>
              </w:rPr>
            </w:pPr>
            <w:r w:rsidRPr="009651E0">
              <w:rPr>
                <w:color w:val="000000"/>
              </w:rPr>
              <w:t xml:space="preserve">- Направления деятельности </w:t>
            </w:r>
            <w:proofErr w:type="spellStart"/>
            <w:r w:rsidRPr="009651E0">
              <w:rPr>
                <w:color w:val="000000"/>
              </w:rPr>
              <w:t>Росстандарта</w:t>
            </w:r>
            <w:proofErr w:type="spellEnd"/>
            <w:r w:rsidRPr="009651E0">
              <w:rPr>
                <w:color w:val="000000"/>
              </w:rPr>
              <w:t xml:space="preserve"> 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>- Области стандартизации РФ</w:t>
            </w:r>
          </w:p>
          <w:p w:rsidR="009651E0" w:rsidRPr="009651E0" w:rsidRDefault="009651E0" w:rsidP="009651E0">
            <w:pPr>
              <w:shd w:val="clear" w:color="auto" w:fill="FFFFFF"/>
              <w:rPr>
                <w:color w:val="000000"/>
              </w:rPr>
            </w:pPr>
            <w:r w:rsidRPr="009651E0">
              <w:rPr>
                <w:color w:val="000000"/>
              </w:rPr>
              <w:t xml:space="preserve">- Какие методы стандартизации приводят к уменьшению многообразия объектов стандартизации? </w:t>
            </w:r>
          </w:p>
          <w:p w:rsidR="009651E0" w:rsidRPr="009651E0" w:rsidRDefault="009651E0" w:rsidP="009651E0">
            <w:pPr>
              <w:shd w:val="clear" w:color="auto" w:fill="FFFFFF"/>
              <w:rPr>
                <w:color w:val="000000"/>
              </w:rPr>
            </w:pPr>
            <w:r w:rsidRPr="009651E0">
              <w:rPr>
                <w:color w:val="000000"/>
              </w:rPr>
              <w:t>- Правила и рекомендации по стандартизации (</w:t>
            </w:r>
            <w:proofErr w:type="gramStart"/>
            <w:r w:rsidRPr="009651E0">
              <w:rPr>
                <w:color w:val="000000"/>
              </w:rPr>
              <w:t>ПР</w:t>
            </w:r>
            <w:proofErr w:type="gramEnd"/>
            <w:r w:rsidRPr="009651E0">
              <w:rPr>
                <w:color w:val="000000"/>
              </w:rPr>
              <w:t xml:space="preserve"> и Р) 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>- Требования к кодам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>- Опережающая стандартизация</w:t>
            </w:r>
          </w:p>
          <w:p w:rsidR="009651E0" w:rsidRPr="009651E0" w:rsidRDefault="009651E0" w:rsidP="009651E0">
            <w:pPr>
              <w:shd w:val="clear" w:color="auto" w:fill="FFFFFF"/>
              <w:rPr>
                <w:color w:val="000000"/>
              </w:rPr>
            </w:pPr>
            <w:r w:rsidRPr="009651E0">
              <w:rPr>
                <w:color w:val="000000"/>
              </w:rPr>
              <w:t>- Категории стандартов РФ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>- Разновидность кодов. Структура кода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>- Штрих - код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>- Системы стандартизации</w:t>
            </w:r>
          </w:p>
          <w:p w:rsidR="009651E0" w:rsidRPr="009651E0" w:rsidRDefault="009651E0" w:rsidP="009651E0">
            <w:pPr>
              <w:shd w:val="clear" w:color="auto" w:fill="FFFFFF"/>
              <w:rPr>
                <w:color w:val="000000"/>
              </w:rPr>
            </w:pPr>
            <w:r w:rsidRPr="009651E0">
              <w:rPr>
                <w:color w:val="000000"/>
              </w:rPr>
              <w:t>- Технический регламент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 xml:space="preserve"> - Иерархический метод классификации</w:t>
            </w:r>
          </w:p>
          <w:p w:rsidR="009651E0" w:rsidRPr="009651E0" w:rsidRDefault="009651E0" w:rsidP="009651E0">
            <w:pPr>
              <w:shd w:val="clear" w:color="auto" w:fill="FFFFFF"/>
              <w:rPr>
                <w:color w:val="000000"/>
              </w:rPr>
            </w:pPr>
            <w:r w:rsidRPr="009651E0">
              <w:rPr>
                <w:color w:val="000000"/>
              </w:rPr>
              <w:t>- Виды национальных стандартов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 xml:space="preserve"> - Уровни стандартизации в РФ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>- Метод унификации</w:t>
            </w:r>
          </w:p>
          <w:p w:rsidR="009651E0" w:rsidRPr="009651E0" w:rsidRDefault="009651E0" w:rsidP="009651E0">
            <w:pPr>
              <w:rPr>
                <w:color w:val="000000"/>
              </w:rPr>
            </w:pPr>
            <w:r w:rsidRPr="009651E0">
              <w:rPr>
                <w:color w:val="000000"/>
              </w:rPr>
              <w:lastRenderedPageBreak/>
              <w:t>- Классификаторы технико-экономической и социальной информации</w:t>
            </w:r>
          </w:p>
          <w:p w:rsidR="009651E0" w:rsidRPr="009651E0" w:rsidRDefault="009651E0" w:rsidP="009651E0">
            <w:pPr>
              <w:rPr>
                <w:rFonts w:eastAsiaTheme="minorHAnsi"/>
                <w:color w:val="000000" w:themeColor="text1"/>
                <w:lang w:eastAsia="en-US"/>
              </w:rPr>
            </w:pPr>
            <w:r w:rsidRPr="009651E0">
              <w:rPr>
                <w:color w:val="000000"/>
              </w:rPr>
              <w:t>- СТО</w:t>
            </w:r>
          </w:p>
        </w:tc>
      </w:tr>
      <w:tr w:rsidR="009651E0" w:rsidRPr="009651E0" w:rsidTr="00157ECC">
        <w:trPr>
          <w:trHeight w:val="258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651E0" w:rsidRPr="009651E0" w:rsidRDefault="009651E0" w:rsidP="009651E0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9651E0">
              <w:rPr>
                <w:rFonts w:eastAsiaTheme="minorHAnsi"/>
                <w:color w:val="000000" w:themeColor="text1"/>
                <w:lang w:eastAsia="en-US"/>
              </w:rPr>
              <w:lastRenderedPageBreak/>
              <w:t>Уметь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651E0" w:rsidRPr="009651E0" w:rsidRDefault="009651E0" w:rsidP="009651E0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9651E0">
              <w:rPr>
                <w:rFonts w:eastAsiaTheme="minorHAnsi"/>
                <w:color w:val="000000" w:themeColor="text1"/>
                <w:lang w:eastAsia="en-US"/>
              </w:rPr>
              <w:t>- оформлять техническую документацию на новую продукцию, организации технологических процессов её производства.</w:t>
            </w:r>
          </w:p>
          <w:p w:rsidR="009651E0" w:rsidRPr="009651E0" w:rsidRDefault="009651E0" w:rsidP="009651E0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9651E0">
              <w:rPr>
                <w:rFonts w:eastAsiaTheme="minorHAnsi"/>
                <w:color w:val="000000" w:themeColor="text1"/>
                <w:lang w:eastAsia="en-US"/>
              </w:rPr>
              <w:t>- проводить мониторинг процессов и продукции, применять инструменты управления качеством</w:t>
            </w:r>
          </w:p>
          <w:p w:rsidR="009651E0" w:rsidRPr="009651E0" w:rsidRDefault="009651E0" w:rsidP="009651E0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9651E0">
              <w:rPr>
                <w:rFonts w:eastAsiaTheme="minorHAnsi"/>
                <w:color w:val="000000" w:themeColor="text1"/>
                <w:lang w:eastAsia="en-US"/>
              </w:rPr>
              <w:t>- использовать и составлять нормативные   и     правовые документы, относящиеся к профессиональной деятельности,</w:t>
            </w:r>
          </w:p>
          <w:p w:rsidR="009651E0" w:rsidRPr="009651E0" w:rsidRDefault="009651E0" w:rsidP="009651E0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9651E0">
              <w:rPr>
                <w:rFonts w:eastAsiaTheme="minorHAnsi"/>
                <w:color w:val="000000" w:themeColor="text1"/>
                <w:lang w:eastAsia="en-US"/>
              </w:rPr>
              <w:t xml:space="preserve">- распознавать эффективное решение и отличать от </w:t>
            </w:r>
            <w:proofErr w:type="gramStart"/>
            <w:r w:rsidRPr="009651E0">
              <w:rPr>
                <w:rFonts w:eastAsiaTheme="minorHAnsi"/>
                <w:color w:val="000000" w:themeColor="text1"/>
                <w:lang w:eastAsia="en-US"/>
              </w:rPr>
              <w:t>неэффективного</w:t>
            </w:r>
            <w:proofErr w:type="gramEnd"/>
          </w:p>
          <w:p w:rsidR="009651E0" w:rsidRPr="009651E0" w:rsidRDefault="009651E0" w:rsidP="009651E0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9651E0">
              <w:rPr>
                <w:rFonts w:eastAsiaTheme="minorHAnsi"/>
                <w:color w:val="000000" w:themeColor="text1"/>
                <w:lang w:eastAsia="en-US"/>
              </w:rPr>
              <w:t xml:space="preserve">- грамотно использовать     нормативно-правовые акты   при   работе с              документацией;  </w:t>
            </w:r>
          </w:p>
          <w:p w:rsidR="009651E0" w:rsidRPr="009651E0" w:rsidRDefault="009651E0" w:rsidP="009651E0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9651E0">
              <w:rPr>
                <w:rFonts w:eastAsiaTheme="minorHAnsi"/>
                <w:color w:val="000000" w:themeColor="text1"/>
                <w:lang w:eastAsia="en-US"/>
              </w:rPr>
              <w:t xml:space="preserve"> - обсуждать способы эффективного решения задач стандартизации, метрологии, подтверждения соответствия </w:t>
            </w:r>
          </w:p>
        </w:tc>
        <w:tc>
          <w:tcPr>
            <w:tcW w:w="2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9651E0" w:rsidRPr="009651E0" w:rsidRDefault="009651E0" w:rsidP="009651E0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160" w:line="259" w:lineRule="auto"/>
              <w:ind w:left="0" w:firstLine="357"/>
              <w:contextualSpacing/>
              <w:jc w:val="both"/>
              <w:rPr>
                <w:rFonts w:eastAsia="Calibri"/>
                <w:color w:val="000000" w:themeColor="text1"/>
                <w:lang w:eastAsia="en-US"/>
              </w:rPr>
            </w:pPr>
            <w:r w:rsidRPr="009651E0">
              <w:rPr>
                <w:rFonts w:eastAsia="Calibri"/>
                <w:color w:val="000000" w:themeColor="text1"/>
                <w:lang w:eastAsia="en-US"/>
              </w:rPr>
              <w:t>Структурные элементы правовой, нормативной и технической документации:</w:t>
            </w:r>
          </w:p>
          <w:p w:rsidR="009651E0" w:rsidRPr="009651E0" w:rsidRDefault="009651E0" w:rsidP="009651E0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160" w:line="276" w:lineRule="auto"/>
              <w:contextualSpacing/>
              <w:jc w:val="both"/>
              <w:rPr>
                <w:rFonts w:eastAsia="Calibri"/>
                <w:color w:val="000000" w:themeColor="text1"/>
                <w:lang w:val="en-US" w:eastAsia="en-US"/>
              </w:rPr>
            </w:pPr>
            <w:r w:rsidRPr="009651E0">
              <w:rPr>
                <w:rFonts w:eastAsia="Calibri"/>
                <w:color w:val="000000" w:themeColor="text1"/>
                <w:lang w:eastAsia="en-US"/>
              </w:rPr>
              <w:t>Федерального закона;</w:t>
            </w:r>
          </w:p>
          <w:p w:rsidR="009651E0" w:rsidRPr="009651E0" w:rsidRDefault="009651E0" w:rsidP="009651E0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160" w:line="276" w:lineRule="auto"/>
              <w:contextualSpacing/>
              <w:jc w:val="both"/>
              <w:rPr>
                <w:rFonts w:eastAsia="Calibri"/>
                <w:color w:val="000000" w:themeColor="text1"/>
                <w:lang w:val="en-US" w:eastAsia="en-US"/>
              </w:rPr>
            </w:pPr>
            <w:r w:rsidRPr="009651E0">
              <w:rPr>
                <w:rFonts w:eastAsia="Calibri"/>
                <w:color w:val="000000" w:themeColor="text1"/>
                <w:lang w:eastAsia="en-US"/>
              </w:rPr>
              <w:t>Технического регламента;</w:t>
            </w:r>
          </w:p>
          <w:p w:rsidR="009651E0" w:rsidRPr="009651E0" w:rsidRDefault="009651E0" w:rsidP="009651E0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160" w:line="276" w:lineRule="auto"/>
              <w:contextualSpacing/>
              <w:jc w:val="both"/>
              <w:rPr>
                <w:rFonts w:eastAsia="Calibri"/>
                <w:color w:val="000000" w:themeColor="text1"/>
                <w:lang w:val="en-US" w:eastAsia="en-US"/>
              </w:rPr>
            </w:pPr>
            <w:r w:rsidRPr="009651E0">
              <w:rPr>
                <w:rFonts w:eastAsia="Calibri"/>
                <w:color w:val="000000" w:themeColor="text1"/>
                <w:lang w:eastAsia="en-US"/>
              </w:rPr>
              <w:t>Международного стандарта;</w:t>
            </w:r>
          </w:p>
          <w:p w:rsidR="009651E0" w:rsidRPr="009651E0" w:rsidRDefault="009651E0" w:rsidP="009651E0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160" w:line="276" w:lineRule="auto"/>
              <w:contextualSpacing/>
              <w:jc w:val="both"/>
              <w:rPr>
                <w:rFonts w:eastAsia="Calibri"/>
                <w:color w:val="000000" w:themeColor="text1"/>
                <w:lang w:val="en-US" w:eastAsia="en-US"/>
              </w:rPr>
            </w:pPr>
            <w:r w:rsidRPr="009651E0">
              <w:rPr>
                <w:rFonts w:eastAsia="Calibri"/>
                <w:color w:val="000000" w:themeColor="text1"/>
                <w:lang w:eastAsia="en-US"/>
              </w:rPr>
              <w:t>Межгосударственного стандарта;</w:t>
            </w:r>
          </w:p>
          <w:p w:rsidR="009651E0" w:rsidRPr="009651E0" w:rsidRDefault="009651E0" w:rsidP="009651E0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160" w:line="276" w:lineRule="auto"/>
              <w:contextualSpacing/>
              <w:jc w:val="both"/>
              <w:rPr>
                <w:rFonts w:eastAsia="Calibri"/>
                <w:color w:val="000000" w:themeColor="text1"/>
                <w:lang w:val="en-US" w:eastAsia="en-US"/>
              </w:rPr>
            </w:pPr>
            <w:r w:rsidRPr="009651E0">
              <w:rPr>
                <w:rFonts w:eastAsia="Calibri"/>
                <w:color w:val="000000" w:themeColor="text1"/>
                <w:lang w:eastAsia="en-US"/>
              </w:rPr>
              <w:t>Национального стандарта;</w:t>
            </w:r>
          </w:p>
          <w:p w:rsidR="009651E0" w:rsidRPr="009651E0" w:rsidRDefault="009651E0" w:rsidP="009651E0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160" w:line="276" w:lineRule="auto"/>
              <w:contextualSpacing/>
              <w:jc w:val="both"/>
              <w:rPr>
                <w:rFonts w:eastAsia="Calibri"/>
                <w:color w:val="000000" w:themeColor="text1"/>
                <w:lang w:val="en-US" w:eastAsia="en-US"/>
              </w:rPr>
            </w:pPr>
            <w:r w:rsidRPr="009651E0">
              <w:rPr>
                <w:rFonts w:eastAsia="Calibri"/>
                <w:color w:val="000000" w:themeColor="text1"/>
                <w:lang w:eastAsia="en-US"/>
              </w:rPr>
              <w:t>Стандарта организации;</w:t>
            </w:r>
          </w:p>
          <w:p w:rsidR="009651E0" w:rsidRPr="009651E0" w:rsidRDefault="009651E0" w:rsidP="009651E0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160" w:line="276" w:lineRule="auto"/>
              <w:contextualSpacing/>
              <w:jc w:val="both"/>
              <w:rPr>
                <w:rFonts w:eastAsia="Calibri"/>
                <w:color w:val="000000" w:themeColor="text1"/>
                <w:lang w:val="en-US" w:eastAsia="en-US"/>
              </w:rPr>
            </w:pPr>
            <w:r w:rsidRPr="009651E0">
              <w:rPr>
                <w:rFonts w:eastAsia="Calibri"/>
                <w:color w:val="000000" w:themeColor="text1"/>
                <w:lang w:eastAsia="en-US"/>
              </w:rPr>
              <w:t>Правил и рекомендаций</w:t>
            </w:r>
          </w:p>
          <w:p w:rsidR="009651E0" w:rsidRPr="009651E0" w:rsidRDefault="009651E0" w:rsidP="009651E0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160" w:line="276" w:lineRule="auto"/>
              <w:contextualSpacing/>
              <w:jc w:val="both"/>
              <w:rPr>
                <w:rFonts w:eastAsia="Calibri"/>
                <w:color w:val="000000" w:themeColor="text1"/>
                <w:lang w:val="en-US" w:eastAsia="en-US"/>
              </w:rPr>
            </w:pPr>
            <w:r w:rsidRPr="009651E0">
              <w:rPr>
                <w:rFonts w:eastAsia="Calibri"/>
                <w:color w:val="000000" w:themeColor="text1"/>
                <w:lang w:eastAsia="en-US"/>
              </w:rPr>
              <w:t>Технических условий;</w:t>
            </w:r>
          </w:p>
          <w:p w:rsidR="009651E0" w:rsidRPr="009651E0" w:rsidRDefault="009651E0" w:rsidP="009651E0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160" w:line="276" w:lineRule="auto"/>
              <w:contextualSpacing/>
              <w:jc w:val="both"/>
              <w:rPr>
                <w:rFonts w:eastAsia="Calibri"/>
                <w:color w:val="000000" w:themeColor="text1"/>
                <w:lang w:val="en-US" w:eastAsia="en-US"/>
              </w:rPr>
            </w:pPr>
            <w:r w:rsidRPr="009651E0">
              <w:rPr>
                <w:rFonts w:eastAsia="Calibri"/>
                <w:color w:val="000000" w:themeColor="text1"/>
                <w:lang w:eastAsia="en-US"/>
              </w:rPr>
              <w:t>Технологической инструкции;</w:t>
            </w:r>
          </w:p>
          <w:p w:rsidR="009651E0" w:rsidRPr="009651E0" w:rsidRDefault="009651E0" w:rsidP="009651E0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160" w:line="276" w:lineRule="auto"/>
              <w:contextualSpacing/>
              <w:jc w:val="both"/>
              <w:rPr>
                <w:rFonts w:eastAsia="Calibri"/>
                <w:color w:val="000000" w:themeColor="text1"/>
                <w:lang w:val="en-US" w:eastAsia="en-US"/>
              </w:rPr>
            </w:pPr>
            <w:r w:rsidRPr="009651E0">
              <w:rPr>
                <w:rFonts w:eastAsia="Calibri"/>
                <w:color w:val="000000" w:themeColor="text1"/>
                <w:lang w:eastAsia="en-US"/>
              </w:rPr>
              <w:t xml:space="preserve"> Руководящего документа;</w:t>
            </w:r>
          </w:p>
          <w:p w:rsidR="009651E0" w:rsidRPr="009651E0" w:rsidRDefault="009651E0" w:rsidP="009651E0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160" w:line="276" w:lineRule="auto"/>
              <w:contextualSpacing/>
              <w:jc w:val="both"/>
              <w:rPr>
                <w:rFonts w:eastAsia="Calibri"/>
                <w:color w:val="000000" w:themeColor="text1"/>
                <w:lang w:val="en-US" w:eastAsia="en-US"/>
              </w:rPr>
            </w:pPr>
            <w:r w:rsidRPr="009651E0">
              <w:rPr>
                <w:rFonts w:eastAsia="Calibri"/>
                <w:color w:val="000000" w:themeColor="text1"/>
                <w:lang w:eastAsia="en-US"/>
              </w:rPr>
              <w:t>Методических указаний;</w:t>
            </w:r>
          </w:p>
          <w:p w:rsidR="009651E0" w:rsidRPr="009651E0" w:rsidRDefault="009651E0" w:rsidP="009651E0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160" w:line="276" w:lineRule="auto"/>
              <w:contextualSpacing/>
              <w:jc w:val="both"/>
              <w:rPr>
                <w:rFonts w:eastAsia="Calibri"/>
                <w:color w:val="000000" w:themeColor="text1"/>
                <w:lang w:val="en-US" w:eastAsia="en-US"/>
              </w:rPr>
            </w:pPr>
            <w:r w:rsidRPr="009651E0">
              <w:rPr>
                <w:rFonts w:eastAsia="Calibri"/>
                <w:color w:val="000000" w:themeColor="text1"/>
                <w:lang w:eastAsia="en-US"/>
              </w:rPr>
              <w:t>Рабочей инструкции.</w:t>
            </w:r>
          </w:p>
          <w:p w:rsidR="009651E0" w:rsidRPr="009651E0" w:rsidRDefault="009651E0" w:rsidP="009651E0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160" w:line="259" w:lineRule="auto"/>
              <w:ind w:left="0" w:firstLine="357"/>
              <w:contextualSpacing/>
              <w:jc w:val="both"/>
              <w:rPr>
                <w:rFonts w:eastAsia="Calibri"/>
                <w:b/>
                <w:color w:val="000000" w:themeColor="text1"/>
                <w:lang w:eastAsia="en-US"/>
              </w:rPr>
            </w:pPr>
            <w:r w:rsidRPr="009651E0">
              <w:rPr>
                <w:rFonts w:eastAsia="Calibri"/>
                <w:color w:val="000000" w:themeColor="text1"/>
                <w:lang w:eastAsia="en-US"/>
              </w:rPr>
              <w:t>Поиск стандарта по Указателю «Национальные стандарты» в соответствии с шифром раздела, подраздела, группы продукции (объекта) по Общероссийскому классификатору стандартов.</w:t>
            </w:r>
          </w:p>
        </w:tc>
      </w:tr>
      <w:tr w:rsidR="009651E0" w:rsidRPr="009651E0" w:rsidTr="00157ECC">
        <w:trPr>
          <w:trHeight w:val="325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651E0" w:rsidRPr="009651E0" w:rsidRDefault="009651E0" w:rsidP="009651E0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9651E0">
              <w:rPr>
                <w:rFonts w:eastAsiaTheme="minorHAnsi"/>
                <w:color w:val="000000" w:themeColor="text1"/>
                <w:lang w:eastAsia="en-US"/>
              </w:rPr>
              <w:t>Владеть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651E0" w:rsidRPr="009651E0" w:rsidRDefault="009651E0" w:rsidP="009651E0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9651E0">
              <w:rPr>
                <w:rFonts w:eastAsiaTheme="minorHAnsi"/>
                <w:color w:val="000000" w:themeColor="text1"/>
                <w:lang w:eastAsia="en-US"/>
              </w:rPr>
              <w:t>- методами обработки полученных при измерениях данных;</w:t>
            </w:r>
          </w:p>
          <w:p w:rsidR="009651E0" w:rsidRPr="009651E0" w:rsidRDefault="009651E0" w:rsidP="009651E0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9651E0">
              <w:rPr>
                <w:rFonts w:eastAsiaTheme="minorHAnsi"/>
                <w:color w:val="000000" w:themeColor="text1"/>
                <w:lang w:eastAsia="en-US"/>
              </w:rPr>
              <w:t>- практическими навыками использования элементов стандартизации на других дисциплинах, на занятиях в аудитории и на производственной практике</w:t>
            </w:r>
            <w:r w:rsidRPr="009651E0">
              <w:rPr>
                <w:rFonts w:eastAsiaTheme="minorHAnsi"/>
                <w:color w:val="000000" w:themeColor="text1"/>
                <w:lang w:eastAsia="en-US"/>
              </w:rPr>
              <w:tab/>
            </w:r>
          </w:p>
          <w:p w:rsidR="009651E0" w:rsidRPr="009651E0" w:rsidRDefault="009651E0" w:rsidP="009651E0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9651E0">
              <w:rPr>
                <w:rFonts w:eastAsiaTheme="minorHAnsi"/>
                <w:color w:val="000000" w:themeColor="text1"/>
                <w:lang w:eastAsia="en-US"/>
              </w:rPr>
              <w:lastRenderedPageBreak/>
              <w:t>- навыками      обработки экспериментальных  данных   и     оценки               точности    (неопределенности) измерений,  испытаний   и   достоверности      контроля</w:t>
            </w:r>
          </w:p>
          <w:p w:rsidR="009651E0" w:rsidRPr="009651E0" w:rsidRDefault="009651E0" w:rsidP="009651E0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9651E0">
              <w:rPr>
                <w:rFonts w:eastAsiaTheme="minorHAnsi"/>
                <w:color w:val="000000" w:themeColor="text1"/>
                <w:lang w:eastAsia="en-US"/>
              </w:rPr>
              <w:t xml:space="preserve">- методами     проведения химического    анализа     и метрологической  оценки  его результатов; </w:t>
            </w:r>
          </w:p>
          <w:p w:rsidR="009651E0" w:rsidRPr="009651E0" w:rsidRDefault="009651E0" w:rsidP="009651E0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9651E0">
              <w:rPr>
                <w:rFonts w:eastAsiaTheme="minorHAnsi"/>
                <w:color w:val="000000" w:themeColor="text1"/>
                <w:lang w:eastAsia="en-US"/>
              </w:rPr>
              <w:t xml:space="preserve"> - навыками применения требований нормативных документов по стандартизации и подтверждению соответствия при решении практических задач  </w:t>
            </w:r>
          </w:p>
        </w:tc>
        <w:tc>
          <w:tcPr>
            <w:tcW w:w="2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9651E0" w:rsidRPr="009651E0" w:rsidRDefault="009651E0" w:rsidP="009651E0">
            <w:pPr>
              <w:widowControl/>
              <w:numPr>
                <w:ilvl w:val="0"/>
                <w:numId w:val="3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160" w:line="259" w:lineRule="auto"/>
              <w:jc w:val="both"/>
              <w:rPr>
                <w:color w:val="000000" w:themeColor="text1"/>
              </w:rPr>
            </w:pPr>
            <w:r w:rsidRPr="009651E0">
              <w:rPr>
                <w:color w:val="000000" w:themeColor="text1"/>
              </w:rPr>
              <w:lastRenderedPageBreak/>
              <w:t>Провести статистическую обработку результатов измерений</w:t>
            </w:r>
          </w:p>
          <w:p w:rsidR="009651E0" w:rsidRPr="009651E0" w:rsidRDefault="009651E0" w:rsidP="009651E0">
            <w:pPr>
              <w:widowControl/>
              <w:numPr>
                <w:ilvl w:val="0"/>
                <w:numId w:val="3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160" w:line="259" w:lineRule="auto"/>
              <w:jc w:val="both"/>
              <w:rPr>
                <w:color w:val="000000" w:themeColor="text1"/>
              </w:rPr>
            </w:pPr>
            <w:r w:rsidRPr="009651E0">
              <w:rPr>
                <w:color w:val="000000" w:themeColor="text1"/>
              </w:rPr>
              <w:t xml:space="preserve">Рассчитать погрешность (неопределенность результатов </w:t>
            </w:r>
            <w:proofErr w:type="spellStart"/>
            <w:r w:rsidRPr="009651E0">
              <w:rPr>
                <w:color w:val="000000" w:themeColor="text1"/>
              </w:rPr>
              <w:t>измерпений</w:t>
            </w:r>
            <w:proofErr w:type="spellEnd"/>
            <w:r w:rsidRPr="009651E0">
              <w:rPr>
                <w:color w:val="000000" w:themeColor="text1"/>
              </w:rPr>
              <w:t>)</w:t>
            </w:r>
          </w:p>
          <w:p w:rsidR="009651E0" w:rsidRPr="009651E0" w:rsidRDefault="009651E0" w:rsidP="009651E0">
            <w:pPr>
              <w:widowControl/>
              <w:numPr>
                <w:ilvl w:val="0"/>
                <w:numId w:val="3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160" w:line="259" w:lineRule="auto"/>
              <w:jc w:val="both"/>
              <w:rPr>
                <w:color w:val="000000" w:themeColor="text1"/>
              </w:rPr>
            </w:pPr>
            <w:r w:rsidRPr="009651E0">
              <w:rPr>
                <w:color w:val="000000" w:themeColor="text1"/>
              </w:rPr>
              <w:t xml:space="preserve">Исключить грубые ошибки и промахи в </w:t>
            </w:r>
            <w:proofErr w:type="spellStart"/>
            <w:r w:rsidRPr="009651E0">
              <w:rPr>
                <w:color w:val="000000" w:themeColor="text1"/>
              </w:rPr>
              <w:t>результатх</w:t>
            </w:r>
            <w:proofErr w:type="spellEnd"/>
            <w:r w:rsidRPr="009651E0">
              <w:rPr>
                <w:color w:val="000000" w:themeColor="text1"/>
              </w:rPr>
              <w:t xml:space="preserve"> измерений</w:t>
            </w:r>
          </w:p>
          <w:p w:rsidR="009651E0" w:rsidRPr="009651E0" w:rsidRDefault="009651E0" w:rsidP="009651E0">
            <w:pPr>
              <w:widowControl/>
              <w:numPr>
                <w:ilvl w:val="0"/>
                <w:numId w:val="3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160" w:line="259" w:lineRule="auto"/>
              <w:jc w:val="both"/>
              <w:rPr>
                <w:color w:val="000000" w:themeColor="text1"/>
              </w:rPr>
            </w:pPr>
            <w:r w:rsidRPr="009651E0">
              <w:rPr>
                <w:color w:val="000000" w:themeColor="text1"/>
              </w:rPr>
              <w:t xml:space="preserve">Провести повторную статистическую обработку результатов измерений с </w:t>
            </w:r>
            <w:r w:rsidRPr="009651E0">
              <w:rPr>
                <w:color w:val="000000" w:themeColor="text1"/>
              </w:rPr>
              <w:lastRenderedPageBreak/>
              <w:t>использованием компьютерных технологий</w:t>
            </w:r>
          </w:p>
          <w:p w:rsidR="009651E0" w:rsidRPr="009651E0" w:rsidRDefault="009651E0" w:rsidP="009651E0">
            <w:pPr>
              <w:widowControl/>
              <w:numPr>
                <w:ilvl w:val="0"/>
                <w:numId w:val="3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160" w:line="259" w:lineRule="auto"/>
              <w:jc w:val="both"/>
              <w:rPr>
                <w:color w:val="000000" w:themeColor="text1"/>
              </w:rPr>
            </w:pPr>
            <w:r w:rsidRPr="009651E0">
              <w:rPr>
                <w:color w:val="000000" w:themeColor="text1"/>
              </w:rPr>
              <w:t>Составить стандартный протокол результатов измерений</w:t>
            </w:r>
          </w:p>
          <w:p w:rsidR="009651E0" w:rsidRPr="009651E0" w:rsidRDefault="009651E0" w:rsidP="009651E0">
            <w:pPr>
              <w:widowControl/>
              <w:numPr>
                <w:ilvl w:val="0"/>
                <w:numId w:val="3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160" w:line="259" w:lineRule="auto"/>
              <w:jc w:val="both"/>
              <w:rPr>
                <w:color w:val="000000" w:themeColor="text1"/>
              </w:rPr>
            </w:pPr>
            <w:r w:rsidRPr="009651E0">
              <w:rPr>
                <w:color w:val="000000" w:themeColor="text1"/>
              </w:rPr>
              <w:t>Представить окончательный результат измерений в протоколе.</w:t>
            </w:r>
          </w:p>
          <w:p w:rsidR="009651E0" w:rsidRPr="009651E0" w:rsidRDefault="009651E0" w:rsidP="009651E0">
            <w:pPr>
              <w:widowControl/>
              <w:numPr>
                <w:ilvl w:val="0"/>
                <w:numId w:val="3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160" w:line="259" w:lineRule="auto"/>
              <w:jc w:val="both"/>
              <w:rPr>
                <w:color w:val="000000" w:themeColor="text1"/>
              </w:rPr>
            </w:pPr>
            <w:r w:rsidRPr="009651E0">
              <w:rPr>
                <w:color w:val="000000" w:themeColor="text1"/>
              </w:rPr>
              <w:t>Сделать обоснованный выбор формы подтверждения соответствия химической продукции</w:t>
            </w:r>
          </w:p>
          <w:p w:rsidR="009651E0" w:rsidRPr="009651E0" w:rsidRDefault="009651E0" w:rsidP="009651E0">
            <w:pPr>
              <w:widowControl/>
              <w:numPr>
                <w:ilvl w:val="0"/>
                <w:numId w:val="3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160" w:line="259" w:lineRule="auto"/>
              <w:jc w:val="both"/>
              <w:rPr>
                <w:color w:val="000000" w:themeColor="text1"/>
              </w:rPr>
            </w:pPr>
            <w:r w:rsidRPr="009651E0">
              <w:rPr>
                <w:color w:val="000000" w:themeColor="text1"/>
              </w:rPr>
              <w:t>Сделать обоснованный выбор схемы подтверждения соответствия химической продукции</w:t>
            </w:r>
          </w:p>
          <w:p w:rsidR="009651E0" w:rsidRPr="009651E0" w:rsidRDefault="009651E0" w:rsidP="009651E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left="720"/>
              <w:jc w:val="both"/>
              <w:rPr>
                <w:color w:val="000000" w:themeColor="text1"/>
              </w:rPr>
            </w:pPr>
          </w:p>
        </w:tc>
      </w:tr>
      <w:tr w:rsidR="009651E0" w:rsidRPr="009651E0" w:rsidTr="00157EC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651E0" w:rsidRPr="009651E0" w:rsidRDefault="009651E0" w:rsidP="009651E0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b/>
                <w:bCs/>
                <w:color w:val="000000" w:themeColor="text1"/>
                <w:lang w:eastAsia="en-US"/>
              </w:rPr>
            </w:pPr>
            <w:r w:rsidRPr="009651E0">
              <w:rPr>
                <w:rFonts w:eastAsiaTheme="minorHAnsi"/>
                <w:b/>
                <w:color w:val="000000" w:themeColor="text1"/>
                <w:lang w:eastAsia="en-US"/>
              </w:rPr>
              <w:lastRenderedPageBreak/>
              <w:t>ПК-17 - готовностью проводить стандартные и сертификационные испытания материалов, изделий и технологических процессов</w:t>
            </w:r>
          </w:p>
        </w:tc>
      </w:tr>
      <w:tr w:rsidR="009651E0" w:rsidRPr="009651E0" w:rsidTr="00157ECC">
        <w:trPr>
          <w:trHeight w:val="225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651E0" w:rsidRPr="009651E0" w:rsidRDefault="009651E0" w:rsidP="009651E0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9651E0">
              <w:rPr>
                <w:rFonts w:eastAsiaTheme="minorHAnsi"/>
                <w:color w:val="000000" w:themeColor="text1"/>
                <w:lang w:eastAsia="en-US"/>
              </w:rPr>
              <w:t>Знать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651E0" w:rsidRPr="009651E0" w:rsidRDefault="009651E0" w:rsidP="009651E0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9651E0">
              <w:rPr>
                <w:rFonts w:eastAsiaTheme="minorHAnsi"/>
                <w:color w:val="000000" w:themeColor="text1"/>
                <w:lang w:eastAsia="en-US"/>
              </w:rPr>
              <w:t>- правовую и нормативную базу стандартизации и сертификации продукции;</w:t>
            </w:r>
          </w:p>
          <w:p w:rsidR="009651E0" w:rsidRPr="009651E0" w:rsidRDefault="009651E0" w:rsidP="009651E0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9651E0">
              <w:rPr>
                <w:rFonts w:eastAsiaTheme="minorHAnsi"/>
                <w:color w:val="000000" w:themeColor="text1"/>
                <w:lang w:eastAsia="en-US"/>
              </w:rPr>
              <w:t>- принципы подтверждения соответствия</w:t>
            </w:r>
            <w:r w:rsidRPr="009651E0">
              <w:rPr>
                <w:rFonts w:eastAsiaTheme="minorHAnsi"/>
                <w:color w:val="000000" w:themeColor="text1"/>
                <w:lang w:eastAsia="en-US"/>
              </w:rPr>
              <w:tab/>
            </w:r>
          </w:p>
          <w:p w:rsidR="009651E0" w:rsidRPr="009651E0" w:rsidRDefault="009651E0" w:rsidP="009651E0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9651E0">
              <w:rPr>
                <w:rFonts w:eastAsiaTheme="minorHAnsi"/>
                <w:color w:val="000000" w:themeColor="text1"/>
                <w:lang w:eastAsia="en-US"/>
              </w:rPr>
              <w:t>- закон о техническом регулировании, требования к техническим регламентам, стандартам, системе оценки соответствия</w:t>
            </w:r>
          </w:p>
          <w:p w:rsidR="009651E0" w:rsidRPr="009651E0" w:rsidRDefault="009651E0" w:rsidP="009651E0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9651E0">
              <w:rPr>
                <w:rFonts w:eastAsiaTheme="minorHAnsi"/>
                <w:color w:val="000000" w:themeColor="text1"/>
                <w:lang w:eastAsia="en-US"/>
              </w:rPr>
              <w:t>- актуальные проблемы сертификации и взаимного признания результатов испытаний и сертификатов</w:t>
            </w:r>
          </w:p>
        </w:tc>
        <w:tc>
          <w:tcPr>
            <w:tcW w:w="2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>- Аккредитация испытательных лабораторий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>- Принципы подтверждения соответствия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>- Цели подтверждения на рынке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 xml:space="preserve"> - Идентификация продукции.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>- Знак соответствия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>- Перечень продукции, подлежащей обязательной сертификации</w:t>
            </w:r>
          </w:p>
          <w:p w:rsidR="009651E0" w:rsidRPr="009651E0" w:rsidRDefault="009651E0" w:rsidP="009651E0">
            <w:pPr>
              <w:shd w:val="clear" w:color="auto" w:fill="FFFFFF"/>
              <w:rPr>
                <w:color w:val="000000"/>
              </w:rPr>
            </w:pPr>
            <w:r w:rsidRPr="009651E0">
              <w:rPr>
                <w:color w:val="000000"/>
              </w:rPr>
              <w:t>- Порядок сертификации</w:t>
            </w:r>
          </w:p>
          <w:p w:rsidR="009651E0" w:rsidRPr="009651E0" w:rsidRDefault="009651E0" w:rsidP="009651E0">
            <w:pPr>
              <w:rPr>
                <w:color w:val="000000"/>
              </w:rPr>
            </w:pPr>
            <w:r w:rsidRPr="009651E0">
              <w:rPr>
                <w:color w:val="000000"/>
              </w:rPr>
              <w:t>- Перечень продукции, подлежащей декларированию соответствия</w:t>
            </w:r>
          </w:p>
          <w:p w:rsidR="009651E0" w:rsidRPr="009651E0" w:rsidRDefault="009651E0" w:rsidP="009651E0">
            <w:pPr>
              <w:rPr>
                <w:color w:val="000000"/>
              </w:rPr>
            </w:pPr>
            <w:r w:rsidRPr="009651E0">
              <w:rPr>
                <w:color w:val="000000"/>
              </w:rPr>
              <w:t>- цели и принципы подтверждения соответствия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>- Главные задачи ГМС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>- Оформление таблиц в ТД</w:t>
            </w:r>
          </w:p>
          <w:p w:rsidR="009651E0" w:rsidRPr="009651E0" w:rsidRDefault="009651E0" w:rsidP="009651E0">
            <w:pPr>
              <w:shd w:val="clear" w:color="auto" w:fill="FFFFFF"/>
              <w:rPr>
                <w:color w:val="000000"/>
              </w:rPr>
            </w:pPr>
            <w:r w:rsidRPr="009651E0">
              <w:rPr>
                <w:color w:val="000000"/>
              </w:rPr>
              <w:t>- Основные функции ТК по стандартизации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>- Цели стандартизации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>- Государственный контроль и надзор за соблюдением обязательных требований НД по стандартизации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>- Принципы КС</w:t>
            </w:r>
          </w:p>
          <w:p w:rsidR="009651E0" w:rsidRPr="009651E0" w:rsidRDefault="009651E0" w:rsidP="009651E0">
            <w:pPr>
              <w:shd w:val="clear" w:color="auto" w:fill="FFFFFF"/>
            </w:pPr>
            <w:r w:rsidRPr="009651E0">
              <w:rPr>
                <w:color w:val="000000"/>
              </w:rPr>
              <w:t>- Службы стандартизации</w:t>
            </w:r>
          </w:p>
          <w:p w:rsidR="009651E0" w:rsidRPr="009651E0" w:rsidRDefault="009651E0" w:rsidP="009651E0">
            <w:pPr>
              <w:widowControl/>
              <w:autoSpaceDE/>
              <w:autoSpaceDN/>
              <w:adjustRightInd/>
              <w:spacing w:after="160" w:line="259" w:lineRule="auto"/>
              <w:rPr>
                <w:rFonts w:eastAsiaTheme="minorHAnsi"/>
                <w:color w:val="000000" w:themeColor="text1"/>
                <w:lang w:eastAsia="en-US"/>
              </w:rPr>
            </w:pPr>
            <w:r w:rsidRPr="009651E0">
              <w:t>- Техническое регулирование</w:t>
            </w:r>
          </w:p>
        </w:tc>
      </w:tr>
      <w:tr w:rsidR="009651E0" w:rsidRPr="009651E0" w:rsidTr="00157ECC">
        <w:trPr>
          <w:trHeight w:val="258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651E0" w:rsidRPr="009651E0" w:rsidRDefault="009651E0" w:rsidP="009651E0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9651E0">
              <w:rPr>
                <w:rFonts w:eastAsiaTheme="minorHAnsi"/>
                <w:color w:val="000000" w:themeColor="text1"/>
                <w:lang w:eastAsia="en-US"/>
              </w:rPr>
              <w:t>Уметь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651E0" w:rsidRPr="009651E0" w:rsidRDefault="009651E0" w:rsidP="009651E0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9651E0">
              <w:rPr>
                <w:rFonts w:eastAsiaTheme="minorHAnsi"/>
                <w:color w:val="000000" w:themeColor="text1"/>
                <w:lang w:eastAsia="en-US"/>
              </w:rPr>
              <w:t xml:space="preserve">- использовать и составлять нормативные   и     правовые                                     </w:t>
            </w:r>
            <w:r w:rsidRPr="009651E0">
              <w:rPr>
                <w:rFonts w:eastAsiaTheme="minorHAnsi"/>
                <w:color w:val="000000" w:themeColor="text1"/>
                <w:lang w:eastAsia="en-US"/>
              </w:rPr>
              <w:lastRenderedPageBreak/>
              <w:t>документы, относящиеся   к           профессиональной       деятельности</w:t>
            </w:r>
          </w:p>
          <w:p w:rsidR="009651E0" w:rsidRPr="009651E0" w:rsidRDefault="009651E0" w:rsidP="009651E0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9651E0">
              <w:rPr>
                <w:rFonts w:eastAsiaTheme="minorHAnsi"/>
                <w:color w:val="000000" w:themeColor="text1"/>
                <w:lang w:eastAsia="en-US"/>
              </w:rPr>
              <w:t xml:space="preserve">- грамотно использовать     нормативно-правовые акты   при   работе с              документацией              </w:t>
            </w:r>
          </w:p>
          <w:p w:rsidR="009651E0" w:rsidRPr="009651E0" w:rsidRDefault="009651E0" w:rsidP="009651E0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9651E0">
              <w:rPr>
                <w:rFonts w:eastAsiaTheme="minorHAnsi"/>
                <w:color w:val="000000" w:themeColor="text1"/>
                <w:lang w:eastAsia="en-US"/>
              </w:rPr>
              <w:t>- проводить сертификационные испытания и обрабатывать полученные</w:t>
            </w:r>
          </w:p>
          <w:p w:rsidR="009651E0" w:rsidRPr="009651E0" w:rsidRDefault="009651E0" w:rsidP="009651E0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9651E0">
              <w:rPr>
                <w:rFonts w:eastAsiaTheme="minorHAnsi"/>
                <w:color w:val="000000" w:themeColor="text1"/>
                <w:lang w:eastAsia="en-US"/>
              </w:rPr>
              <w:t>результаты</w:t>
            </w:r>
          </w:p>
        </w:tc>
        <w:tc>
          <w:tcPr>
            <w:tcW w:w="2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9651E0" w:rsidRPr="009651E0" w:rsidRDefault="009651E0" w:rsidP="009651E0">
            <w:pPr>
              <w:widowControl/>
              <w:tabs>
                <w:tab w:val="left" w:pos="8222"/>
              </w:tabs>
              <w:autoSpaceDE/>
              <w:autoSpaceDN/>
              <w:adjustRightInd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9651E0">
              <w:rPr>
                <w:rFonts w:eastAsiaTheme="minorHAnsi"/>
                <w:color w:val="000000" w:themeColor="text1"/>
                <w:lang w:eastAsia="en-US"/>
              </w:rPr>
              <w:lastRenderedPageBreak/>
              <w:t>Выполнение практических работ по изучению и анализу правовой и нормативной базы:</w:t>
            </w:r>
          </w:p>
          <w:p w:rsidR="009651E0" w:rsidRPr="009651E0" w:rsidRDefault="009651E0" w:rsidP="009651E0">
            <w:pPr>
              <w:widowControl/>
              <w:tabs>
                <w:tab w:val="left" w:pos="8222"/>
              </w:tabs>
              <w:autoSpaceDE/>
              <w:autoSpaceDN/>
              <w:adjustRightInd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9651E0">
              <w:rPr>
                <w:rFonts w:eastAsiaTheme="minorHAnsi"/>
                <w:color w:val="000000" w:themeColor="text1"/>
                <w:lang w:eastAsia="en-US"/>
              </w:rPr>
              <w:t>-Типовые схемы сертификации;</w:t>
            </w:r>
          </w:p>
          <w:p w:rsidR="009651E0" w:rsidRPr="009651E0" w:rsidRDefault="009651E0" w:rsidP="009651E0">
            <w:pPr>
              <w:widowControl/>
              <w:tabs>
                <w:tab w:val="left" w:pos="8222"/>
              </w:tabs>
              <w:autoSpaceDE/>
              <w:autoSpaceDN/>
              <w:adjustRightInd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9651E0">
              <w:rPr>
                <w:rFonts w:eastAsiaTheme="minorHAnsi"/>
                <w:color w:val="000000" w:themeColor="text1"/>
                <w:lang w:eastAsia="en-US"/>
              </w:rPr>
              <w:lastRenderedPageBreak/>
              <w:t>-Типовые схемы декларирования соответствия:</w:t>
            </w:r>
          </w:p>
          <w:p w:rsidR="009651E0" w:rsidRPr="009651E0" w:rsidRDefault="009651E0" w:rsidP="009651E0">
            <w:pPr>
              <w:widowControl/>
              <w:tabs>
                <w:tab w:val="left" w:pos="8222"/>
              </w:tabs>
              <w:autoSpaceDE/>
              <w:autoSpaceDN/>
              <w:adjustRightInd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9651E0">
              <w:rPr>
                <w:rFonts w:eastAsiaTheme="minorHAnsi"/>
                <w:color w:val="000000" w:themeColor="text1"/>
                <w:lang w:eastAsia="en-US"/>
              </w:rPr>
              <w:t>- Составление заявки на сертификацию;</w:t>
            </w:r>
          </w:p>
          <w:p w:rsidR="009651E0" w:rsidRPr="009651E0" w:rsidRDefault="009651E0" w:rsidP="009651E0">
            <w:pPr>
              <w:widowControl/>
              <w:tabs>
                <w:tab w:val="left" w:pos="8222"/>
              </w:tabs>
              <w:autoSpaceDE/>
              <w:autoSpaceDN/>
              <w:adjustRightInd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9651E0">
              <w:rPr>
                <w:rFonts w:eastAsiaTheme="minorHAnsi"/>
                <w:color w:val="000000" w:themeColor="text1"/>
                <w:lang w:eastAsia="en-US"/>
              </w:rPr>
              <w:t>- Составление заявки на декларирование соответствия</w:t>
            </w:r>
          </w:p>
          <w:p w:rsidR="009651E0" w:rsidRPr="009651E0" w:rsidRDefault="009651E0" w:rsidP="009651E0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HAnsi" w:hAnsiTheme="minorHAnsi" w:cstheme="minorBidi"/>
                <w:color w:val="000000" w:themeColor="text1"/>
                <w:lang w:eastAsia="en-US"/>
              </w:rPr>
            </w:pPr>
          </w:p>
          <w:p w:rsidR="009651E0" w:rsidRPr="009651E0" w:rsidRDefault="009651E0" w:rsidP="009651E0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9651E0" w:rsidRPr="009651E0" w:rsidTr="00157ECC">
        <w:trPr>
          <w:trHeight w:val="325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651E0" w:rsidRPr="009651E0" w:rsidRDefault="009651E0" w:rsidP="009651E0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9651E0">
              <w:rPr>
                <w:rFonts w:eastAsiaTheme="minorHAnsi"/>
                <w:color w:val="000000" w:themeColor="text1"/>
                <w:lang w:eastAsia="en-US"/>
              </w:rPr>
              <w:lastRenderedPageBreak/>
              <w:t>Владеть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651E0" w:rsidRPr="009651E0" w:rsidRDefault="009651E0" w:rsidP="009651E0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9651E0">
              <w:rPr>
                <w:rFonts w:eastAsiaTheme="minorHAnsi"/>
                <w:color w:val="000000" w:themeColor="text1"/>
                <w:lang w:eastAsia="en-US"/>
              </w:rPr>
              <w:t>- системой стандартов в целях сертификации новой</w:t>
            </w:r>
          </w:p>
          <w:p w:rsidR="009651E0" w:rsidRPr="009651E0" w:rsidRDefault="009651E0" w:rsidP="009651E0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9651E0">
              <w:rPr>
                <w:rFonts w:eastAsiaTheme="minorHAnsi"/>
                <w:color w:val="000000" w:themeColor="text1"/>
                <w:lang w:eastAsia="en-US"/>
              </w:rPr>
              <w:t>продукции</w:t>
            </w:r>
            <w:r w:rsidRPr="009651E0">
              <w:rPr>
                <w:rFonts w:eastAsiaTheme="minorHAnsi"/>
                <w:color w:val="000000" w:themeColor="text1"/>
                <w:lang w:eastAsia="en-US"/>
              </w:rPr>
              <w:tab/>
            </w:r>
          </w:p>
          <w:p w:rsidR="009651E0" w:rsidRPr="009651E0" w:rsidRDefault="009651E0" w:rsidP="009651E0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9651E0">
              <w:rPr>
                <w:rFonts w:eastAsiaTheme="minorHAnsi"/>
                <w:color w:val="000000" w:themeColor="text1"/>
                <w:lang w:eastAsia="en-US"/>
              </w:rPr>
              <w:t>- навыками оценки физико-химических и эксплуатационных свойств товарных продуктов</w:t>
            </w:r>
            <w:r w:rsidRPr="009651E0">
              <w:rPr>
                <w:rFonts w:eastAsiaTheme="minorHAnsi"/>
                <w:color w:val="000000" w:themeColor="text1"/>
                <w:lang w:eastAsia="en-US"/>
              </w:rPr>
              <w:tab/>
            </w:r>
          </w:p>
          <w:p w:rsidR="009651E0" w:rsidRPr="009651E0" w:rsidRDefault="009651E0" w:rsidP="009651E0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9651E0">
              <w:rPr>
                <w:rFonts w:eastAsiaTheme="minorHAnsi"/>
                <w:color w:val="000000" w:themeColor="text1"/>
                <w:lang w:eastAsia="en-US"/>
              </w:rPr>
              <w:t>- навыками     оформления результатов    испытаний    и принятия      соответствующих решений</w:t>
            </w:r>
          </w:p>
        </w:tc>
        <w:tc>
          <w:tcPr>
            <w:tcW w:w="2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9651E0" w:rsidRPr="009651E0" w:rsidRDefault="009651E0" w:rsidP="009651E0">
            <w:pPr>
              <w:widowControl/>
              <w:numPr>
                <w:ilvl w:val="0"/>
                <w:numId w:val="37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160" w:line="259" w:lineRule="auto"/>
              <w:ind w:left="0" w:firstLine="0"/>
              <w:jc w:val="both"/>
              <w:rPr>
                <w:color w:val="000000" w:themeColor="text1"/>
              </w:rPr>
            </w:pPr>
            <w:r w:rsidRPr="009651E0">
              <w:rPr>
                <w:color w:val="000000" w:themeColor="text1"/>
              </w:rPr>
              <w:t>Провести оценку физико-химических и эксплуатационных свойств химической продукции</w:t>
            </w:r>
          </w:p>
          <w:p w:rsidR="009651E0" w:rsidRPr="009651E0" w:rsidRDefault="009651E0" w:rsidP="009651E0">
            <w:pPr>
              <w:widowControl/>
              <w:numPr>
                <w:ilvl w:val="0"/>
                <w:numId w:val="37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160" w:line="259" w:lineRule="auto"/>
              <w:ind w:left="0" w:firstLine="0"/>
              <w:jc w:val="both"/>
              <w:rPr>
                <w:color w:val="000000" w:themeColor="text1"/>
              </w:rPr>
            </w:pPr>
            <w:r w:rsidRPr="009651E0">
              <w:rPr>
                <w:color w:val="000000" w:themeColor="text1"/>
              </w:rPr>
              <w:t>Провести сертификацию химической продукции с использованием НД по стандартизации</w:t>
            </w:r>
          </w:p>
          <w:p w:rsidR="009651E0" w:rsidRPr="009651E0" w:rsidRDefault="009651E0" w:rsidP="009651E0">
            <w:pPr>
              <w:widowControl/>
              <w:numPr>
                <w:ilvl w:val="0"/>
                <w:numId w:val="37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160" w:line="259" w:lineRule="auto"/>
              <w:ind w:left="0" w:firstLine="0"/>
              <w:jc w:val="both"/>
              <w:rPr>
                <w:color w:val="000000" w:themeColor="text1"/>
              </w:rPr>
            </w:pPr>
            <w:r w:rsidRPr="009651E0">
              <w:rPr>
                <w:color w:val="000000" w:themeColor="text1"/>
              </w:rPr>
              <w:t>Провести сертификацию СМК.</w:t>
            </w:r>
          </w:p>
          <w:p w:rsidR="009651E0" w:rsidRPr="009651E0" w:rsidRDefault="009651E0" w:rsidP="009651E0">
            <w:pPr>
              <w:widowControl/>
              <w:numPr>
                <w:ilvl w:val="0"/>
                <w:numId w:val="37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160" w:line="259" w:lineRule="auto"/>
              <w:ind w:left="0" w:firstLine="0"/>
              <w:jc w:val="both"/>
              <w:rPr>
                <w:color w:val="000000" w:themeColor="text1"/>
              </w:rPr>
            </w:pPr>
            <w:r w:rsidRPr="009651E0">
              <w:rPr>
                <w:color w:val="000000" w:themeColor="text1"/>
              </w:rPr>
              <w:t>Провести метрологическое обеспечение испытаний химической продукции</w:t>
            </w:r>
          </w:p>
          <w:p w:rsidR="009651E0" w:rsidRPr="009651E0" w:rsidRDefault="009651E0" w:rsidP="009651E0">
            <w:pPr>
              <w:widowControl/>
              <w:numPr>
                <w:ilvl w:val="0"/>
                <w:numId w:val="37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160" w:line="259" w:lineRule="auto"/>
              <w:ind w:left="0" w:firstLine="0"/>
              <w:jc w:val="both"/>
              <w:rPr>
                <w:color w:val="000000" w:themeColor="text1"/>
              </w:rPr>
            </w:pPr>
            <w:r w:rsidRPr="009651E0">
              <w:rPr>
                <w:color w:val="000000" w:themeColor="text1"/>
              </w:rPr>
              <w:t>Провести анализ СМК химического предприятия</w:t>
            </w:r>
          </w:p>
          <w:p w:rsidR="009651E0" w:rsidRPr="009651E0" w:rsidRDefault="009651E0" w:rsidP="009651E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color w:val="000000" w:themeColor="text1"/>
              </w:rPr>
            </w:pPr>
          </w:p>
        </w:tc>
      </w:tr>
    </w:tbl>
    <w:p w:rsidR="009651E0" w:rsidRPr="009651E0" w:rsidRDefault="009651E0" w:rsidP="009651E0">
      <w:pPr>
        <w:widowControl/>
        <w:autoSpaceDE/>
        <w:autoSpaceDN/>
        <w:adjustRightInd/>
        <w:spacing w:line="259" w:lineRule="auto"/>
        <w:jc w:val="both"/>
        <w:rPr>
          <w:rFonts w:eastAsiaTheme="minorHAnsi"/>
          <w:b/>
          <w:highlight w:val="yellow"/>
          <w:lang w:eastAsia="en-US"/>
        </w:rPr>
      </w:pPr>
    </w:p>
    <w:p w:rsidR="009651E0" w:rsidRPr="009651E0" w:rsidRDefault="009651E0" w:rsidP="009651E0">
      <w:pPr>
        <w:widowControl/>
        <w:autoSpaceDE/>
        <w:autoSpaceDN/>
        <w:adjustRightInd/>
        <w:spacing w:line="259" w:lineRule="auto"/>
        <w:jc w:val="both"/>
        <w:rPr>
          <w:rFonts w:eastAsiaTheme="minorHAnsi"/>
          <w:b/>
          <w:lang w:eastAsia="en-US"/>
        </w:rPr>
      </w:pPr>
      <w:r w:rsidRPr="009651E0">
        <w:rPr>
          <w:rFonts w:eastAsiaTheme="minorHAnsi"/>
          <w:b/>
          <w:lang w:eastAsia="en-US"/>
        </w:rPr>
        <w:t>б) Порядок проведения промежуточной аттестации, показатели и критерии оценивания:</w:t>
      </w:r>
    </w:p>
    <w:p w:rsidR="009651E0" w:rsidRPr="009651E0" w:rsidRDefault="009651E0" w:rsidP="009651E0">
      <w:pPr>
        <w:widowControl/>
        <w:autoSpaceDE/>
        <w:autoSpaceDN/>
        <w:adjustRightInd/>
        <w:ind w:firstLine="709"/>
        <w:jc w:val="both"/>
        <w:rPr>
          <w:rFonts w:eastAsiaTheme="minorHAnsi"/>
          <w:lang w:eastAsia="en-US"/>
        </w:rPr>
      </w:pPr>
      <w:r w:rsidRPr="009651E0">
        <w:rPr>
          <w:rFonts w:eastAsiaTheme="minorHAnsi"/>
          <w:lang w:eastAsia="en-US"/>
        </w:rPr>
        <w:t>Промежуточная аттестация по дисциплине «</w:t>
      </w:r>
      <w:r w:rsidRPr="009651E0">
        <w:rPr>
          <w:rFonts w:eastAsiaTheme="minorHAnsi"/>
          <w:bCs/>
          <w:color w:val="000000" w:themeColor="text1"/>
          <w:lang w:eastAsia="en-US"/>
        </w:rPr>
        <w:t>Стандартизация, метрология и подтверждение соответствия</w:t>
      </w:r>
      <w:r w:rsidRPr="009651E0">
        <w:rPr>
          <w:rFonts w:eastAsiaTheme="minorHAnsi"/>
          <w:lang w:eastAsia="en-US"/>
        </w:rPr>
        <w:t xml:space="preserve">» включает теоретические вопросы (варианты итоговой контрольной работы), коллоквиум с перечнем вопросов по организации практических работ, позволяющие оценить уровень усвоения </w:t>
      </w:r>
      <w:proofErr w:type="gramStart"/>
      <w:r w:rsidRPr="009651E0">
        <w:rPr>
          <w:rFonts w:eastAsiaTheme="minorHAnsi"/>
          <w:lang w:eastAsia="en-US"/>
        </w:rPr>
        <w:t>обучающимися</w:t>
      </w:r>
      <w:proofErr w:type="gramEnd"/>
      <w:r w:rsidRPr="009651E0">
        <w:rPr>
          <w:rFonts w:eastAsiaTheme="minorHAnsi"/>
          <w:lang w:eastAsia="en-US"/>
        </w:rPr>
        <w:t xml:space="preserve"> знаний, и практические задания, выявляющие степень </w:t>
      </w:r>
      <w:proofErr w:type="spellStart"/>
      <w:r w:rsidRPr="009651E0">
        <w:rPr>
          <w:rFonts w:eastAsiaTheme="minorHAnsi"/>
          <w:lang w:eastAsia="en-US"/>
        </w:rPr>
        <w:t>сформированности</w:t>
      </w:r>
      <w:proofErr w:type="spellEnd"/>
      <w:r w:rsidRPr="009651E0">
        <w:rPr>
          <w:rFonts w:eastAsiaTheme="minorHAnsi"/>
          <w:lang w:eastAsia="en-US"/>
        </w:rPr>
        <w:t xml:space="preserve"> умений и владений, проводится в форме зачета. </w:t>
      </w:r>
    </w:p>
    <w:p w:rsidR="009651E0" w:rsidRPr="009651E0" w:rsidRDefault="009651E0" w:rsidP="009651E0">
      <w:pPr>
        <w:widowControl/>
        <w:autoSpaceDE/>
        <w:autoSpaceDN/>
        <w:adjustRightInd/>
        <w:ind w:firstLine="709"/>
        <w:jc w:val="both"/>
        <w:rPr>
          <w:rFonts w:eastAsiaTheme="minorHAnsi"/>
          <w:b/>
          <w:lang w:eastAsia="en-US"/>
        </w:rPr>
      </w:pPr>
      <w:r w:rsidRPr="009651E0">
        <w:rPr>
          <w:rFonts w:eastAsiaTheme="minorHAnsi"/>
          <w:b/>
          <w:lang w:eastAsia="en-US"/>
        </w:rPr>
        <w:t>Показатели и критерии оценивания зачета:</w:t>
      </w:r>
    </w:p>
    <w:p w:rsidR="009651E0" w:rsidRPr="009651E0" w:rsidRDefault="009651E0" w:rsidP="009651E0">
      <w:pPr>
        <w:widowControl/>
        <w:autoSpaceDE/>
        <w:autoSpaceDN/>
        <w:adjustRightInd/>
        <w:ind w:firstLine="709"/>
        <w:jc w:val="both"/>
        <w:rPr>
          <w:rFonts w:eastAsiaTheme="minorHAnsi"/>
          <w:lang w:eastAsia="en-US"/>
        </w:rPr>
      </w:pPr>
      <w:r w:rsidRPr="009651E0">
        <w:rPr>
          <w:rFonts w:eastAsiaTheme="minorHAnsi"/>
          <w:lang w:eastAsia="en-US"/>
        </w:rPr>
        <w:t xml:space="preserve">–  оценку </w:t>
      </w:r>
      <w:r w:rsidRPr="009651E0">
        <w:rPr>
          <w:rFonts w:eastAsiaTheme="minorHAnsi"/>
          <w:b/>
          <w:lang w:eastAsia="en-US"/>
        </w:rPr>
        <w:t>«зачтено»</w:t>
      </w:r>
      <w:r w:rsidRPr="009651E0">
        <w:rPr>
          <w:rFonts w:eastAsiaTheme="minorHAnsi"/>
          <w:lang w:eastAsia="en-US"/>
        </w:rPr>
        <w:t xml:space="preserve"> студент получает, если может показать знания на уровне воспроизведения и объяснения информации, интеллектуальные навыки решения простых задач, может дать оценку предложенной ситуации.</w:t>
      </w:r>
    </w:p>
    <w:p w:rsidR="009651E0" w:rsidRPr="009651E0" w:rsidRDefault="009651E0" w:rsidP="009651E0">
      <w:pPr>
        <w:widowControl/>
        <w:autoSpaceDE/>
        <w:autoSpaceDN/>
        <w:adjustRightInd/>
        <w:ind w:firstLine="709"/>
        <w:jc w:val="both"/>
        <w:rPr>
          <w:rFonts w:eastAsiaTheme="minorHAnsi"/>
          <w:lang w:eastAsia="en-US"/>
        </w:rPr>
      </w:pPr>
      <w:r w:rsidRPr="009651E0">
        <w:rPr>
          <w:rFonts w:eastAsiaTheme="minorHAnsi"/>
          <w:lang w:eastAsia="en-US"/>
        </w:rPr>
        <w:t xml:space="preserve">–  оценку </w:t>
      </w:r>
      <w:r w:rsidRPr="009651E0">
        <w:rPr>
          <w:rFonts w:eastAsiaTheme="minorHAnsi"/>
          <w:b/>
          <w:lang w:eastAsia="en-US"/>
        </w:rPr>
        <w:t>«не зачтено»</w:t>
      </w:r>
      <w:r w:rsidRPr="009651E0">
        <w:rPr>
          <w:rFonts w:eastAsiaTheme="minorHAnsi"/>
          <w:lang w:eastAsia="en-US"/>
        </w:rPr>
        <w:t xml:space="preserve"> студент получает, если не может показать знания на уровне воспроизведения и объяснения информации, не может показать интеллектуальные навыки решения простых задач, дать оценку предложенной ситуации.</w:t>
      </w:r>
    </w:p>
    <w:p w:rsidR="009651E0" w:rsidRPr="009651E0" w:rsidRDefault="009651E0" w:rsidP="009651E0">
      <w:pPr>
        <w:widowControl/>
        <w:autoSpaceDE/>
        <w:autoSpaceDN/>
        <w:adjustRightInd/>
        <w:spacing w:line="259" w:lineRule="auto"/>
        <w:jc w:val="both"/>
        <w:rPr>
          <w:rFonts w:eastAsiaTheme="minorHAnsi"/>
          <w:i/>
          <w:color w:val="C00000"/>
          <w:highlight w:val="yellow"/>
          <w:lang w:eastAsia="en-US"/>
        </w:rPr>
      </w:pPr>
    </w:p>
    <w:p w:rsidR="009651E0" w:rsidRPr="009651E0" w:rsidRDefault="009651E0" w:rsidP="009651E0">
      <w:pPr>
        <w:keepNext/>
        <w:autoSpaceDE/>
        <w:autoSpaceDN/>
        <w:adjustRightInd/>
        <w:jc w:val="both"/>
        <w:outlineLvl w:val="0"/>
        <w:rPr>
          <w:b/>
          <w:iCs/>
          <w:spacing w:val="-4"/>
        </w:rPr>
      </w:pPr>
      <w:r w:rsidRPr="009651E0">
        <w:rPr>
          <w:b/>
          <w:spacing w:val="-4"/>
        </w:rPr>
        <w:lastRenderedPageBreak/>
        <w:t xml:space="preserve">8 </w:t>
      </w:r>
      <w:r w:rsidRPr="009651E0">
        <w:rPr>
          <w:b/>
          <w:iCs/>
          <w:spacing w:val="-4"/>
        </w:rPr>
        <w:t>Учебно-методическое и информационное обеспечение дисциплины (модуля)</w:t>
      </w:r>
    </w:p>
    <w:p w:rsidR="00C70B14" w:rsidRDefault="00C70B14" w:rsidP="00C70B14">
      <w:pPr>
        <w:widowControl/>
        <w:autoSpaceDE/>
        <w:autoSpaceDN/>
        <w:adjustRightInd/>
        <w:spacing w:after="160" w:line="259" w:lineRule="auto"/>
        <w:ind w:left="720"/>
        <w:contextualSpacing/>
        <w:jc w:val="both"/>
        <w:rPr>
          <w:rFonts w:eastAsia="Calibri"/>
          <w:szCs w:val="22"/>
        </w:rPr>
      </w:pPr>
    </w:p>
    <w:p w:rsidR="009651E0" w:rsidRPr="009651E0" w:rsidRDefault="009651E0" w:rsidP="009651E0">
      <w:pPr>
        <w:widowControl/>
        <w:numPr>
          <w:ilvl w:val="0"/>
          <w:numId w:val="38"/>
        </w:numPr>
        <w:autoSpaceDE/>
        <w:autoSpaceDN/>
        <w:adjustRightInd/>
        <w:spacing w:after="160" w:line="259" w:lineRule="auto"/>
        <w:ind w:left="0" w:firstLine="357"/>
        <w:contextualSpacing/>
        <w:jc w:val="both"/>
        <w:rPr>
          <w:rFonts w:eastAsia="Calibri"/>
          <w:szCs w:val="22"/>
        </w:rPr>
      </w:pPr>
      <w:proofErr w:type="spellStart"/>
      <w:r w:rsidRPr="009651E0">
        <w:rPr>
          <w:rFonts w:eastAsia="Calibri"/>
          <w:szCs w:val="22"/>
        </w:rPr>
        <w:t>Грибанов</w:t>
      </w:r>
      <w:proofErr w:type="spellEnd"/>
      <w:r w:rsidRPr="009651E0">
        <w:rPr>
          <w:rFonts w:eastAsia="Calibri"/>
          <w:szCs w:val="22"/>
        </w:rPr>
        <w:t xml:space="preserve"> Д. Д. Основы метрологии, сертификации и стандартизации [Электронный ресурс]</w:t>
      </w:r>
      <w:proofErr w:type="gramStart"/>
      <w:r w:rsidRPr="009651E0">
        <w:rPr>
          <w:rFonts w:eastAsia="Calibri"/>
          <w:szCs w:val="22"/>
        </w:rPr>
        <w:t xml:space="preserve"> :</w:t>
      </w:r>
      <w:proofErr w:type="gramEnd"/>
      <w:r w:rsidRPr="009651E0">
        <w:rPr>
          <w:rFonts w:eastAsia="Calibri"/>
          <w:szCs w:val="22"/>
        </w:rPr>
        <w:t xml:space="preserve"> учебное пособие / Д. Д. </w:t>
      </w:r>
      <w:proofErr w:type="spellStart"/>
      <w:r w:rsidRPr="009651E0">
        <w:rPr>
          <w:rFonts w:eastAsia="Calibri"/>
          <w:szCs w:val="22"/>
        </w:rPr>
        <w:t>Грибанов</w:t>
      </w:r>
      <w:proofErr w:type="spellEnd"/>
      <w:r w:rsidRPr="009651E0">
        <w:rPr>
          <w:rFonts w:eastAsia="Calibri"/>
          <w:szCs w:val="22"/>
        </w:rPr>
        <w:t xml:space="preserve"> - М.: НИЦ ИНФРА-М, 2015. - 127 с.: 60</w:t>
      </w:r>
      <w:r w:rsidRPr="009651E0">
        <w:rPr>
          <w:rFonts w:eastAsia="Calibri"/>
          <w:szCs w:val="22"/>
          <w:lang w:val="en-US"/>
        </w:rPr>
        <w:t>x</w:t>
      </w:r>
      <w:r w:rsidRPr="009651E0">
        <w:rPr>
          <w:rFonts w:eastAsia="Calibri"/>
          <w:szCs w:val="22"/>
        </w:rPr>
        <w:t xml:space="preserve">90 1/16. - </w:t>
      </w:r>
      <w:proofErr w:type="gramStart"/>
      <w:r w:rsidRPr="009651E0">
        <w:rPr>
          <w:rFonts w:eastAsia="Calibri"/>
          <w:szCs w:val="22"/>
        </w:rPr>
        <w:t>(Высшее образование:</w:t>
      </w:r>
      <w:proofErr w:type="gramEnd"/>
      <w:r w:rsidRPr="009651E0">
        <w:rPr>
          <w:rFonts w:eastAsia="Calibri"/>
          <w:szCs w:val="22"/>
        </w:rPr>
        <w:t xml:space="preserve"> </w:t>
      </w:r>
      <w:proofErr w:type="spellStart"/>
      <w:proofErr w:type="gramStart"/>
      <w:r w:rsidRPr="009651E0">
        <w:rPr>
          <w:rFonts w:eastAsia="Calibri"/>
          <w:szCs w:val="22"/>
        </w:rPr>
        <w:t>Бакалавриат</w:t>
      </w:r>
      <w:proofErr w:type="spellEnd"/>
      <w:r w:rsidRPr="009651E0">
        <w:rPr>
          <w:rFonts w:eastAsia="Calibri"/>
          <w:szCs w:val="22"/>
        </w:rPr>
        <w:t>) (Обложка).</w:t>
      </w:r>
      <w:proofErr w:type="gramEnd"/>
      <w:r w:rsidRPr="009651E0">
        <w:rPr>
          <w:rFonts w:eastAsia="Calibri"/>
          <w:szCs w:val="22"/>
        </w:rPr>
        <w:t xml:space="preserve"> - Режим доступа: </w:t>
      </w:r>
      <w:hyperlink r:id="rId9" w:history="1">
        <w:r w:rsidR="00F96697" w:rsidRPr="008024E3">
          <w:rPr>
            <w:rStyle w:val="a3"/>
          </w:rPr>
          <w:t>https://znanium.com/catalo</w:t>
        </w:r>
        <w:r w:rsidR="00F96697" w:rsidRPr="008024E3">
          <w:rPr>
            <w:rStyle w:val="a3"/>
          </w:rPr>
          <w:t>g</w:t>
        </w:r>
        <w:r w:rsidR="00F96697" w:rsidRPr="008024E3">
          <w:rPr>
            <w:rStyle w:val="a3"/>
          </w:rPr>
          <w:t>/docume</w:t>
        </w:r>
        <w:r w:rsidR="00F96697" w:rsidRPr="008024E3">
          <w:rPr>
            <w:rStyle w:val="a3"/>
          </w:rPr>
          <w:t>n</w:t>
        </w:r>
        <w:r w:rsidR="00F96697" w:rsidRPr="008024E3">
          <w:rPr>
            <w:rStyle w:val="a3"/>
          </w:rPr>
          <w:t>t?pid</w:t>
        </w:r>
        <w:r w:rsidR="00F96697" w:rsidRPr="008024E3">
          <w:rPr>
            <w:rStyle w:val="a3"/>
          </w:rPr>
          <w:t>=</w:t>
        </w:r>
        <w:r w:rsidR="00F96697" w:rsidRPr="008024E3">
          <w:rPr>
            <w:rStyle w:val="a3"/>
          </w:rPr>
          <w:t>452862</w:t>
        </w:r>
      </w:hyperlink>
      <w:r w:rsidRPr="009651E0">
        <w:rPr>
          <w:rFonts w:eastAsia="Calibri"/>
          <w:szCs w:val="22"/>
        </w:rPr>
        <w:t>.</w:t>
      </w:r>
      <w:r w:rsidR="00C70B14">
        <w:rPr>
          <w:rFonts w:eastAsia="Calibri"/>
          <w:szCs w:val="22"/>
        </w:rPr>
        <w:t xml:space="preserve"> </w:t>
      </w:r>
      <w:r w:rsidRPr="009651E0">
        <w:rPr>
          <w:rFonts w:eastAsia="Calibri"/>
          <w:szCs w:val="22"/>
        </w:rPr>
        <w:t xml:space="preserve"> </w:t>
      </w:r>
    </w:p>
    <w:p w:rsidR="009651E0" w:rsidRPr="009651E0" w:rsidRDefault="009651E0" w:rsidP="009651E0">
      <w:pPr>
        <w:keepNext/>
        <w:widowControl/>
        <w:numPr>
          <w:ilvl w:val="0"/>
          <w:numId w:val="38"/>
        </w:numPr>
        <w:autoSpaceDE/>
        <w:autoSpaceDN/>
        <w:adjustRightInd/>
        <w:spacing w:after="160" w:line="259" w:lineRule="auto"/>
        <w:ind w:left="0" w:firstLine="357"/>
        <w:jc w:val="both"/>
        <w:outlineLvl w:val="0"/>
        <w:rPr>
          <w:rFonts w:eastAsia="Calibri"/>
          <w:szCs w:val="22"/>
        </w:rPr>
      </w:pPr>
      <w:proofErr w:type="spellStart"/>
      <w:r w:rsidRPr="009651E0">
        <w:rPr>
          <w:rFonts w:eastAsia="Calibri"/>
          <w:szCs w:val="22"/>
        </w:rPr>
        <w:t>Дехтярь</w:t>
      </w:r>
      <w:proofErr w:type="spellEnd"/>
      <w:r w:rsidRPr="009651E0">
        <w:rPr>
          <w:rFonts w:eastAsia="Calibri"/>
          <w:szCs w:val="22"/>
        </w:rPr>
        <w:t xml:space="preserve"> Г. М. Метрология, стандартизация и сертификация [Электронный ресурс]: учебное пособие / </w:t>
      </w:r>
      <w:proofErr w:type="spellStart"/>
      <w:r w:rsidRPr="009651E0">
        <w:rPr>
          <w:rFonts w:eastAsia="Calibri"/>
          <w:szCs w:val="22"/>
        </w:rPr>
        <w:t>Дехтярь</w:t>
      </w:r>
      <w:proofErr w:type="spellEnd"/>
      <w:r w:rsidRPr="009651E0">
        <w:rPr>
          <w:rFonts w:eastAsia="Calibri"/>
          <w:szCs w:val="22"/>
        </w:rPr>
        <w:t xml:space="preserve"> Г. М. - М.: КУРС, НИЦ ИНФРА-М, 2016. - 154 с.: 60x88 1/16 (Обложка). - Режим доступа: </w:t>
      </w:r>
      <w:hyperlink r:id="rId10" w:history="1">
        <w:r w:rsidR="00C70B14" w:rsidRPr="0054235E">
          <w:rPr>
            <w:rStyle w:val="a3"/>
            <w:rFonts w:eastAsia="Calibri"/>
            <w:szCs w:val="22"/>
          </w:rPr>
          <w:t>http://znanium.com/bookread2.php?book=537788</w:t>
        </w:r>
      </w:hyperlink>
      <w:r w:rsidR="00C70B14">
        <w:rPr>
          <w:rFonts w:eastAsia="Calibri"/>
          <w:szCs w:val="22"/>
        </w:rPr>
        <w:t xml:space="preserve"> </w:t>
      </w:r>
      <w:r w:rsidRPr="009651E0">
        <w:rPr>
          <w:rFonts w:eastAsia="Calibri"/>
          <w:szCs w:val="22"/>
        </w:rPr>
        <w:t xml:space="preserve">. </w:t>
      </w:r>
      <w:r w:rsidR="00C70B14">
        <w:rPr>
          <w:rFonts w:eastAsia="Calibri"/>
          <w:szCs w:val="22"/>
        </w:rPr>
        <w:t xml:space="preserve">  </w:t>
      </w:r>
      <w:r w:rsidRPr="009651E0">
        <w:rPr>
          <w:rFonts w:eastAsia="Calibri"/>
          <w:szCs w:val="22"/>
        </w:rPr>
        <w:t xml:space="preserve">  </w:t>
      </w:r>
    </w:p>
    <w:p w:rsidR="009651E0" w:rsidRPr="009651E0" w:rsidRDefault="009651E0" w:rsidP="009651E0">
      <w:pPr>
        <w:keepNext/>
        <w:autoSpaceDE/>
        <w:autoSpaceDN/>
        <w:adjustRightInd/>
        <w:spacing w:before="240"/>
        <w:ind w:left="567"/>
        <w:jc w:val="both"/>
        <w:outlineLvl w:val="0"/>
        <w:rPr>
          <w:b/>
          <w:bCs/>
        </w:rPr>
      </w:pPr>
      <w:r w:rsidRPr="009651E0">
        <w:rPr>
          <w:b/>
          <w:bCs/>
        </w:rPr>
        <w:t>б) Дополнительная литература</w:t>
      </w:r>
    </w:p>
    <w:p w:rsidR="009651E0" w:rsidRPr="009651E0" w:rsidRDefault="009651E0" w:rsidP="009651E0">
      <w:pPr>
        <w:widowControl/>
        <w:numPr>
          <w:ilvl w:val="0"/>
          <w:numId w:val="34"/>
        </w:numPr>
        <w:autoSpaceDE/>
        <w:autoSpaceDN/>
        <w:adjustRightInd/>
        <w:spacing w:after="160" w:line="259" w:lineRule="auto"/>
        <w:ind w:left="0" w:firstLine="709"/>
        <w:contextualSpacing/>
        <w:rPr>
          <w:rFonts w:eastAsia="Calibri"/>
        </w:rPr>
      </w:pPr>
      <w:r w:rsidRPr="009651E0">
        <w:rPr>
          <w:rFonts w:eastAsia="Calibri"/>
        </w:rPr>
        <w:t>Воробьева Г. Н. Метрология, стандартизация и сертификация [Электронный ресурс] / Г. Н. Воробьева, И. В. Муравьева. — Электрон</w:t>
      </w:r>
      <w:proofErr w:type="gramStart"/>
      <w:r w:rsidRPr="009651E0">
        <w:rPr>
          <w:rFonts w:eastAsia="Calibri"/>
        </w:rPr>
        <w:t>.</w:t>
      </w:r>
      <w:proofErr w:type="gramEnd"/>
      <w:r w:rsidRPr="009651E0">
        <w:rPr>
          <w:rFonts w:eastAsia="Calibri"/>
        </w:rPr>
        <w:t xml:space="preserve"> </w:t>
      </w:r>
      <w:proofErr w:type="gramStart"/>
      <w:r w:rsidRPr="009651E0">
        <w:rPr>
          <w:rFonts w:eastAsia="Calibri"/>
        </w:rPr>
        <w:t>д</w:t>
      </w:r>
      <w:proofErr w:type="gramEnd"/>
      <w:r w:rsidRPr="009651E0">
        <w:rPr>
          <w:rFonts w:eastAsia="Calibri"/>
        </w:rPr>
        <w:t>ан. — М.</w:t>
      </w:r>
      <w:proofErr w:type="gramStart"/>
      <w:r w:rsidRPr="009651E0">
        <w:rPr>
          <w:rFonts w:eastAsia="Calibri"/>
        </w:rPr>
        <w:t xml:space="preserve"> :</w:t>
      </w:r>
      <w:proofErr w:type="gramEnd"/>
      <w:r w:rsidRPr="009651E0">
        <w:rPr>
          <w:rFonts w:eastAsia="Calibri"/>
        </w:rPr>
        <w:t xml:space="preserve"> МИСИС, 2015. — 108 с. — Режим доступа: </w:t>
      </w:r>
      <w:hyperlink r:id="rId11" w:history="1">
        <w:r w:rsidR="00C70B14" w:rsidRPr="0054235E">
          <w:rPr>
            <w:rStyle w:val="a3"/>
            <w:rFonts w:eastAsia="Calibri"/>
          </w:rPr>
          <w:t>http://e.lanbook.com/book/69774</w:t>
        </w:r>
      </w:hyperlink>
      <w:r w:rsidR="00C70B14">
        <w:rPr>
          <w:rFonts w:eastAsia="Calibri"/>
        </w:rPr>
        <w:t xml:space="preserve"> </w:t>
      </w:r>
      <w:r w:rsidRPr="009651E0">
        <w:rPr>
          <w:rFonts w:eastAsia="Calibri"/>
        </w:rPr>
        <w:t xml:space="preserve"> .</w:t>
      </w:r>
    </w:p>
    <w:p w:rsidR="00C70B14" w:rsidRPr="0008720F" w:rsidRDefault="00C70B14" w:rsidP="00C70B14">
      <w:pPr>
        <w:ind w:firstLine="709"/>
        <w:contextualSpacing/>
      </w:pPr>
      <w:r>
        <w:rPr>
          <w:rFonts w:eastAsia="Calibri"/>
        </w:rPr>
        <w:t>2.</w:t>
      </w:r>
      <w:r w:rsidRPr="00C70B14">
        <w:t xml:space="preserve"> </w:t>
      </w:r>
      <w:r>
        <w:t xml:space="preserve"> </w:t>
      </w:r>
      <w:r w:rsidRPr="0008720F">
        <w:t>Некрасова, С. А. Метрология, стандартизация и сертификация: конспект лекций</w:t>
      </w:r>
      <w:proofErr w:type="gramStart"/>
      <w:r w:rsidRPr="0008720F">
        <w:t xml:space="preserve"> :</w:t>
      </w:r>
      <w:proofErr w:type="gramEnd"/>
      <w:r w:rsidRPr="0008720F">
        <w:t xml:space="preserve"> учебное пособие / С. А. Некрасова, Д. Д. </w:t>
      </w:r>
      <w:proofErr w:type="spellStart"/>
      <w:r w:rsidRPr="0008720F">
        <w:t>Хамидулина</w:t>
      </w:r>
      <w:proofErr w:type="spellEnd"/>
      <w:r w:rsidRPr="0008720F">
        <w:t xml:space="preserve"> ; МГТУ. - Магнитогорск</w:t>
      </w:r>
      <w:proofErr w:type="gramStart"/>
      <w:r w:rsidRPr="0008720F">
        <w:t xml:space="preserve"> :</w:t>
      </w:r>
      <w:proofErr w:type="gramEnd"/>
      <w:r w:rsidRPr="0008720F">
        <w:t xml:space="preserve"> МГТУ, 2012. - 1 электрон</w:t>
      </w:r>
      <w:proofErr w:type="gramStart"/>
      <w:r w:rsidRPr="0008720F">
        <w:t>.</w:t>
      </w:r>
      <w:proofErr w:type="gramEnd"/>
      <w:r w:rsidRPr="0008720F">
        <w:t xml:space="preserve"> </w:t>
      </w:r>
      <w:proofErr w:type="gramStart"/>
      <w:r w:rsidRPr="0008720F">
        <w:t>о</w:t>
      </w:r>
      <w:proofErr w:type="gramEnd"/>
      <w:r w:rsidRPr="0008720F">
        <w:t xml:space="preserve">пт. диск (CD-ROM). - URL: </w:t>
      </w:r>
      <w:hyperlink r:id="rId12" w:history="1">
        <w:r w:rsidRPr="00FE7536">
          <w:rPr>
            <w:rStyle w:val="a3"/>
          </w:rPr>
          <w:t>https://magtu.informsystema.ru/uploader/fileUpload?name=42.pdf&amp;show=dcatalogues/1/1121204/42.pdf&amp;view=true</w:t>
        </w:r>
      </w:hyperlink>
      <w:r>
        <w:t xml:space="preserve"> </w:t>
      </w:r>
      <w:r w:rsidRPr="0008720F">
        <w:t xml:space="preserve"> .</w:t>
      </w:r>
    </w:p>
    <w:p w:rsidR="00C70B14" w:rsidRDefault="00C70B14" w:rsidP="00C70B14">
      <w:pPr>
        <w:ind w:firstLine="709"/>
        <w:contextualSpacing/>
      </w:pPr>
      <w:r w:rsidRPr="00B52C43">
        <w:t xml:space="preserve"> 3. Некрасова, С. А. Основы метрологии, стандартизации, сертификации и контроля качества</w:t>
      </w:r>
      <w:proofErr w:type="gramStart"/>
      <w:r w:rsidRPr="00B52C43">
        <w:t xml:space="preserve"> :</w:t>
      </w:r>
      <w:proofErr w:type="gramEnd"/>
      <w:r w:rsidRPr="00B52C43">
        <w:t xml:space="preserve"> учебное пособие / С. А. Некрасова, Д. Д. </w:t>
      </w:r>
      <w:proofErr w:type="spellStart"/>
      <w:r w:rsidRPr="00B52C43">
        <w:t>Хамидуллина</w:t>
      </w:r>
      <w:proofErr w:type="spellEnd"/>
      <w:r w:rsidRPr="00B52C43">
        <w:t xml:space="preserve"> ; МГТУ. - Магнитогорск</w:t>
      </w:r>
      <w:proofErr w:type="gramStart"/>
      <w:r w:rsidRPr="00B52C43">
        <w:t xml:space="preserve"> :</w:t>
      </w:r>
      <w:proofErr w:type="gramEnd"/>
      <w:r w:rsidRPr="00B52C43">
        <w:t xml:space="preserve"> МГТУ, 2017. - 1 электрон</w:t>
      </w:r>
      <w:proofErr w:type="gramStart"/>
      <w:r w:rsidRPr="00B52C43">
        <w:t>.</w:t>
      </w:r>
      <w:proofErr w:type="gramEnd"/>
      <w:r w:rsidRPr="00B52C43">
        <w:t xml:space="preserve"> </w:t>
      </w:r>
      <w:proofErr w:type="gramStart"/>
      <w:r w:rsidRPr="00B52C43">
        <w:t>о</w:t>
      </w:r>
      <w:proofErr w:type="gramEnd"/>
      <w:r w:rsidRPr="00B52C43">
        <w:t xml:space="preserve">пт. диск (CD-ROM). - URL: </w:t>
      </w:r>
      <w:hyperlink r:id="rId13" w:history="1">
        <w:r w:rsidRPr="00FE7536">
          <w:rPr>
            <w:rStyle w:val="a3"/>
          </w:rPr>
          <w:t>https://magtu.informsystema.ru/uploader/fileUpload?name=2868.pdf&amp;show=dcatalogues/1/1133886/2868.pdf&amp;view=true</w:t>
        </w:r>
      </w:hyperlink>
      <w:r>
        <w:t xml:space="preserve"> </w:t>
      </w:r>
      <w:r w:rsidRPr="00B52C43">
        <w:t xml:space="preserve"> .</w:t>
      </w:r>
    </w:p>
    <w:p w:rsidR="00C70B14" w:rsidRPr="00B52C43" w:rsidRDefault="00C70B14" w:rsidP="00C70B14">
      <w:pPr>
        <w:ind w:firstLine="709"/>
        <w:contextualSpacing/>
      </w:pPr>
      <w:r>
        <w:t xml:space="preserve"> </w:t>
      </w:r>
      <w:r w:rsidRPr="00B52C43">
        <w:t xml:space="preserve"> 4. </w:t>
      </w:r>
      <w:proofErr w:type="spellStart"/>
      <w:r w:rsidRPr="00B52C43">
        <w:t>Понурко</w:t>
      </w:r>
      <w:proofErr w:type="spellEnd"/>
      <w:r w:rsidRPr="00B52C43">
        <w:t xml:space="preserve"> И. В. Стандартизация и подтверждение соответствия [Электронный ресурс]</w:t>
      </w:r>
      <w:proofErr w:type="gramStart"/>
      <w:r w:rsidRPr="00B52C43">
        <w:t xml:space="preserve"> :</w:t>
      </w:r>
      <w:proofErr w:type="gramEnd"/>
      <w:r w:rsidRPr="00B52C43">
        <w:t xml:space="preserve"> учебное пособие / И. В. </w:t>
      </w:r>
      <w:proofErr w:type="spellStart"/>
      <w:r w:rsidRPr="00B52C43">
        <w:t>Понурко</w:t>
      </w:r>
      <w:proofErr w:type="spellEnd"/>
      <w:r w:rsidRPr="00B52C43">
        <w:t>, С. А. Крылова ; МГТУ. - Магнитогорск</w:t>
      </w:r>
      <w:proofErr w:type="gramStart"/>
      <w:r w:rsidRPr="00B52C43">
        <w:t xml:space="preserve"> :</w:t>
      </w:r>
      <w:proofErr w:type="gramEnd"/>
      <w:r w:rsidRPr="00B52C43">
        <w:t xml:space="preserve"> МГТУ, 2016. - 1 электрон</w:t>
      </w:r>
      <w:proofErr w:type="gramStart"/>
      <w:r w:rsidRPr="00B52C43">
        <w:t>.</w:t>
      </w:r>
      <w:proofErr w:type="gramEnd"/>
      <w:r w:rsidRPr="00B52C43">
        <w:t xml:space="preserve"> </w:t>
      </w:r>
      <w:proofErr w:type="gramStart"/>
      <w:r w:rsidRPr="00B52C43">
        <w:t>о</w:t>
      </w:r>
      <w:proofErr w:type="gramEnd"/>
      <w:r w:rsidRPr="00B52C43">
        <w:t xml:space="preserve">пт. диск (CD-ROM). - Режим доступа: </w:t>
      </w:r>
      <w:hyperlink r:id="rId14" w:history="1">
        <w:r w:rsidRPr="00FE7536">
          <w:rPr>
            <w:rStyle w:val="a3"/>
          </w:rPr>
          <w:t>https://magtu.informsystema.ru/uploader/fileUpload?name=2380.pdf&amp;show=dcatalogues/1/1130056/2380.pdf&amp;view=true</w:t>
        </w:r>
      </w:hyperlink>
      <w:r>
        <w:t xml:space="preserve"> </w:t>
      </w:r>
      <w:r w:rsidRPr="00B52C43">
        <w:t>.</w:t>
      </w:r>
    </w:p>
    <w:p w:rsidR="00C70B14" w:rsidRDefault="00C70B14" w:rsidP="00C70B14">
      <w:pPr>
        <w:widowControl/>
        <w:autoSpaceDE/>
        <w:autoSpaceDN/>
        <w:adjustRightInd/>
        <w:spacing w:after="160" w:line="259" w:lineRule="auto"/>
        <w:ind w:firstLine="709"/>
        <w:contextualSpacing/>
        <w:rPr>
          <w:rFonts w:eastAsia="Calibri"/>
        </w:rPr>
      </w:pPr>
      <w:r>
        <w:rPr>
          <w:rFonts w:eastAsia="Calibri"/>
        </w:rPr>
        <w:t xml:space="preserve"> </w:t>
      </w:r>
    </w:p>
    <w:p w:rsidR="009651E0" w:rsidRPr="009651E0" w:rsidRDefault="009651E0" w:rsidP="009651E0">
      <w:pPr>
        <w:keepNext/>
        <w:autoSpaceDE/>
        <w:autoSpaceDN/>
        <w:adjustRightInd/>
        <w:spacing w:before="240"/>
        <w:ind w:left="567"/>
        <w:jc w:val="both"/>
        <w:outlineLvl w:val="0"/>
        <w:rPr>
          <w:b/>
          <w:bCs/>
        </w:rPr>
      </w:pPr>
      <w:r w:rsidRPr="009651E0">
        <w:rPr>
          <w:b/>
          <w:bCs/>
        </w:rPr>
        <w:t>в) Методические указания</w:t>
      </w:r>
    </w:p>
    <w:p w:rsidR="00C70B14" w:rsidRPr="00C30941" w:rsidRDefault="00C70B14" w:rsidP="00C70B14">
      <w:r>
        <w:rPr>
          <w:bCs/>
        </w:rPr>
        <w:t xml:space="preserve">1. </w:t>
      </w:r>
      <w:r w:rsidRPr="00C30941">
        <w:t>Новикова, Т. Б. Практикум по стандартизации ПО</w:t>
      </w:r>
      <w:proofErr w:type="gramStart"/>
      <w:r w:rsidRPr="00C30941">
        <w:t xml:space="preserve"> :</w:t>
      </w:r>
      <w:proofErr w:type="gramEnd"/>
      <w:r w:rsidRPr="00C30941">
        <w:t xml:space="preserve"> учебное пособие / Т. Б. Новикова ; МГТУ. - Магнитогорск</w:t>
      </w:r>
      <w:proofErr w:type="gramStart"/>
      <w:r w:rsidRPr="00C30941">
        <w:t xml:space="preserve"> :</w:t>
      </w:r>
      <w:proofErr w:type="gramEnd"/>
      <w:r w:rsidRPr="00C30941">
        <w:t xml:space="preserve"> МГТУ, 2017. - 1 электрон</w:t>
      </w:r>
      <w:proofErr w:type="gramStart"/>
      <w:r w:rsidRPr="00C30941">
        <w:t>.</w:t>
      </w:r>
      <w:proofErr w:type="gramEnd"/>
      <w:r w:rsidRPr="00C30941">
        <w:t xml:space="preserve"> </w:t>
      </w:r>
      <w:proofErr w:type="gramStart"/>
      <w:r w:rsidRPr="00C30941">
        <w:t>о</w:t>
      </w:r>
      <w:proofErr w:type="gramEnd"/>
      <w:r w:rsidRPr="00C30941">
        <w:t xml:space="preserve">пт. диск (CD-ROM). - </w:t>
      </w:r>
      <w:proofErr w:type="spellStart"/>
      <w:r w:rsidRPr="00C30941">
        <w:t>Загл</w:t>
      </w:r>
      <w:proofErr w:type="spellEnd"/>
      <w:r w:rsidRPr="00C30941">
        <w:t>. с титул</w:t>
      </w:r>
      <w:proofErr w:type="gramStart"/>
      <w:r w:rsidRPr="00C30941">
        <w:t>.</w:t>
      </w:r>
      <w:proofErr w:type="gramEnd"/>
      <w:r w:rsidRPr="00C30941">
        <w:t xml:space="preserve"> </w:t>
      </w:r>
      <w:proofErr w:type="gramStart"/>
      <w:r w:rsidRPr="00C30941">
        <w:t>э</w:t>
      </w:r>
      <w:proofErr w:type="gramEnd"/>
      <w:r w:rsidRPr="00C30941">
        <w:t xml:space="preserve">крана. - URL: </w:t>
      </w:r>
      <w:hyperlink r:id="rId15" w:history="1">
        <w:r w:rsidRPr="00B1662E">
          <w:rPr>
            <w:rStyle w:val="a3"/>
          </w:rPr>
          <w:t>https://magtu.informsystema.ru/uploader/fileUpload?name=2781.pdf&amp;show=dcatalogues/1/1132925/2781.pdf&amp;view=true</w:t>
        </w:r>
      </w:hyperlink>
      <w:r>
        <w:t xml:space="preserve"> </w:t>
      </w:r>
      <w:r w:rsidRPr="00C30941">
        <w:t xml:space="preserve"> .</w:t>
      </w:r>
    </w:p>
    <w:p w:rsidR="009651E0" w:rsidRDefault="00C70B14" w:rsidP="009651E0">
      <w:pPr>
        <w:widowControl/>
        <w:autoSpaceDE/>
        <w:autoSpaceDN/>
        <w:adjustRightInd/>
        <w:ind w:left="357"/>
        <w:contextualSpacing/>
        <w:jc w:val="both"/>
        <w:rPr>
          <w:bCs/>
        </w:rPr>
      </w:pPr>
      <w:r>
        <w:rPr>
          <w:bCs/>
        </w:rPr>
        <w:t xml:space="preserve"> </w:t>
      </w:r>
    </w:p>
    <w:p w:rsidR="008A690D" w:rsidRDefault="008A690D" w:rsidP="008A690D">
      <w:pPr>
        <w:spacing w:before="120"/>
        <w:contextualSpacing/>
        <w:rPr>
          <w:b/>
        </w:rPr>
      </w:pPr>
      <w:r>
        <w:rPr>
          <w:b/>
        </w:rPr>
        <w:t>г</w:t>
      </w:r>
      <w:r w:rsidRPr="00EC5A28">
        <w:rPr>
          <w:b/>
        </w:rPr>
        <w:t>.) Программное обеспечение и Интернет-ресурсы:</w:t>
      </w:r>
    </w:p>
    <w:p w:rsidR="008A690D" w:rsidRDefault="008A690D" w:rsidP="008A690D">
      <w:pPr>
        <w:spacing w:before="120"/>
        <w:contextualSpacing/>
        <w:rPr>
          <w:b/>
        </w:rPr>
      </w:pPr>
      <w:r w:rsidRPr="00EC5A28">
        <w:rPr>
          <w:b/>
        </w:rPr>
        <w:t>Программное обеспечение</w:t>
      </w:r>
    </w:p>
    <w:p w:rsidR="008A690D" w:rsidRDefault="008A690D" w:rsidP="008A690D">
      <w:pPr>
        <w:spacing w:before="120"/>
        <w:contextualSpacing/>
        <w:rPr>
          <w:b/>
        </w:rPr>
      </w:pPr>
    </w:p>
    <w:tbl>
      <w:tblPr>
        <w:tblStyle w:val="ab"/>
        <w:tblW w:w="0" w:type="auto"/>
        <w:tblLook w:val="04A0"/>
      </w:tblPr>
      <w:tblGrid>
        <w:gridCol w:w="3190"/>
        <w:gridCol w:w="3190"/>
        <w:gridCol w:w="3191"/>
      </w:tblGrid>
      <w:tr w:rsidR="008A690D" w:rsidRPr="00E87FAC" w:rsidTr="00157ECC">
        <w:tc>
          <w:tcPr>
            <w:tcW w:w="3190" w:type="dxa"/>
          </w:tcPr>
          <w:p w:rsidR="008A690D" w:rsidRPr="00E87FAC" w:rsidRDefault="008A690D" w:rsidP="00157ECC">
            <w:pPr>
              <w:spacing w:before="120"/>
              <w:contextualSpacing/>
              <w:jc w:val="center"/>
            </w:pPr>
            <w:r w:rsidRPr="00E87FAC">
              <w:t xml:space="preserve">Наименование </w:t>
            </w:r>
            <w:proofErr w:type="gramStart"/>
            <w:r w:rsidRPr="00E87FAC">
              <w:t>ПО</w:t>
            </w:r>
            <w:proofErr w:type="gramEnd"/>
          </w:p>
        </w:tc>
        <w:tc>
          <w:tcPr>
            <w:tcW w:w="3190" w:type="dxa"/>
          </w:tcPr>
          <w:p w:rsidR="008A690D" w:rsidRPr="00E87FAC" w:rsidRDefault="008A690D" w:rsidP="00157ECC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8A690D" w:rsidRPr="00E87FAC" w:rsidRDefault="008A690D" w:rsidP="00157ECC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8A690D" w:rsidRPr="00E87FAC" w:rsidTr="00157ECC">
        <w:tc>
          <w:tcPr>
            <w:tcW w:w="3190" w:type="dxa"/>
          </w:tcPr>
          <w:p w:rsidR="008A690D" w:rsidRPr="00E87FAC" w:rsidRDefault="008A690D" w:rsidP="00157ECC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8A690D" w:rsidRPr="008A7E06" w:rsidRDefault="008A690D" w:rsidP="00157ECC">
            <w:pPr>
              <w:spacing w:before="120"/>
              <w:contextualSpacing/>
            </w:pPr>
            <w:r w:rsidRPr="008A7E06">
              <w:t>Д-1227 от 08.10.2018</w:t>
            </w:r>
          </w:p>
          <w:p w:rsidR="008A690D" w:rsidRPr="008A7E06" w:rsidRDefault="008A690D" w:rsidP="00157ECC">
            <w:pPr>
              <w:spacing w:before="120"/>
              <w:contextualSpacing/>
            </w:pPr>
            <w:r w:rsidRPr="008A7E06">
              <w:t>Д-757-17 от 27.06.2017</w:t>
            </w:r>
          </w:p>
          <w:p w:rsidR="008A690D" w:rsidRPr="008A7E06" w:rsidRDefault="008A690D" w:rsidP="00157ECC">
            <w:pPr>
              <w:spacing w:before="120"/>
              <w:contextualSpacing/>
            </w:pPr>
            <w:r w:rsidRPr="008A7E06">
              <w:t>Д-593-16 от 20.05.2016</w:t>
            </w:r>
          </w:p>
          <w:p w:rsidR="008A690D" w:rsidRPr="008A7E06" w:rsidRDefault="008A690D" w:rsidP="00157ECC">
            <w:pPr>
              <w:spacing w:before="120"/>
              <w:contextualSpacing/>
            </w:pPr>
            <w:r w:rsidRPr="008A7E06">
              <w:t>Д-1421-15 от 13.07.2015</w:t>
            </w:r>
          </w:p>
        </w:tc>
        <w:tc>
          <w:tcPr>
            <w:tcW w:w="3191" w:type="dxa"/>
          </w:tcPr>
          <w:p w:rsidR="008A690D" w:rsidRPr="008A7E06" w:rsidRDefault="008A690D" w:rsidP="00157ECC">
            <w:pPr>
              <w:spacing w:before="120"/>
              <w:contextualSpacing/>
            </w:pPr>
            <w:r w:rsidRPr="008A7E06">
              <w:t>11.10.2021</w:t>
            </w:r>
          </w:p>
          <w:p w:rsidR="008A690D" w:rsidRPr="008A7E06" w:rsidRDefault="008A690D" w:rsidP="00157ECC">
            <w:pPr>
              <w:spacing w:before="120"/>
              <w:contextualSpacing/>
            </w:pPr>
            <w:r w:rsidRPr="008A7E06">
              <w:t>27.07.2018</w:t>
            </w:r>
          </w:p>
          <w:p w:rsidR="008A690D" w:rsidRPr="008A7E06" w:rsidRDefault="008A690D" w:rsidP="00157ECC">
            <w:pPr>
              <w:spacing w:before="120"/>
              <w:contextualSpacing/>
            </w:pPr>
            <w:r w:rsidRPr="008A7E06">
              <w:t>20.05.2017</w:t>
            </w:r>
          </w:p>
          <w:p w:rsidR="008A690D" w:rsidRPr="008A7E06" w:rsidRDefault="008A690D" w:rsidP="00157ECC">
            <w:pPr>
              <w:spacing w:before="120"/>
              <w:contextualSpacing/>
            </w:pPr>
            <w:r w:rsidRPr="008A7E06">
              <w:t>13.07.2016</w:t>
            </w:r>
          </w:p>
        </w:tc>
      </w:tr>
      <w:tr w:rsidR="008A690D" w:rsidRPr="00E87FAC" w:rsidTr="00157ECC">
        <w:tc>
          <w:tcPr>
            <w:tcW w:w="3190" w:type="dxa"/>
          </w:tcPr>
          <w:p w:rsidR="008A690D" w:rsidRPr="00E87FAC" w:rsidRDefault="008A690D" w:rsidP="00157ECC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8A690D" w:rsidRPr="00E87FAC" w:rsidRDefault="008A690D" w:rsidP="00157ECC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8A690D" w:rsidRPr="00E87FAC" w:rsidRDefault="008A690D" w:rsidP="00157ECC">
            <w:pPr>
              <w:spacing w:before="120"/>
              <w:contextualSpacing/>
            </w:pPr>
            <w:r>
              <w:t>бессрочно</w:t>
            </w:r>
          </w:p>
        </w:tc>
      </w:tr>
      <w:tr w:rsidR="00DE2476" w:rsidRPr="00E87FAC" w:rsidTr="00750106">
        <w:tc>
          <w:tcPr>
            <w:tcW w:w="3190" w:type="dxa"/>
            <w:vAlign w:val="center"/>
          </w:tcPr>
          <w:p w:rsidR="00DE2476" w:rsidRDefault="00DE2476" w:rsidP="00943643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vAlign w:val="center"/>
          </w:tcPr>
          <w:p w:rsidR="00DE2476" w:rsidRDefault="00DE2476" w:rsidP="00943643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vAlign w:val="center"/>
          </w:tcPr>
          <w:p w:rsidR="00DE2476" w:rsidRDefault="00DE2476" w:rsidP="00943643"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DE2476" w:rsidRPr="00E87FAC" w:rsidTr="00157ECC">
        <w:tc>
          <w:tcPr>
            <w:tcW w:w="3190" w:type="dxa"/>
          </w:tcPr>
          <w:p w:rsidR="00DE2476" w:rsidRPr="00E87FAC" w:rsidRDefault="00DE2476" w:rsidP="00157ECC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DE2476" w:rsidRPr="00E87FAC" w:rsidRDefault="00DE2476" w:rsidP="00157ECC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DE2476" w:rsidRPr="00E87FAC" w:rsidRDefault="00DE2476" w:rsidP="00157ECC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8A690D" w:rsidRDefault="008A690D" w:rsidP="008A690D">
      <w:pPr>
        <w:spacing w:before="120"/>
        <w:contextualSpacing/>
        <w:rPr>
          <w:b/>
        </w:rPr>
      </w:pPr>
    </w:p>
    <w:p w:rsidR="008A690D" w:rsidRDefault="008A690D" w:rsidP="008A690D">
      <w:pPr>
        <w:spacing w:before="120"/>
        <w:contextualSpacing/>
        <w:rPr>
          <w:b/>
        </w:rPr>
      </w:pPr>
      <w:r>
        <w:rPr>
          <w:b/>
        </w:rPr>
        <w:t>Интернет ресурсы</w:t>
      </w:r>
    </w:p>
    <w:p w:rsidR="00DE2476" w:rsidRPr="00F862C0" w:rsidRDefault="00DE2476" w:rsidP="00DE2476">
      <w:pPr>
        <w:tabs>
          <w:tab w:val="left" w:pos="284"/>
        </w:tabs>
        <w:rPr>
          <w:b/>
        </w:rPr>
      </w:pPr>
      <w:r w:rsidRPr="00F862C0">
        <w:rPr>
          <w:b/>
        </w:rPr>
        <w:t>Профессиональные базы данных, информационно-справочные системы</w:t>
      </w:r>
    </w:p>
    <w:p w:rsidR="00DE2476" w:rsidRPr="00DE2476" w:rsidRDefault="00DE2476" w:rsidP="00DE2476">
      <w:pPr>
        <w:pStyle w:val="Style10"/>
        <w:widowControl/>
        <w:numPr>
          <w:ilvl w:val="0"/>
          <w:numId w:val="40"/>
        </w:numPr>
        <w:tabs>
          <w:tab w:val="left" w:pos="284"/>
          <w:tab w:val="left" w:pos="993"/>
        </w:tabs>
        <w:ind w:left="0" w:firstLine="0"/>
        <w:rPr>
          <w:rStyle w:val="FontStyle18"/>
          <w:b w:val="0"/>
          <w:bCs w:val="0"/>
          <w:sz w:val="24"/>
          <w:szCs w:val="24"/>
        </w:rPr>
      </w:pPr>
      <w:r w:rsidRPr="00DE2476">
        <w:rPr>
          <w:rStyle w:val="FontStyle18"/>
          <w:b w:val="0"/>
          <w:bCs w:val="0"/>
          <w:sz w:val="24"/>
          <w:szCs w:val="24"/>
        </w:rPr>
        <w:lastRenderedPageBreak/>
        <w:t>Федеральный институт промышленной собственности</w:t>
      </w:r>
      <w:proofErr w:type="gramStart"/>
      <w:r w:rsidRPr="00DE2476">
        <w:rPr>
          <w:rStyle w:val="FontStyle18"/>
          <w:b w:val="0"/>
          <w:bCs w:val="0"/>
          <w:sz w:val="24"/>
          <w:szCs w:val="24"/>
        </w:rPr>
        <w:t xml:space="preserve"> :</w:t>
      </w:r>
      <w:proofErr w:type="gramEnd"/>
      <w:r w:rsidRPr="00DE2476">
        <w:rPr>
          <w:rStyle w:val="FontStyle18"/>
          <w:b w:val="0"/>
          <w:bCs w:val="0"/>
          <w:sz w:val="24"/>
          <w:szCs w:val="24"/>
        </w:rPr>
        <w:t xml:space="preserve"> сайт РОСПАТЕНТА / ФИПС. – Москва</w:t>
      </w:r>
      <w:proofErr w:type="gramStart"/>
      <w:r w:rsidRPr="00DE2476">
        <w:rPr>
          <w:rStyle w:val="FontStyle18"/>
          <w:b w:val="0"/>
          <w:bCs w:val="0"/>
          <w:sz w:val="24"/>
          <w:szCs w:val="24"/>
        </w:rPr>
        <w:t xml:space="preserve"> :</w:t>
      </w:r>
      <w:proofErr w:type="gramEnd"/>
      <w:r w:rsidRPr="00DE2476">
        <w:rPr>
          <w:rStyle w:val="FontStyle18"/>
          <w:b w:val="0"/>
          <w:bCs w:val="0"/>
          <w:sz w:val="24"/>
          <w:szCs w:val="24"/>
        </w:rPr>
        <w:t xml:space="preserve"> ФИПС, 2009 –  . – URL: </w:t>
      </w:r>
      <w:hyperlink r:id="rId16" w:history="1">
        <w:r w:rsidRPr="00DE2476">
          <w:rPr>
            <w:rStyle w:val="a3"/>
          </w:rPr>
          <w:t>http://www1.fips.ru/</w:t>
        </w:r>
      </w:hyperlink>
      <w:r w:rsidRPr="00DE2476">
        <w:rPr>
          <w:rStyle w:val="FontStyle18"/>
          <w:b w:val="0"/>
          <w:bCs w:val="0"/>
          <w:sz w:val="24"/>
          <w:szCs w:val="24"/>
        </w:rPr>
        <w:t xml:space="preserve"> (дата обращения: 18.09.2020). –  Режим доступа: свободный. – Текст: электронный.</w:t>
      </w:r>
    </w:p>
    <w:p w:rsidR="00DE2476" w:rsidRPr="00DE2476" w:rsidRDefault="00DE2476" w:rsidP="00DE2476">
      <w:pPr>
        <w:pStyle w:val="Style10"/>
        <w:widowControl/>
        <w:numPr>
          <w:ilvl w:val="0"/>
          <w:numId w:val="40"/>
        </w:numPr>
        <w:tabs>
          <w:tab w:val="left" w:pos="284"/>
          <w:tab w:val="left" w:pos="993"/>
        </w:tabs>
        <w:ind w:left="0" w:firstLine="0"/>
        <w:rPr>
          <w:bCs/>
        </w:rPr>
      </w:pPr>
      <w:r w:rsidRPr="00DE2476">
        <w:t>Российский индекс научного цитирования (РИНЦ)</w:t>
      </w:r>
      <w:proofErr w:type="gramStart"/>
      <w:r w:rsidRPr="00DE2476">
        <w:t xml:space="preserve"> :</w:t>
      </w:r>
      <w:proofErr w:type="gramEnd"/>
      <w:r w:rsidRPr="00DE2476">
        <w:t xml:space="preserve"> национальная библиографическая база данных научного цитирования</w:t>
      </w:r>
      <w:r w:rsidRPr="00DE2476">
        <w:rPr>
          <w:bCs/>
        </w:rPr>
        <w:t>. – Текст: электронный</w:t>
      </w:r>
      <w:r w:rsidRPr="00DE2476">
        <w:t xml:space="preserve"> // </w:t>
      </w:r>
      <w:proofErr w:type="spellStart"/>
      <w:r w:rsidRPr="00DE2476">
        <w:rPr>
          <w:bCs/>
        </w:rPr>
        <w:t>eLIBRARY.RU</w:t>
      </w:r>
      <w:proofErr w:type="spellEnd"/>
      <w:proofErr w:type="gramStart"/>
      <w:r w:rsidRPr="00DE2476">
        <w:rPr>
          <w:bCs/>
        </w:rPr>
        <w:t xml:space="preserve"> :</w:t>
      </w:r>
      <w:proofErr w:type="gramEnd"/>
      <w:r w:rsidRPr="00DE2476">
        <w:rPr>
          <w:bCs/>
        </w:rPr>
        <w:t xml:space="preserve"> научная электронная библиотека : сайт. – Москва, 2000 –    . – URL: </w:t>
      </w:r>
      <w:hyperlink r:id="rId17" w:history="1">
        <w:r w:rsidRPr="00DE2476">
          <w:rPr>
            <w:rStyle w:val="a3"/>
          </w:rPr>
          <w:t>https://elibrary.ru/project_risc.asp</w:t>
        </w:r>
      </w:hyperlink>
      <w:r w:rsidRPr="00DE2476">
        <w:rPr>
          <w:bCs/>
        </w:rPr>
        <w:t xml:space="preserve"> (дата обращения: 18.09.2020).  –  Режим доступа: для </w:t>
      </w:r>
      <w:proofErr w:type="spellStart"/>
      <w:r w:rsidRPr="00DE2476">
        <w:rPr>
          <w:bCs/>
        </w:rPr>
        <w:t>зарегистрир</w:t>
      </w:r>
      <w:proofErr w:type="spellEnd"/>
      <w:r w:rsidRPr="00DE2476">
        <w:rPr>
          <w:bCs/>
        </w:rPr>
        <w:t>. пользователей.</w:t>
      </w:r>
    </w:p>
    <w:p w:rsidR="00DE2476" w:rsidRPr="00DE2476" w:rsidRDefault="00DE2476" w:rsidP="00DE2476">
      <w:pPr>
        <w:pStyle w:val="Style10"/>
        <w:widowControl/>
        <w:numPr>
          <w:ilvl w:val="0"/>
          <w:numId w:val="40"/>
        </w:numPr>
        <w:tabs>
          <w:tab w:val="left" w:pos="284"/>
          <w:tab w:val="left" w:pos="993"/>
        </w:tabs>
        <w:ind w:left="0" w:firstLine="0"/>
        <w:rPr>
          <w:rStyle w:val="FontStyle18"/>
          <w:b w:val="0"/>
          <w:bCs w:val="0"/>
          <w:sz w:val="24"/>
          <w:szCs w:val="24"/>
        </w:rPr>
      </w:pPr>
      <w:r w:rsidRPr="00DE2476">
        <w:rPr>
          <w:bCs/>
          <w:color w:val="222222"/>
          <w:shd w:val="clear" w:color="auto" w:fill="FFFFFF"/>
        </w:rPr>
        <w:t xml:space="preserve">Академия </w:t>
      </w:r>
      <w:r w:rsidRPr="00DE2476">
        <w:rPr>
          <w:bCs/>
          <w:color w:val="222222"/>
          <w:shd w:val="clear" w:color="auto" w:fill="FFFFFF"/>
          <w:lang w:val="en-US"/>
        </w:rPr>
        <w:t>Google</w:t>
      </w:r>
      <w:r w:rsidRPr="00DE2476">
        <w:rPr>
          <w:bCs/>
          <w:color w:val="222222"/>
          <w:shd w:val="clear" w:color="auto" w:fill="FFFFFF"/>
        </w:rPr>
        <w:t xml:space="preserve"> (</w:t>
      </w:r>
      <w:r w:rsidRPr="00DE2476">
        <w:rPr>
          <w:bCs/>
          <w:color w:val="222222"/>
          <w:shd w:val="clear" w:color="auto" w:fill="FFFFFF"/>
          <w:lang w:val="en-US"/>
        </w:rPr>
        <w:t>Google</w:t>
      </w:r>
      <w:r w:rsidRPr="00DE2476">
        <w:rPr>
          <w:bCs/>
          <w:color w:val="222222"/>
          <w:shd w:val="clear" w:color="auto" w:fill="FFFFFF"/>
        </w:rPr>
        <w:t xml:space="preserve"> </w:t>
      </w:r>
      <w:r w:rsidRPr="00DE2476">
        <w:rPr>
          <w:bCs/>
          <w:color w:val="222222"/>
          <w:shd w:val="clear" w:color="auto" w:fill="FFFFFF"/>
          <w:lang w:val="en-US"/>
        </w:rPr>
        <w:t>Scholar</w:t>
      </w:r>
      <w:r w:rsidRPr="00DE2476">
        <w:rPr>
          <w:bCs/>
          <w:color w:val="222222"/>
          <w:shd w:val="clear" w:color="auto" w:fill="FFFFFF"/>
        </w:rPr>
        <w:t>)</w:t>
      </w:r>
      <w:proofErr w:type="gramStart"/>
      <w:r w:rsidRPr="00DE2476">
        <w:rPr>
          <w:bCs/>
          <w:color w:val="222222"/>
          <w:shd w:val="clear" w:color="auto" w:fill="FFFFFF"/>
        </w:rPr>
        <w:t xml:space="preserve"> :</w:t>
      </w:r>
      <w:proofErr w:type="gramEnd"/>
      <w:r w:rsidRPr="00DE2476">
        <w:rPr>
          <w:bCs/>
          <w:color w:val="222222"/>
          <w:shd w:val="clear" w:color="auto" w:fill="FFFFFF"/>
        </w:rPr>
        <w:t xml:space="preserve"> поисковая система : сайт</w:t>
      </w:r>
      <w:r w:rsidRPr="00DE2476">
        <w:rPr>
          <w:rStyle w:val="FontStyle18"/>
          <w:b w:val="0"/>
          <w:bCs w:val="0"/>
          <w:sz w:val="24"/>
          <w:szCs w:val="24"/>
        </w:rPr>
        <w:t xml:space="preserve">. – </w:t>
      </w:r>
      <w:r w:rsidRPr="00DE2476">
        <w:rPr>
          <w:rStyle w:val="FontStyle18"/>
          <w:b w:val="0"/>
          <w:bCs w:val="0"/>
          <w:sz w:val="24"/>
          <w:szCs w:val="24"/>
          <w:lang w:val="en-US"/>
        </w:rPr>
        <w:t>URL</w:t>
      </w:r>
      <w:r w:rsidRPr="00DE2476">
        <w:rPr>
          <w:rStyle w:val="FontStyle18"/>
          <w:b w:val="0"/>
          <w:bCs w:val="0"/>
          <w:sz w:val="24"/>
          <w:szCs w:val="24"/>
        </w:rPr>
        <w:t xml:space="preserve">: </w:t>
      </w:r>
      <w:hyperlink r:id="rId18" w:history="1">
        <w:r w:rsidRPr="00DE2476">
          <w:rPr>
            <w:rStyle w:val="a3"/>
            <w:lang w:val="en-US"/>
          </w:rPr>
          <w:t>https</w:t>
        </w:r>
        <w:r w:rsidRPr="00DE2476">
          <w:rPr>
            <w:rStyle w:val="a3"/>
          </w:rPr>
          <w:t>://</w:t>
        </w:r>
        <w:r w:rsidRPr="00DE2476">
          <w:rPr>
            <w:rStyle w:val="a3"/>
            <w:lang w:val="en-US"/>
          </w:rPr>
          <w:t>scholar</w:t>
        </w:r>
        <w:r w:rsidRPr="00DE2476">
          <w:rPr>
            <w:rStyle w:val="a3"/>
          </w:rPr>
          <w:t>.</w:t>
        </w:r>
        <w:proofErr w:type="spellStart"/>
        <w:r w:rsidRPr="00DE2476">
          <w:rPr>
            <w:rStyle w:val="a3"/>
            <w:lang w:val="en-US"/>
          </w:rPr>
          <w:t>google</w:t>
        </w:r>
        <w:proofErr w:type="spellEnd"/>
        <w:r w:rsidRPr="00DE2476">
          <w:rPr>
            <w:rStyle w:val="a3"/>
          </w:rPr>
          <w:t>.</w:t>
        </w:r>
        <w:proofErr w:type="spellStart"/>
        <w:r w:rsidRPr="00DE2476">
          <w:rPr>
            <w:rStyle w:val="a3"/>
            <w:lang w:val="en-US"/>
          </w:rPr>
          <w:t>ru</w:t>
        </w:r>
        <w:proofErr w:type="spellEnd"/>
        <w:r w:rsidRPr="00DE2476">
          <w:rPr>
            <w:rStyle w:val="a3"/>
          </w:rPr>
          <w:t>/</w:t>
        </w:r>
      </w:hyperlink>
      <w:r w:rsidRPr="00DE2476">
        <w:t xml:space="preserve">  </w:t>
      </w:r>
      <w:r w:rsidRPr="00DE2476">
        <w:rPr>
          <w:bCs/>
        </w:rPr>
        <w:t xml:space="preserve">(дата обращения: 18.09.2020).  –  Режим доступа: для </w:t>
      </w:r>
      <w:proofErr w:type="spellStart"/>
      <w:r w:rsidRPr="00DE2476">
        <w:rPr>
          <w:bCs/>
        </w:rPr>
        <w:t>зарегистрир</w:t>
      </w:r>
      <w:proofErr w:type="spellEnd"/>
      <w:r w:rsidRPr="00DE2476">
        <w:rPr>
          <w:bCs/>
        </w:rPr>
        <w:t>. пользователей. – Текст: электронный.</w:t>
      </w:r>
    </w:p>
    <w:p w:rsidR="00DE2476" w:rsidRPr="00DE2476" w:rsidRDefault="00DE2476" w:rsidP="00DE2476">
      <w:pPr>
        <w:pStyle w:val="Style10"/>
        <w:widowControl/>
        <w:numPr>
          <w:ilvl w:val="0"/>
          <w:numId w:val="40"/>
        </w:numPr>
        <w:tabs>
          <w:tab w:val="left" w:pos="284"/>
          <w:tab w:val="left" w:pos="993"/>
        </w:tabs>
        <w:ind w:left="0" w:firstLine="0"/>
        <w:rPr>
          <w:rStyle w:val="FontStyle18"/>
          <w:b w:val="0"/>
          <w:bCs w:val="0"/>
          <w:sz w:val="24"/>
          <w:szCs w:val="24"/>
        </w:rPr>
      </w:pPr>
      <w:r w:rsidRPr="00DE2476">
        <w:rPr>
          <w:rStyle w:val="FontStyle18"/>
          <w:b w:val="0"/>
          <w:bCs w:val="0"/>
          <w:sz w:val="24"/>
          <w:szCs w:val="24"/>
        </w:rPr>
        <w:t>Единое окно доступа к информационным ресурсам</w:t>
      </w:r>
      <w:proofErr w:type="gramStart"/>
      <w:r w:rsidRPr="00DE2476">
        <w:rPr>
          <w:rStyle w:val="FontStyle18"/>
          <w:b w:val="0"/>
          <w:bCs w:val="0"/>
          <w:sz w:val="24"/>
          <w:szCs w:val="24"/>
        </w:rPr>
        <w:t xml:space="preserve"> :</w:t>
      </w:r>
      <w:proofErr w:type="gramEnd"/>
      <w:r w:rsidRPr="00DE2476">
        <w:rPr>
          <w:rStyle w:val="FontStyle18"/>
          <w:b w:val="0"/>
          <w:bCs w:val="0"/>
          <w:sz w:val="24"/>
          <w:szCs w:val="24"/>
        </w:rPr>
        <w:t xml:space="preserve"> электронная библиотека : сайт / ФГАУ ГНИИ ИТТ "ИНФОРМИКА". – </w:t>
      </w:r>
      <w:r w:rsidRPr="00DE2476">
        <w:rPr>
          <w:bCs/>
        </w:rPr>
        <w:t>Москва</w:t>
      </w:r>
      <w:r w:rsidRPr="00DE2476">
        <w:rPr>
          <w:rStyle w:val="FontStyle18"/>
          <w:b w:val="0"/>
          <w:bCs w:val="0"/>
          <w:sz w:val="24"/>
          <w:szCs w:val="24"/>
        </w:rPr>
        <w:t xml:space="preserve">, 2005. –   . –URL: </w:t>
      </w:r>
      <w:hyperlink r:id="rId19" w:history="1">
        <w:r w:rsidRPr="00DE2476">
          <w:rPr>
            <w:rStyle w:val="a3"/>
          </w:rPr>
          <w:t>http://window.edu.ru/</w:t>
        </w:r>
      </w:hyperlink>
      <w:r w:rsidRPr="00DE2476">
        <w:rPr>
          <w:rStyle w:val="FontStyle18"/>
          <w:b w:val="0"/>
          <w:bCs w:val="0"/>
          <w:sz w:val="24"/>
          <w:szCs w:val="24"/>
        </w:rPr>
        <w:t xml:space="preserve"> (дата обращения: 18.09.2020). –  Режим доступа: свободный. – Текст: электронный.</w:t>
      </w:r>
    </w:p>
    <w:p w:rsidR="00DE2476" w:rsidRPr="00DE2476" w:rsidRDefault="00DE2476" w:rsidP="00DE2476">
      <w:pPr>
        <w:widowControl/>
        <w:numPr>
          <w:ilvl w:val="0"/>
          <w:numId w:val="40"/>
        </w:numPr>
        <w:tabs>
          <w:tab w:val="left" w:pos="284"/>
        </w:tabs>
        <w:autoSpaceDE/>
        <w:autoSpaceDN/>
        <w:adjustRightInd/>
        <w:ind w:left="0" w:firstLine="0"/>
        <w:rPr>
          <w:rStyle w:val="FontStyle18"/>
          <w:b w:val="0"/>
          <w:sz w:val="24"/>
          <w:szCs w:val="24"/>
        </w:rPr>
      </w:pPr>
      <w:proofErr w:type="spellStart"/>
      <w:r w:rsidRPr="00DE2476">
        <w:t>East</w:t>
      </w:r>
      <w:proofErr w:type="spellEnd"/>
      <w:r w:rsidRPr="00DE2476">
        <w:t xml:space="preserve"> </w:t>
      </w:r>
      <w:proofErr w:type="spellStart"/>
      <w:r w:rsidRPr="00DE2476">
        <w:t>View</w:t>
      </w:r>
      <w:proofErr w:type="spellEnd"/>
      <w:r w:rsidRPr="00DE2476">
        <w:t xml:space="preserve"> </w:t>
      </w:r>
      <w:proofErr w:type="spellStart"/>
      <w:r w:rsidRPr="00DE2476">
        <w:t>Information</w:t>
      </w:r>
      <w:proofErr w:type="spellEnd"/>
      <w:r w:rsidRPr="00DE2476">
        <w:t xml:space="preserve"> </w:t>
      </w:r>
      <w:proofErr w:type="spellStart"/>
      <w:r w:rsidRPr="00DE2476">
        <w:t>Services</w:t>
      </w:r>
      <w:proofErr w:type="spellEnd"/>
      <w:proofErr w:type="gramStart"/>
      <w:r w:rsidRPr="00DE2476">
        <w:t xml:space="preserve"> :</w:t>
      </w:r>
      <w:proofErr w:type="gramEnd"/>
      <w:r w:rsidRPr="00DE2476">
        <w:t xml:space="preserve"> Электронная база периодических изданий / ООО «ИВИС. </w:t>
      </w:r>
      <w:r w:rsidRPr="00DE2476">
        <w:rPr>
          <w:rStyle w:val="FontStyle18"/>
          <w:b w:val="0"/>
          <w:bCs w:val="0"/>
          <w:sz w:val="24"/>
          <w:szCs w:val="24"/>
        </w:rPr>
        <w:t xml:space="preserve">– URL: </w:t>
      </w:r>
      <w:hyperlink r:id="rId20" w:history="1">
        <w:r w:rsidRPr="00DE2476">
          <w:rPr>
            <w:rStyle w:val="a3"/>
          </w:rPr>
          <w:t>https://dlib.eastview.com/</w:t>
        </w:r>
      </w:hyperlink>
      <w:r w:rsidRPr="00DE2476">
        <w:t xml:space="preserve"> </w:t>
      </w:r>
      <w:r w:rsidRPr="00DE2476">
        <w:rPr>
          <w:rStyle w:val="FontStyle18"/>
          <w:b w:val="0"/>
          <w:bCs w:val="0"/>
          <w:sz w:val="24"/>
          <w:szCs w:val="24"/>
        </w:rPr>
        <w:t xml:space="preserve">(дата обращения: 18.09.2020). – </w:t>
      </w:r>
      <w:r w:rsidRPr="00DE2476">
        <w:t>Режим доступа: по подписке. – Текст: электронный.</w:t>
      </w:r>
    </w:p>
    <w:p w:rsidR="00DE2476" w:rsidRPr="00DE2476" w:rsidRDefault="00DE2476" w:rsidP="00DE2476">
      <w:pPr>
        <w:pStyle w:val="Style10"/>
        <w:widowControl/>
        <w:numPr>
          <w:ilvl w:val="0"/>
          <w:numId w:val="40"/>
        </w:numPr>
        <w:tabs>
          <w:tab w:val="left" w:pos="284"/>
          <w:tab w:val="left" w:pos="993"/>
        </w:tabs>
        <w:ind w:left="0" w:firstLine="0"/>
        <w:rPr>
          <w:bCs/>
        </w:rPr>
      </w:pPr>
      <w:r w:rsidRPr="00DE2476">
        <w:t>Российская Государственная библиотека. Каталоги</w:t>
      </w:r>
      <w:proofErr w:type="gramStart"/>
      <w:r w:rsidRPr="00DE2476">
        <w:t xml:space="preserve"> :</w:t>
      </w:r>
      <w:proofErr w:type="gramEnd"/>
      <w:r w:rsidRPr="00DE2476">
        <w:t xml:space="preserve"> сайт / Российская государственная библиотека. – Москва</w:t>
      </w:r>
      <w:proofErr w:type="gramStart"/>
      <w:r w:rsidRPr="00DE2476">
        <w:t xml:space="preserve"> :</w:t>
      </w:r>
      <w:proofErr w:type="gramEnd"/>
      <w:r w:rsidRPr="00DE2476">
        <w:t xml:space="preserve"> РГБ, 2003 –    .  URL: </w:t>
      </w:r>
      <w:hyperlink r:id="rId21" w:history="1">
        <w:r w:rsidRPr="00DE2476">
          <w:rPr>
            <w:rStyle w:val="a3"/>
          </w:rPr>
          <w:t>https://www.rsl.ru/ru/4readers/catalogues/</w:t>
        </w:r>
      </w:hyperlink>
      <w:r w:rsidRPr="00DE2476">
        <w:t xml:space="preserve"> (дата обращения: 18.09.2020). – Режим доступа: </w:t>
      </w:r>
      <w:r w:rsidRPr="00DE2476">
        <w:rPr>
          <w:rStyle w:val="a3"/>
          <w:color w:val="auto"/>
        </w:rPr>
        <w:t>свободный</w:t>
      </w:r>
      <w:r w:rsidRPr="00DE2476">
        <w:t>. – Текст: электронный.</w:t>
      </w:r>
    </w:p>
    <w:p w:rsidR="00DE2476" w:rsidRPr="00DE2476" w:rsidRDefault="00DE2476" w:rsidP="00DE2476">
      <w:pPr>
        <w:pStyle w:val="Style10"/>
        <w:widowControl/>
        <w:numPr>
          <w:ilvl w:val="0"/>
          <w:numId w:val="40"/>
        </w:numPr>
        <w:tabs>
          <w:tab w:val="left" w:pos="284"/>
          <w:tab w:val="left" w:pos="993"/>
        </w:tabs>
        <w:ind w:left="0" w:firstLine="0"/>
        <w:rPr>
          <w:bCs/>
        </w:rPr>
      </w:pPr>
      <w:r w:rsidRPr="00DE2476">
        <w:t xml:space="preserve">Электронная библиотека МГТУ им. Г. И. Носова. </w:t>
      </w:r>
      <w:r w:rsidRPr="00DE2476">
        <w:rPr>
          <w:rStyle w:val="FontStyle18"/>
          <w:b w:val="0"/>
          <w:bCs w:val="0"/>
          <w:sz w:val="24"/>
          <w:szCs w:val="24"/>
        </w:rPr>
        <w:t xml:space="preserve">– URL: </w:t>
      </w:r>
      <w:r w:rsidRPr="00DE2476">
        <w:t xml:space="preserve"> </w:t>
      </w:r>
      <w:hyperlink r:id="rId22" w:history="1">
        <w:r w:rsidRPr="00DE2476">
          <w:rPr>
            <w:rStyle w:val="a3"/>
          </w:rPr>
          <w:t>http://magtu.ru:8085/marcweb2/Default.asp</w:t>
        </w:r>
      </w:hyperlink>
      <w:r w:rsidRPr="00DE2476">
        <w:t xml:space="preserve"> </w:t>
      </w:r>
      <w:r w:rsidRPr="00DE2476">
        <w:rPr>
          <w:rStyle w:val="FontStyle18"/>
          <w:b w:val="0"/>
          <w:bCs w:val="0"/>
          <w:sz w:val="24"/>
          <w:szCs w:val="24"/>
        </w:rPr>
        <w:t xml:space="preserve">(дата обращения: 18.09.2020). </w:t>
      </w:r>
      <w:r w:rsidRPr="00DE2476">
        <w:rPr>
          <w:bCs/>
        </w:rPr>
        <w:t xml:space="preserve">–  Режим доступа: для </w:t>
      </w:r>
      <w:proofErr w:type="spellStart"/>
      <w:r w:rsidRPr="00DE2476">
        <w:rPr>
          <w:bCs/>
        </w:rPr>
        <w:t>зарегистрир</w:t>
      </w:r>
      <w:proofErr w:type="spellEnd"/>
      <w:r w:rsidRPr="00DE2476">
        <w:rPr>
          <w:bCs/>
        </w:rPr>
        <w:t>. пользователей (вход с внешней сети по логину и паролю).</w:t>
      </w:r>
      <w:r w:rsidRPr="00DE2476">
        <w:t xml:space="preserve"> – Текст: электронный.</w:t>
      </w:r>
    </w:p>
    <w:p w:rsidR="008A690D" w:rsidRPr="008A690D" w:rsidRDefault="008A690D" w:rsidP="008A690D">
      <w:pPr>
        <w:pStyle w:val="1"/>
        <w:rPr>
          <w:rStyle w:val="FontStyle14"/>
          <w:b/>
          <w:color w:val="auto"/>
          <w:sz w:val="24"/>
          <w:szCs w:val="24"/>
        </w:rPr>
      </w:pPr>
      <w:r w:rsidRPr="008A690D">
        <w:rPr>
          <w:rStyle w:val="FontStyle14"/>
          <w:b/>
          <w:color w:val="auto"/>
          <w:sz w:val="24"/>
          <w:szCs w:val="24"/>
        </w:rPr>
        <w:t>9 Материально-техническое обеспечение дисциплины (модуля)</w:t>
      </w:r>
    </w:p>
    <w:p w:rsidR="008A690D" w:rsidRPr="00C17915" w:rsidRDefault="008A690D" w:rsidP="008A690D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8A690D" w:rsidRPr="00C17915" w:rsidTr="00157ECC">
        <w:trPr>
          <w:tblHeader/>
        </w:trPr>
        <w:tc>
          <w:tcPr>
            <w:tcW w:w="1928" w:type="pct"/>
            <w:vAlign w:val="center"/>
          </w:tcPr>
          <w:p w:rsidR="008A690D" w:rsidRPr="00C17915" w:rsidRDefault="008A690D" w:rsidP="00157ECC">
            <w:pPr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8A690D" w:rsidRPr="00C17915" w:rsidRDefault="008A690D" w:rsidP="00157ECC">
            <w:pPr>
              <w:jc w:val="center"/>
            </w:pPr>
            <w:r w:rsidRPr="00C17915">
              <w:t>Оснащение аудитории</w:t>
            </w:r>
          </w:p>
        </w:tc>
      </w:tr>
      <w:tr w:rsidR="008A690D" w:rsidRPr="00C17915" w:rsidTr="00157ECC">
        <w:tc>
          <w:tcPr>
            <w:tcW w:w="1928" w:type="pct"/>
          </w:tcPr>
          <w:p w:rsidR="008A690D" w:rsidRPr="00CB627B" w:rsidRDefault="008A690D" w:rsidP="00157ECC">
            <w:r w:rsidRPr="00CB627B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8A690D" w:rsidRPr="00CB627B" w:rsidRDefault="008A690D" w:rsidP="00157ECC">
            <w:proofErr w:type="spellStart"/>
            <w:r w:rsidRPr="00CB627B">
              <w:t>Мультимедийные</w:t>
            </w:r>
            <w:proofErr w:type="spellEnd"/>
            <w:r w:rsidRPr="00CB627B">
              <w:t xml:space="preserve"> средства хранения, передачи  и представления информации</w:t>
            </w:r>
            <w:r>
              <w:t>.</w:t>
            </w:r>
          </w:p>
        </w:tc>
      </w:tr>
      <w:tr w:rsidR="008A690D" w:rsidRPr="00C17915" w:rsidTr="00157ECC">
        <w:tc>
          <w:tcPr>
            <w:tcW w:w="1928" w:type="pct"/>
          </w:tcPr>
          <w:p w:rsidR="008A690D" w:rsidRPr="0054014E" w:rsidRDefault="008A690D" w:rsidP="00157ECC">
            <w:r w:rsidRPr="0054014E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8A690D" w:rsidRPr="0054014E" w:rsidRDefault="008A690D" w:rsidP="00157ECC">
            <w:proofErr w:type="spellStart"/>
            <w:r w:rsidRPr="0054014E">
              <w:t>Мультимедийные</w:t>
            </w:r>
            <w:proofErr w:type="spellEnd"/>
            <w:r w:rsidRPr="0054014E">
              <w:t xml:space="preserve"> средства хранения, передачи  и представления информации.</w:t>
            </w:r>
          </w:p>
          <w:p w:rsidR="008A690D" w:rsidRPr="0054014E" w:rsidRDefault="008A690D" w:rsidP="00157ECC">
            <w:r w:rsidRPr="0054014E">
              <w:t>Комплекс тестовых заданий для проведения промежуточных и рубежных контролей.</w:t>
            </w:r>
          </w:p>
        </w:tc>
      </w:tr>
      <w:tr w:rsidR="008A690D" w:rsidRPr="00C17915" w:rsidTr="00157ECC">
        <w:tc>
          <w:tcPr>
            <w:tcW w:w="1928" w:type="pct"/>
          </w:tcPr>
          <w:p w:rsidR="008A690D" w:rsidRPr="0054014E" w:rsidRDefault="008A690D" w:rsidP="00157ECC">
            <w:r w:rsidRPr="0054014E">
              <w:t xml:space="preserve">Помещения для самостоятельной работы: </w:t>
            </w:r>
            <w:proofErr w:type="gramStart"/>
            <w:r w:rsidRPr="0054014E">
              <w:t>обучающихся</w:t>
            </w:r>
            <w:proofErr w:type="gramEnd"/>
          </w:p>
        </w:tc>
        <w:tc>
          <w:tcPr>
            <w:tcW w:w="3072" w:type="pct"/>
          </w:tcPr>
          <w:p w:rsidR="008A690D" w:rsidRPr="0054014E" w:rsidRDefault="008A690D" w:rsidP="00157ECC"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</w:t>
            </w:r>
            <w:r w:rsidRPr="0054014E">
              <w:t xml:space="preserve"> </w:t>
            </w:r>
            <w:r w:rsidRPr="0054014E">
              <w:rPr>
                <w:lang w:val="en-US"/>
              </w:rPr>
              <w:t>Office</w:t>
            </w:r>
            <w:r w:rsidRPr="0054014E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8A690D" w:rsidRPr="00C17915" w:rsidTr="00157ECC">
        <w:tc>
          <w:tcPr>
            <w:tcW w:w="1928" w:type="pct"/>
          </w:tcPr>
          <w:p w:rsidR="008A690D" w:rsidRPr="0054014E" w:rsidRDefault="008A690D" w:rsidP="00157ECC">
            <w: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8A690D" w:rsidRPr="0054014E" w:rsidRDefault="008A690D" w:rsidP="00157ECC">
            <w:r w:rsidRPr="0054014E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8A690D" w:rsidRPr="00C17915" w:rsidRDefault="008A690D" w:rsidP="008A690D">
      <w:pPr>
        <w:rPr>
          <w:rStyle w:val="FontStyle15"/>
          <w:b w:val="0"/>
          <w:i/>
          <w:color w:val="C00000"/>
        </w:rPr>
      </w:pPr>
    </w:p>
    <w:p w:rsidR="008A690D" w:rsidRDefault="008A690D" w:rsidP="008A690D"/>
    <w:p w:rsidR="00C70B14" w:rsidRDefault="008A690D" w:rsidP="009651E0">
      <w:pPr>
        <w:widowControl/>
        <w:autoSpaceDE/>
        <w:autoSpaceDN/>
        <w:adjustRightInd/>
        <w:ind w:left="357"/>
        <w:contextualSpacing/>
        <w:jc w:val="both"/>
        <w:rPr>
          <w:bCs/>
        </w:rPr>
      </w:pPr>
      <w:r>
        <w:rPr>
          <w:bCs/>
        </w:rPr>
        <w:t xml:space="preserve">  </w:t>
      </w:r>
    </w:p>
    <w:p w:rsidR="00C70B14" w:rsidRDefault="00C70B14" w:rsidP="009651E0">
      <w:pPr>
        <w:widowControl/>
        <w:autoSpaceDE/>
        <w:autoSpaceDN/>
        <w:adjustRightInd/>
        <w:ind w:left="357"/>
        <w:contextualSpacing/>
        <w:jc w:val="both"/>
        <w:rPr>
          <w:bCs/>
        </w:rPr>
      </w:pPr>
    </w:p>
    <w:p w:rsidR="00C70B14" w:rsidRPr="009651E0" w:rsidRDefault="00C70B14" w:rsidP="009651E0">
      <w:pPr>
        <w:widowControl/>
        <w:autoSpaceDE/>
        <w:autoSpaceDN/>
        <w:adjustRightInd/>
        <w:ind w:left="357"/>
        <w:contextualSpacing/>
        <w:jc w:val="both"/>
        <w:rPr>
          <w:bCs/>
        </w:rPr>
      </w:pPr>
    </w:p>
    <w:sectPr w:rsidR="00C70B14" w:rsidRPr="009651E0" w:rsidSect="00836C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04DF8"/>
    <w:multiLevelType w:val="hybridMultilevel"/>
    <w:tmpl w:val="E29638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EC10DC"/>
    <w:multiLevelType w:val="hybridMultilevel"/>
    <w:tmpl w:val="D030494A"/>
    <w:lvl w:ilvl="0" w:tplc="29F4CA6A">
      <w:start w:val="1"/>
      <w:numFmt w:val="decimal"/>
      <w:lvlText w:val="%1."/>
      <w:lvlJc w:val="left"/>
      <w:pPr>
        <w:ind w:left="2462" w:hanging="104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99376FE"/>
    <w:multiLevelType w:val="hybridMultilevel"/>
    <w:tmpl w:val="875C5F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66180F"/>
    <w:multiLevelType w:val="hybridMultilevel"/>
    <w:tmpl w:val="5A2845F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C722422"/>
    <w:multiLevelType w:val="hybridMultilevel"/>
    <w:tmpl w:val="CA6C24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A53D99"/>
    <w:multiLevelType w:val="hybridMultilevel"/>
    <w:tmpl w:val="194E1426"/>
    <w:lvl w:ilvl="0" w:tplc="56C08282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1B130B"/>
    <w:multiLevelType w:val="hybridMultilevel"/>
    <w:tmpl w:val="9AE601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24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8">
    <w:nsid w:val="1B4731F7"/>
    <w:multiLevelType w:val="hybridMultilevel"/>
    <w:tmpl w:val="A4282162"/>
    <w:lvl w:ilvl="0" w:tplc="DBF24DA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0D62AE"/>
    <w:multiLevelType w:val="hybridMultilevel"/>
    <w:tmpl w:val="0E0C5EBE"/>
    <w:lvl w:ilvl="0" w:tplc="29F4CA6A">
      <w:start w:val="1"/>
      <w:numFmt w:val="decimal"/>
      <w:lvlText w:val="%1."/>
      <w:lvlJc w:val="left"/>
      <w:pPr>
        <w:ind w:left="2473" w:hanging="104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C31439D"/>
    <w:multiLevelType w:val="hybridMultilevel"/>
    <w:tmpl w:val="471EAE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784210"/>
    <w:multiLevelType w:val="hybridMultilevel"/>
    <w:tmpl w:val="68FCEC14"/>
    <w:lvl w:ilvl="0" w:tplc="56C082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4E25E0"/>
    <w:multiLevelType w:val="hybridMultilevel"/>
    <w:tmpl w:val="8430C1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1F2519"/>
    <w:multiLevelType w:val="hybridMultilevel"/>
    <w:tmpl w:val="D79277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833A08"/>
    <w:multiLevelType w:val="hybridMultilevel"/>
    <w:tmpl w:val="F976E05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31EE3E1C"/>
    <w:multiLevelType w:val="hybridMultilevel"/>
    <w:tmpl w:val="F52C42C8"/>
    <w:lvl w:ilvl="0" w:tplc="B8FACA6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328C6ADB"/>
    <w:multiLevelType w:val="hybridMultilevel"/>
    <w:tmpl w:val="5A76FCD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B666B80"/>
    <w:multiLevelType w:val="hybridMultilevel"/>
    <w:tmpl w:val="C03EA2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8709B4"/>
    <w:multiLevelType w:val="hybridMultilevel"/>
    <w:tmpl w:val="C74E9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7C4D61"/>
    <w:multiLevelType w:val="hybridMultilevel"/>
    <w:tmpl w:val="11484D38"/>
    <w:lvl w:ilvl="0" w:tplc="2D36FF8A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0">
    <w:nsid w:val="455D55D7"/>
    <w:multiLevelType w:val="hybridMultilevel"/>
    <w:tmpl w:val="E650157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5F74780"/>
    <w:multiLevelType w:val="hybridMultilevel"/>
    <w:tmpl w:val="75A25F9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4CB57D4B"/>
    <w:multiLevelType w:val="hybridMultilevel"/>
    <w:tmpl w:val="D91E0B3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DBA285D"/>
    <w:multiLevelType w:val="hybridMultilevel"/>
    <w:tmpl w:val="705AA9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7101FA"/>
    <w:multiLevelType w:val="hybridMultilevel"/>
    <w:tmpl w:val="EA1830F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25">
    <w:nsid w:val="4F023F75"/>
    <w:multiLevelType w:val="hybridMultilevel"/>
    <w:tmpl w:val="62445E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27A5D96"/>
    <w:multiLevelType w:val="hybridMultilevel"/>
    <w:tmpl w:val="B6960960"/>
    <w:lvl w:ilvl="0" w:tplc="FB3E149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57A7B92"/>
    <w:multiLevelType w:val="hybridMultilevel"/>
    <w:tmpl w:val="982C54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51004A"/>
    <w:multiLevelType w:val="hybridMultilevel"/>
    <w:tmpl w:val="7A36F51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14559F6"/>
    <w:multiLevelType w:val="hybridMultilevel"/>
    <w:tmpl w:val="EE3CF82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63E763F4"/>
    <w:multiLevelType w:val="hybridMultilevel"/>
    <w:tmpl w:val="89AC10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61411F"/>
    <w:multiLevelType w:val="hybridMultilevel"/>
    <w:tmpl w:val="098CC0A6"/>
    <w:lvl w:ilvl="0" w:tplc="8E166C80">
      <w:start w:val="1"/>
      <w:numFmt w:val="decimal"/>
      <w:lvlText w:val="%1."/>
      <w:lvlJc w:val="left"/>
      <w:pPr>
        <w:ind w:left="103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B3654EE"/>
    <w:multiLevelType w:val="hybridMultilevel"/>
    <w:tmpl w:val="039A94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0C74C6"/>
    <w:multiLevelType w:val="hybridMultilevel"/>
    <w:tmpl w:val="47F0374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7106453"/>
    <w:multiLevelType w:val="hybridMultilevel"/>
    <w:tmpl w:val="2742801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78454D30"/>
    <w:multiLevelType w:val="hybridMultilevel"/>
    <w:tmpl w:val="C7A46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30"/>
  </w:num>
  <w:num w:numId="8">
    <w:abstractNumId w:val="35"/>
  </w:num>
  <w:num w:numId="9">
    <w:abstractNumId w:val="12"/>
  </w:num>
  <w:num w:numId="10">
    <w:abstractNumId w:val="28"/>
  </w:num>
  <w:num w:numId="11">
    <w:abstractNumId w:val="5"/>
  </w:num>
  <w:num w:numId="12">
    <w:abstractNumId w:val="13"/>
  </w:num>
  <w:num w:numId="13">
    <w:abstractNumId w:val="20"/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</w:num>
  <w:num w:numId="16">
    <w:abstractNumId w:val="1"/>
  </w:num>
  <w:num w:numId="17">
    <w:abstractNumId w:val="9"/>
  </w:num>
  <w:num w:numId="18">
    <w:abstractNumId w:val="22"/>
  </w:num>
  <w:num w:numId="19">
    <w:abstractNumId w:val="0"/>
  </w:num>
  <w:num w:numId="20">
    <w:abstractNumId w:val="29"/>
  </w:num>
  <w:num w:numId="21">
    <w:abstractNumId w:val="3"/>
  </w:num>
  <w:num w:numId="22">
    <w:abstractNumId w:val="10"/>
  </w:num>
  <w:num w:numId="23">
    <w:abstractNumId w:val="16"/>
  </w:num>
  <w:num w:numId="24">
    <w:abstractNumId w:val="32"/>
  </w:num>
  <w:num w:numId="25">
    <w:abstractNumId w:val="4"/>
  </w:num>
  <w:num w:numId="26">
    <w:abstractNumId w:val="18"/>
  </w:num>
  <w:num w:numId="27">
    <w:abstractNumId w:val="6"/>
  </w:num>
  <w:num w:numId="28">
    <w:abstractNumId w:val="17"/>
  </w:num>
  <w:num w:numId="29">
    <w:abstractNumId w:val="23"/>
  </w:num>
  <w:num w:numId="30">
    <w:abstractNumId w:val="11"/>
  </w:num>
  <w:num w:numId="31">
    <w:abstractNumId w:val="7"/>
  </w:num>
  <w:num w:numId="3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5"/>
  </w:num>
  <w:num w:numId="34">
    <w:abstractNumId w:val="14"/>
  </w:num>
  <w:num w:numId="35">
    <w:abstractNumId w:val="8"/>
  </w:num>
  <w:num w:numId="36">
    <w:abstractNumId w:val="27"/>
  </w:num>
  <w:num w:numId="37">
    <w:abstractNumId w:val="34"/>
  </w:num>
  <w:num w:numId="38">
    <w:abstractNumId w:val="33"/>
  </w:num>
  <w:num w:numId="39">
    <w:abstractNumId w:val="21"/>
  </w:num>
  <w:num w:numId="40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3892"/>
    <w:rsid w:val="00023C3D"/>
    <w:rsid w:val="00081863"/>
    <w:rsid w:val="0008399A"/>
    <w:rsid w:val="00103651"/>
    <w:rsid w:val="00154DC0"/>
    <w:rsid w:val="0015793E"/>
    <w:rsid w:val="00157ECC"/>
    <w:rsid w:val="00193BC5"/>
    <w:rsid w:val="001E1FBC"/>
    <w:rsid w:val="0021423E"/>
    <w:rsid w:val="0025060A"/>
    <w:rsid w:val="00261100"/>
    <w:rsid w:val="00285EAE"/>
    <w:rsid w:val="002D74DE"/>
    <w:rsid w:val="00324323"/>
    <w:rsid w:val="003A242C"/>
    <w:rsid w:val="003F7986"/>
    <w:rsid w:val="004A2CB2"/>
    <w:rsid w:val="004B13A3"/>
    <w:rsid w:val="004D1D74"/>
    <w:rsid w:val="00507C78"/>
    <w:rsid w:val="005659C3"/>
    <w:rsid w:val="00662D98"/>
    <w:rsid w:val="00667EA7"/>
    <w:rsid w:val="00693583"/>
    <w:rsid w:val="006D1953"/>
    <w:rsid w:val="006E6291"/>
    <w:rsid w:val="006F1A92"/>
    <w:rsid w:val="00765FDD"/>
    <w:rsid w:val="00811B0F"/>
    <w:rsid w:val="00814122"/>
    <w:rsid w:val="00836CE7"/>
    <w:rsid w:val="00894CFF"/>
    <w:rsid w:val="008A690D"/>
    <w:rsid w:val="008F3C04"/>
    <w:rsid w:val="00937834"/>
    <w:rsid w:val="009651E0"/>
    <w:rsid w:val="009D1131"/>
    <w:rsid w:val="00A93AA0"/>
    <w:rsid w:val="00AE5735"/>
    <w:rsid w:val="00B66F5C"/>
    <w:rsid w:val="00B950FA"/>
    <w:rsid w:val="00BB3892"/>
    <w:rsid w:val="00C245AD"/>
    <w:rsid w:val="00C70B14"/>
    <w:rsid w:val="00CA46D5"/>
    <w:rsid w:val="00CF3DAB"/>
    <w:rsid w:val="00D47C57"/>
    <w:rsid w:val="00D570E4"/>
    <w:rsid w:val="00D94288"/>
    <w:rsid w:val="00DC40B5"/>
    <w:rsid w:val="00DC6B0D"/>
    <w:rsid w:val="00DE2476"/>
    <w:rsid w:val="00E13D65"/>
    <w:rsid w:val="00E5057F"/>
    <w:rsid w:val="00E90109"/>
    <w:rsid w:val="00E91C2D"/>
    <w:rsid w:val="00F105D9"/>
    <w:rsid w:val="00F14858"/>
    <w:rsid w:val="00F2744C"/>
    <w:rsid w:val="00F855B2"/>
    <w:rsid w:val="00F96697"/>
    <w:rsid w:val="00FA05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0F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950FA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ahoma" w:hAnsi="Tahoma" w:cs="Tahoma"/>
      <w:b/>
      <w:bCs/>
      <w:color w:val="FF6D4E"/>
      <w:kern w:val="36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50FA"/>
    <w:rPr>
      <w:rFonts w:ascii="Tahoma" w:eastAsia="Times New Roman" w:hAnsi="Tahoma" w:cs="Tahoma"/>
      <w:b/>
      <w:bCs/>
      <w:color w:val="FF6D4E"/>
      <w:kern w:val="36"/>
      <w:lang w:eastAsia="ru-RU"/>
    </w:rPr>
  </w:style>
  <w:style w:type="character" w:styleId="a3">
    <w:name w:val="Hyperlink"/>
    <w:basedOn w:val="a0"/>
    <w:unhideWhenUsed/>
    <w:rsid w:val="00B950FA"/>
    <w:rPr>
      <w:color w:val="0000FF"/>
      <w:u w:val="single"/>
    </w:rPr>
  </w:style>
  <w:style w:type="paragraph" w:styleId="a4">
    <w:name w:val="Title"/>
    <w:basedOn w:val="a"/>
    <w:link w:val="a5"/>
    <w:uiPriority w:val="10"/>
    <w:qFormat/>
    <w:rsid w:val="00B950FA"/>
    <w:pPr>
      <w:widowControl/>
      <w:autoSpaceDE/>
      <w:autoSpaceDN/>
      <w:adjustRightInd/>
      <w:jc w:val="center"/>
    </w:pPr>
    <w:rPr>
      <w:szCs w:val="20"/>
    </w:rPr>
  </w:style>
  <w:style w:type="character" w:customStyle="1" w:styleId="a5">
    <w:name w:val="Название Знак"/>
    <w:basedOn w:val="a0"/>
    <w:link w:val="a4"/>
    <w:uiPriority w:val="10"/>
    <w:rsid w:val="00B950F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6">
    <w:name w:val="Основной текст с отступом Знак"/>
    <w:aliases w:val="Знак Знак Знак, Знак Знак Знак"/>
    <w:basedOn w:val="a0"/>
    <w:link w:val="a7"/>
    <w:uiPriority w:val="99"/>
    <w:locked/>
    <w:rsid w:val="00B950FA"/>
    <w:rPr>
      <w:rFonts w:ascii="Times New Roman" w:eastAsia="Times New Roman" w:hAnsi="Times New Roman"/>
      <w:sz w:val="24"/>
      <w:szCs w:val="24"/>
    </w:rPr>
  </w:style>
  <w:style w:type="paragraph" w:styleId="a7">
    <w:name w:val="Body Text Indent"/>
    <w:aliases w:val="Знак Знак, Знак Знак"/>
    <w:basedOn w:val="a"/>
    <w:link w:val="a6"/>
    <w:uiPriority w:val="99"/>
    <w:unhideWhenUsed/>
    <w:rsid w:val="00B950FA"/>
    <w:pPr>
      <w:spacing w:after="120"/>
      <w:ind w:left="283"/>
    </w:pPr>
    <w:rPr>
      <w:rFonts w:cstheme="minorBidi"/>
      <w:lang w:eastAsia="en-US"/>
    </w:rPr>
  </w:style>
  <w:style w:type="character" w:customStyle="1" w:styleId="11">
    <w:name w:val="Основной текст с отступом Знак1"/>
    <w:basedOn w:val="a0"/>
    <w:uiPriority w:val="99"/>
    <w:semiHidden/>
    <w:rsid w:val="00B950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nhideWhenUsed/>
    <w:rsid w:val="00B950FA"/>
    <w:pPr>
      <w:widowControl/>
      <w:autoSpaceDE/>
      <w:autoSpaceDN/>
      <w:adjustRightInd/>
      <w:ind w:right="-8"/>
    </w:pPr>
    <w:rPr>
      <w:rFonts w:ascii="Arial" w:hAnsi="Arial" w:cs="Arial"/>
    </w:rPr>
  </w:style>
  <w:style w:type="character" w:customStyle="1" w:styleId="20">
    <w:name w:val="Основной текст 2 Знак"/>
    <w:basedOn w:val="a0"/>
    <w:link w:val="2"/>
    <w:rsid w:val="00B950FA"/>
    <w:rPr>
      <w:rFonts w:ascii="Arial" w:eastAsia="Times New Roman" w:hAnsi="Arial" w:cs="Arial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B950FA"/>
    <w:pPr>
      <w:ind w:left="720"/>
    </w:pPr>
  </w:style>
  <w:style w:type="paragraph" w:customStyle="1" w:styleId="Style1">
    <w:name w:val="Style1"/>
    <w:basedOn w:val="a"/>
    <w:rsid w:val="00B950FA"/>
  </w:style>
  <w:style w:type="paragraph" w:customStyle="1" w:styleId="Style3">
    <w:name w:val="Style3"/>
    <w:basedOn w:val="a"/>
    <w:uiPriority w:val="99"/>
    <w:rsid w:val="00B950FA"/>
  </w:style>
  <w:style w:type="paragraph" w:customStyle="1" w:styleId="Style4">
    <w:name w:val="Style4"/>
    <w:basedOn w:val="a"/>
    <w:rsid w:val="00B950FA"/>
  </w:style>
  <w:style w:type="paragraph" w:customStyle="1" w:styleId="Style6">
    <w:name w:val="Style6"/>
    <w:basedOn w:val="a"/>
    <w:rsid w:val="00B950FA"/>
  </w:style>
  <w:style w:type="paragraph" w:customStyle="1" w:styleId="Style7">
    <w:name w:val="Style7"/>
    <w:basedOn w:val="a"/>
    <w:rsid w:val="00B950FA"/>
  </w:style>
  <w:style w:type="paragraph" w:customStyle="1" w:styleId="Style8">
    <w:name w:val="Style8"/>
    <w:basedOn w:val="a"/>
    <w:rsid w:val="00B950FA"/>
  </w:style>
  <w:style w:type="paragraph" w:customStyle="1" w:styleId="Style9">
    <w:name w:val="Style9"/>
    <w:basedOn w:val="a"/>
    <w:uiPriority w:val="99"/>
    <w:rsid w:val="00B950FA"/>
  </w:style>
  <w:style w:type="paragraph" w:customStyle="1" w:styleId="Style10">
    <w:name w:val="Style10"/>
    <w:basedOn w:val="a"/>
    <w:uiPriority w:val="99"/>
    <w:rsid w:val="00B950FA"/>
  </w:style>
  <w:style w:type="paragraph" w:customStyle="1" w:styleId="Style12">
    <w:name w:val="Style12"/>
    <w:basedOn w:val="a"/>
    <w:rsid w:val="00B950FA"/>
  </w:style>
  <w:style w:type="paragraph" w:customStyle="1" w:styleId="Style13">
    <w:name w:val="Style13"/>
    <w:basedOn w:val="a"/>
    <w:rsid w:val="00B950FA"/>
  </w:style>
  <w:style w:type="paragraph" w:customStyle="1" w:styleId="Style14">
    <w:name w:val="Style14"/>
    <w:basedOn w:val="a"/>
    <w:rsid w:val="00B950FA"/>
  </w:style>
  <w:style w:type="paragraph" w:customStyle="1" w:styleId="ConsPlusNonformat">
    <w:name w:val="ConsPlusNonformat"/>
    <w:rsid w:val="00B950F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14">
    <w:name w:val="Font Style14"/>
    <w:basedOn w:val="a0"/>
    <w:rsid w:val="00B950FA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B950FA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basedOn w:val="a0"/>
    <w:rsid w:val="00B950FA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B950FA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1">
    <w:name w:val="Font Style21"/>
    <w:basedOn w:val="a0"/>
    <w:rsid w:val="00B950FA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0"/>
    <w:rsid w:val="00B950FA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basedOn w:val="a0"/>
    <w:rsid w:val="00B950FA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basedOn w:val="a0"/>
    <w:rsid w:val="00B950FA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8">
    <w:name w:val="Font Style28"/>
    <w:basedOn w:val="a0"/>
    <w:rsid w:val="00B950FA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31">
    <w:name w:val="Font Style31"/>
    <w:basedOn w:val="a0"/>
    <w:rsid w:val="00B950FA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B950FA"/>
    <w:rPr>
      <w:rFonts w:ascii="Times New Roman" w:hAnsi="Times New Roman" w:cs="Times New Roman" w:hint="default"/>
      <w:i/>
      <w:iCs/>
      <w:sz w:val="12"/>
      <w:szCs w:val="12"/>
    </w:rPr>
  </w:style>
  <w:style w:type="paragraph" w:customStyle="1" w:styleId="Style5">
    <w:name w:val="Style5"/>
    <w:basedOn w:val="a"/>
    <w:rsid w:val="00836CE7"/>
  </w:style>
  <w:style w:type="character" w:customStyle="1" w:styleId="FontStyle17">
    <w:name w:val="Font Style17"/>
    <w:basedOn w:val="a0"/>
    <w:rsid w:val="00836CE7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20">
    <w:name w:val="Font Style20"/>
    <w:basedOn w:val="a0"/>
    <w:rsid w:val="00836CE7"/>
    <w:rPr>
      <w:rFonts w:ascii="Georgia" w:hAnsi="Georgia" w:cs="Georgia" w:hint="default"/>
      <w:sz w:val="12"/>
      <w:szCs w:val="12"/>
    </w:rPr>
  </w:style>
  <w:style w:type="paragraph" w:styleId="21">
    <w:name w:val="Body Text Indent 2"/>
    <w:basedOn w:val="a"/>
    <w:link w:val="22"/>
    <w:uiPriority w:val="99"/>
    <w:unhideWhenUsed/>
    <w:rsid w:val="00836CE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836C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8186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81863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8A69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FollowedHyperlink"/>
    <w:basedOn w:val="a0"/>
    <w:uiPriority w:val="99"/>
    <w:semiHidden/>
    <w:unhideWhenUsed/>
    <w:rsid w:val="00157ECC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184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agtu.informsystema.ru/uploader/fileUpload?name=2868.pdf&amp;show=dcatalogues/1/1133886/2868.pdf&amp;view=true" TargetMode="External"/><Relationship Id="rId18" Type="http://schemas.openxmlformats.org/officeDocument/2006/relationships/hyperlink" Target="https://scholar.google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rsl.ru/ru/4readers/catalogues/" TargetMode="External"/><Relationship Id="rId7" Type="http://schemas.openxmlformats.org/officeDocument/2006/relationships/image" Target="media/image2.emf"/><Relationship Id="rId12" Type="http://schemas.openxmlformats.org/officeDocument/2006/relationships/hyperlink" Target="https://magtu.informsystema.ru/uploader/fileUpload?name=42.pdf&amp;show=dcatalogues/1/1121204/42.pdf&amp;view=true" TargetMode="External"/><Relationship Id="rId17" Type="http://schemas.openxmlformats.org/officeDocument/2006/relationships/hyperlink" Target="https://elibrary.ru/project_risc.as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1.fips.ru/" TargetMode="External"/><Relationship Id="rId20" Type="http://schemas.openxmlformats.org/officeDocument/2006/relationships/hyperlink" Target="https://dlib.eastview.com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e.lanbook.com/book/69774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2781.pdf&amp;show=dcatalogues/1/1132925/2781.pdf&amp;view=true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znanium.com/bookread2.php?book=537788" TargetMode="External"/><Relationship Id="rId19" Type="http://schemas.openxmlformats.org/officeDocument/2006/relationships/hyperlink" Target="http://window.edu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znanium.com/catalog/document?pid=452862" TargetMode="External"/><Relationship Id="rId14" Type="http://schemas.openxmlformats.org/officeDocument/2006/relationships/hyperlink" Target="https://magtu.informsystema.ru/uploader/fileUpload?name=2380.pdf&amp;show=dcatalogues/1/1130056/2380.pdf&amp;view=true" TargetMode="External"/><Relationship Id="rId22" Type="http://schemas.openxmlformats.org/officeDocument/2006/relationships/hyperlink" Target="http://magtu.ru:8085/marcweb2/Default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E5D5AD-9B6B-4513-B5DE-76C3DE36D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23</Pages>
  <Words>5518</Words>
  <Characters>31458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ee.harchenko</cp:lastModifiedBy>
  <cp:revision>46</cp:revision>
  <dcterms:created xsi:type="dcterms:W3CDTF">2015-12-14T08:43:00Z</dcterms:created>
  <dcterms:modified xsi:type="dcterms:W3CDTF">2020-10-29T12:26:00Z</dcterms:modified>
</cp:coreProperties>
</file>