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7D5" w:rsidRDefault="00123421" w:rsidP="00BF67D5">
      <w:pPr>
        <w:ind w:firstLine="0"/>
        <w:rPr>
          <w:rStyle w:val="FontStyle22"/>
        </w:rPr>
      </w:pPr>
      <w:r>
        <w:rPr>
          <w:noProof/>
          <w:sz w:val="20"/>
          <w:szCs w:val="20"/>
        </w:rPr>
        <w:drawing>
          <wp:inline distT="0" distB="0" distL="0" distR="0">
            <wp:extent cx="5943600" cy="7901940"/>
            <wp:effectExtent l="0" t="0" r="0" b="3810"/>
            <wp:docPr id="1" name="Рисунок 1" descr="Сканироват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ть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BCB" w:rsidRDefault="00123421" w:rsidP="00BF67D5">
      <w:pPr>
        <w:ind w:firstLine="0"/>
        <w:rPr>
          <w:rStyle w:val="FontStyle22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298565" cy="7976870"/>
            <wp:effectExtent l="0" t="0" r="6985" b="5080"/>
            <wp:docPr id="2" name="Рисунок 2" descr="Сканировать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ть10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797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1" w:rsidRDefault="009D7A01">
      <w:pPr>
        <w:widowControl/>
        <w:autoSpaceDE/>
        <w:autoSpaceDN/>
        <w:adjustRightInd/>
        <w:ind w:firstLine="0"/>
        <w:jc w:val="left"/>
      </w:pPr>
      <w:r>
        <w:br w:type="page"/>
      </w:r>
    </w:p>
    <w:p w:rsidR="009D7A01" w:rsidRDefault="00FE47FE" w:rsidP="00BF67D5">
      <w:pPr>
        <w:ind w:firstLine="0"/>
      </w:pPr>
      <w:r>
        <w:rPr>
          <w:noProof/>
        </w:rPr>
        <w:lastRenderedPageBreak/>
        <w:drawing>
          <wp:inline distT="0" distB="0" distL="0" distR="0">
            <wp:extent cx="5935980" cy="8401685"/>
            <wp:effectExtent l="19050" t="0" r="7620" b="0"/>
            <wp:docPr id="55" name="Рисунок 55" descr="C:\Users\ee.harchenko\Desktop\ilovepdf_pages-to-jpg\ЛистХим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ee.harchenko\Desktop\ilovepdf_pages-to-jpg\ЛистХим2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7D5" w:rsidRDefault="00BF67D5" w:rsidP="00BF67D5">
      <w:pPr>
        <w:ind w:firstLine="0"/>
      </w:pPr>
      <w:r>
        <w:br w:type="page"/>
      </w:r>
    </w:p>
    <w:p w:rsidR="00FE47FE" w:rsidRPr="00C17915" w:rsidRDefault="00FE47FE" w:rsidP="00FE47FE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C17915" w:rsidRDefault="007754E4" w:rsidP="002A720F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164A71">
        <w:rPr>
          <w:rStyle w:val="FontStyle16"/>
          <w:b w:val="0"/>
          <w:sz w:val="24"/>
          <w:szCs w:val="24"/>
        </w:rPr>
        <w:t>«</w:t>
      </w:r>
      <w:r w:rsidR="00164A71" w:rsidRPr="00E917C7">
        <w:t>Моделирование химико-технологических процессов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</w:p>
    <w:p w:rsidR="007754E4" w:rsidRPr="000F6467" w:rsidRDefault="00164A71" w:rsidP="002A720F">
      <w:pPr>
        <w:rPr>
          <w:rStyle w:val="FontStyle17"/>
          <w:b w:val="0"/>
          <w:i/>
          <w:sz w:val="24"/>
          <w:szCs w:val="24"/>
        </w:rPr>
      </w:pPr>
      <w:r w:rsidRPr="000F6467">
        <w:rPr>
          <w:rStyle w:val="FontStyle17"/>
          <w:b w:val="0"/>
          <w:i/>
          <w:sz w:val="24"/>
          <w:szCs w:val="24"/>
        </w:rPr>
        <w:t>свободное владение основными методами построения</w:t>
      </w:r>
      <w:r w:rsidR="00571D90" w:rsidRPr="000F6467">
        <w:rPr>
          <w:rStyle w:val="FontStyle17"/>
          <w:b w:val="0"/>
          <w:i/>
          <w:sz w:val="24"/>
          <w:szCs w:val="24"/>
        </w:rPr>
        <w:t>,</w:t>
      </w:r>
      <w:r w:rsidRPr="000F6467">
        <w:rPr>
          <w:rStyle w:val="FontStyle17"/>
          <w:b w:val="0"/>
          <w:i/>
          <w:sz w:val="24"/>
          <w:szCs w:val="24"/>
        </w:rPr>
        <w:t xml:space="preserve"> </w:t>
      </w:r>
      <w:r w:rsidR="00571D90" w:rsidRPr="000F6467">
        <w:rPr>
          <w:rStyle w:val="FontStyle17"/>
          <w:b w:val="0"/>
          <w:i/>
          <w:sz w:val="24"/>
          <w:szCs w:val="24"/>
        </w:rPr>
        <w:t>численного решения, реализ</w:t>
      </w:r>
      <w:r w:rsidR="00571D90" w:rsidRPr="000F6467">
        <w:rPr>
          <w:rStyle w:val="FontStyle17"/>
          <w:b w:val="0"/>
          <w:i/>
          <w:sz w:val="24"/>
          <w:szCs w:val="24"/>
        </w:rPr>
        <w:t>а</w:t>
      </w:r>
      <w:r w:rsidR="00571D90" w:rsidRPr="000F6467">
        <w:rPr>
          <w:rStyle w:val="FontStyle17"/>
          <w:b w:val="0"/>
          <w:i/>
          <w:sz w:val="24"/>
          <w:szCs w:val="24"/>
        </w:rPr>
        <w:t xml:space="preserve">ции (представления) и исследования с помощью ЭВМ </w:t>
      </w:r>
      <w:r w:rsidRPr="000F6467">
        <w:rPr>
          <w:rStyle w:val="FontStyle17"/>
          <w:b w:val="0"/>
          <w:i/>
          <w:sz w:val="24"/>
          <w:szCs w:val="24"/>
        </w:rPr>
        <w:t>математических моделей</w:t>
      </w:r>
      <w:r w:rsidR="00571D90" w:rsidRPr="000F6467">
        <w:rPr>
          <w:rStyle w:val="FontStyle17"/>
          <w:b w:val="0"/>
          <w:i/>
          <w:sz w:val="24"/>
          <w:szCs w:val="24"/>
        </w:rPr>
        <w:t>;</w:t>
      </w:r>
    </w:p>
    <w:p w:rsidR="00571D90" w:rsidRPr="000F6467" w:rsidRDefault="00CB09BC" w:rsidP="002A720F">
      <w:pPr>
        <w:rPr>
          <w:rStyle w:val="FontStyle17"/>
          <w:b w:val="0"/>
          <w:i/>
          <w:sz w:val="24"/>
          <w:szCs w:val="24"/>
        </w:rPr>
      </w:pPr>
      <w:r w:rsidRPr="000F6467">
        <w:rPr>
          <w:rStyle w:val="FontStyle17"/>
          <w:b w:val="0"/>
          <w:i/>
          <w:sz w:val="24"/>
          <w:szCs w:val="24"/>
        </w:rPr>
        <w:t>освоение существующих основных математических моделей, используемых при оп</w:t>
      </w:r>
      <w:r w:rsidRPr="000F6467">
        <w:rPr>
          <w:rStyle w:val="FontStyle17"/>
          <w:b w:val="0"/>
          <w:i/>
          <w:sz w:val="24"/>
          <w:szCs w:val="24"/>
        </w:rPr>
        <w:t>и</w:t>
      </w:r>
      <w:r w:rsidRPr="000F6467">
        <w:rPr>
          <w:rStyle w:val="FontStyle17"/>
          <w:b w:val="0"/>
          <w:i/>
          <w:sz w:val="24"/>
          <w:szCs w:val="24"/>
        </w:rPr>
        <w:t>сании химико-технологических процессов;</w:t>
      </w:r>
    </w:p>
    <w:p w:rsidR="00CB09BC" w:rsidRPr="000F6467" w:rsidRDefault="00CB09BC" w:rsidP="002A720F">
      <w:pPr>
        <w:rPr>
          <w:rStyle w:val="FontStyle17"/>
          <w:b w:val="0"/>
          <w:sz w:val="24"/>
          <w:szCs w:val="24"/>
        </w:rPr>
      </w:pPr>
      <w:r w:rsidRPr="000F6467">
        <w:rPr>
          <w:rStyle w:val="FontStyle17"/>
          <w:b w:val="0"/>
          <w:sz w:val="24"/>
          <w:szCs w:val="24"/>
        </w:rPr>
        <w:t xml:space="preserve">Следствием из поставленных целей должна </w:t>
      </w:r>
      <w:r w:rsidR="001771A0">
        <w:rPr>
          <w:rStyle w:val="FontStyle17"/>
          <w:b w:val="0"/>
          <w:sz w:val="24"/>
          <w:szCs w:val="24"/>
        </w:rPr>
        <w:t>стать</w:t>
      </w:r>
      <w:r w:rsidRPr="000F6467">
        <w:rPr>
          <w:rStyle w:val="FontStyle17"/>
          <w:b w:val="0"/>
          <w:sz w:val="24"/>
          <w:szCs w:val="24"/>
        </w:rPr>
        <w:t xml:space="preserve"> </w:t>
      </w:r>
      <w:r w:rsidR="000F6467" w:rsidRPr="000F6467">
        <w:rPr>
          <w:rStyle w:val="FontStyle17"/>
          <w:b w:val="0"/>
          <w:sz w:val="24"/>
          <w:szCs w:val="24"/>
        </w:rPr>
        <w:t>главная</w:t>
      </w:r>
      <w:r w:rsidRPr="000F6467">
        <w:rPr>
          <w:rStyle w:val="FontStyle17"/>
          <w:b w:val="0"/>
          <w:sz w:val="24"/>
          <w:szCs w:val="24"/>
        </w:rPr>
        <w:t xml:space="preserve"> цель:</w:t>
      </w:r>
    </w:p>
    <w:p w:rsidR="00CB09BC" w:rsidRPr="000F6467" w:rsidRDefault="00CB09BC" w:rsidP="002A720F">
      <w:pPr>
        <w:rPr>
          <w:rStyle w:val="FontStyle17"/>
          <w:b w:val="0"/>
          <w:i/>
          <w:sz w:val="24"/>
          <w:szCs w:val="24"/>
        </w:rPr>
      </w:pPr>
      <w:r w:rsidRPr="000F6467">
        <w:rPr>
          <w:rStyle w:val="FontStyle17"/>
          <w:b w:val="0"/>
          <w:i/>
          <w:sz w:val="24"/>
          <w:szCs w:val="24"/>
        </w:rPr>
        <w:t>свободное чтение и понимание отечественных и зарубежных работ, посвященных математическому моделированию в области профессиональной деятельности (коксох</w:t>
      </w:r>
      <w:r w:rsidRPr="000F6467">
        <w:rPr>
          <w:rStyle w:val="FontStyle17"/>
          <w:b w:val="0"/>
          <w:i/>
          <w:sz w:val="24"/>
          <w:szCs w:val="24"/>
        </w:rPr>
        <w:t>и</w:t>
      </w:r>
      <w:r w:rsidRPr="000F6467">
        <w:rPr>
          <w:rStyle w:val="FontStyle17"/>
          <w:b w:val="0"/>
          <w:i/>
          <w:sz w:val="24"/>
          <w:szCs w:val="24"/>
        </w:rPr>
        <w:t>мия).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5474CB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5474CB" w:rsidRPr="00E917C7">
        <w:t>Моделирование химико-технологических процессов</w:t>
      </w:r>
      <w:r w:rsidR="005474CB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входит в </w:t>
      </w:r>
      <w:r w:rsidR="008443AF" w:rsidRPr="005474CB">
        <w:rPr>
          <w:rStyle w:val="FontStyle16"/>
          <w:b w:val="0"/>
          <w:sz w:val="24"/>
          <w:szCs w:val="24"/>
        </w:rPr>
        <w:t>баз</w:t>
      </w:r>
      <w:r w:rsidR="008443AF" w:rsidRPr="005474CB">
        <w:rPr>
          <w:rStyle w:val="FontStyle16"/>
          <w:b w:val="0"/>
          <w:sz w:val="24"/>
          <w:szCs w:val="24"/>
        </w:rPr>
        <w:t>о</w:t>
      </w:r>
      <w:r w:rsidR="008443AF" w:rsidRPr="005474CB">
        <w:rPr>
          <w:rStyle w:val="FontStyle16"/>
          <w:b w:val="0"/>
          <w:sz w:val="24"/>
          <w:szCs w:val="24"/>
        </w:rPr>
        <w:t>вую</w:t>
      </w:r>
      <w:r w:rsidR="00BA61DB">
        <w:rPr>
          <w:rStyle w:val="FontStyle16"/>
          <w:b w:val="0"/>
          <w:sz w:val="24"/>
          <w:szCs w:val="24"/>
        </w:rPr>
        <w:t xml:space="preserve"> часть</w:t>
      </w:r>
      <w:r w:rsidR="008443AF" w:rsidRPr="005474CB">
        <w:rPr>
          <w:rStyle w:val="FontStyle16"/>
          <w:b w:val="0"/>
          <w:sz w:val="24"/>
          <w:szCs w:val="24"/>
        </w:rPr>
        <w:t xml:space="preserve"> </w:t>
      </w:r>
      <w:r w:rsidR="004329F5" w:rsidRPr="005474CB">
        <w:rPr>
          <w:rStyle w:val="FontStyle16"/>
          <w:b w:val="0"/>
          <w:sz w:val="24"/>
          <w:szCs w:val="24"/>
        </w:rPr>
        <w:t>образовательной программы.</w:t>
      </w:r>
    </w:p>
    <w:p w:rsidR="0049314C" w:rsidRPr="00C17915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B9257F">
        <w:rPr>
          <w:rStyle w:val="FontStyle16"/>
          <w:b w:val="0"/>
          <w:sz w:val="24"/>
          <w:szCs w:val="24"/>
        </w:rPr>
        <w:t>Б1.Б.09 Математи</w:t>
      </w:r>
      <w:r w:rsidR="00FD4EBA">
        <w:rPr>
          <w:rStyle w:val="FontStyle16"/>
          <w:b w:val="0"/>
          <w:sz w:val="24"/>
          <w:szCs w:val="24"/>
        </w:rPr>
        <w:t>ка, Б1.Б.11 Информатика, Б1.Б.15</w:t>
      </w:r>
      <w:r w:rsidR="00B9257F">
        <w:rPr>
          <w:rStyle w:val="FontStyle16"/>
          <w:b w:val="0"/>
          <w:sz w:val="24"/>
          <w:szCs w:val="24"/>
        </w:rPr>
        <w:t xml:space="preserve"> Физическая х</w:t>
      </w:r>
      <w:r w:rsidR="00B9257F">
        <w:rPr>
          <w:rStyle w:val="FontStyle16"/>
          <w:b w:val="0"/>
          <w:sz w:val="24"/>
          <w:szCs w:val="24"/>
        </w:rPr>
        <w:t>и</w:t>
      </w:r>
      <w:r w:rsidR="00B9257F">
        <w:rPr>
          <w:rStyle w:val="FontStyle16"/>
          <w:b w:val="0"/>
          <w:sz w:val="24"/>
          <w:szCs w:val="24"/>
        </w:rPr>
        <w:t>мия</w:t>
      </w:r>
      <w:r w:rsidRPr="00C17915">
        <w:rPr>
          <w:rStyle w:val="FontStyle16"/>
          <w:b w:val="0"/>
          <w:sz w:val="24"/>
          <w:szCs w:val="24"/>
        </w:rPr>
        <w:t>.</w:t>
      </w:r>
    </w:p>
    <w:p w:rsidR="0049314C" w:rsidRPr="00C17915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</w:t>
      </w:r>
      <w:r w:rsidRPr="00C17915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>обходимы</w:t>
      </w:r>
      <w:r w:rsidR="00BA61DB">
        <w:rPr>
          <w:rStyle w:val="FontStyle16"/>
          <w:b w:val="0"/>
          <w:sz w:val="24"/>
          <w:szCs w:val="24"/>
        </w:rPr>
        <w:t xml:space="preserve"> Б</w:t>
      </w:r>
      <w:proofErr w:type="gramStart"/>
      <w:r w:rsidR="00BA61DB">
        <w:rPr>
          <w:rStyle w:val="FontStyle16"/>
          <w:b w:val="0"/>
          <w:sz w:val="24"/>
          <w:szCs w:val="24"/>
        </w:rPr>
        <w:t>1</w:t>
      </w:r>
      <w:proofErr w:type="gramEnd"/>
      <w:r w:rsidR="00BA61DB">
        <w:rPr>
          <w:rStyle w:val="FontStyle16"/>
          <w:b w:val="0"/>
          <w:sz w:val="24"/>
          <w:szCs w:val="24"/>
        </w:rPr>
        <w:t>.В.ДВ.</w:t>
      </w:r>
      <w:r w:rsidR="00FD4EBA">
        <w:rPr>
          <w:rStyle w:val="FontStyle16"/>
          <w:b w:val="0"/>
          <w:sz w:val="24"/>
          <w:szCs w:val="24"/>
        </w:rPr>
        <w:t>0</w:t>
      </w:r>
      <w:r w:rsidR="00BA61DB">
        <w:rPr>
          <w:rStyle w:val="FontStyle16"/>
          <w:b w:val="0"/>
          <w:sz w:val="24"/>
          <w:szCs w:val="24"/>
        </w:rPr>
        <w:t>3.</w:t>
      </w:r>
      <w:r w:rsidR="00FD4EBA">
        <w:rPr>
          <w:rStyle w:val="FontStyle16"/>
          <w:b w:val="0"/>
          <w:sz w:val="24"/>
          <w:szCs w:val="24"/>
        </w:rPr>
        <w:t>0</w:t>
      </w:r>
      <w:r w:rsidR="00BA61DB">
        <w:rPr>
          <w:rStyle w:val="FontStyle16"/>
          <w:b w:val="0"/>
          <w:sz w:val="24"/>
          <w:szCs w:val="24"/>
        </w:rPr>
        <w:t>1 УИРС, Б1.В.ДВ.</w:t>
      </w:r>
      <w:r w:rsidR="00FD4EBA">
        <w:rPr>
          <w:rStyle w:val="FontStyle16"/>
          <w:b w:val="0"/>
          <w:sz w:val="24"/>
          <w:szCs w:val="24"/>
        </w:rPr>
        <w:t>0</w:t>
      </w:r>
      <w:r w:rsidR="00BA61DB">
        <w:rPr>
          <w:rStyle w:val="FontStyle16"/>
          <w:b w:val="0"/>
          <w:sz w:val="24"/>
          <w:szCs w:val="24"/>
        </w:rPr>
        <w:t>3.</w:t>
      </w:r>
      <w:r w:rsidR="00FD4EBA">
        <w:rPr>
          <w:rStyle w:val="FontStyle16"/>
          <w:b w:val="0"/>
          <w:sz w:val="24"/>
          <w:szCs w:val="24"/>
        </w:rPr>
        <w:t>0</w:t>
      </w:r>
      <w:r w:rsidR="00B9257F">
        <w:rPr>
          <w:rStyle w:val="FontStyle16"/>
          <w:b w:val="0"/>
          <w:sz w:val="24"/>
          <w:szCs w:val="24"/>
        </w:rPr>
        <w:t>2 Планирование и организация экспериме</w:t>
      </w:r>
      <w:r w:rsidR="00B9257F">
        <w:rPr>
          <w:rStyle w:val="FontStyle16"/>
          <w:b w:val="0"/>
          <w:sz w:val="24"/>
          <w:szCs w:val="24"/>
        </w:rPr>
        <w:t>н</w:t>
      </w:r>
      <w:r w:rsidR="00932AD8">
        <w:rPr>
          <w:rStyle w:val="FontStyle16"/>
          <w:b w:val="0"/>
          <w:sz w:val="24"/>
          <w:szCs w:val="24"/>
        </w:rPr>
        <w:t>та, Б3</w:t>
      </w:r>
      <w:r w:rsidR="00FD4EBA">
        <w:rPr>
          <w:rStyle w:val="FontStyle16"/>
          <w:b w:val="0"/>
          <w:sz w:val="24"/>
          <w:szCs w:val="24"/>
        </w:rPr>
        <w:t>.Б.01</w:t>
      </w:r>
      <w:r w:rsidR="00B9257F">
        <w:rPr>
          <w:rStyle w:val="FontStyle16"/>
          <w:b w:val="0"/>
          <w:sz w:val="24"/>
          <w:szCs w:val="24"/>
        </w:rPr>
        <w:t xml:space="preserve"> </w:t>
      </w:r>
      <w:r w:rsidR="00932AD8">
        <w:rPr>
          <w:rStyle w:val="FontStyle16"/>
          <w:b w:val="0"/>
          <w:sz w:val="24"/>
          <w:szCs w:val="24"/>
        </w:rPr>
        <w:t>Государственная итоговая аттестация</w:t>
      </w:r>
      <w:r w:rsidRPr="00C17915">
        <w:rPr>
          <w:rStyle w:val="FontStyle16"/>
          <w:b w:val="0"/>
          <w:sz w:val="24"/>
          <w:szCs w:val="24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3736A8">
        <w:rPr>
          <w:rStyle w:val="FontStyle16"/>
          <w:b w:val="0"/>
          <w:sz w:val="24"/>
          <w:szCs w:val="24"/>
        </w:rPr>
        <w:t>«</w:t>
      </w:r>
      <w:r w:rsidR="003736A8" w:rsidRPr="003736A8">
        <w:t>Моделирование химико-технологических процессов</w:t>
      </w:r>
      <w:r w:rsidRPr="003736A8">
        <w:rPr>
          <w:rStyle w:val="FontStyle16"/>
          <w:b w:val="0"/>
          <w:sz w:val="24"/>
          <w:szCs w:val="24"/>
        </w:rPr>
        <w:t>» о</w:t>
      </w:r>
      <w:r w:rsidRPr="00C17915">
        <w:rPr>
          <w:rStyle w:val="FontStyle16"/>
          <w:b w:val="0"/>
          <w:sz w:val="24"/>
          <w:szCs w:val="24"/>
        </w:rPr>
        <w:t>бучающийся должен обладать следующими компетенци</w:t>
      </w:r>
      <w:r w:rsidRPr="00C17915">
        <w:rPr>
          <w:rStyle w:val="FontStyle16"/>
          <w:b w:val="0"/>
          <w:sz w:val="24"/>
          <w:szCs w:val="24"/>
        </w:rPr>
        <w:t>я</w:t>
      </w:r>
      <w:r w:rsidRPr="00C17915">
        <w:rPr>
          <w:rStyle w:val="FontStyle16"/>
          <w:b w:val="0"/>
          <w:sz w:val="24"/>
          <w:szCs w:val="24"/>
        </w:rPr>
        <w:t>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2030EB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2030EB" w:rsidRDefault="00C640B4" w:rsidP="005C5F1A">
            <w:pPr>
              <w:ind w:firstLine="0"/>
              <w:jc w:val="center"/>
            </w:pPr>
            <w:r w:rsidRPr="002030EB">
              <w:t xml:space="preserve">Структурный </w:t>
            </w:r>
            <w:r w:rsidRPr="002030EB">
              <w:br/>
              <w:t xml:space="preserve">элемент </w:t>
            </w:r>
            <w:r w:rsidRPr="002030E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2030EB" w:rsidRDefault="00C640B4" w:rsidP="005C5F1A">
            <w:pPr>
              <w:ind w:firstLine="0"/>
              <w:jc w:val="center"/>
            </w:pPr>
            <w:r w:rsidRPr="002030EB">
              <w:rPr>
                <w:bCs/>
              </w:rPr>
              <w:t xml:space="preserve">Планируемые результаты обучения </w:t>
            </w:r>
          </w:p>
        </w:tc>
      </w:tr>
      <w:tr w:rsidR="00314F86" w:rsidRPr="002030EB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4F86" w:rsidRPr="002030EB" w:rsidRDefault="00314F86" w:rsidP="00B4015B">
            <w:pPr>
              <w:ind w:firstLine="0"/>
              <w:rPr>
                <w:b/>
                <w:bCs/>
              </w:rPr>
            </w:pPr>
            <w:r w:rsidRPr="0017157D">
              <w:rPr>
                <w:b/>
                <w:bCs/>
              </w:rPr>
              <w:t>ОПК-5</w:t>
            </w:r>
            <w:r w:rsidRPr="002030EB">
              <w:rPr>
                <w:bCs/>
              </w:rPr>
              <w:t xml:space="preserve">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314F86" w:rsidRPr="002030EB" w:rsidTr="00314F86">
        <w:trPr>
          <w:trHeight w:val="283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4F86" w:rsidRPr="002030EB" w:rsidRDefault="00314F86" w:rsidP="00B4015B">
            <w:pPr>
              <w:ind w:firstLine="0"/>
              <w:rPr>
                <w:bCs/>
              </w:rPr>
            </w:pPr>
            <w:r w:rsidRPr="002030E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14F86" w:rsidRPr="002030EB" w:rsidRDefault="000C2CF0" w:rsidP="006013E0">
            <w:pPr>
              <w:numPr>
                <w:ilvl w:val="0"/>
                <w:numId w:val="40"/>
              </w:numPr>
              <w:ind w:left="0" w:firstLine="245"/>
              <w:rPr>
                <w:bCs/>
              </w:rPr>
            </w:pPr>
            <w:r w:rsidRPr="002030EB">
              <w:rPr>
                <w:bCs/>
              </w:rPr>
              <w:t>и</w:t>
            </w:r>
            <w:r w:rsidR="0085798D" w:rsidRPr="002030EB">
              <w:rPr>
                <w:bCs/>
              </w:rPr>
              <w:t>нтерфейс и основные возможности программ общего назначения (электронные таблицы) и специализированных программ для решения з</w:t>
            </w:r>
            <w:r w:rsidR="0085798D" w:rsidRPr="002030EB">
              <w:rPr>
                <w:bCs/>
              </w:rPr>
              <w:t>а</w:t>
            </w:r>
            <w:r w:rsidR="0085798D" w:rsidRPr="002030EB">
              <w:rPr>
                <w:bCs/>
              </w:rPr>
              <w:t>дач, связанных с математическим моделированием</w:t>
            </w:r>
            <w:r w:rsidR="00117915" w:rsidRPr="002030EB">
              <w:rPr>
                <w:bCs/>
              </w:rPr>
              <w:t>;</w:t>
            </w:r>
          </w:p>
          <w:p w:rsidR="00117915" w:rsidRPr="002030EB" w:rsidRDefault="00117915" w:rsidP="006013E0">
            <w:pPr>
              <w:numPr>
                <w:ilvl w:val="0"/>
                <w:numId w:val="40"/>
              </w:numPr>
              <w:ind w:left="0" w:firstLine="245"/>
              <w:rPr>
                <w:bCs/>
              </w:rPr>
            </w:pPr>
            <w:r w:rsidRPr="002030EB">
              <w:rPr>
                <w:bCs/>
              </w:rPr>
              <w:t>возможности ТП при решении типовых задач;</w:t>
            </w:r>
          </w:p>
        </w:tc>
      </w:tr>
      <w:tr w:rsidR="00314F86" w:rsidRPr="002030EB" w:rsidTr="00314F86">
        <w:trPr>
          <w:trHeight w:val="283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4F86" w:rsidRPr="002030EB" w:rsidRDefault="00314F86" w:rsidP="00B4015B">
            <w:pPr>
              <w:ind w:firstLine="0"/>
              <w:rPr>
                <w:bCs/>
              </w:rPr>
            </w:pPr>
            <w:r w:rsidRPr="002030E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14F86" w:rsidRPr="002030EB" w:rsidRDefault="000C2CF0" w:rsidP="006013E0">
            <w:pPr>
              <w:numPr>
                <w:ilvl w:val="0"/>
                <w:numId w:val="41"/>
              </w:numPr>
              <w:ind w:left="812" w:hanging="567"/>
              <w:rPr>
                <w:bCs/>
              </w:rPr>
            </w:pPr>
            <w:r w:rsidRPr="002030EB">
              <w:rPr>
                <w:bCs/>
              </w:rPr>
              <w:t>создать собственную функцию в табличном процессоре;</w:t>
            </w:r>
          </w:p>
          <w:p w:rsidR="00707C35" w:rsidRPr="002030EB" w:rsidRDefault="00707C35" w:rsidP="00D65F83">
            <w:pPr>
              <w:numPr>
                <w:ilvl w:val="0"/>
                <w:numId w:val="41"/>
              </w:numPr>
              <w:ind w:left="103" w:right="79" w:firstLine="142"/>
              <w:rPr>
                <w:bCs/>
              </w:rPr>
            </w:pPr>
            <w:r w:rsidRPr="002030EB">
              <w:rPr>
                <w:bCs/>
              </w:rPr>
              <w:t>использовать возможности</w:t>
            </w:r>
            <w:r w:rsidR="00D65F83" w:rsidRPr="002030EB">
              <w:rPr>
                <w:bCs/>
              </w:rPr>
              <w:t xml:space="preserve"> ТП</w:t>
            </w:r>
            <w:r w:rsidRPr="002030EB">
              <w:rPr>
                <w:bCs/>
              </w:rPr>
              <w:t xml:space="preserve"> для реализации алгоритма</w:t>
            </w:r>
            <w:r w:rsidR="00D65F83" w:rsidRPr="002030EB">
              <w:rPr>
                <w:bCs/>
              </w:rPr>
              <w:t xml:space="preserve"> по блок-схеме;</w:t>
            </w:r>
          </w:p>
          <w:p w:rsidR="00D65F83" w:rsidRPr="002030EB" w:rsidRDefault="00D65F83" w:rsidP="00D65F83">
            <w:pPr>
              <w:numPr>
                <w:ilvl w:val="0"/>
                <w:numId w:val="41"/>
              </w:numPr>
              <w:ind w:left="103" w:right="79" w:firstLine="142"/>
              <w:rPr>
                <w:bCs/>
              </w:rPr>
            </w:pPr>
            <w:r w:rsidRPr="002030EB">
              <w:rPr>
                <w:bCs/>
              </w:rPr>
              <w:t>выполнить в ТП вычисления по итерационным формулам</w:t>
            </w:r>
            <w:r w:rsidR="002030EB" w:rsidRPr="002030EB">
              <w:rPr>
                <w:bCs/>
              </w:rPr>
              <w:t>;</w:t>
            </w:r>
          </w:p>
        </w:tc>
      </w:tr>
      <w:tr w:rsidR="00314F86" w:rsidRPr="002030EB" w:rsidTr="00314F86">
        <w:trPr>
          <w:trHeight w:val="283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4F86" w:rsidRPr="002030EB" w:rsidRDefault="00314F86" w:rsidP="00B4015B">
            <w:pPr>
              <w:ind w:firstLine="0"/>
              <w:rPr>
                <w:bCs/>
              </w:rPr>
            </w:pPr>
            <w:r w:rsidRPr="002030E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C2CF0" w:rsidRPr="002030EB" w:rsidRDefault="000C2CF0" w:rsidP="006013E0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245"/>
              <w:jc w:val="both"/>
            </w:pPr>
            <w:r w:rsidRPr="002030EB">
              <w:t>практическими навыками работы в табличном процессоре (ТП);</w:t>
            </w:r>
          </w:p>
          <w:p w:rsidR="00314F86" w:rsidRPr="002030EB" w:rsidRDefault="000C2CF0" w:rsidP="006013E0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245"/>
              <w:jc w:val="both"/>
            </w:pPr>
            <w:r w:rsidRPr="002030EB">
              <w:t>практическими навыками работы в специализированных програ</w:t>
            </w:r>
            <w:r w:rsidRPr="002030EB">
              <w:t>м</w:t>
            </w:r>
            <w:r w:rsidRPr="002030EB">
              <w:t>мах;</w:t>
            </w:r>
          </w:p>
        </w:tc>
      </w:tr>
      <w:tr w:rsidR="00C640B4" w:rsidRPr="002030EB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030EB" w:rsidRDefault="00B4015B" w:rsidP="00B4015B">
            <w:pPr>
              <w:ind w:firstLine="0"/>
              <w:rPr>
                <w:highlight w:val="yellow"/>
              </w:rPr>
            </w:pPr>
            <w:r w:rsidRPr="002030EB">
              <w:rPr>
                <w:b/>
                <w:bCs/>
              </w:rPr>
              <w:t xml:space="preserve">ПК-16 </w:t>
            </w:r>
            <w:r w:rsidRPr="002030EB">
              <w:rPr>
                <w:bCs/>
              </w:rPr>
              <w:t>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</w:t>
            </w:r>
            <w:r w:rsidRPr="002030EB">
              <w:rPr>
                <w:bCs/>
              </w:rPr>
              <w:t>с</w:t>
            </w:r>
            <w:r w:rsidRPr="002030EB">
              <w:rPr>
                <w:bCs/>
              </w:rPr>
              <w:t>танавливать границы их применения, применять методы математического анализа и мод</w:t>
            </w:r>
            <w:r w:rsidRPr="002030EB">
              <w:rPr>
                <w:bCs/>
              </w:rPr>
              <w:t>е</w:t>
            </w:r>
            <w:r w:rsidRPr="002030EB">
              <w:rPr>
                <w:bCs/>
              </w:rPr>
              <w:lastRenderedPageBreak/>
              <w:t>лирования, теоретического и экспериментального исследования.</w:t>
            </w:r>
          </w:p>
        </w:tc>
      </w:tr>
      <w:tr w:rsidR="00C640B4" w:rsidRPr="002030EB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030EB" w:rsidRDefault="00C640B4" w:rsidP="005C5F1A">
            <w:pPr>
              <w:ind w:firstLine="0"/>
              <w:jc w:val="left"/>
            </w:pPr>
            <w:r w:rsidRPr="002030EB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604B" w:rsidRPr="002030EB" w:rsidRDefault="0004604B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2030EB">
              <w:t>понятия «модель», «математическая модель», необходимость наличия математической модели для описания химико-технологического процесса для сферы производства;</w:t>
            </w:r>
          </w:p>
          <w:p w:rsidR="00C640B4" w:rsidRPr="002030EB" w:rsidRDefault="0004604B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2030EB">
              <w:t>физико-химический метод моделирования равновесного состава см</w:t>
            </w:r>
            <w:r w:rsidRPr="002030EB">
              <w:t>е</w:t>
            </w:r>
            <w:r w:rsidRPr="002030EB">
              <w:t>си</w:t>
            </w:r>
            <w:r w:rsidR="00C640B4" w:rsidRPr="002030EB">
              <w:t>;</w:t>
            </w:r>
          </w:p>
          <w:p w:rsidR="0004604B" w:rsidRPr="002030EB" w:rsidRDefault="0004604B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2030EB">
              <w:t>понятие о линейной зависимости/независимости химических реакций;</w:t>
            </w:r>
          </w:p>
          <w:p w:rsidR="005847B9" w:rsidRPr="002030EB" w:rsidRDefault="005847B9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2030EB">
              <w:t>основные блок-схемы для описания вычислительного алгоритма;</w:t>
            </w:r>
          </w:p>
          <w:p w:rsidR="0004604B" w:rsidRPr="002030EB" w:rsidRDefault="0004604B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2030EB">
              <w:t>основные численные методы решения уравнения, получаемого в ходе физико-химического моделирования равновесного состава смеси;</w:t>
            </w:r>
          </w:p>
          <w:p w:rsidR="00C640B4" w:rsidRPr="002030EB" w:rsidRDefault="00C640B4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2030EB">
              <w:t>основные</w:t>
            </w:r>
            <w:r w:rsidR="0004604B" w:rsidRPr="002030EB">
              <w:t xml:space="preserve"> дифференциальные</w:t>
            </w:r>
            <w:r w:rsidRPr="002030EB">
              <w:t xml:space="preserve"> </w:t>
            </w:r>
            <w:r w:rsidR="0004604B" w:rsidRPr="002030EB">
              <w:t>уравнения</w:t>
            </w:r>
            <w:r w:rsidR="00357EE9" w:rsidRPr="002030EB">
              <w:t xml:space="preserve"> </w:t>
            </w:r>
            <w:r w:rsidR="0004604B" w:rsidRPr="002030EB">
              <w:t>формальной кинетики</w:t>
            </w:r>
            <w:r w:rsidRPr="002030EB">
              <w:t>;</w:t>
            </w:r>
          </w:p>
          <w:p w:rsidR="00C640B4" w:rsidRPr="002030EB" w:rsidRDefault="0004604B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2030EB">
              <w:t>основные методы численного решения дифференциальных уравнений</w:t>
            </w:r>
            <w:r w:rsidR="00C640B4" w:rsidRPr="002030EB">
              <w:t>;</w:t>
            </w:r>
          </w:p>
          <w:p w:rsidR="00C640B4" w:rsidRPr="002030EB" w:rsidRDefault="00687579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2030EB">
              <w:t>общую методику построения (выведения) дифференциальных уравн</w:t>
            </w:r>
            <w:r w:rsidRPr="002030EB">
              <w:t>е</w:t>
            </w:r>
            <w:r w:rsidRPr="002030EB">
              <w:t>ний на основе материального и теплового баланса</w:t>
            </w:r>
            <w:r w:rsidR="00C640B4" w:rsidRPr="002030EB">
              <w:t>;</w:t>
            </w:r>
          </w:p>
          <w:p w:rsidR="00C640B4" w:rsidRPr="002030EB" w:rsidRDefault="00687579" w:rsidP="00C96B30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2030EB">
              <w:rPr>
                <w:sz w:val="24"/>
                <w:szCs w:val="24"/>
              </w:rPr>
              <w:t xml:space="preserve">дифференциальные уравнения </w:t>
            </w:r>
            <w:r w:rsidR="00C96B30" w:rsidRPr="002030EB">
              <w:rPr>
                <w:sz w:val="24"/>
                <w:szCs w:val="24"/>
              </w:rPr>
              <w:t>непрерывности потока для неустан</w:t>
            </w:r>
            <w:r w:rsidR="00C96B30" w:rsidRPr="002030EB">
              <w:rPr>
                <w:sz w:val="24"/>
                <w:szCs w:val="24"/>
              </w:rPr>
              <w:t>о</w:t>
            </w:r>
            <w:r w:rsidR="00C96B30" w:rsidRPr="002030EB">
              <w:rPr>
                <w:sz w:val="24"/>
                <w:szCs w:val="24"/>
              </w:rPr>
              <w:t>вившегося движения несжимаемой жидкости, теплопроводности, конве</w:t>
            </w:r>
            <w:r w:rsidR="00C96B30" w:rsidRPr="002030EB">
              <w:rPr>
                <w:sz w:val="24"/>
                <w:szCs w:val="24"/>
              </w:rPr>
              <w:t>к</w:t>
            </w:r>
            <w:r w:rsidR="00C96B30" w:rsidRPr="002030EB">
              <w:rPr>
                <w:sz w:val="24"/>
                <w:szCs w:val="24"/>
              </w:rPr>
              <w:t>тивной теплопроводности, диффузии, конвективной диффузии; уравнение материального баланса для элементарного объёма реактора любого типа.</w:t>
            </w:r>
          </w:p>
          <w:p w:rsidR="00C96B30" w:rsidRPr="002030EB" w:rsidRDefault="00C96B30" w:rsidP="00C96B30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2030EB">
              <w:rPr>
                <w:sz w:val="24"/>
                <w:szCs w:val="24"/>
              </w:rPr>
              <w:t xml:space="preserve">элементы теории подобия (происхождение критериев подобия, </w:t>
            </w:r>
            <w:proofErr w:type="spellStart"/>
            <w:r w:rsidRPr="002030EB">
              <w:rPr>
                <w:sz w:val="24"/>
                <w:szCs w:val="24"/>
              </w:rPr>
              <w:t>крит</w:t>
            </w:r>
            <w:r w:rsidRPr="002030EB">
              <w:rPr>
                <w:sz w:val="24"/>
                <w:szCs w:val="24"/>
              </w:rPr>
              <w:t>е</w:t>
            </w:r>
            <w:r w:rsidRPr="002030EB">
              <w:rPr>
                <w:sz w:val="24"/>
                <w:szCs w:val="24"/>
              </w:rPr>
              <w:t>риальных</w:t>
            </w:r>
            <w:proofErr w:type="spellEnd"/>
            <w:r w:rsidRPr="002030EB">
              <w:rPr>
                <w:sz w:val="24"/>
                <w:szCs w:val="24"/>
              </w:rPr>
              <w:t xml:space="preserve"> уравнений, из основных дифференциальных уравнений, опис</w:t>
            </w:r>
            <w:r w:rsidRPr="002030EB">
              <w:rPr>
                <w:sz w:val="24"/>
                <w:szCs w:val="24"/>
              </w:rPr>
              <w:t>ы</w:t>
            </w:r>
            <w:r w:rsidRPr="002030EB">
              <w:rPr>
                <w:sz w:val="24"/>
                <w:szCs w:val="24"/>
              </w:rPr>
              <w:t>вающих процесс);</w:t>
            </w:r>
          </w:p>
          <w:p w:rsidR="006F4BD6" w:rsidRPr="002030EB" w:rsidRDefault="00467A1F" w:rsidP="003B752E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2030EB">
              <w:rPr>
                <w:sz w:val="24"/>
                <w:szCs w:val="24"/>
              </w:rPr>
              <w:t xml:space="preserve">уравнение </w:t>
            </w:r>
            <w:r w:rsidR="007218C0" w:rsidRPr="002030EB">
              <w:rPr>
                <w:sz w:val="24"/>
                <w:szCs w:val="24"/>
              </w:rPr>
              <w:t>стандартного нормального распределения, его свойства;</w:t>
            </w:r>
          </w:p>
        </w:tc>
      </w:tr>
      <w:tr w:rsidR="00C640B4" w:rsidRPr="002030EB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030EB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2030E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752E" w:rsidRPr="002030EB" w:rsidRDefault="003B752E" w:rsidP="003B752E">
            <w:pPr>
              <w:numPr>
                <w:ilvl w:val="0"/>
                <w:numId w:val="14"/>
              </w:numPr>
              <w:ind w:left="23" w:firstLine="0"/>
            </w:pPr>
            <w:r w:rsidRPr="002030EB">
              <w:t>вывести основные уравнения формальной кинетики;</w:t>
            </w:r>
          </w:p>
          <w:p w:rsidR="003B752E" w:rsidRPr="002030EB" w:rsidRDefault="003B752E" w:rsidP="003B752E">
            <w:pPr>
              <w:numPr>
                <w:ilvl w:val="0"/>
                <w:numId w:val="14"/>
              </w:numPr>
              <w:ind w:left="23" w:firstLine="0"/>
            </w:pPr>
            <w:r w:rsidRPr="002030EB">
              <w:t>уметь аналитически решить основные уравнения формальной к</w:t>
            </w:r>
            <w:r w:rsidRPr="002030EB">
              <w:t>и</w:t>
            </w:r>
            <w:r w:rsidRPr="002030EB">
              <w:t>нетики;</w:t>
            </w:r>
          </w:p>
          <w:p w:rsidR="005847B9" w:rsidRPr="002030EB" w:rsidRDefault="003B752E" w:rsidP="000C2CF0">
            <w:pPr>
              <w:numPr>
                <w:ilvl w:val="0"/>
                <w:numId w:val="14"/>
              </w:numPr>
              <w:ind w:left="23" w:firstLine="0"/>
            </w:pPr>
            <w:r w:rsidRPr="002030EB">
              <w:t>вывести на основе материального или теплового баланса основные дифференциальные уравнения: непрерывности потока для неустанови</w:t>
            </w:r>
            <w:r w:rsidRPr="002030EB">
              <w:t>в</w:t>
            </w:r>
            <w:r w:rsidRPr="002030EB">
              <w:t>шегося движения несжимаемой жидкости, теплопроводности, конвекти</w:t>
            </w:r>
            <w:r w:rsidRPr="002030EB">
              <w:t>в</w:t>
            </w:r>
            <w:r w:rsidRPr="002030EB">
              <w:t>ной теплопроводности, диффузии, конвективной диффузии; уравнение материального баланса для элементарного объёма реактора любого типа</w:t>
            </w:r>
            <w:r w:rsidR="005847B9" w:rsidRPr="002030EB">
              <w:t>;</w:t>
            </w:r>
          </w:p>
        </w:tc>
      </w:tr>
      <w:tr w:rsidR="00C640B4" w:rsidRPr="002030EB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030EB" w:rsidRDefault="00C640B4" w:rsidP="005C5F1A">
            <w:pPr>
              <w:ind w:firstLine="0"/>
              <w:jc w:val="left"/>
            </w:pPr>
            <w:r w:rsidRPr="002030E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752E" w:rsidRPr="002030EB" w:rsidRDefault="003B752E" w:rsidP="003B752E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2030EB">
              <w:rPr>
                <w:sz w:val="24"/>
                <w:szCs w:val="24"/>
              </w:rPr>
              <w:t>методом статистического анализа однородности дисперсий;</w:t>
            </w:r>
          </w:p>
          <w:p w:rsidR="003B752E" w:rsidRPr="002030EB" w:rsidRDefault="003B752E" w:rsidP="003B752E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2030EB">
              <w:rPr>
                <w:sz w:val="24"/>
                <w:szCs w:val="24"/>
              </w:rPr>
              <w:t>методом статистического анализа выборки на наличие грубых ош</w:t>
            </w:r>
            <w:r w:rsidRPr="002030EB">
              <w:rPr>
                <w:sz w:val="24"/>
                <w:szCs w:val="24"/>
              </w:rPr>
              <w:t>и</w:t>
            </w:r>
            <w:r w:rsidRPr="002030EB">
              <w:rPr>
                <w:sz w:val="24"/>
                <w:szCs w:val="24"/>
              </w:rPr>
              <w:t>бок;</w:t>
            </w:r>
          </w:p>
          <w:p w:rsidR="003B752E" w:rsidRPr="002030EB" w:rsidRDefault="003B752E" w:rsidP="003B752E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2030EB">
              <w:rPr>
                <w:sz w:val="24"/>
                <w:szCs w:val="24"/>
              </w:rPr>
              <w:t>методом статистического анализа однородности средних;</w:t>
            </w:r>
          </w:p>
          <w:p w:rsidR="003B752E" w:rsidRPr="002030EB" w:rsidRDefault="003B752E" w:rsidP="003B752E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2030EB">
              <w:rPr>
                <w:sz w:val="24"/>
                <w:szCs w:val="24"/>
              </w:rPr>
              <w:t>методом наименьших квадратов (МНК);</w:t>
            </w:r>
          </w:p>
          <w:p w:rsidR="003B752E" w:rsidRPr="002030EB" w:rsidRDefault="003B752E" w:rsidP="003B752E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2030EB">
              <w:rPr>
                <w:sz w:val="24"/>
                <w:szCs w:val="24"/>
              </w:rPr>
              <w:t>методом обработки результатов пассивных экспериментов на основе МНК;</w:t>
            </w:r>
          </w:p>
          <w:p w:rsidR="003B752E" w:rsidRPr="002030EB" w:rsidRDefault="003B752E" w:rsidP="003B752E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2030EB">
              <w:rPr>
                <w:sz w:val="24"/>
                <w:szCs w:val="24"/>
              </w:rPr>
              <w:t xml:space="preserve">методом ПФЭ; анализ полученной модели на </w:t>
            </w:r>
            <w:r w:rsidR="00F717CF" w:rsidRPr="002030EB">
              <w:rPr>
                <w:sz w:val="24"/>
                <w:szCs w:val="24"/>
              </w:rPr>
              <w:t>адекватность</w:t>
            </w:r>
            <w:r w:rsidRPr="002030EB">
              <w:rPr>
                <w:sz w:val="24"/>
                <w:szCs w:val="24"/>
              </w:rPr>
              <w:t xml:space="preserve"> и работ</w:t>
            </w:r>
            <w:r w:rsidRPr="002030EB">
              <w:rPr>
                <w:sz w:val="24"/>
                <w:szCs w:val="24"/>
              </w:rPr>
              <w:t>о</w:t>
            </w:r>
            <w:r w:rsidRPr="002030EB">
              <w:rPr>
                <w:sz w:val="24"/>
                <w:szCs w:val="24"/>
              </w:rPr>
              <w:t>способность;</w:t>
            </w:r>
          </w:p>
          <w:p w:rsidR="003B752E" w:rsidRPr="002030EB" w:rsidRDefault="003B752E" w:rsidP="003B752E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2030EB">
              <w:rPr>
                <w:sz w:val="24"/>
                <w:szCs w:val="24"/>
              </w:rPr>
              <w:t>методом ДФЭ;</w:t>
            </w:r>
          </w:p>
          <w:p w:rsidR="00C640B4" w:rsidRPr="002030EB" w:rsidRDefault="003B752E" w:rsidP="003B752E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2030EB">
              <w:rPr>
                <w:sz w:val="24"/>
                <w:szCs w:val="24"/>
              </w:rPr>
              <w:t>методом построения многоуровневого многофакторного плана, и</w:t>
            </w:r>
            <w:r w:rsidRPr="002030EB">
              <w:rPr>
                <w:sz w:val="24"/>
                <w:szCs w:val="24"/>
              </w:rPr>
              <w:t>с</w:t>
            </w:r>
            <w:r w:rsidRPr="002030EB">
              <w:rPr>
                <w:sz w:val="24"/>
                <w:szCs w:val="24"/>
              </w:rPr>
              <w:t>пользующего свойства латинских квадратов.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25378A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D27386" w:rsidRDefault="00D27386" w:rsidP="00D2738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>144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381D80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D27386" w:rsidRPr="00381D80" w:rsidRDefault="00D27386" w:rsidP="00D2738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81D80">
        <w:rPr>
          <w:rStyle w:val="FontStyle18"/>
          <w:b w:val="0"/>
          <w:sz w:val="24"/>
          <w:szCs w:val="24"/>
        </w:rPr>
        <w:t>–</w:t>
      </w:r>
      <w:r w:rsidRPr="00381D80">
        <w:rPr>
          <w:rStyle w:val="FontStyle18"/>
          <w:b w:val="0"/>
          <w:sz w:val="24"/>
          <w:szCs w:val="24"/>
        </w:rPr>
        <w:tab/>
        <w:t>контактная работа – 19,2 акад. часов:</w:t>
      </w:r>
    </w:p>
    <w:p w:rsidR="00D27386" w:rsidRPr="00381D80" w:rsidRDefault="00D27386" w:rsidP="00D2738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81D80">
        <w:rPr>
          <w:rStyle w:val="FontStyle18"/>
          <w:b w:val="0"/>
          <w:sz w:val="24"/>
          <w:szCs w:val="24"/>
        </w:rPr>
        <w:tab/>
        <w:t>–</w:t>
      </w:r>
      <w:r w:rsidRPr="00381D80">
        <w:rPr>
          <w:rStyle w:val="FontStyle18"/>
          <w:b w:val="0"/>
          <w:sz w:val="24"/>
          <w:szCs w:val="24"/>
        </w:rPr>
        <w:tab/>
        <w:t>аудиторная – 16 акад. часов;</w:t>
      </w:r>
    </w:p>
    <w:p w:rsidR="00D27386" w:rsidRPr="00381D80" w:rsidRDefault="00D27386" w:rsidP="00D2738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81D80">
        <w:rPr>
          <w:rStyle w:val="FontStyle18"/>
          <w:b w:val="0"/>
          <w:sz w:val="24"/>
          <w:szCs w:val="24"/>
        </w:rPr>
        <w:tab/>
        <w:t>–</w:t>
      </w:r>
      <w:r w:rsidRPr="00381D80">
        <w:rPr>
          <w:rStyle w:val="FontStyle18"/>
          <w:b w:val="0"/>
          <w:sz w:val="24"/>
          <w:szCs w:val="24"/>
        </w:rPr>
        <w:tab/>
        <w:t xml:space="preserve">внеаудиторная – 3,2 акад. часов </w:t>
      </w:r>
    </w:p>
    <w:p w:rsidR="00826E7A" w:rsidRDefault="00D27386" w:rsidP="00826E7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81D80">
        <w:rPr>
          <w:rStyle w:val="FontStyle18"/>
          <w:b w:val="0"/>
          <w:sz w:val="24"/>
          <w:szCs w:val="24"/>
        </w:rPr>
        <w:t>–</w:t>
      </w:r>
      <w:r w:rsidRPr="00381D80">
        <w:rPr>
          <w:rStyle w:val="FontStyle18"/>
          <w:b w:val="0"/>
          <w:sz w:val="24"/>
          <w:szCs w:val="24"/>
        </w:rPr>
        <w:tab/>
        <w:t>самостоятельная работа – 116,1 акад. часов;</w:t>
      </w:r>
    </w:p>
    <w:p w:rsidR="00826E7A" w:rsidRPr="008D163D" w:rsidRDefault="00826E7A" w:rsidP="00826E7A">
      <w:pPr>
        <w:tabs>
          <w:tab w:val="left" w:pos="851"/>
          <w:tab w:val="left" w:pos="1134"/>
        </w:tabs>
      </w:pPr>
      <w:r w:rsidRPr="008D163D">
        <w:rPr>
          <w:rStyle w:val="FontStyle18"/>
          <w:b w:val="0"/>
          <w:sz w:val="24"/>
          <w:szCs w:val="24"/>
        </w:rPr>
        <w:t xml:space="preserve">- в форме практической подготовки </w:t>
      </w:r>
      <w:r>
        <w:rPr>
          <w:rStyle w:val="FontStyle18"/>
          <w:b w:val="0"/>
          <w:sz w:val="24"/>
          <w:szCs w:val="24"/>
        </w:rPr>
        <w:t>2</w:t>
      </w:r>
      <w:r w:rsidRPr="008D163D">
        <w:rPr>
          <w:rStyle w:val="FontStyle18"/>
          <w:b w:val="0"/>
          <w:sz w:val="24"/>
          <w:szCs w:val="24"/>
        </w:rPr>
        <w:t xml:space="preserve"> акад. часов</w:t>
      </w:r>
    </w:p>
    <w:p w:rsidR="00D27386" w:rsidRDefault="00D27386" w:rsidP="00D27386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381D80">
        <w:rPr>
          <w:rStyle w:val="FontStyle18"/>
          <w:b w:val="0"/>
          <w:sz w:val="24"/>
          <w:szCs w:val="24"/>
        </w:rPr>
        <w:t>–</w:t>
      </w:r>
      <w:r w:rsidRPr="00381D80">
        <w:rPr>
          <w:rStyle w:val="FontStyle18"/>
          <w:b w:val="0"/>
          <w:sz w:val="24"/>
          <w:szCs w:val="24"/>
        </w:rPr>
        <w:tab/>
        <w:t>подготовка к экзамену – 8,7 акад. часа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AE7F01" w:rsidRPr="00AE7F01" w:rsidTr="0017157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AE7F01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3267AD" w:rsidRPr="00AE7F01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AE7F01" w:rsidRDefault="00CB6265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3267AD" w:rsidRPr="00AE7F01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="00E06342"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</w: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контактная работа </w:t>
            </w: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AE7F01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AE7F01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AE7F0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AE7F01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Форма текущего контроля усп</w:t>
            </w: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е</w:t>
            </w: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ваемости и </w:t>
            </w: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AE7F01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AE7F01" w:rsidRPr="00AE7F01" w:rsidTr="0017157D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AE7F01" w:rsidRDefault="003267AD" w:rsidP="00624F4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86" w:type="pct"/>
            <w:vMerge/>
          </w:tcPr>
          <w:p w:rsidR="003267AD" w:rsidRPr="00AE7F01" w:rsidRDefault="003267AD" w:rsidP="00624F4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E7F01">
              <w:rPr>
                <w:sz w:val="20"/>
                <w:szCs w:val="20"/>
              </w:rPr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AE7F01" w:rsidRDefault="003267AD" w:rsidP="00B01B6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AE7F01">
              <w:rPr>
                <w:sz w:val="20"/>
                <w:szCs w:val="20"/>
              </w:rPr>
              <w:t>лаборат</w:t>
            </w:r>
            <w:proofErr w:type="spellEnd"/>
            <w:r w:rsidRPr="00AE7F01">
              <w:rPr>
                <w:sz w:val="20"/>
                <w:szCs w:val="20"/>
              </w:rPr>
              <w:t>.</w:t>
            </w:r>
          </w:p>
          <w:p w:rsidR="003267AD" w:rsidRPr="00AE7F01" w:rsidRDefault="003267AD" w:rsidP="00B01B6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E7F01">
              <w:rPr>
                <w:sz w:val="20"/>
                <w:szCs w:val="20"/>
              </w:rPr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AE7F01" w:rsidRDefault="003267AD" w:rsidP="00B01B6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AE7F01">
              <w:rPr>
                <w:sz w:val="20"/>
                <w:szCs w:val="20"/>
              </w:rPr>
              <w:t>практич</w:t>
            </w:r>
            <w:proofErr w:type="spellEnd"/>
            <w:r w:rsidRPr="00AE7F01">
              <w:rPr>
                <w:sz w:val="20"/>
                <w:szCs w:val="20"/>
              </w:rPr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AE7F01" w:rsidRDefault="003267AD" w:rsidP="00624F4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pct"/>
            <w:vMerge/>
            <w:textDirection w:val="btLr"/>
          </w:tcPr>
          <w:p w:rsidR="003267AD" w:rsidRPr="00AE7F01" w:rsidRDefault="003267AD" w:rsidP="00624F4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AE7F01" w:rsidRDefault="003267AD" w:rsidP="00624F4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72" w:type="pct"/>
            <w:vMerge/>
            <w:textDirection w:val="btLr"/>
          </w:tcPr>
          <w:p w:rsidR="003267AD" w:rsidRPr="00AE7F01" w:rsidRDefault="003267AD" w:rsidP="00624F44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AE7F01" w:rsidRPr="00AE7F01" w:rsidTr="0017157D">
        <w:trPr>
          <w:trHeight w:val="268"/>
        </w:trPr>
        <w:tc>
          <w:tcPr>
            <w:tcW w:w="1425" w:type="pct"/>
          </w:tcPr>
          <w:p w:rsidR="003267AD" w:rsidRPr="00AE7F01" w:rsidRDefault="003267AD" w:rsidP="00066036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0"/>
                <w:szCs w:val="20"/>
              </w:rPr>
            </w:pPr>
            <w:r w:rsidRPr="00AE7F01">
              <w:rPr>
                <w:sz w:val="20"/>
                <w:szCs w:val="20"/>
              </w:rPr>
              <w:t>1. Раздел</w:t>
            </w:r>
            <w:r w:rsidR="0025378A" w:rsidRPr="00AE7F01">
              <w:rPr>
                <w:sz w:val="20"/>
                <w:szCs w:val="20"/>
              </w:rPr>
              <w:t xml:space="preserve"> Общие вопросы моделирования</w:t>
            </w:r>
          </w:p>
        </w:tc>
        <w:tc>
          <w:tcPr>
            <w:tcW w:w="186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4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75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974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72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E7F01" w:rsidRPr="00AE7F01" w:rsidTr="0017157D">
        <w:trPr>
          <w:trHeight w:val="422"/>
        </w:trPr>
        <w:tc>
          <w:tcPr>
            <w:tcW w:w="1425" w:type="pct"/>
          </w:tcPr>
          <w:p w:rsidR="003267AD" w:rsidRPr="00AE7F01" w:rsidRDefault="003267AD" w:rsidP="00A92E7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E7F01">
              <w:rPr>
                <w:sz w:val="20"/>
                <w:szCs w:val="20"/>
              </w:rPr>
              <w:t>1.1. Тема</w:t>
            </w:r>
            <w:r w:rsidR="00A92E72" w:rsidRPr="00AE7F01">
              <w:rPr>
                <w:sz w:val="20"/>
                <w:szCs w:val="20"/>
              </w:rPr>
              <w:t xml:space="preserve"> Общее понятие модели. Понятие о мат</w:t>
            </w:r>
            <w:r w:rsidR="00A92E72" w:rsidRPr="00AE7F01">
              <w:rPr>
                <w:sz w:val="20"/>
                <w:szCs w:val="20"/>
              </w:rPr>
              <w:t>е</w:t>
            </w:r>
            <w:r w:rsidR="00A92E72" w:rsidRPr="00AE7F01">
              <w:rPr>
                <w:sz w:val="20"/>
                <w:szCs w:val="20"/>
              </w:rPr>
              <w:t>матическом моделировании. Классификация мат</w:t>
            </w:r>
            <w:r w:rsidR="00A92E72" w:rsidRPr="00AE7F01">
              <w:rPr>
                <w:sz w:val="20"/>
                <w:szCs w:val="20"/>
              </w:rPr>
              <w:t>е</w:t>
            </w:r>
            <w:r w:rsidR="00A92E72" w:rsidRPr="00AE7F01">
              <w:rPr>
                <w:sz w:val="20"/>
                <w:szCs w:val="20"/>
              </w:rPr>
              <w:t>матических моделей. Аналитический подход к м</w:t>
            </w:r>
            <w:r w:rsidR="00A92E72" w:rsidRPr="00AE7F01">
              <w:rPr>
                <w:sz w:val="20"/>
                <w:szCs w:val="20"/>
              </w:rPr>
              <w:t>о</w:t>
            </w:r>
            <w:r w:rsidR="00A92E72" w:rsidRPr="00AE7F01">
              <w:rPr>
                <w:sz w:val="20"/>
                <w:szCs w:val="20"/>
              </w:rPr>
              <w:t>делированию. Экспериментальный подход к мод</w:t>
            </w:r>
            <w:r w:rsidR="00A92E72" w:rsidRPr="00AE7F01">
              <w:rPr>
                <w:sz w:val="20"/>
                <w:szCs w:val="20"/>
              </w:rPr>
              <w:t>е</w:t>
            </w:r>
            <w:r w:rsidR="00A92E72" w:rsidRPr="00AE7F01">
              <w:rPr>
                <w:sz w:val="20"/>
                <w:szCs w:val="20"/>
              </w:rPr>
              <w:t>лированию. Комбинированный подход к модел</w:t>
            </w:r>
            <w:r w:rsidR="00A92E72" w:rsidRPr="00AE7F01">
              <w:rPr>
                <w:sz w:val="20"/>
                <w:szCs w:val="20"/>
              </w:rPr>
              <w:t>и</w:t>
            </w:r>
            <w:r w:rsidR="00A92E72" w:rsidRPr="00AE7F01">
              <w:rPr>
                <w:sz w:val="20"/>
                <w:szCs w:val="20"/>
              </w:rPr>
              <w:t>рованию. Триединство процесса моделирования: модель, алгоритм, программа. Основные этапы моделирования.</w:t>
            </w:r>
          </w:p>
        </w:tc>
        <w:tc>
          <w:tcPr>
            <w:tcW w:w="186" w:type="pct"/>
          </w:tcPr>
          <w:p w:rsidR="003267AD" w:rsidRPr="00AE7F01" w:rsidRDefault="00CB6265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4" w:type="pct"/>
          </w:tcPr>
          <w:p w:rsidR="003267AD" w:rsidRPr="00AE7F01" w:rsidRDefault="00447E21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0" w:type="pct"/>
          </w:tcPr>
          <w:p w:rsidR="003267AD" w:rsidRPr="00AE7F01" w:rsidRDefault="005809C4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222" w:type="pct"/>
          </w:tcPr>
          <w:p w:rsidR="003267AD" w:rsidRPr="00AE7F01" w:rsidRDefault="005809C4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332" w:type="pct"/>
          </w:tcPr>
          <w:p w:rsidR="003267AD" w:rsidRPr="00AE7F01" w:rsidRDefault="00BA3C16" w:rsidP="00A92E7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75" w:type="pct"/>
          </w:tcPr>
          <w:p w:rsidR="003267AD" w:rsidRPr="00AE7F01" w:rsidRDefault="00012C80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</w:t>
            </w:r>
            <w:r w:rsidR="00A92E72"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 №1</w:t>
            </w:r>
          </w:p>
        </w:tc>
        <w:tc>
          <w:tcPr>
            <w:tcW w:w="974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 успеваемости</w:t>
            </w:r>
          </w:p>
        </w:tc>
        <w:tc>
          <w:tcPr>
            <w:tcW w:w="372" w:type="pct"/>
          </w:tcPr>
          <w:p w:rsidR="0017157D" w:rsidRDefault="006A51A6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ПК 16 –</w:t>
            </w:r>
            <w:proofErr w:type="spellStart"/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="0017157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7157D" w:rsidRPr="00AE7F01" w:rsidRDefault="0017157D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ОПК-5 – з</w:t>
            </w:r>
          </w:p>
        </w:tc>
      </w:tr>
      <w:tr w:rsidR="00AE7F01" w:rsidRPr="00AE7F01" w:rsidTr="0017157D">
        <w:trPr>
          <w:trHeight w:val="422"/>
        </w:trPr>
        <w:tc>
          <w:tcPr>
            <w:tcW w:w="1425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E7F01">
              <w:rPr>
                <w:sz w:val="20"/>
                <w:szCs w:val="20"/>
              </w:rPr>
              <w:t>1.2. Тема</w:t>
            </w:r>
            <w:r w:rsidR="00A92E72" w:rsidRPr="00AE7F01">
              <w:rPr>
                <w:sz w:val="20"/>
                <w:szCs w:val="20"/>
              </w:rPr>
              <w:t xml:space="preserve"> Примеры математического моделиров</w:t>
            </w:r>
            <w:r w:rsidR="00A92E72" w:rsidRPr="00AE7F01">
              <w:rPr>
                <w:sz w:val="20"/>
                <w:szCs w:val="20"/>
              </w:rPr>
              <w:t>а</w:t>
            </w:r>
            <w:r w:rsidR="00A92E72" w:rsidRPr="00AE7F01">
              <w:rPr>
                <w:sz w:val="20"/>
                <w:szCs w:val="20"/>
              </w:rPr>
              <w:t>ния из различных областей знания (физика, вое</w:t>
            </w:r>
            <w:r w:rsidR="00A92E72" w:rsidRPr="00AE7F01">
              <w:rPr>
                <w:sz w:val="20"/>
                <w:szCs w:val="20"/>
              </w:rPr>
              <w:t>н</w:t>
            </w:r>
            <w:r w:rsidR="00A92E72" w:rsidRPr="00AE7F01">
              <w:rPr>
                <w:sz w:val="20"/>
                <w:szCs w:val="20"/>
              </w:rPr>
              <w:t>ное дело, биология).</w:t>
            </w:r>
          </w:p>
        </w:tc>
        <w:tc>
          <w:tcPr>
            <w:tcW w:w="186" w:type="pct"/>
          </w:tcPr>
          <w:p w:rsidR="003267AD" w:rsidRPr="00AE7F01" w:rsidRDefault="00CB6265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4" w:type="pct"/>
          </w:tcPr>
          <w:p w:rsidR="003267AD" w:rsidRPr="00AE7F01" w:rsidRDefault="00447E21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0" w:type="pct"/>
          </w:tcPr>
          <w:p w:rsidR="003267AD" w:rsidRPr="00AE7F01" w:rsidRDefault="005809C4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222" w:type="pct"/>
          </w:tcPr>
          <w:p w:rsidR="003267AD" w:rsidRPr="00AE7F01" w:rsidRDefault="005809C4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332" w:type="pct"/>
          </w:tcPr>
          <w:p w:rsidR="003267AD" w:rsidRPr="00AE7F01" w:rsidRDefault="00BA3C16" w:rsidP="00A92E7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75" w:type="pct"/>
          </w:tcPr>
          <w:p w:rsidR="003267AD" w:rsidRPr="00AE7F01" w:rsidRDefault="00012C80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</w:t>
            </w:r>
            <w:r w:rsidR="00A92E72"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 №</w:t>
            </w:r>
            <w:r w:rsidR="00FC3319"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 (Задачи</w:t>
            </w:r>
            <w:r w:rsidR="00A92E72"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№1, №2)</w:t>
            </w:r>
          </w:p>
        </w:tc>
        <w:tc>
          <w:tcPr>
            <w:tcW w:w="974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 успеваемости</w:t>
            </w:r>
          </w:p>
        </w:tc>
        <w:tc>
          <w:tcPr>
            <w:tcW w:w="372" w:type="pct"/>
          </w:tcPr>
          <w:p w:rsidR="003267AD" w:rsidRPr="00AE7F01" w:rsidRDefault="006A51A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ПК 16 –</w:t>
            </w:r>
            <w:proofErr w:type="spellStart"/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="0017157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; ОПК-5 – </w:t>
            </w:r>
            <w:proofErr w:type="spellStart"/>
            <w:r w:rsidR="0017157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</w:t>
            </w:r>
            <w:proofErr w:type="spellEnd"/>
            <w:r w:rsidR="0017157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;</w:t>
            </w:r>
          </w:p>
        </w:tc>
      </w:tr>
      <w:tr w:rsidR="00AE7F01" w:rsidRPr="00AE7F01" w:rsidTr="0017157D">
        <w:trPr>
          <w:trHeight w:val="499"/>
        </w:trPr>
        <w:tc>
          <w:tcPr>
            <w:tcW w:w="1425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E7F01">
              <w:rPr>
                <w:sz w:val="20"/>
                <w:szCs w:val="20"/>
              </w:rPr>
              <w:t>Итого по разделу</w:t>
            </w:r>
          </w:p>
        </w:tc>
        <w:tc>
          <w:tcPr>
            <w:tcW w:w="186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4" w:type="pct"/>
          </w:tcPr>
          <w:p w:rsidR="003267AD" w:rsidRPr="00AE7F01" w:rsidRDefault="00447E21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0" w:type="pct"/>
          </w:tcPr>
          <w:p w:rsidR="003267AD" w:rsidRPr="00AE7F01" w:rsidRDefault="003267AD" w:rsidP="00A92E7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3267AD" w:rsidRPr="00AE7F01" w:rsidRDefault="005809C4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332" w:type="pct"/>
          </w:tcPr>
          <w:p w:rsidR="003267AD" w:rsidRPr="00AE7F01" w:rsidRDefault="00BA3C16" w:rsidP="00A92E7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75" w:type="pct"/>
          </w:tcPr>
          <w:p w:rsidR="003267AD" w:rsidRPr="00AE7F01" w:rsidRDefault="00A92E72" w:rsidP="00230CA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974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 успеваемости</w:t>
            </w:r>
          </w:p>
        </w:tc>
        <w:tc>
          <w:tcPr>
            <w:tcW w:w="372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E7F01" w:rsidRPr="00AE7F01" w:rsidTr="0017157D">
        <w:trPr>
          <w:trHeight w:val="70"/>
        </w:trPr>
        <w:tc>
          <w:tcPr>
            <w:tcW w:w="1425" w:type="pct"/>
          </w:tcPr>
          <w:p w:rsidR="003267AD" w:rsidRPr="00AE7F01" w:rsidRDefault="003267AD" w:rsidP="0025378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E7F01">
              <w:rPr>
                <w:sz w:val="20"/>
                <w:szCs w:val="20"/>
              </w:rPr>
              <w:t>2. Раздел</w:t>
            </w:r>
            <w:r w:rsidR="0025378A" w:rsidRPr="00AE7F01">
              <w:rPr>
                <w:sz w:val="20"/>
                <w:szCs w:val="20"/>
              </w:rPr>
              <w:t xml:space="preserve"> Аналитический подход к моделированию ХТП</w:t>
            </w:r>
          </w:p>
        </w:tc>
        <w:tc>
          <w:tcPr>
            <w:tcW w:w="186" w:type="pct"/>
          </w:tcPr>
          <w:p w:rsidR="003267AD" w:rsidRPr="00AE7F01" w:rsidRDefault="003267AD" w:rsidP="005D285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4" w:type="pct"/>
          </w:tcPr>
          <w:p w:rsidR="003267AD" w:rsidRPr="00AE7F01" w:rsidRDefault="00447E21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220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75" w:type="pct"/>
          </w:tcPr>
          <w:p w:rsidR="003267AD" w:rsidRPr="00AE7F01" w:rsidRDefault="003267AD" w:rsidP="00FC3319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974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72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E7F01" w:rsidRPr="00AE7F01" w:rsidTr="0017157D">
        <w:trPr>
          <w:trHeight w:val="499"/>
        </w:trPr>
        <w:tc>
          <w:tcPr>
            <w:tcW w:w="1425" w:type="pct"/>
          </w:tcPr>
          <w:p w:rsidR="003267AD" w:rsidRPr="00AE7F01" w:rsidRDefault="003267AD" w:rsidP="003B220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E7F01">
              <w:rPr>
                <w:sz w:val="20"/>
                <w:szCs w:val="20"/>
              </w:rPr>
              <w:lastRenderedPageBreak/>
              <w:t>2.1. Тема</w:t>
            </w:r>
            <w:r w:rsidR="003B2202" w:rsidRPr="00AE7F01">
              <w:rPr>
                <w:sz w:val="20"/>
                <w:szCs w:val="20"/>
              </w:rPr>
              <w:t xml:space="preserve"> Понятие о физико-химическом модел</w:t>
            </w:r>
            <w:r w:rsidR="003B2202" w:rsidRPr="00AE7F01">
              <w:rPr>
                <w:sz w:val="20"/>
                <w:szCs w:val="20"/>
              </w:rPr>
              <w:t>и</w:t>
            </w:r>
            <w:r w:rsidR="005809C4">
              <w:rPr>
                <w:sz w:val="20"/>
                <w:szCs w:val="20"/>
              </w:rPr>
              <w:t>ровании. Термодинамика хи</w:t>
            </w:r>
            <w:r w:rsidR="003B2202" w:rsidRPr="00AE7F01">
              <w:rPr>
                <w:sz w:val="20"/>
                <w:szCs w:val="20"/>
              </w:rPr>
              <w:t>мических превращ</w:t>
            </w:r>
            <w:r w:rsidR="003B2202" w:rsidRPr="00AE7F01">
              <w:rPr>
                <w:sz w:val="20"/>
                <w:szCs w:val="20"/>
              </w:rPr>
              <w:t>е</w:t>
            </w:r>
            <w:r w:rsidR="003B2202" w:rsidRPr="00AE7F01">
              <w:rPr>
                <w:sz w:val="20"/>
                <w:szCs w:val="20"/>
              </w:rPr>
              <w:t xml:space="preserve">ний. Направление химических реакций. Уравнение изотермы химической реакции. Понятие о </w:t>
            </w:r>
            <w:proofErr w:type="spellStart"/>
            <w:r w:rsidR="003B2202" w:rsidRPr="00AE7F01">
              <w:rPr>
                <w:sz w:val="20"/>
                <w:szCs w:val="20"/>
              </w:rPr>
              <w:t>фуг</w:t>
            </w:r>
            <w:r w:rsidR="003B2202" w:rsidRPr="00AE7F01">
              <w:rPr>
                <w:sz w:val="20"/>
                <w:szCs w:val="20"/>
              </w:rPr>
              <w:t>и</w:t>
            </w:r>
            <w:r w:rsidR="003B2202" w:rsidRPr="00AE7F01">
              <w:rPr>
                <w:sz w:val="20"/>
                <w:szCs w:val="20"/>
              </w:rPr>
              <w:t>тивности</w:t>
            </w:r>
            <w:proofErr w:type="spellEnd"/>
            <w:r w:rsidR="003B2202" w:rsidRPr="00AE7F01">
              <w:rPr>
                <w:sz w:val="20"/>
                <w:szCs w:val="20"/>
              </w:rPr>
              <w:t xml:space="preserve"> и активности. Способы описания конце</w:t>
            </w:r>
            <w:r w:rsidR="003B2202" w:rsidRPr="00AE7F01">
              <w:rPr>
                <w:sz w:val="20"/>
                <w:szCs w:val="20"/>
              </w:rPr>
              <w:t>н</w:t>
            </w:r>
            <w:r w:rsidR="003B2202" w:rsidRPr="00AE7F01">
              <w:rPr>
                <w:sz w:val="20"/>
                <w:szCs w:val="20"/>
              </w:rPr>
              <w:t>трации реагирующих веществ. Изменение энергии Гиббса в ходе реакции. Уравнение изотермы х</w:t>
            </w:r>
            <w:r w:rsidR="003B2202" w:rsidRPr="00AE7F01">
              <w:rPr>
                <w:sz w:val="20"/>
                <w:szCs w:val="20"/>
              </w:rPr>
              <w:t>и</w:t>
            </w:r>
            <w:r w:rsidR="003B2202" w:rsidRPr="00AE7F01">
              <w:rPr>
                <w:sz w:val="20"/>
                <w:szCs w:val="20"/>
              </w:rPr>
              <w:t>мической реакции в стандартных условиях. Связь между константами равновесия в зависимости от способа описания состава реакционной смеси. Г</w:t>
            </w:r>
            <w:r w:rsidR="003B2202" w:rsidRPr="00AE7F01">
              <w:rPr>
                <w:sz w:val="20"/>
                <w:szCs w:val="20"/>
              </w:rPr>
              <w:t>е</w:t>
            </w:r>
            <w:r w:rsidR="003B2202" w:rsidRPr="00AE7F01">
              <w:rPr>
                <w:sz w:val="20"/>
                <w:szCs w:val="20"/>
              </w:rPr>
              <w:t>терогенное химическое равновесие: запись ко</w:t>
            </w:r>
            <w:r w:rsidR="003B2202" w:rsidRPr="00AE7F01">
              <w:rPr>
                <w:sz w:val="20"/>
                <w:szCs w:val="20"/>
              </w:rPr>
              <w:t>н</w:t>
            </w:r>
            <w:r w:rsidR="003B2202" w:rsidRPr="00AE7F01">
              <w:rPr>
                <w:sz w:val="20"/>
                <w:szCs w:val="20"/>
              </w:rPr>
              <w:t>стант равновесия.</w:t>
            </w:r>
            <w:r w:rsidR="006D0907" w:rsidRPr="00AE7F01">
              <w:rPr>
                <w:sz w:val="20"/>
                <w:szCs w:val="20"/>
              </w:rPr>
              <w:t xml:space="preserve"> Определение констант равнов</w:t>
            </w:r>
            <w:r w:rsidR="006D0907" w:rsidRPr="00AE7F01">
              <w:rPr>
                <w:sz w:val="20"/>
                <w:szCs w:val="20"/>
              </w:rPr>
              <w:t>е</w:t>
            </w:r>
            <w:r w:rsidR="006D0907" w:rsidRPr="00AE7F01">
              <w:rPr>
                <w:sz w:val="20"/>
                <w:szCs w:val="20"/>
              </w:rPr>
              <w:t>сия при различных температурах. Понятие о л</w:t>
            </w:r>
            <w:r w:rsidR="006D0907" w:rsidRPr="00AE7F01">
              <w:rPr>
                <w:sz w:val="20"/>
                <w:szCs w:val="20"/>
              </w:rPr>
              <w:t>и</w:t>
            </w:r>
            <w:r w:rsidR="006D0907" w:rsidRPr="00AE7F01">
              <w:rPr>
                <w:sz w:val="20"/>
                <w:szCs w:val="20"/>
              </w:rPr>
              <w:t>нейной зависимости химических реакций.</w:t>
            </w:r>
          </w:p>
        </w:tc>
        <w:tc>
          <w:tcPr>
            <w:tcW w:w="186" w:type="pct"/>
          </w:tcPr>
          <w:p w:rsidR="003267AD" w:rsidRPr="00AE7F01" w:rsidRDefault="00CB6265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4" w:type="pct"/>
          </w:tcPr>
          <w:p w:rsidR="003267AD" w:rsidRPr="00AE7F01" w:rsidRDefault="00447E21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220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3267AD" w:rsidRPr="00AE7F01" w:rsidRDefault="005809C4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2/2И</w:t>
            </w:r>
          </w:p>
        </w:tc>
        <w:tc>
          <w:tcPr>
            <w:tcW w:w="332" w:type="pct"/>
          </w:tcPr>
          <w:p w:rsidR="003267AD" w:rsidRPr="00BA3C16" w:rsidRDefault="00BA3C16" w:rsidP="00BA3C16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75" w:type="pct"/>
          </w:tcPr>
          <w:p w:rsidR="003267AD" w:rsidRPr="00AE7F01" w:rsidRDefault="00012C80" w:rsidP="00FC3319">
            <w:pPr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</w:t>
            </w:r>
            <w:r w:rsidR="00FC3319"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 №2 (Задачи №№ 3–12)</w:t>
            </w:r>
          </w:p>
        </w:tc>
        <w:tc>
          <w:tcPr>
            <w:tcW w:w="974" w:type="pct"/>
          </w:tcPr>
          <w:p w:rsidR="003267AD" w:rsidRPr="00AE7F01" w:rsidRDefault="003267AD" w:rsidP="00AA0E6B">
            <w:pPr>
              <w:ind w:firstLine="0"/>
              <w:rPr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 успеваемости</w:t>
            </w:r>
          </w:p>
        </w:tc>
        <w:tc>
          <w:tcPr>
            <w:tcW w:w="372" w:type="pct"/>
          </w:tcPr>
          <w:p w:rsidR="003267AD" w:rsidRDefault="006A51A6" w:rsidP="00AA0E6B">
            <w:pPr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ПК 16 –</w:t>
            </w:r>
            <w:proofErr w:type="spellStart"/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="0017157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7157D" w:rsidRPr="00AE7F01" w:rsidRDefault="0017157D" w:rsidP="00AA0E6B">
            <w:pPr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AE7F01" w:rsidRPr="00AE7F01" w:rsidTr="0017157D">
        <w:trPr>
          <w:trHeight w:val="499"/>
        </w:trPr>
        <w:tc>
          <w:tcPr>
            <w:tcW w:w="1425" w:type="pct"/>
          </w:tcPr>
          <w:p w:rsidR="003267AD" w:rsidRPr="00AE7F01" w:rsidRDefault="003267AD" w:rsidP="006D0907">
            <w:pPr>
              <w:spacing w:before="120"/>
              <w:ind w:firstLine="0"/>
              <w:rPr>
                <w:sz w:val="20"/>
                <w:szCs w:val="20"/>
              </w:rPr>
            </w:pPr>
            <w:r w:rsidRPr="00AE7F01">
              <w:rPr>
                <w:sz w:val="20"/>
                <w:szCs w:val="20"/>
              </w:rPr>
              <w:t>2.2. Тема</w:t>
            </w:r>
            <w:r w:rsidR="005E4CAB" w:rsidRPr="00AE7F01">
              <w:rPr>
                <w:sz w:val="20"/>
                <w:szCs w:val="20"/>
              </w:rPr>
              <w:t xml:space="preserve"> Кинетические особенности протекания химических реакций в различных средах. Границы применимости термодинамического подхода к м</w:t>
            </w:r>
            <w:r w:rsidR="005E4CAB" w:rsidRPr="00AE7F01">
              <w:rPr>
                <w:sz w:val="20"/>
                <w:szCs w:val="20"/>
              </w:rPr>
              <w:t>о</w:t>
            </w:r>
            <w:r w:rsidR="005E4CAB" w:rsidRPr="00AE7F01">
              <w:rPr>
                <w:sz w:val="20"/>
                <w:szCs w:val="20"/>
              </w:rPr>
              <w:t>делированию ХТП. Рассмотрение задач различной сложности. Методика составления систем уравн</w:t>
            </w:r>
            <w:r w:rsidR="005E4CAB" w:rsidRPr="00AE7F01">
              <w:rPr>
                <w:sz w:val="20"/>
                <w:szCs w:val="20"/>
              </w:rPr>
              <w:t>е</w:t>
            </w:r>
            <w:r w:rsidR="005E4CAB" w:rsidRPr="00AE7F01">
              <w:rPr>
                <w:sz w:val="20"/>
                <w:szCs w:val="20"/>
              </w:rPr>
              <w:t>ний, описывающих равновесные концентрации веществ, принимающих участие в химических р</w:t>
            </w:r>
            <w:r w:rsidR="005E4CAB" w:rsidRPr="00AE7F01">
              <w:rPr>
                <w:sz w:val="20"/>
                <w:szCs w:val="20"/>
              </w:rPr>
              <w:t>е</w:t>
            </w:r>
            <w:r w:rsidR="005E4CAB" w:rsidRPr="00AE7F01">
              <w:rPr>
                <w:sz w:val="20"/>
                <w:szCs w:val="20"/>
              </w:rPr>
              <w:t>акциях. Сведение системы нелинейных уравнений к одному нелинейному уравнению в задачах мод</w:t>
            </w:r>
            <w:r w:rsidR="005E4CAB" w:rsidRPr="00AE7F01">
              <w:rPr>
                <w:sz w:val="20"/>
                <w:szCs w:val="20"/>
              </w:rPr>
              <w:t>е</w:t>
            </w:r>
            <w:r w:rsidR="005E4CAB" w:rsidRPr="00AE7F01">
              <w:rPr>
                <w:sz w:val="20"/>
                <w:szCs w:val="20"/>
              </w:rPr>
              <w:t>лирования протекающих химических реакций.</w:t>
            </w:r>
          </w:p>
        </w:tc>
        <w:tc>
          <w:tcPr>
            <w:tcW w:w="186" w:type="pct"/>
          </w:tcPr>
          <w:p w:rsidR="003267AD" w:rsidRPr="00AE7F01" w:rsidRDefault="00CB6265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4" w:type="pct"/>
          </w:tcPr>
          <w:p w:rsidR="003267AD" w:rsidRPr="00AE7F01" w:rsidRDefault="00447E21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220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3267AD" w:rsidRPr="00AE7F01" w:rsidRDefault="005809C4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41172D" w:rsidRPr="00AE7F01">
              <w:rPr>
                <w:sz w:val="20"/>
                <w:szCs w:val="20"/>
              </w:rPr>
              <w:t>/2И</w:t>
            </w:r>
          </w:p>
        </w:tc>
        <w:tc>
          <w:tcPr>
            <w:tcW w:w="332" w:type="pct"/>
          </w:tcPr>
          <w:p w:rsidR="003267AD" w:rsidRPr="00BA3C16" w:rsidRDefault="00BA3C16" w:rsidP="00BA3C16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75" w:type="pct"/>
          </w:tcPr>
          <w:p w:rsidR="003267AD" w:rsidRPr="00AE7F01" w:rsidRDefault="00012C80" w:rsidP="00FC3319">
            <w:pPr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</w:t>
            </w:r>
            <w:r w:rsidR="00FC3319"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 №2 (Задача № 13)</w:t>
            </w:r>
          </w:p>
        </w:tc>
        <w:tc>
          <w:tcPr>
            <w:tcW w:w="974" w:type="pct"/>
          </w:tcPr>
          <w:p w:rsidR="003267AD" w:rsidRPr="00AE7F01" w:rsidRDefault="003267AD" w:rsidP="00AA0E6B">
            <w:pPr>
              <w:ind w:firstLine="0"/>
              <w:rPr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 успеваемости</w:t>
            </w:r>
          </w:p>
        </w:tc>
        <w:tc>
          <w:tcPr>
            <w:tcW w:w="372" w:type="pct"/>
          </w:tcPr>
          <w:p w:rsidR="003267AD" w:rsidRDefault="006A51A6" w:rsidP="00AA0E6B">
            <w:pPr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ПК 16 –</w:t>
            </w:r>
            <w:proofErr w:type="spellStart"/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="0017157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7157D" w:rsidRPr="00AE7F01" w:rsidRDefault="0017157D" w:rsidP="00AA0E6B">
            <w:pPr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AE7F01" w:rsidRPr="00AE7F01" w:rsidTr="0017157D">
        <w:trPr>
          <w:trHeight w:val="499"/>
        </w:trPr>
        <w:tc>
          <w:tcPr>
            <w:tcW w:w="1425" w:type="pct"/>
          </w:tcPr>
          <w:p w:rsidR="006D0907" w:rsidRPr="00AE7F01" w:rsidRDefault="006D0907" w:rsidP="00F93DDC">
            <w:pPr>
              <w:spacing w:before="120"/>
              <w:ind w:firstLine="0"/>
              <w:rPr>
                <w:sz w:val="20"/>
                <w:szCs w:val="20"/>
              </w:rPr>
            </w:pPr>
            <w:r w:rsidRPr="00AE7F01">
              <w:rPr>
                <w:sz w:val="20"/>
                <w:szCs w:val="20"/>
              </w:rPr>
              <w:t xml:space="preserve">2.3. </w:t>
            </w:r>
            <w:r w:rsidR="00F93DDC" w:rsidRPr="00AE7F01">
              <w:rPr>
                <w:sz w:val="20"/>
                <w:szCs w:val="20"/>
              </w:rPr>
              <w:t>Тема Дифференциальные уравнения непр</w:t>
            </w:r>
            <w:r w:rsidR="00F93DDC" w:rsidRPr="00AE7F01">
              <w:rPr>
                <w:sz w:val="20"/>
                <w:szCs w:val="20"/>
              </w:rPr>
              <w:t>е</w:t>
            </w:r>
            <w:r w:rsidR="00F93DDC" w:rsidRPr="00AE7F01">
              <w:rPr>
                <w:sz w:val="20"/>
                <w:szCs w:val="20"/>
              </w:rPr>
              <w:t xml:space="preserve">рывности потока для </w:t>
            </w:r>
            <w:proofErr w:type="spellStart"/>
            <w:proofErr w:type="gramStart"/>
            <w:r w:rsidR="00F93DDC" w:rsidRPr="00AE7F01">
              <w:rPr>
                <w:sz w:val="20"/>
                <w:szCs w:val="20"/>
              </w:rPr>
              <w:t>неустано-вившегося</w:t>
            </w:r>
            <w:proofErr w:type="spellEnd"/>
            <w:proofErr w:type="gramEnd"/>
            <w:r w:rsidR="00F93DDC" w:rsidRPr="00AE7F01">
              <w:rPr>
                <w:sz w:val="20"/>
                <w:szCs w:val="20"/>
              </w:rPr>
              <w:t xml:space="preserve"> движ</w:t>
            </w:r>
            <w:r w:rsidR="00F93DDC" w:rsidRPr="00AE7F01">
              <w:rPr>
                <w:sz w:val="20"/>
                <w:szCs w:val="20"/>
              </w:rPr>
              <w:t>е</w:t>
            </w:r>
            <w:r w:rsidR="00F93DDC" w:rsidRPr="00AE7F01">
              <w:rPr>
                <w:sz w:val="20"/>
                <w:szCs w:val="20"/>
              </w:rPr>
              <w:t>ния несжимаемой жидкости, теплопроводности, конвективной теплопроводности, диффузии, ко</w:t>
            </w:r>
            <w:r w:rsidR="00F93DDC" w:rsidRPr="00AE7F01">
              <w:rPr>
                <w:sz w:val="20"/>
                <w:szCs w:val="20"/>
              </w:rPr>
              <w:t>н</w:t>
            </w:r>
            <w:r w:rsidR="00F93DDC" w:rsidRPr="00AE7F01">
              <w:rPr>
                <w:sz w:val="20"/>
                <w:szCs w:val="20"/>
              </w:rPr>
              <w:lastRenderedPageBreak/>
              <w:t>вективной диффузии; уравнение материального баланса для элементарного объёма реактора люб</w:t>
            </w:r>
            <w:r w:rsidR="00F93DDC" w:rsidRPr="00AE7F01">
              <w:rPr>
                <w:sz w:val="20"/>
                <w:szCs w:val="20"/>
              </w:rPr>
              <w:t>о</w:t>
            </w:r>
            <w:r w:rsidR="00F93DDC" w:rsidRPr="00AE7F01">
              <w:rPr>
                <w:sz w:val="20"/>
                <w:szCs w:val="20"/>
              </w:rPr>
              <w:t>го типа. Общие сведения о теории подобия. О</w:t>
            </w:r>
            <w:r w:rsidR="00F93DDC" w:rsidRPr="00AE7F01">
              <w:rPr>
                <w:sz w:val="20"/>
                <w:szCs w:val="20"/>
              </w:rPr>
              <w:t>с</w:t>
            </w:r>
            <w:r w:rsidR="00F93DDC" w:rsidRPr="00AE7F01">
              <w:rPr>
                <w:sz w:val="20"/>
                <w:szCs w:val="20"/>
              </w:rPr>
              <w:t>новные критерии подобия.</w:t>
            </w:r>
          </w:p>
        </w:tc>
        <w:tc>
          <w:tcPr>
            <w:tcW w:w="186" w:type="pct"/>
          </w:tcPr>
          <w:p w:rsidR="006D0907" w:rsidRPr="00AE7F01" w:rsidRDefault="00CB6265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194" w:type="pct"/>
          </w:tcPr>
          <w:p w:rsidR="006D0907" w:rsidRPr="00AE7F01" w:rsidRDefault="00447E21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220" w:type="pct"/>
          </w:tcPr>
          <w:p w:rsidR="006D0907" w:rsidRPr="00AE7F01" w:rsidRDefault="006D0907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6D0907" w:rsidRPr="00AE7F01" w:rsidRDefault="005809C4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332" w:type="pct"/>
          </w:tcPr>
          <w:p w:rsidR="006D0907" w:rsidRPr="00BA3C16" w:rsidRDefault="00BA3C16" w:rsidP="00BA3C16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75" w:type="pct"/>
          </w:tcPr>
          <w:p w:rsidR="006D0907" w:rsidRPr="00AE7F01" w:rsidRDefault="00012C80" w:rsidP="00AA0E6B">
            <w:pPr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</w:t>
            </w:r>
            <w:r w:rsidR="007C10D9"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 №2 (Задача №14)</w:t>
            </w:r>
          </w:p>
        </w:tc>
        <w:tc>
          <w:tcPr>
            <w:tcW w:w="974" w:type="pct"/>
          </w:tcPr>
          <w:p w:rsidR="006D0907" w:rsidRPr="00AE7F01" w:rsidRDefault="00AD40D3" w:rsidP="00AA0E6B">
            <w:pPr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 успеваемости</w:t>
            </w:r>
          </w:p>
        </w:tc>
        <w:tc>
          <w:tcPr>
            <w:tcW w:w="372" w:type="pct"/>
          </w:tcPr>
          <w:p w:rsidR="006D0907" w:rsidRDefault="006A51A6" w:rsidP="00AA0E6B">
            <w:pPr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ПК 16 –</w:t>
            </w:r>
            <w:proofErr w:type="spellStart"/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="0017157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7157D" w:rsidRPr="00AE7F01" w:rsidRDefault="0017157D" w:rsidP="00AA0E6B">
            <w:pPr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E7F01" w:rsidRPr="00AE7F01" w:rsidTr="0017157D">
        <w:trPr>
          <w:trHeight w:val="499"/>
        </w:trPr>
        <w:tc>
          <w:tcPr>
            <w:tcW w:w="1425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E7F01">
              <w:rPr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4" w:type="pct"/>
          </w:tcPr>
          <w:p w:rsidR="003267AD" w:rsidRPr="00AE7F01" w:rsidRDefault="00447E21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220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3267AD" w:rsidRPr="00AE7F01" w:rsidRDefault="005809C4" w:rsidP="0006603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4/4</w:t>
            </w:r>
            <w:r w:rsidR="00BC7A11" w:rsidRPr="00AE7F01">
              <w:rPr>
                <w:sz w:val="20"/>
                <w:szCs w:val="20"/>
              </w:rPr>
              <w:t>И</w:t>
            </w:r>
          </w:p>
        </w:tc>
        <w:tc>
          <w:tcPr>
            <w:tcW w:w="332" w:type="pct"/>
          </w:tcPr>
          <w:p w:rsidR="003267AD" w:rsidRPr="00BA3C16" w:rsidRDefault="00BA3C16" w:rsidP="00BA3C1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075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 успеваемости</w:t>
            </w:r>
          </w:p>
          <w:p w:rsidR="003267AD" w:rsidRPr="00AE7F01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  <w:p w:rsidR="003267AD" w:rsidRPr="00AE7F01" w:rsidRDefault="003267AD" w:rsidP="0006603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72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E7F01" w:rsidRPr="00AE7F01" w:rsidTr="0017157D">
        <w:trPr>
          <w:trHeight w:val="268"/>
        </w:trPr>
        <w:tc>
          <w:tcPr>
            <w:tcW w:w="1425" w:type="pct"/>
          </w:tcPr>
          <w:p w:rsidR="003267AD" w:rsidRPr="00AE7F01" w:rsidRDefault="003267AD" w:rsidP="00256E7A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0"/>
                <w:szCs w:val="20"/>
              </w:rPr>
            </w:pPr>
            <w:r w:rsidRPr="00AE7F01">
              <w:rPr>
                <w:sz w:val="20"/>
                <w:szCs w:val="20"/>
              </w:rPr>
              <w:t>3. Раздел</w:t>
            </w:r>
            <w:r w:rsidR="0025378A" w:rsidRPr="00AE7F01">
              <w:rPr>
                <w:sz w:val="20"/>
                <w:szCs w:val="20"/>
              </w:rPr>
              <w:t xml:space="preserve"> Экспериментальный подход</w:t>
            </w:r>
          </w:p>
        </w:tc>
        <w:tc>
          <w:tcPr>
            <w:tcW w:w="186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4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75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974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72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E7F01" w:rsidRPr="00AE7F01" w:rsidTr="0017157D">
        <w:trPr>
          <w:trHeight w:val="422"/>
        </w:trPr>
        <w:tc>
          <w:tcPr>
            <w:tcW w:w="1425" w:type="pct"/>
          </w:tcPr>
          <w:p w:rsidR="003267AD" w:rsidRPr="00AE7F01" w:rsidRDefault="003267AD" w:rsidP="00FC4C72">
            <w:pPr>
              <w:spacing w:before="120"/>
              <w:ind w:firstLine="0"/>
              <w:rPr>
                <w:sz w:val="20"/>
                <w:szCs w:val="20"/>
              </w:rPr>
            </w:pPr>
            <w:r w:rsidRPr="00AE7F01">
              <w:rPr>
                <w:sz w:val="20"/>
                <w:szCs w:val="20"/>
              </w:rPr>
              <w:t>3.1. Тема</w:t>
            </w:r>
            <w:r w:rsidR="00FC4C72" w:rsidRPr="00AE7F01">
              <w:rPr>
                <w:sz w:val="20"/>
                <w:szCs w:val="20"/>
              </w:rPr>
              <w:t xml:space="preserve"> Статистические методы анализа эксп</w:t>
            </w:r>
            <w:r w:rsidR="00FC4C72" w:rsidRPr="00AE7F01">
              <w:rPr>
                <w:sz w:val="20"/>
                <w:szCs w:val="20"/>
              </w:rPr>
              <w:t>е</w:t>
            </w:r>
            <w:r w:rsidR="00FC4C72" w:rsidRPr="00AE7F01">
              <w:rPr>
                <w:sz w:val="20"/>
                <w:szCs w:val="20"/>
              </w:rPr>
              <w:t>риментальных данных. Экспериментальные оце</w:t>
            </w:r>
            <w:r w:rsidR="00FC4C72" w:rsidRPr="00AE7F01">
              <w:rPr>
                <w:sz w:val="20"/>
                <w:szCs w:val="20"/>
              </w:rPr>
              <w:t>н</w:t>
            </w:r>
            <w:r w:rsidR="00FC4C72" w:rsidRPr="00AE7F01">
              <w:rPr>
                <w:sz w:val="20"/>
                <w:szCs w:val="20"/>
              </w:rPr>
              <w:t>ки истинного значения измеряемой случайной в</w:t>
            </w:r>
            <w:r w:rsidR="00FC4C72" w:rsidRPr="00AE7F01">
              <w:rPr>
                <w:sz w:val="20"/>
                <w:szCs w:val="20"/>
              </w:rPr>
              <w:t>е</w:t>
            </w:r>
            <w:r w:rsidR="00FC4C72" w:rsidRPr="00AE7F01">
              <w:rPr>
                <w:sz w:val="20"/>
                <w:szCs w:val="20"/>
              </w:rPr>
              <w:t>личины и её дисперсии. Определение грубых ош</w:t>
            </w:r>
            <w:r w:rsidR="00FC4C72" w:rsidRPr="00AE7F01">
              <w:rPr>
                <w:sz w:val="20"/>
                <w:szCs w:val="20"/>
              </w:rPr>
              <w:t>и</w:t>
            </w:r>
            <w:r w:rsidR="00FC4C72" w:rsidRPr="00AE7F01">
              <w:rPr>
                <w:sz w:val="20"/>
                <w:szCs w:val="20"/>
              </w:rPr>
              <w:t xml:space="preserve">бок среди результатов </w:t>
            </w:r>
            <w:proofErr w:type="spellStart"/>
            <w:r w:rsidR="00FC4C72" w:rsidRPr="00AE7F01">
              <w:rPr>
                <w:sz w:val="20"/>
                <w:szCs w:val="20"/>
              </w:rPr>
              <w:t>повторностей</w:t>
            </w:r>
            <w:proofErr w:type="spellEnd"/>
            <w:r w:rsidR="00FC4C72" w:rsidRPr="00AE7F01">
              <w:rPr>
                <w:sz w:val="20"/>
                <w:szCs w:val="20"/>
              </w:rPr>
              <w:t xml:space="preserve"> опыта. Сре</w:t>
            </w:r>
            <w:r w:rsidR="00FC4C72" w:rsidRPr="00AE7F01">
              <w:rPr>
                <w:sz w:val="20"/>
                <w:szCs w:val="20"/>
              </w:rPr>
              <w:t>д</w:t>
            </w:r>
            <w:r w:rsidR="00FC4C72" w:rsidRPr="00AE7F01">
              <w:rPr>
                <w:sz w:val="20"/>
                <w:szCs w:val="20"/>
              </w:rPr>
              <w:t>невзвешенные оценки дисперсии. Анализ одн</w:t>
            </w:r>
            <w:r w:rsidR="00FC4C72" w:rsidRPr="00AE7F01">
              <w:rPr>
                <w:sz w:val="20"/>
                <w:szCs w:val="20"/>
              </w:rPr>
              <w:t>о</w:t>
            </w:r>
            <w:r w:rsidR="00FC4C72" w:rsidRPr="00AE7F01">
              <w:rPr>
                <w:sz w:val="20"/>
                <w:szCs w:val="20"/>
              </w:rPr>
              <w:t>родности исходных оценок дисперсии. Определ</w:t>
            </w:r>
            <w:r w:rsidR="00FC4C72" w:rsidRPr="00AE7F01">
              <w:rPr>
                <w:sz w:val="20"/>
                <w:szCs w:val="20"/>
              </w:rPr>
              <w:t>е</w:t>
            </w:r>
            <w:r w:rsidR="00FC4C72" w:rsidRPr="00AE7F01">
              <w:rPr>
                <w:sz w:val="20"/>
                <w:szCs w:val="20"/>
              </w:rPr>
              <w:t>ние доверительной ошибки экспериментальной оценки измеряемого параметра. Определение чи</w:t>
            </w:r>
            <w:r w:rsidR="00FC4C72" w:rsidRPr="00AE7F01">
              <w:rPr>
                <w:sz w:val="20"/>
                <w:szCs w:val="20"/>
              </w:rPr>
              <w:t>с</w:t>
            </w:r>
            <w:r w:rsidR="00FC4C72" w:rsidRPr="00AE7F01">
              <w:rPr>
                <w:sz w:val="20"/>
                <w:szCs w:val="20"/>
              </w:rPr>
              <w:t xml:space="preserve">ла </w:t>
            </w:r>
            <w:proofErr w:type="spellStart"/>
            <w:r w:rsidR="00FC4C72" w:rsidRPr="00AE7F01">
              <w:rPr>
                <w:sz w:val="20"/>
                <w:szCs w:val="20"/>
              </w:rPr>
              <w:t>повторностей</w:t>
            </w:r>
            <w:proofErr w:type="spellEnd"/>
            <w:r w:rsidR="00FC4C72" w:rsidRPr="00AE7F01">
              <w:rPr>
                <w:sz w:val="20"/>
                <w:szCs w:val="20"/>
              </w:rPr>
              <w:t xml:space="preserve"> опыта, обеспечивающего получ</w:t>
            </w:r>
            <w:r w:rsidR="00FC4C72" w:rsidRPr="00AE7F01">
              <w:rPr>
                <w:sz w:val="20"/>
                <w:szCs w:val="20"/>
              </w:rPr>
              <w:t>е</w:t>
            </w:r>
            <w:r w:rsidR="00FC4C72" w:rsidRPr="00AE7F01">
              <w:rPr>
                <w:sz w:val="20"/>
                <w:szCs w:val="20"/>
              </w:rPr>
              <w:t>ние заданной доверительной ошибки оценки опр</w:t>
            </w:r>
            <w:r w:rsidR="00FC4C72" w:rsidRPr="00AE7F01">
              <w:rPr>
                <w:sz w:val="20"/>
                <w:szCs w:val="20"/>
              </w:rPr>
              <w:t>е</w:t>
            </w:r>
            <w:r w:rsidR="00FC4C72" w:rsidRPr="00AE7F01">
              <w:rPr>
                <w:sz w:val="20"/>
                <w:szCs w:val="20"/>
              </w:rPr>
              <w:t>деляемого параметра. Проверка нормальности з</w:t>
            </w:r>
            <w:r w:rsidR="00FC4C72" w:rsidRPr="00AE7F01">
              <w:rPr>
                <w:sz w:val="20"/>
                <w:szCs w:val="20"/>
              </w:rPr>
              <w:t>а</w:t>
            </w:r>
            <w:r w:rsidR="00FC4C72" w:rsidRPr="00AE7F01">
              <w:rPr>
                <w:sz w:val="20"/>
                <w:szCs w:val="20"/>
              </w:rPr>
              <w:t>кона распределения.</w:t>
            </w:r>
          </w:p>
        </w:tc>
        <w:tc>
          <w:tcPr>
            <w:tcW w:w="186" w:type="pct"/>
          </w:tcPr>
          <w:p w:rsidR="003267AD" w:rsidRPr="00AE7F01" w:rsidRDefault="00CB6265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4" w:type="pct"/>
          </w:tcPr>
          <w:p w:rsidR="003267AD" w:rsidRPr="00AE7F01" w:rsidRDefault="00447E21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220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3267AD" w:rsidRPr="00AE7F01" w:rsidRDefault="005809C4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2" w:type="pct"/>
          </w:tcPr>
          <w:p w:rsidR="003267AD" w:rsidRPr="00BA3C16" w:rsidRDefault="00BA3C16" w:rsidP="00BA3C1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75" w:type="pct"/>
          </w:tcPr>
          <w:p w:rsidR="003267AD" w:rsidRPr="00AE7F01" w:rsidRDefault="00230CAB" w:rsidP="00012C8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АР №3 (Задачи №№ 15–18)</w:t>
            </w:r>
          </w:p>
        </w:tc>
        <w:tc>
          <w:tcPr>
            <w:tcW w:w="974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 успеваемости</w:t>
            </w:r>
          </w:p>
        </w:tc>
        <w:tc>
          <w:tcPr>
            <w:tcW w:w="372" w:type="pct"/>
          </w:tcPr>
          <w:p w:rsidR="003267AD" w:rsidRDefault="006A51A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ПК 16 –</w:t>
            </w:r>
            <w:proofErr w:type="spellStart"/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="0017157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7157D" w:rsidRPr="00AE7F01" w:rsidRDefault="0017157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AE7F01" w:rsidRPr="00AE7F01" w:rsidTr="0017157D">
        <w:trPr>
          <w:trHeight w:val="422"/>
        </w:trPr>
        <w:tc>
          <w:tcPr>
            <w:tcW w:w="1425" w:type="pct"/>
          </w:tcPr>
          <w:p w:rsidR="00FC4C72" w:rsidRPr="00AE7F01" w:rsidRDefault="003267AD" w:rsidP="00FC4C72">
            <w:pPr>
              <w:spacing w:before="120"/>
              <w:ind w:firstLine="0"/>
              <w:rPr>
                <w:sz w:val="20"/>
                <w:szCs w:val="20"/>
              </w:rPr>
            </w:pPr>
            <w:r w:rsidRPr="00AE7F01">
              <w:rPr>
                <w:sz w:val="20"/>
                <w:szCs w:val="20"/>
              </w:rPr>
              <w:t>3.2. Тема</w:t>
            </w:r>
            <w:r w:rsidR="00FC4C72" w:rsidRPr="00AE7F01">
              <w:rPr>
                <w:sz w:val="20"/>
                <w:szCs w:val="20"/>
              </w:rPr>
              <w:t xml:space="preserve"> Планирование и обработка результатов однофакторного экспериментов. Формализация экспериментальных данных методом наименьших квадратов. Симметричный и равномерный план однофакторного эксперимента. Проверка адеква</w:t>
            </w:r>
            <w:r w:rsidR="00FC4C72" w:rsidRPr="00AE7F01">
              <w:rPr>
                <w:sz w:val="20"/>
                <w:szCs w:val="20"/>
              </w:rPr>
              <w:t>т</w:t>
            </w:r>
            <w:r w:rsidR="00FC4C72" w:rsidRPr="00AE7F01">
              <w:rPr>
                <w:sz w:val="20"/>
                <w:szCs w:val="20"/>
              </w:rPr>
              <w:t>ности полученного уравнения и его использование для оптимизации процесса. Получение экспоне</w:t>
            </w:r>
            <w:r w:rsidR="00FC4C72" w:rsidRPr="00AE7F01">
              <w:rPr>
                <w:sz w:val="20"/>
                <w:szCs w:val="20"/>
              </w:rPr>
              <w:t>н</w:t>
            </w:r>
            <w:r w:rsidR="00FC4C72" w:rsidRPr="00AE7F01">
              <w:rPr>
                <w:sz w:val="20"/>
                <w:szCs w:val="20"/>
              </w:rPr>
              <w:lastRenderedPageBreak/>
              <w:t>циальной зависимости по результатам однофа</w:t>
            </w:r>
            <w:r w:rsidR="00FC4C72" w:rsidRPr="00AE7F01">
              <w:rPr>
                <w:sz w:val="20"/>
                <w:szCs w:val="20"/>
              </w:rPr>
              <w:t>к</w:t>
            </w:r>
            <w:r w:rsidR="00FC4C72" w:rsidRPr="00AE7F01">
              <w:rPr>
                <w:sz w:val="20"/>
                <w:szCs w:val="20"/>
              </w:rPr>
              <w:t>торных экспериментов.</w:t>
            </w:r>
          </w:p>
          <w:p w:rsidR="00FC4C72" w:rsidRPr="00AE7F01" w:rsidRDefault="00FC4C72" w:rsidP="00FC4C7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E7F01">
              <w:rPr>
                <w:sz w:val="20"/>
                <w:szCs w:val="20"/>
              </w:rPr>
              <w:t>Двухуровневые планы многофакторных экспер</w:t>
            </w:r>
            <w:r w:rsidRPr="00AE7F01">
              <w:rPr>
                <w:sz w:val="20"/>
                <w:szCs w:val="20"/>
              </w:rPr>
              <w:t>и</w:t>
            </w:r>
            <w:r w:rsidRPr="00AE7F01">
              <w:rPr>
                <w:sz w:val="20"/>
                <w:szCs w:val="20"/>
              </w:rPr>
              <w:t>ментов. Метод наименьших квадратов при обр</w:t>
            </w:r>
            <w:r w:rsidRPr="00AE7F01">
              <w:rPr>
                <w:sz w:val="20"/>
                <w:szCs w:val="20"/>
              </w:rPr>
              <w:t>а</w:t>
            </w:r>
            <w:r w:rsidRPr="00AE7F01">
              <w:rPr>
                <w:sz w:val="20"/>
                <w:szCs w:val="20"/>
              </w:rPr>
              <w:t>ботке результатов многофакторного эксперимента. Двухуровневый план полного факторного эксп</w:t>
            </w:r>
            <w:r w:rsidRPr="00AE7F01">
              <w:rPr>
                <w:sz w:val="20"/>
                <w:szCs w:val="20"/>
              </w:rPr>
              <w:t>е</w:t>
            </w:r>
            <w:r w:rsidRPr="00AE7F01">
              <w:rPr>
                <w:sz w:val="20"/>
                <w:szCs w:val="20"/>
              </w:rPr>
              <w:t>римента ПФЭ2</w:t>
            </w:r>
            <w:r w:rsidRPr="00AE7F01">
              <w:rPr>
                <w:sz w:val="20"/>
                <w:szCs w:val="20"/>
                <w:vertAlign w:val="superscript"/>
                <w:lang w:val="en-US"/>
              </w:rPr>
              <w:t>n</w:t>
            </w:r>
            <w:r w:rsidRPr="00AE7F01">
              <w:rPr>
                <w:sz w:val="20"/>
                <w:szCs w:val="20"/>
              </w:rPr>
              <w:t>. Уравнения, получаемые по р</w:t>
            </w:r>
            <w:r w:rsidRPr="00AE7F01">
              <w:rPr>
                <w:sz w:val="20"/>
                <w:szCs w:val="20"/>
              </w:rPr>
              <w:t>е</w:t>
            </w:r>
            <w:r w:rsidRPr="00AE7F01">
              <w:rPr>
                <w:sz w:val="20"/>
                <w:szCs w:val="20"/>
              </w:rPr>
              <w:t>зультатам реализации планов ПФЭ2</w:t>
            </w:r>
            <w:r w:rsidRPr="00AE7F01">
              <w:rPr>
                <w:sz w:val="20"/>
                <w:szCs w:val="20"/>
                <w:vertAlign w:val="superscript"/>
                <w:lang w:val="en-US"/>
              </w:rPr>
              <w:t>n</w:t>
            </w:r>
            <w:r w:rsidRPr="00AE7F01">
              <w:rPr>
                <w:sz w:val="20"/>
                <w:szCs w:val="20"/>
              </w:rPr>
              <w:t>. Статистич</w:t>
            </w:r>
            <w:r w:rsidRPr="00AE7F01">
              <w:rPr>
                <w:sz w:val="20"/>
                <w:szCs w:val="20"/>
              </w:rPr>
              <w:t>е</w:t>
            </w:r>
            <w:r w:rsidRPr="00AE7F01">
              <w:rPr>
                <w:sz w:val="20"/>
                <w:szCs w:val="20"/>
              </w:rPr>
              <w:t>ский анализ значимости оценок коэффициентов уравнения, его адекватности и работоспособности. Дробный факторный эксперимент ДФЭ2</w:t>
            </w:r>
            <w:r w:rsidRPr="00AE7F01">
              <w:rPr>
                <w:sz w:val="20"/>
                <w:szCs w:val="20"/>
                <w:vertAlign w:val="superscript"/>
              </w:rPr>
              <w:t>n-n'</w:t>
            </w:r>
            <w:r w:rsidRPr="00AE7F01">
              <w:rPr>
                <w:sz w:val="20"/>
                <w:szCs w:val="20"/>
              </w:rPr>
              <w:t>. Пл</w:t>
            </w:r>
            <w:r w:rsidRPr="00AE7F01">
              <w:rPr>
                <w:sz w:val="20"/>
                <w:szCs w:val="20"/>
              </w:rPr>
              <w:t>а</w:t>
            </w:r>
            <w:r w:rsidRPr="00AE7F01">
              <w:rPr>
                <w:sz w:val="20"/>
                <w:szCs w:val="20"/>
              </w:rPr>
              <w:t>нирование эксперимента при изменяющемся во времени влиянии на процесс неучтённых факт</w:t>
            </w:r>
            <w:r w:rsidRPr="00AE7F01">
              <w:rPr>
                <w:sz w:val="20"/>
                <w:szCs w:val="20"/>
              </w:rPr>
              <w:t>о</w:t>
            </w:r>
            <w:r w:rsidRPr="00AE7F01">
              <w:rPr>
                <w:sz w:val="20"/>
                <w:szCs w:val="20"/>
              </w:rPr>
              <w:t>ров. Использование планов ПФЭ2</w:t>
            </w:r>
            <w:r w:rsidRPr="00AE7F01">
              <w:rPr>
                <w:sz w:val="20"/>
                <w:szCs w:val="20"/>
                <w:vertAlign w:val="superscript"/>
                <w:lang w:val="en-US"/>
              </w:rPr>
              <w:t>n</w:t>
            </w:r>
            <w:r w:rsidRPr="00AE7F01">
              <w:rPr>
                <w:sz w:val="20"/>
                <w:szCs w:val="20"/>
              </w:rPr>
              <w:t xml:space="preserve"> ДФЭ2</w:t>
            </w:r>
            <w:r w:rsidRPr="00AE7F01">
              <w:rPr>
                <w:sz w:val="20"/>
                <w:szCs w:val="20"/>
                <w:vertAlign w:val="superscript"/>
              </w:rPr>
              <w:t>n-n'</w:t>
            </w:r>
            <w:r w:rsidRPr="00AE7F01">
              <w:rPr>
                <w:sz w:val="20"/>
                <w:szCs w:val="20"/>
              </w:rPr>
              <w:t xml:space="preserve"> для получения уравнения процесса в виде экспоненц</w:t>
            </w:r>
            <w:r w:rsidRPr="00AE7F01">
              <w:rPr>
                <w:sz w:val="20"/>
                <w:szCs w:val="20"/>
              </w:rPr>
              <w:t>и</w:t>
            </w:r>
            <w:r w:rsidRPr="00AE7F01">
              <w:rPr>
                <w:sz w:val="20"/>
                <w:szCs w:val="20"/>
              </w:rPr>
              <w:t>альной зависимости. Рассмотрение примеров.</w:t>
            </w:r>
          </w:p>
          <w:p w:rsidR="00FC4C72" w:rsidRPr="00AE7F01" w:rsidRDefault="00FC4C72" w:rsidP="00FC4C72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E7F01">
              <w:rPr>
                <w:sz w:val="20"/>
                <w:szCs w:val="20"/>
              </w:rPr>
              <w:t>Многоуровневые многофакторные планы, испол</w:t>
            </w:r>
            <w:r w:rsidRPr="00AE7F01">
              <w:rPr>
                <w:sz w:val="20"/>
                <w:szCs w:val="20"/>
              </w:rPr>
              <w:t>ь</w:t>
            </w:r>
            <w:r w:rsidRPr="00AE7F01">
              <w:rPr>
                <w:sz w:val="20"/>
                <w:szCs w:val="20"/>
              </w:rPr>
              <w:t>зующие свойства латинских квадратов. Постро</w:t>
            </w:r>
            <w:r w:rsidRPr="00AE7F01">
              <w:rPr>
                <w:sz w:val="20"/>
                <w:szCs w:val="20"/>
              </w:rPr>
              <w:t>е</w:t>
            </w:r>
            <w:r w:rsidRPr="00AE7F01">
              <w:rPr>
                <w:sz w:val="20"/>
                <w:szCs w:val="20"/>
              </w:rPr>
              <w:t>ние планов. Получение и использование для опт</w:t>
            </w:r>
            <w:r w:rsidRPr="00AE7F01">
              <w:rPr>
                <w:sz w:val="20"/>
                <w:szCs w:val="20"/>
              </w:rPr>
              <w:t>и</w:t>
            </w:r>
            <w:r w:rsidRPr="00AE7F01">
              <w:rPr>
                <w:sz w:val="20"/>
                <w:szCs w:val="20"/>
              </w:rPr>
              <w:t>мизации уравнений различной структуры.</w:t>
            </w:r>
          </w:p>
        </w:tc>
        <w:tc>
          <w:tcPr>
            <w:tcW w:w="186" w:type="pct"/>
          </w:tcPr>
          <w:p w:rsidR="003267AD" w:rsidRPr="00AE7F01" w:rsidRDefault="00CB6265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194" w:type="pct"/>
          </w:tcPr>
          <w:p w:rsidR="003267AD" w:rsidRPr="00AE7F01" w:rsidRDefault="00447E21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220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3267AD" w:rsidRPr="00AE7F01" w:rsidRDefault="005809C4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2" w:type="pct"/>
          </w:tcPr>
          <w:p w:rsidR="003267AD" w:rsidRPr="00BA3C16" w:rsidRDefault="00BA3C16" w:rsidP="00BA3C1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75" w:type="pct"/>
          </w:tcPr>
          <w:p w:rsidR="003267AD" w:rsidRPr="00AE7F01" w:rsidRDefault="00012C80" w:rsidP="00230CA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</w:t>
            </w:r>
            <w:r w:rsidR="00230CAB"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 №3 (Задачи №№ 19–20)</w:t>
            </w:r>
          </w:p>
        </w:tc>
        <w:tc>
          <w:tcPr>
            <w:tcW w:w="974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 успеваемости</w:t>
            </w:r>
          </w:p>
        </w:tc>
        <w:tc>
          <w:tcPr>
            <w:tcW w:w="372" w:type="pct"/>
          </w:tcPr>
          <w:p w:rsidR="003267AD" w:rsidRDefault="006A51A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ПК 16 –</w:t>
            </w:r>
            <w:proofErr w:type="spellStart"/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="0017157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7157D" w:rsidRPr="00AE7F01" w:rsidRDefault="0017157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AE7F01" w:rsidRPr="00AE7F01" w:rsidTr="0017157D">
        <w:trPr>
          <w:trHeight w:val="499"/>
        </w:trPr>
        <w:tc>
          <w:tcPr>
            <w:tcW w:w="1425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E7F01">
              <w:rPr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4" w:type="pct"/>
          </w:tcPr>
          <w:p w:rsidR="003267AD" w:rsidRPr="00AE7F01" w:rsidRDefault="00447E21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220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3267AD" w:rsidRPr="00AE7F01" w:rsidRDefault="005809C4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32" w:type="pct"/>
          </w:tcPr>
          <w:p w:rsidR="003267AD" w:rsidRPr="00BA3C16" w:rsidRDefault="00BA3C16" w:rsidP="00BA3C1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075" w:type="pct"/>
          </w:tcPr>
          <w:p w:rsidR="003267AD" w:rsidRPr="00AE7F01" w:rsidRDefault="00230CAB" w:rsidP="00230CA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974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 успеваемости</w:t>
            </w:r>
          </w:p>
        </w:tc>
        <w:tc>
          <w:tcPr>
            <w:tcW w:w="372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E7F01" w:rsidRPr="00AE7F01" w:rsidTr="0017157D">
        <w:trPr>
          <w:trHeight w:val="70"/>
        </w:trPr>
        <w:tc>
          <w:tcPr>
            <w:tcW w:w="1425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E7F01">
              <w:rPr>
                <w:sz w:val="20"/>
                <w:szCs w:val="20"/>
              </w:rPr>
              <w:t>4. Раздел</w:t>
            </w:r>
            <w:r w:rsidR="0025378A" w:rsidRPr="00AE7F01">
              <w:rPr>
                <w:sz w:val="20"/>
                <w:szCs w:val="20"/>
              </w:rPr>
              <w:t xml:space="preserve"> </w:t>
            </w:r>
            <w:r w:rsidR="00A92E72" w:rsidRPr="00AE7F01">
              <w:rPr>
                <w:sz w:val="20"/>
                <w:szCs w:val="20"/>
              </w:rPr>
              <w:t>Комбинированный подход</w:t>
            </w:r>
          </w:p>
        </w:tc>
        <w:tc>
          <w:tcPr>
            <w:tcW w:w="186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4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2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75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974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72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AE7F01" w:rsidRPr="00AE7F01" w:rsidTr="0017157D">
        <w:trPr>
          <w:trHeight w:val="499"/>
        </w:trPr>
        <w:tc>
          <w:tcPr>
            <w:tcW w:w="1425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E7F01">
              <w:rPr>
                <w:sz w:val="20"/>
                <w:szCs w:val="20"/>
              </w:rPr>
              <w:t>4.1. Тема</w:t>
            </w:r>
            <w:r w:rsidR="00FC4C72" w:rsidRPr="00AE7F01">
              <w:rPr>
                <w:sz w:val="20"/>
                <w:szCs w:val="20"/>
              </w:rPr>
              <w:t xml:space="preserve"> Особенности комбинированных матем</w:t>
            </w:r>
            <w:r w:rsidR="00FC4C72" w:rsidRPr="00AE7F01">
              <w:rPr>
                <w:sz w:val="20"/>
                <w:szCs w:val="20"/>
              </w:rPr>
              <w:t>а</w:t>
            </w:r>
            <w:r w:rsidR="00FC4C72" w:rsidRPr="00AE7F01">
              <w:rPr>
                <w:sz w:val="20"/>
                <w:szCs w:val="20"/>
              </w:rPr>
              <w:t>тических моделей. Рассмотрение математических моделей из области профессиональной компете</w:t>
            </w:r>
            <w:r w:rsidR="00FC4C72" w:rsidRPr="00AE7F01">
              <w:rPr>
                <w:sz w:val="20"/>
                <w:szCs w:val="20"/>
              </w:rPr>
              <w:t>н</w:t>
            </w:r>
            <w:r w:rsidR="00FC4C72" w:rsidRPr="00AE7F01">
              <w:rPr>
                <w:sz w:val="20"/>
                <w:szCs w:val="20"/>
              </w:rPr>
              <w:t>ции (прогнозирование показателей качества кокса М</w:t>
            </w:r>
            <w:r w:rsidR="00FC4C72" w:rsidRPr="00AE7F01">
              <w:rPr>
                <w:sz w:val="20"/>
                <w:szCs w:val="20"/>
                <w:vertAlign w:val="subscript"/>
              </w:rPr>
              <w:t>25</w:t>
            </w:r>
            <w:r w:rsidR="00FC4C72" w:rsidRPr="00AE7F01">
              <w:rPr>
                <w:sz w:val="20"/>
                <w:szCs w:val="20"/>
              </w:rPr>
              <w:t xml:space="preserve"> и М</w:t>
            </w:r>
            <w:r w:rsidR="00FC4C72" w:rsidRPr="00AE7F01">
              <w:rPr>
                <w:sz w:val="20"/>
                <w:szCs w:val="20"/>
                <w:vertAlign w:val="subscript"/>
              </w:rPr>
              <w:t>10</w:t>
            </w:r>
            <w:r w:rsidR="00FC4C72" w:rsidRPr="00AE7F01">
              <w:rPr>
                <w:sz w:val="20"/>
                <w:szCs w:val="20"/>
              </w:rPr>
              <w:t>).</w:t>
            </w:r>
            <w:r w:rsidR="006A51A6" w:rsidRPr="00AE7F01">
              <w:rPr>
                <w:sz w:val="20"/>
                <w:szCs w:val="20"/>
              </w:rPr>
              <w:t xml:space="preserve"> Задача математического программир</w:t>
            </w:r>
            <w:r w:rsidR="006A51A6" w:rsidRPr="00AE7F01">
              <w:rPr>
                <w:sz w:val="20"/>
                <w:szCs w:val="20"/>
              </w:rPr>
              <w:t>о</w:t>
            </w:r>
            <w:r w:rsidR="006A51A6" w:rsidRPr="00AE7F01">
              <w:rPr>
                <w:sz w:val="20"/>
                <w:szCs w:val="20"/>
              </w:rPr>
              <w:t xml:space="preserve">вания для определения оптимального качества </w:t>
            </w:r>
            <w:r w:rsidR="006A51A6" w:rsidRPr="00AE7F01">
              <w:rPr>
                <w:sz w:val="20"/>
                <w:szCs w:val="20"/>
              </w:rPr>
              <w:lastRenderedPageBreak/>
              <w:t>кокса и его стоимости.</w:t>
            </w:r>
          </w:p>
        </w:tc>
        <w:tc>
          <w:tcPr>
            <w:tcW w:w="186" w:type="pct"/>
          </w:tcPr>
          <w:p w:rsidR="003267AD" w:rsidRPr="00AE7F01" w:rsidRDefault="00CB6265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194" w:type="pct"/>
          </w:tcPr>
          <w:p w:rsidR="003267AD" w:rsidRPr="00AE7F01" w:rsidRDefault="00447E21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220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3267AD" w:rsidRPr="00AE7F01" w:rsidRDefault="005809C4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2" w:type="pct"/>
          </w:tcPr>
          <w:p w:rsidR="003267AD" w:rsidRPr="00BA3C16" w:rsidRDefault="00BA3C16" w:rsidP="00900E0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1075" w:type="pct"/>
          </w:tcPr>
          <w:p w:rsidR="003267AD" w:rsidRPr="00AE7F01" w:rsidRDefault="00012C80" w:rsidP="00230CAB">
            <w:pPr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</w:t>
            </w:r>
            <w:r w:rsidR="00230CAB"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 №4 (Задача №21)</w:t>
            </w:r>
          </w:p>
        </w:tc>
        <w:tc>
          <w:tcPr>
            <w:tcW w:w="974" w:type="pct"/>
          </w:tcPr>
          <w:p w:rsidR="003267AD" w:rsidRPr="00AE7F01" w:rsidRDefault="003267AD" w:rsidP="00256E7A">
            <w:pPr>
              <w:ind w:firstLine="0"/>
              <w:rPr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 успеваемости</w:t>
            </w:r>
          </w:p>
        </w:tc>
        <w:tc>
          <w:tcPr>
            <w:tcW w:w="372" w:type="pct"/>
          </w:tcPr>
          <w:p w:rsidR="0017157D" w:rsidRDefault="0017157D" w:rsidP="001715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ПК 16 –</w:t>
            </w:r>
            <w:proofErr w:type="spellStart"/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3267AD" w:rsidRPr="00AE7F01" w:rsidRDefault="0017157D" w:rsidP="0017157D">
            <w:pPr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AE7F01" w:rsidRPr="00AE7F01" w:rsidTr="0017157D">
        <w:trPr>
          <w:trHeight w:val="499"/>
        </w:trPr>
        <w:tc>
          <w:tcPr>
            <w:tcW w:w="1425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AE7F01">
              <w:rPr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4" w:type="pct"/>
          </w:tcPr>
          <w:p w:rsidR="003267AD" w:rsidRPr="00AE7F01" w:rsidRDefault="00447E21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220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</w:tcPr>
          <w:p w:rsidR="003267AD" w:rsidRPr="00AE7F01" w:rsidRDefault="005809C4" w:rsidP="00256E7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332" w:type="pct"/>
          </w:tcPr>
          <w:p w:rsidR="003267AD" w:rsidRPr="00BA3C16" w:rsidRDefault="00BA3C16" w:rsidP="00230CA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1075" w:type="pct"/>
          </w:tcPr>
          <w:p w:rsidR="003267AD" w:rsidRPr="00AE7F01" w:rsidRDefault="00230CAB" w:rsidP="00230CA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974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 успеваемости</w:t>
            </w:r>
          </w:p>
        </w:tc>
        <w:tc>
          <w:tcPr>
            <w:tcW w:w="372" w:type="pct"/>
          </w:tcPr>
          <w:p w:rsidR="003267AD" w:rsidRPr="00AE7F01" w:rsidRDefault="006A51A6" w:rsidP="006A51A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AE7F01">
              <w:rPr>
                <w:sz w:val="20"/>
                <w:szCs w:val="20"/>
              </w:rPr>
              <w:t>–</w:t>
            </w:r>
          </w:p>
        </w:tc>
      </w:tr>
      <w:tr w:rsidR="00AE7F01" w:rsidRPr="00AE7F01" w:rsidTr="0017157D">
        <w:trPr>
          <w:trHeight w:val="499"/>
        </w:trPr>
        <w:tc>
          <w:tcPr>
            <w:tcW w:w="1425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AE7F01">
              <w:rPr>
                <w:b/>
                <w:sz w:val="20"/>
                <w:szCs w:val="20"/>
              </w:rPr>
              <w:t>Итого за семестр</w:t>
            </w:r>
          </w:p>
        </w:tc>
        <w:tc>
          <w:tcPr>
            <w:tcW w:w="186" w:type="pct"/>
          </w:tcPr>
          <w:p w:rsidR="003267AD" w:rsidRPr="00AE7F01" w:rsidRDefault="003267AD" w:rsidP="00256E7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4" w:type="pct"/>
          </w:tcPr>
          <w:p w:rsidR="003267AD" w:rsidRPr="00AE7F01" w:rsidRDefault="00447E21" w:rsidP="00256E7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20" w:type="pct"/>
          </w:tcPr>
          <w:p w:rsidR="003267AD" w:rsidRPr="00AE7F01" w:rsidRDefault="003267AD" w:rsidP="00900E03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22" w:type="pct"/>
          </w:tcPr>
          <w:p w:rsidR="003267AD" w:rsidRPr="00AE7F01" w:rsidRDefault="005809C4" w:rsidP="005809C4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10/4</w:t>
            </w:r>
            <w:r w:rsidR="00FC4C72" w:rsidRPr="00AE7F01">
              <w:rPr>
                <w:b/>
                <w:sz w:val="20"/>
                <w:szCs w:val="20"/>
              </w:rPr>
              <w:t>И</w:t>
            </w:r>
          </w:p>
        </w:tc>
        <w:tc>
          <w:tcPr>
            <w:tcW w:w="332" w:type="pct"/>
          </w:tcPr>
          <w:p w:rsidR="003267AD" w:rsidRPr="00BA3C16" w:rsidRDefault="00BA3C16" w:rsidP="00900E0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116,1</w:t>
            </w:r>
          </w:p>
        </w:tc>
        <w:tc>
          <w:tcPr>
            <w:tcW w:w="1075" w:type="pct"/>
          </w:tcPr>
          <w:p w:rsidR="003267AD" w:rsidRPr="00AE7F01" w:rsidRDefault="00230CAB" w:rsidP="00230CA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974" w:type="pct"/>
          </w:tcPr>
          <w:p w:rsidR="003267AD" w:rsidRPr="00AE7F01" w:rsidRDefault="003267AD" w:rsidP="00AD40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AE7F01">
              <w:rPr>
                <w:b/>
                <w:sz w:val="20"/>
                <w:szCs w:val="20"/>
              </w:rPr>
              <w:t>Промежуточная аттестация (</w:t>
            </w:r>
            <w:r w:rsidR="00AD40D3" w:rsidRPr="00AE7F01">
              <w:rPr>
                <w:b/>
                <w:sz w:val="20"/>
                <w:szCs w:val="20"/>
              </w:rPr>
              <w:t>э</w:t>
            </w:r>
            <w:r w:rsidR="00AD40D3" w:rsidRPr="00AE7F01">
              <w:rPr>
                <w:b/>
                <w:sz w:val="20"/>
                <w:szCs w:val="20"/>
              </w:rPr>
              <w:t>к</w:t>
            </w:r>
            <w:r w:rsidR="00AD40D3" w:rsidRPr="00AE7F01">
              <w:rPr>
                <w:b/>
                <w:sz w:val="20"/>
                <w:szCs w:val="20"/>
              </w:rPr>
              <w:t>замен</w:t>
            </w:r>
            <w:r w:rsidRPr="00AE7F0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372" w:type="pct"/>
          </w:tcPr>
          <w:p w:rsidR="003267AD" w:rsidRPr="00AE7F01" w:rsidRDefault="006A51A6" w:rsidP="006A51A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E7F01">
              <w:rPr>
                <w:b/>
                <w:sz w:val="20"/>
                <w:szCs w:val="20"/>
              </w:rPr>
              <w:t>–</w:t>
            </w:r>
          </w:p>
        </w:tc>
      </w:tr>
      <w:tr w:rsidR="00AE7F01" w:rsidRPr="00AE7F01" w:rsidTr="0017157D">
        <w:trPr>
          <w:trHeight w:val="499"/>
        </w:trPr>
        <w:tc>
          <w:tcPr>
            <w:tcW w:w="1425" w:type="pct"/>
          </w:tcPr>
          <w:p w:rsidR="003267AD" w:rsidRPr="00AE7F01" w:rsidRDefault="003267AD" w:rsidP="00066036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AE7F01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4" w:type="pct"/>
            <w:shd w:val="clear" w:color="auto" w:fill="auto"/>
          </w:tcPr>
          <w:p w:rsidR="003267AD" w:rsidRPr="00AE7F01" w:rsidRDefault="00447E21" w:rsidP="0006603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20" w:type="pct"/>
            <w:shd w:val="clear" w:color="auto" w:fill="auto"/>
          </w:tcPr>
          <w:p w:rsidR="003267AD" w:rsidRPr="00AE7F01" w:rsidRDefault="003267AD" w:rsidP="0006603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auto"/>
          </w:tcPr>
          <w:p w:rsidR="003267AD" w:rsidRPr="00AE7F01" w:rsidRDefault="005809C4" w:rsidP="0006603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10/4</w:t>
            </w:r>
            <w:r w:rsidR="00FC4C72" w:rsidRPr="00AE7F01">
              <w:rPr>
                <w:b/>
                <w:sz w:val="20"/>
                <w:szCs w:val="20"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3267AD" w:rsidRPr="00BA3C16" w:rsidRDefault="00BA3C16" w:rsidP="00900E03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116,1</w:t>
            </w:r>
          </w:p>
        </w:tc>
        <w:tc>
          <w:tcPr>
            <w:tcW w:w="1075" w:type="pct"/>
            <w:shd w:val="clear" w:color="auto" w:fill="auto"/>
          </w:tcPr>
          <w:p w:rsidR="003267AD" w:rsidRPr="00AE7F01" w:rsidRDefault="00230CAB" w:rsidP="00230CAB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E7F0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974" w:type="pct"/>
            <w:shd w:val="clear" w:color="auto" w:fill="auto"/>
          </w:tcPr>
          <w:p w:rsidR="003267AD" w:rsidRPr="00AE7F01" w:rsidRDefault="006A51A6" w:rsidP="006A51A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E7F01">
              <w:rPr>
                <w:b/>
                <w:sz w:val="20"/>
                <w:szCs w:val="20"/>
              </w:rPr>
              <w:t>–</w:t>
            </w:r>
          </w:p>
        </w:tc>
        <w:tc>
          <w:tcPr>
            <w:tcW w:w="372" w:type="pct"/>
            <w:shd w:val="clear" w:color="auto" w:fill="auto"/>
          </w:tcPr>
          <w:p w:rsidR="003267AD" w:rsidRPr="00AE7F01" w:rsidRDefault="006A51A6" w:rsidP="006A51A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AE7F01">
              <w:rPr>
                <w:b/>
                <w:sz w:val="20"/>
                <w:szCs w:val="20"/>
              </w:rPr>
              <w:t>–</w:t>
            </w:r>
          </w:p>
        </w:tc>
      </w:tr>
    </w:tbl>
    <w:p w:rsidR="0094280E" w:rsidRPr="00B01B6B" w:rsidRDefault="00A61031" w:rsidP="008531ED">
      <w:r w:rsidRPr="00E02AFE">
        <w:rPr>
          <w:rStyle w:val="FontStyle18"/>
          <w:b w:val="0"/>
          <w:sz w:val="24"/>
          <w:szCs w:val="24"/>
        </w:rPr>
        <w:t>И –</w:t>
      </w:r>
      <w:r w:rsidR="008F0C9A" w:rsidRPr="00E02AFE">
        <w:rPr>
          <w:rStyle w:val="FontStyle18"/>
          <w:b w:val="0"/>
          <w:sz w:val="24"/>
          <w:szCs w:val="24"/>
        </w:rPr>
        <w:t xml:space="preserve"> </w:t>
      </w:r>
      <w:r w:rsidR="002E7BC9" w:rsidRPr="00E02AFE">
        <w:rPr>
          <w:rStyle w:val="FontStyle18"/>
          <w:b w:val="0"/>
          <w:sz w:val="24"/>
          <w:szCs w:val="24"/>
        </w:rPr>
        <w:t>в том числе,</w:t>
      </w:r>
      <w:r w:rsidR="002E7BC9" w:rsidRPr="00E02AFE">
        <w:rPr>
          <w:rStyle w:val="FontStyle18"/>
          <w:sz w:val="24"/>
          <w:szCs w:val="24"/>
        </w:rPr>
        <w:t xml:space="preserve"> </w:t>
      </w:r>
      <w:r w:rsidR="008F0C9A" w:rsidRPr="00E02AFE">
        <w:t>часы, отведенные на работу в интерактивной форме.</w:t>
      </w:r>
      <w:r w:rsidR="00B01B6B" w:rsidRPr="00B01B6B">
        <w:t xml:space="preserve"> </w:t>
      </w:r>
    </w:p>
    <w:p w:rsidR="003267AD" w:rsidRPr="00B17DE4" w:rsidRDefault="003267AD" w:rsidP="0094280E">
      <w:pPr>
        <w:pStyle w:val="af1"/>
        <w:rPr>
          <w:rStyle w:val="FontStyle20"/>
          <w:rFonts w:ascii="Times New Roman" w:hAnsi="Times New Roman"/>
          <w:i/>
          <w:sz w:val="24"/>
          <w:szCs w:val="24"/>
          <w:highlight w:val="yellow"/>
        </w:rPr>
      </w:pPr>
    </w:p>
    <w:p w:rsidR="00982B17" w:rsidRDefault="00982B17" w:rsidP="003622D7">
      <w:pPr>
        <w:ind w:firstLine="0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17DE4" w:rsidRDefault="00B17DE4" w:rsidP="00B17DE4">
      <w:pPr>
        <w:pStyle w:val="Default"/>
        <w:rPr>
          <w:color w:val="auto"/>
        </w:rPr>
      </w:pPr>
      <w:r w:rsidRPr="003E71DA">
        <w:rPr>
          <w:color w:val="auto"/>
        </w:rPr>
        <w:t>Для достижения планируемых результатов обучения, в дисциплине «Моделиров</w:t>
      </w:r>
      <w:r w:rsidRPr="003E71DA">
        <w:rPr>
          <w:color w:val="auto"/>
        </w:rPr>
        <w:t>а</w:t>
      </w:r>
      <w:r w:rsidRPr="003E71DA">
        <w:rPr>
          <w:color w:val="auto"/>
        </w:rPr>
        <w:t>ние химико-технологических процессов» используются различные образовательные те</w:t>
      </w:r>
      <w:r w:rsidRPr="003E71DA">
        <w:rPr>
          <w:color w:val="auto"/>
        </w:rPr>
        <w:t>х</w:t>
      </w:r>
      <w:r w:rsidRPr="003E71DA">
        <w:rPr>
          <w:color w:val="auto"/>
        </w:rPr>
        <w:t xml:space="preserve">нологии: </w:t>
      </w:r>
    </w:p>
    <w:p w:rsidR="00B17DE4" w:rsidRDefault="00B17DE4" w:rsidP="00B17DE4">
      <w:pPr>
        <w:pStyle w:val="Default"/>
        <w:rPr>
          <w:color w:val="auto"/>
        </w:rPr>
      </w:pPr>
      <w:r w:rsidRPr="003E71DA">
        <w:rPr>
          <w:color w:val="auto"/>
        </w:rPr>
        <w:t>1. Информационно-развивающие технологии, направленные на овладение боль</w:t>
      </w:r>
      <w:r>
        <w:rPr>
          <w:color w:val="auto"/>
        </w:rPr>
        <w:t>шим за</w:t>
      </w:r>
      <w:r w:rsidRPr="003E71DA">
        <w:rPr>
          <w:color w:val="auto"/>
        </w:rPr>
        <w:t>пасом знаний, запоминание и свободное оперирование ими. Используется лекционно-семинарский метод, самостоятельное изучение литературы, применение новых ин</w:t>
      </w:r>
      <w:r>
        <w:rPr>
          <w:color w:val="auto"/>
        </w:rPr>
        <w:t>форм</w:t>
      </w:r>
      <w:r>
        <w:rPr>
          <w:color w:val="auto"/>
        </w:rPr>
        <w:t>а</w:t>
      </w:r>
      <w:r>
        <w:rPr>
          <w:color w:val="auto"/>
        </w:rPr>
        <w:t>ци</w:t>
      </w:r>
      <w:r w:rsidRPr="003E71DA">
        <w:rPr>
          <w:color w:val="auto"/>
        </w:rPr>
        <w:t>онных технологий для самостоятельного пополнения знаний, включая исполь</w:t>
      </w:r>
      <w:r>
        <w:rPr>
          <w:color w:val="auto"/>
        </w:rPr>
        <w:t>зование техни</w:t>
      </w:r>
      <w:r w:rsidRPr="003E71DA">
        <w:rPr>
          <w:color w:val="auto"/>
        </w:rPr>
        <w:t xml:space="preserve">ческих и </w:t>
      </w:r>
      <w:r>
        <w:rPr>
          <w:color w:val="auto"/>
        </w:rPr>
        <w:t>электронных средств информации;</w:t>
      </w:r>
    </w:p>
    <w:p w:rsidR="00B17DE4" w:rsidRDefault="00B17DE4" w:rsidP="00B17DE4">
      <w:pPr>
        <w:pStyle w:val="Default"/>
        <w:rPr>
          <w:color w:val="auto"/>
        </w:rPr>
      </w:pPr>
      <w:r w:rsidRPr="003E71DA">
        <w:rPr>
          <w:color w:val="auto"/>
        </w:rPr>
        <w:t>2. Деятельностные практико-ориентированные технологии, направленные на фо</w:t>
      </w:r>
      <w:r w:rsidRPr="003E71DA">
        <w:rPr>
          <w:color w:val="auto"/>
        </w:rPr>
        <w:t>р</w:t>
      </w:r>
      <w:r>
        <w:rPr>
          <w:color w:val="auto"/>
        </w:rPr>
        <w:t>ми</w:t>
      </w:r>
      <w:r w:rsidRPr="003E71DA">
        <w:rPr>
          <w:color w:val="auto"/>
        </w:rPr>
        <w:t>рование системы профессиональных практических умений при проведении экспер</w:t>
      </w:r>
      <w:r w:rsidRPr="003E71DA">
        <w:rPr>
          <w:color w:val="auto"/>
        </w:rPr>
        <w:t>и</w:t>
      </w:r>
      <w:r>
        <w:rPr>
          <w:color w:val="auto"/>
        </w:rPr>
        <w:t>менталь</w:t>
      </w:r>
      <w:r w:rsidRPr="003E71DA">
        <w:rPr>
          <w:color w:val="auto"/>
        </w:rPr>
        <w:t>ных исследований, обеспечивающих возможность качественно выполнять пр</w:t>
      </w:r>
      <w:r w:rsidRPr="003E71DA">
        <w:rPr>
          <w:color w:val="auto"/>
        </w:rPr>
        <w:t>о</w:t>
      </w:r>
      <w:r>
        <w:rPr>
          <w:color w:val="auto"/>
        </w:rPr>
        <w:t>фессиональную деятельность;</w:t>
      </w:r>
    </w:p>
    <w:p w:rsidR="00B17DE4" w:rsidRDefault="00B17DE4" w:rsidP="00B17DE4">
      <w:pPr>
        <w:pStyle w:val="Default"/>
        <w:rPr>
          <w:color w:val="auto"/>
        </w:rPr>
      </w:pPr>
      <w:r w:rsidRPr="003E71DA">
        <w:rPr>
          <w:color w:val="auto"/>
        </w:rPr>
        <w:t>3. Развивающие проблемно-ориентированные технологии, направленные на фо</w:t>
      </w:r>
      <w:r w:rsidRPr="003E71DA">
        <w:rPr>
          <w:color w:val="auto"/>
        </w:rPr>
        <w:t>р</w:t>
      </w:r>
      <w:r>
        <w:rPr>
          <w:color w:val="auto"/>
        </w:rPr>
        <w:t>миро</w:t>
      </w:r>
      <w:r w:rsidRPr="003E71DA">
        <w:rPr>
          <w:color w:val="auto"/>
        </w:rPr>
        <w:t>вание и развитие проблемного мышления, мыслительной ак</w:t>
      </w:r>
      <w:r>
        <w:rPr>
          <w:color w:val="auto"/>
        </w:rPr>
        <w:t>тивности, способности проблем</w:t>
      </w:r>
      <w:r w:rsidRPr="003E71DA">
        <w:rPr>
          <w:color w:val="auto"/>
        </w:rPr>
        <w:t>но мыслить, видеть и формулировать проблемы, выбирать способы и средства для их решения. Используются следующие виды проблемного обучения: освещение основных проблем изучаемой дисциплины на лекциях, учебные дискуссии, р</w:t>
      </w:r>
      <w:r>
        <w:rPr>
          <w:color w:val="auto"/>
        </w:rPr>
        <w:t>ешение задач пов</w:t>
      </w:r>
      <w:r>
        <w:rPr>
          <w:color w:val="auto"/>
        </w:rPr>
        <w:t>ы</w:t>
      </w:r>
      <w:r>
        <w:rPr>
          <w:color w:val="auto"/>
        </w:rPr>
        <w:t>шенной сложно</w:t>
      </w:r>
      <w:r w:rsidRPr="003E71DA">
        <w:rPr>
          <w:color w:val="auto"/>
        </w:rPr>
        <w:t>сти. Преподаватель лишь создает проблемную ситуацию, а разрешают её обучаемые в ход</w:t>
      </w:r>
      <w:r>
        <w:rPr>
          <w:color w:val="auto"/>
        </w:rPr>
        <w:t>е самостоятельной деятельности;</w:t>
      </w:r>
    </w:p>
    <w:p w:rsidR="00B17DE4" w:rsidRDefault="00B17DE4" w:rsidP="00B17DE4">
      <w:pPr>
        <w:pStyle w:val="Default"/>
        <w:rPr>
          <w:color w:val="auto"/>
        </w:rPr>
      </w:pPr>
      <w:r w:rsidRPr="003E71DA">
        <w:rPr>
          <w:color w:val="auto"/>
        </w:rPr>
        <w:t>4. Личностно-ориентированные технологии обучения</w:t>
      </w:r>
      <w:r>
        <w:rPr>
          <w:color w:val="auto"/>
        </w:rPr>
        <w:t>, обеспечивающие в ходе учебно</w:t>
      </w:r>
      <w:r w:rsidRPr="003E71DA">
        <w:rPr>
          <w:color w:val="auto"/>
        </w:rPr>
        <w:t>го процесса учет различных способностей обучаемых, создание необходимых у</w:t>
      </w:r>
      <w:r w:rsidRPr="003E71DA">
        <w:rPr>
          <w:color w:val="auto"/>
        </w:rPr>
        <w:t>с</w:t>
      </w:r>
      <w:r w:rsidRPr="003E71DA">
        <w:rPr>
          <w:color w:val="auto"/>
        </w:rPr>
        <w:t>ловий для развития их индивидуальных способностей, развитие активности лич</w:t>
      </w:r>
      <w:r>
        <w:rPr>
          <w:color w:val="auto"/>
        </w:rPr>
        <w:t>ности в учебном про</w:t>
      </w:r>
      <w:r w:rsidRPr="003E71DA">
        <w:rPr>
          <w:color w:val="auto"/>
        </w:rPr>
        <w:t>цессе. Личностно-ориентированные технологии обучения реализуются в р</w:t>
      </w:r>
      <w:r w:rsidRPr="003E71DA">
        <w:rPr>
          <w:color w:val="auto"/>
        </w:rPr>
        <w:t>е</w:t>
      </w:r>
      <w:r w:rsidRPr="003E71DA">
        <w:rPr>
          <w:color w:val="auto"/>
        </w:rPr>
        <w:t>зультате инди</w:t>
      </w:r>
      <w:r>
        <w:rPr>
          <w:color w:val="auto"/>
        </w:rPr>
        <w:t>ви</w:t>
      </w:r>
      <w:r w:rsidRPr="003E71DA">
        <w:rPr>
          <w:color w:val="auto"/>
        </w:rPr>
        <w:t>дуального общения преподавателя и студента на консультациях, при в</w:t>
      </w:r>
      <w:r w:rsidRPr="003E71DA">
        <w:rPr>
          <w:color w:val="auto"/>
        </w:rPr>
        <w:t>ы</w:t>
      </w:r>
      <w:r w:rsidRPr="003E71DA">
        <w:rPr>
          <w:color w:val="auto"/>
        </w:rPr>
        <w:t>полнении домашних индивидуальных заданий, подготовке индивидуальных отчетов по индивидуаль</w:t>
      </w:r>
      <w:r>
        <w:rPr>
          <w:color w:val="auto"/>
        </w:rPr>
        <w:t>ным заданиям, решении задач.</w:t>
      </w:r>
    </w:p>
    <w:p w:rsidR="00B17DE4" w:rsidRDefault="00B17DE4" w:rsidP="00B17DE4">
      <w:pPr>
        <w:pStyle w:val="Default"/>
        <w:rPr>
          <w:color w:val="auto"/>
        </w:rPr>
      </w:pPr>
      <w:r w:rsidRPr="003E71DA">
        <w:rPr>
          <w:color w:val="auto"/>
        </w:rPr>
        <w:t>Методическая концепция преподавания дисциплины «Моделирование химико-технологических процессов» предусматривает активную форму усвоения материала, к</w:t>
      </w:r>
      <w:r w:rsidRPr="003E71DA">
        <w:rPr>
          <w:color w:val="auto"/>
        </w:rPr>
        <w:t>о</w:t>
      </w:r>
      <w:r w:rsidRPr="003E71DA">
        <w:rPr>
          <w:color w:val="auto"/>
        </w:rPr>
        <w:t>торая обеспечивает максимальную самостоятельность студента в решении технологич</w:t>
      </w:r>
      <w:r w:rsidRPr="003E71DA">
        <w:rPr>
          <w:color w:val="auto"/>
        </w:rPr>
        <w:t>е</w:t>
      </w:r>
      <w:r w:rsidRPr="003E71DA">
        <w:rPr>
          <w:color w:val="auto"/>
        </w:rPr>
        <w:t>ских задач при выпол</w:t>
      </w:r>
      <w:r>
        <w:rPr>
          <w:color w:val="auto"/>
        </w:rPr>
        <w:t>нении заданий.</w:t>
      </w:r>
    </w:p>
    <w:p w:rsidR="00B17DE4" w:rsidRDefault="00B17DE4" w:rsidP="00B17DE4">
      <w:pPr>
        <w:pStyle w:val="Default"/>
        <w:rPr>
          <w:color w:val="auto"/>
        </w:rPr>
      </w:pPr>
      <w:r w:rsidRPr="00B66228">
        <w:rPr>
          <w:color w:val="auto"/>
        </w:rPr>
        <w:t xml:space="preserve">Также предусмотрены различные виды лекционных занятий: </w:t>
      </w:r>
    </w:p>
    <w:p w:rsidR="00B17DE4" w:rsidRDefault="00B17DE4" w:rsidP="00B17DE4">
      <w:pPr>
        <w:pStyle w:val="Default"/>
        <w:rPr>
          <w:color w:val="auto"/>
        </w:rPr>
      </w:pPr>
      <w:r w:rsidRPr="00B66228">
        <w:rPr>
          <w:color w:val="auto"/>
        </w:rPr>
        <w:t xml:space="preserve">- лекция с разбором конкретной </w:t>
      </w:r>
      <w:r>
        <w:rPr>
          <w:color w:val="auto"/>
        </w:rPr>
        <w:t>задачи</w:t>
      </w:r>
      <w:r w:rsidRPr="00B66228">
        <w:rPr>
          <w:color w:val="auto"/>
        </w:rPr>
        <w:t>, изложенно</w:t>
      </w:r>
      <w:r>
        <w:rPr>
          <w:color w:val="auto"/>
        </w:rPr>
        <w:t>й в устной форме или в виде слайда или видеозаписи</w:t>
      </w:r>
      <w:r w:rsidRPr="00825F3F">
        <w:rPr>
          <w:color w:val="auto"/>
        </w:rPr>
        <w:t>,</w:t>
      </w:r>
      <w:r w:rsidRPr="00B66228">
        <w:rPr>
          <w:color w:val="auto"/>
        </w:rPr>
        <w:t xml:space="preserve"> студенты совместно с преподавателем обсуждают и анали</w:t>
      </w:r>
      <w:r>
        <w:rPr>
          <w:color w:val="auto"/>
        </w:rPr>
        <w:t>зируют представленный материал;</w:t>
      </w:r>
    </w:p>
    <w:p w:rsidR="00B17DE4" w:rsidRDefault="00B17DE4" w:rsidP="00B17DE4">
      <w:pPr>
        <w:pStyle w:val="Default"/>
        <w:rPr>
          <w:color w:val="auto"/>
        </w:rPr>
      </w:pPr>
      <w:r w:rsidRPr="00B66228">
        <w:rPr>
          <w:color w:val="auto"/>
        </w:rPr>
        <w:t>- лекция с разбором нерешенных и проблемных вопросов дисцип</w:t>
      </w:r>
      <w:r>
        <w:rPr>
          <w:color w:val="auto"/>
        </w:rPr>
        <w:t>лины – анализ и обсуж</w:t>
      </w:r>
      <w:r w:rsidRPr="00B66228">
        <w:rPr>
          <w:color w:val="auto"/>
        </w:rPr>
        <w:t>дение возможных вариантов решения этих вопросов.</w:t>
      </w:r>
    </w:p>
    <w:p w:rsidR="00B17DE4" w:rsidRPr="00D942AA" w:rsidRDefault="00B17DE4" w:rsidP="00B17DE4">
      <w:pPr>
        <w:ind w:firstLine="709"/>
        <w:rPr>
          <w:b/>
          <w:i/>
          <w:iCs/>
        </w:rPr>
      </w:pPr>
      <w:r>
        <w:rPr>
          <w:iCs/>
        </w:rPr>
        <w:t xml:space="preserve">Самостоятельная работа </w:t>
      </w:r>
      <w:r w:rsidRPr="00D942AA">
        <w:rPr>
          <w:iCs/>
        </w:rPr>
        <w:t>стимулирует студентов к самостоятельной проработке тем в процессе написания рефератов, выполнения индивидуальных заданий, в процессе подг</w:t>
      </w:r>
      <w:r w:rsidRPr="00D942AA">
        <w:rPr>
          <w:iCs/>
        </w:rPr>
        <w:t>о</w:t>
      </w:r>
      <w:r w:rsidRPr="00D942AA">
        <w:rPr>
          <w:iCs/>
        </w:rPr>
        <w:t>товки к коллоквиумам и итоговой аттестации</w:t>
      </w:r>
      <w:r w:rsidRPr="00D942AA">
        <w:rPr>
          <w:b/>
          <w:i/>
          <w:iCs/>
        </w:rPr>
        <w:t xml:space="preserve">. </w:t>
      </w:r>
    </w:p>
    <w:p w:rsidR="00B17DE4" w:rsidRPr="00D942AA" w:rsidRDefault="00B17DE4" w:rsidP="00B17DE4">
      <w:pPr>
        <w:pStyle w:val="Default"/>
        <w:rPr>
          <w:color w:val="auto"/>
        </w:rPr>
      </w:pPr>
      <w:r w:rsidRPr="00D942AA">
        <w:rPr>
          <w:bCs/>
          <w:iCs/>
          <w:color w:val="auto"/>
        </w:rPr>
        <w:t>Интерактивное обучение</w:t>
      </w:r>
      <w:r w:rsidRPr="00D942AA">
        <w:rPr>
          <w:b/>
          <w:bCs/>
          <w:iCs/>
          <w:color w:val="auto"/>
        </w:rPr>
        <w:t xml:space="preserve"> </w:t>
      </w:r>
      <w:r w:rsidRPr="00D942AA">
        <w:rPr>
          <w:bCs/>
          <w:iCs/>
          <w:color w:val="auto"/>
        </w:rPr>
        <w:t>в</w:t>
      </w:r>
      <w:r w:rsidRPr="00D942AA">
        <w:rPr>
          <w:iCs/>
          <w:color w:val="auto"/>
        </w:rPr>
        <w:t>ключает следующие методы:</w:t>
      </w:r>
    </w:p>
    <w:p w:rsidR="00B17DE4" w:rsidRPr="009B33DC" w:rsidRDefault="00B17DE4" w:rsidP="00B17DE4">
      <w:pPr>
        <w:pStyle w:val="Default"/>
        <w:rPr>
          <w:color w:val="auto"/>
        </w:rPr>
      </w:pPr>
      <w:r>
        <w:rPr>
          <w:iCs/>
          <w:color w:val="auto"/>
        </w:rPr>
        <w:t>- работа в команде</w:t>
      </w:r>
    </w:p>
    <w:p w:rsidR="00B17DE4" w:rsidRPr="00D942AA" w:rsidRDefault="00B17DE4" w:rsidP="00B17DE4">
      <w:pPr>
        <w:pStyle w:val="Default"/>
        <w:rPr>
          <w:iCs/>
          <w:color w:val="auto"/>
        </w:rPr>
      </w:pPr>
      <w:r w:rsidRPr="00D942AA">
        <w:rPr>
          <w:iCs/>
          <w:color w:val="auto"/>
        </w:rPr>
        <w:t xml:space="preserve">- проблемное обучение </w:t>
      </w:r>
    </w:p>
    <w:p w:rsidR="00B17DE4" w:rsidRPr="00D942AA" w:rsidRDefault="00B17DE4" w:rsidP="00B17DE4">
      <w:pPr>
        <w:pStyle w:val="Default"/>
        <w:rPr>
          <w:iCs/>
          <w:color w:val="auto"/>
        </w:rPr>
      </w:pPr>
      <w:r w:rsidRPr="00D942AA">
        <w:rPr>
          <w:iCs/>
          <w:color w:val="auto"/>
        </w:rPr>
        <w:t xml:space="preserve">- контекстное обучение </w:t>
      </w:r>
    </w:p>
    <w:p w:rsidR="00B17DE4" w:rsidRPr="00D942AA" w:rsidRDefault="00B17DE4" w:rsidP="00B17DE4">
      <w:pPr>
        <w:pStyle w:val="Default"/>
        <w:rPr>
          <w:iCs/>
          <w:color w:val="auto"/>
        </w:rPr>
      </w:pPr>
      <w:r w:rsidRPr="00D942AA">
        <w:rPr>
          <w:iCs/>
          <w:color w:val="auto"/>
        </w:rPr>
        <w:t xml:space="preserve">- обучение на основе опыта </w:t>
      </w:r>
    </w:p>
    <w:p w:rsidR="00B17DE4" w:rsidRPr="00D942AA" w:rsidRDefault="00B17DE4" w:rsidP="00B17DE4">
      <w:pPr>
        <w:pStyle w:val="Default"/>
        <w:rPr>
          <w:iCs/>
          <w:color w:val="auto"/>
        </w:rPr>
      </w:pPr>
      <w:r w:rsidRPr="00D942AA">
        <w:rPr>
          <w:iCs/>
          <w:color w:val="auto"/>
        </w:rPr>
        <w:t xml:space="preserve">- междисциплинарное </w:t>
      </w:r>
      <w:r>
        <w:rPr>
          <w:iCs/>
          <w:color w:val="auto"/>
        </w:rPr>
        <w:t>обучение</w:t>
      </w:r>
    </w:p>
    <w:p w:rsidR="00B17DE4" w:rsidRPr="00D942AA" w:rsidRDefault="00B17DE4" w:rsidP="00B17DE4">
      <w:pPr>
        <w:pStyle w:val="Default"/>
        <w:rPr>
          <w:iCs/>
          <w:color w:val="auto"/>
        </w:rPr>
      </w:pPr>
      <w:r w:rsidRPr="00D942AA">
        <w:rPr>
          <w:iCs/>
          <w:color w:val="auto"/>
        </w:rPr>
        <w:t>- эвристическая беседа</w:t>
      </w:r>
    </w:p>
    <w:p w:rsidR="00B17DE4" w:rsidRPr="00D942AA" w:rsidRDefault="00B17DE4" w:rsidP="00B17DE4">
      <w:pPr>
        <w:pStyle w:val="Default"/>
        <w:rPr>
          <w:iCs/>
          <w:color w:val="auto"/>
        </w:rPr>
      </w:pPr>
      <w:r w:rsidRPr="00D942AA">
        <w:rPr>
          <w:color w:val="auto"/>
        </w:rPr>
        <w:t>- у</w:t>
      </w:r>
      <w:r>
        <w:rPr>
          <w:iCs/>
          <w:color w:val="auto"/>
        </w:rPr>
        <w:t>чебная дискуссия.</w:t>
      </w:r>
    </w:p>
    <w:p w:rsidR="00B17DE4" w:rsidRDefault="00B17DE4" w:rsidP="00B17DE4">
      <w:pPr>
        <w:ind w:firstLine="561"/>
      </w:pPr>
      <w:r w:rsidRPr="00D942AA">
        <w:t xml:space="preserve">Для оценки знаний рекомендуется использовать рейтинговую систему, которая обеспечивает диагностику достижения обучаемым заданного уровня компетентности на каждом этапе текущего, промежуточного и рубежного, итогового контроля. Цель студента – набрать максимальное число баллов. При рейтинговой системе резко возрастает роль </w:t>
      </w:r>
      <w:r w:rsidRPr="00D942AA">
        <w:lastRenderedPageBreak/>
        <w:t xml:space="preserve">текущего контроля. </w:t>
      </w:r>
      <w:r>
        <w:t>В</w:t>
      </w:r>
      <w:r w:rsidRPr="00D942AA">
        <w:t xml:space="preserve"> конце семестра, студент</w:t>
      </w:r>
      <w:r>
        <w:t>ы, набравшие суммарный рейтинг 50</w:t>
      </w:r>
      <w:r w:rsidRPr="00D942AA">
        <w:t>% п</w:t>
      </w:r>
      <w:r w:rsidRPr="00D942AA">
        <w:t>о</w:t>
      </w:r>
      <w:r w:rsidRPr="00D942AA">
        <w:t xml:space="preserve">лучают </w:t>
      </w:r>
      <w:r>
        <w:t>допуск к экзамену</w:t>
      </w:r>
      <w:r w:rsidRPr="00D942AA">
        <w:t>.</w:t>
      </w:r>
    </w:p>
    <w:p w:rsidR="00C13928" w:rsidRPr="00C13928" w:rsidRDefault="00C13928" w:rsidP="00A72A9A">
      <w:pPr>
        <w:rPr>
          <w:i/>
          <w:color w:val="C00000"/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258FF" w:rsidRPr="00F075FF" w:rsidRDefault="007258FF" w:rsidP="00687DE2">
      <w:pPr>
        <w:widowControl/>
      </w:pPr>
      <w:r w:rsidRPr="00F075FF">
        <w:t>По дисциплине «</w:t>
      </w:r>
      <w:r w:rsidR="00CD35B4" w:rsidRPr="00F075FF">
        <w:t>Моделирование химико-технологических процессов</w:t>
      </w:r>
      <w:r w:rsidRPr="00F075FF">
        <w:t>» предусмотр</w:t>
      </w:r>
      <w:r w:rsidRPr="00F075FF">
        <w:t>е</w:t>
      </w:r>
      <w:r w:rsidRPr="00F075FF">
        <w:t xml:space="preserve">на аудиторная и внеаудиторная работа обучающихся. </w:t>
      </w:r>
    </w:p>
    <w:p w:rsidR="007258FF" w:rsidRPr="00F075FF" w:rsidRDefault="00154F84" w:rsidP="00687DE2">
      <w:pPr>
        <w:widowControl/>
      </w:pPr>
      <w:r w:rsidRPr="00F075FF">
        <w:t xml:space="preserve">Аудиторная работа студентов </w:t>
      </w:r>
      <w:r w:rsidR="007258FF" w:rsidRPr="00F075FF">
        <w:t>предполагает решение задач на практических занят</w:t>
      </w:r>
      <w:r w:rsidR="007258FF" w:rsidRPr="00F075FF">
        <w:t>и</w:t>
      </w:r>
      <w:r w:rsidR="007258FF" w:rsidRPr="00F075FF">
        <w:t>ях.</w:t>
      </w:r>
    </w:p>
    <w:p w:rsidR="000E3100" w:rsidRPr="00F075FF" w:rsidRDefault="000E3100" w:rsidP="00687DE2">
      <w:pPr>
        <w:widowControl/>
      </w:pPr>
    </w:p>
    <w:p w:rsidR="007258FF" w:rsidRPr="00F075FF" w:rsidRDefault="0099022D" w:rsidP="002C1D1A">
      <w:pPr>
        <w:rPr>
          <w:b/>
        </w:rPr>
      </w:pPr>
      <w:r w:rsidRPr="00F075FF">
        <w:rPr>
          <w:b/>
        </w:rPr>
        <w:t>А</w:t>
      </w:r>
      <w:r w:rsidR="007258FF" w:rsidRPr="00F075FF">
        <w:rPr>
          <w:b/>
        </w:rPr>
        <w:t>удиторные работы</w:t>
      </w:r>
      <w:r w:rsidR="00CD35B4" w:rsidRPr="00F075FF">
        <w:rPr>
          <w:b/>
        </w:rPr>
        <w:t xml:space="preserve"> (А</w:t>
      </w:r>
      <w:r w:rsidR="002C1D1A" w:rsidRPr="00F075FF">
        <w:rPr>
          <w:b/>
        </w:rPr>
        <w:t>Р)</w:t>
      </w:r>
      <w:r w:rsidR="007258FF" w:rsidRPr="00F075FF">
        <w:rPr>
          <w:b/>
        </w:rPr>
        <w:t>:</w:t>
      </w:r>
    </w:p>
    <w:p w:rsidR="007258FF" w:rsidRPr="00F075FF" w:rsidRDefault="00012C80" w:rsidP="002C1D1A">
      <w:pPr>
        <w:widowControl/>
        <w:spacing w:before="120" w:after="120"/>
        <w:rPr>
          <w:b/>
        </w:rPr>
      </w:pPr>
      <w:r>
        <w:rPr>
          <w:b/>
        </w:rPr>
        <w:t>А</w:t>
      </w:r>
      <w:r w:rsidR="007258FF" w:rsidRPr="00F075FF">
        <w:rPr>
          <w:b/>
        </w:rPr>
        <w:t>Р №1 «</w:t>
      </w:r>
      <w:r w:rsidR="00222C41" w:rsidRPr="00222C41">
        <w:rPr>
          <w:b/>
        </w:rPr>
        <w:t>Общие вопросы моделирования</w:t>
      </w:r>
      <w:r w:rsidR="007258FF" w:rsidRPr="00F075FF">
        <w:rPr>
          <w:b/>
        </w:rPr>
        <w:t>»</w:t>
      </w:r>
    </w:p>
    <w:p w:rsidR="007258FF" w:rsidRPr="00F075FF" w:rsidRDefault="007258FF" w:rsidP="002C1D1A">
      <w:pPr>
        <w:ind w:firstLine="0"/>
      </w:pPr>
      <w:r w:rsidRPr="00F075FF">
        <w:t xml:space="preserve">№1. </w:t>
      </w:r>
      <w:r w:rsidR="00CD35B4" w:rsidRPr="00F075FF">
        <w:t xml:space="preserve">Составить блок-схему для вычисления суммы квадратов первых </w:t>
      </w:r>
      <w:r w:rsidR="00CD35B4" w:rsidRPr="00F075FF">
        <w:rPr>
          <w:lang w:val="en-US"/>
        </w:rPr>
        <w:t>N</w:t>
      </w:r>
      <w:r w:rsidR="00CD35B4" w:rsidRPr="00F075FF">
        <w:t xml:space="preserve"> чисел натуральн</w:t>
      </w:r>
      <w:r w:rsidR="00CD35B4" w:rsidRPr="00F075FF">
        <w:t>о</w:t>
      </w:r>
      <w:r w:rsidR="00CD35B4" w:rsidRPr="00F075FF">
        <w:t>го ряда.</w:t>
      </w:r>
    </w:p>
    <w:p w:rsidR="007258FF" w:rsidRPr="00F075FF" w:rsidRDefault="007258FF" w:rsidP="002C1D1A">
      <w:pPr>
        <w:ind w:firstLine="0"/>
        <w:rPr>
          <w:position w:val="-10"/>
        </w:rPr>
      </w:pPr>
      <w:r w:rsidRPr="00F075FF">
        <w:t xml:space="preserve">№2. </w:t>
      </w:r>
      <w:r w:rsidR="00CD35B4" w:rsidRPr="00F075FF">
        <w:t>Составить блок-схему для решения задачи. Каково время падения тела, если известны высота, ускорение, начальная скорость. Примечание: предусмотреть корректную обрабо</w:t>
      </w:r>
      <w:r w:rsidR="00CD35B4" w:rsidRPr="00F075FF">
        <w:t>т</w:t>
      </w:r>
      <w:r w:rsidR="00CD35B4" w:rsidRPr="00F075FF">
        <w:t>ку всех возможных случаев: решение не имеет корней; один, два корня; задача не имеет физического смысла.</w:t>
      </w:r>
    </w:p>
    <w:p w:rsidR="007258FF" w:rsidRPr="00F075FF" w:rsidRDefault="00012C80" w:rsidP="007258FF">
      <w:pPr>
        <w:widowControl/>
        <w:spacing w:before="120" w:after="120"/>
        <w:rPr>
          <w:b/>
        </w:rPr>
      </w:pPr>
      <w:r>
        <w:rPr>
          <w:b/>
        </w:rPr>
        <w:t>А</w:t>
      </w:r>
      <w:r w:rsidR="007258FF" w:rsidRPr="00F075FF">
        <w:rPr>
          <w:b/>
        </w:rPr>
        <w:t>Р №2 «</w:t>
      </w:r>
      <w:r w:rsidR="00222C41" w:rsidRPr="00222C41">
        <w:rPr>
          <w:b/>
        </w:rPr>
        <w:t>Аналитический подход к моделированию ХТП</w:t>
      </w:r>
      <w:r w:rsidR="007258FF" w:rsidRPr="00F075FF">
        <w:rPr>
          <w:b/>
        </w:rPr>
        <w:t>»</w:t>
      </w:r>
    </w:p>
    <w:p w:rsidR="0088568C" w:rsidRPr="00F075FF" w:rsidRDefault="007258FF" w:rsidP="002C1D1A">
      <w:pPr>
        <w:ind w:firstLine="0"/>
      </w:pPr>
      <w:r w:rsidRPr="00F075FF">
        <w:t>№1.</w:t>
      </w:r>
      <w:r w:rsidRPr="00F075FF">
        <w:rPr>
          <w:sz w:val="26"/>
          <w:szCs w:val="26"/>
        </w:rPr>
        <w:t xml:space="preserve"> </w:t>
      </w:r>
      <w:r w:rsidR="00116CF9" w:rsidRPr="00F075FF">
        <w:t>Рассчитать ионно-молекулярный состав</w:t>
      </w:r>
      <w:r w:rsidR="0088568C" w:rsidRPr="00F075FF">
        <w:t xml:space="preserve"> </w:t>
      </w:r>
      <w:r w:rsidR="00116CF9" w:rsidRPr="00F075FF">
        <w:t>в присутствии KCN, растворённого в колич</w:t>
      </w:r>
      <w:r w:rsidR="00116CF9" w:rsidRPr="00F075FF">
        <w:t>е</w:t>
      </w:r>
      <w:r w:rsidR="00116CF9" w:rsidRPr="00F075FF">
        <w:t>стве С=10</w:t>
      </w:r>
      <w:r w:rsidR="00116CF9" w:rsidRPr="00F075FF">
        <w:rPr>
          <w:vertAlign w:val="superscript"/>
        </w:rPr>
        <w:t>-5</w:t>
      </w:r>
      <w:r w:rsidR="00116CF9" w:rsidRPr="00F075FF">
        <w:t xml:space="preserve"> моль / л. Задаться </w:t>
      </w:r>
      <w:r w:rsidR="00FD258F" w:rsidRPr="00F075FF">
        <w:t>значениями</w:t>
      </w:r>
      <w:r w:rsidR="00116CF9" w:rsidRPr="00F075FF">
        <w:t xml:space="preserve"> </w:t>
      </w:r>
      <w:r w:rsidR="00116CF9" w:rsidRPr="00F075FF">
        <w:rPr>
          <w:lang w:val="en-US"/>
        </w:rPr>
        <w:t>pH</w:t>
      </w:r>
      <w:r w:rsidR="00FD258F" w:rsidRPr="00F075FF">
        <w:t xml:space="preserve"> в интервале 0-14</w:t>
      </w:r>
      <w:r w:rsidR="00116CF9" w:rsidRPr="00F075FF">
        <w:t xml:space="preserve"> и</w:t>
      </w:r>
      <w:r w:rsidR="00FD258F" w:rsidRPr="00F075FF">
        <w:t xml:space="preserve"> численно</w:t>
      </w:r>
      <w:r w:rsidR="00116CF9" w:rsidRPr="00F075FF">
        <w:t xml:space="preserve"> рассчитать ионно-молекулярный состав данной системы. Результаты представить графически в и</w:t>
      </w:r>
      <w:r w:rsidR="00116CF9" w:rsidRPr="00F075FF">
        <w:t>н</w:t>
      </w:r>
      <w:r w:rsidR="00116CF9" w:rsidRPr="00F075FF">
        <w:t>формативном виде (использовать логарифмическую шкалу выходного</w:t>
      </w:r>
      <w:r w:rsidR="0088568C" w:rsidRPr="00F075FF">
        <w:t xml:space="preserve"> параметра</w:t>
      </w:r>
      <w:r w:rsidR="00116CF9" w:rsidRPr="00F075FF">
        <w:t>).</w:t>
      </w:r>
      <w:r w:rsidR="0088568C" w:rsidRPr="00F075FF">
        <w:t xml:space="preserve"> Все расчёты произвести в табличном процессоре.</w:t>
      </w:r>
    </w:p>
    <w:p w:rsidR="00FD258F" w:rsidRPr="00F075FF" w:rsidRDefault="0088568C" w:rsidP="00FD258F">
      <w:pPr>
        <w:ind w:firstLine="0"/>
      </w:pPr>
      <w:r w:rsidRPr="00F075FF">
        <w:t>№2. Рассчитать ионно-молекулярный состав раствора в присутствии растворённой угл</w:t>
      </w:r>
      <w:r w:rsidRPr="00F075FF">
        <w:t>е</w:t>
      </w:r>
      <w:r w:rsidRPr="00F075FF">
        <w:t xml:space="preserve">кислоты воздуха. </w:t>
      </w:r>
      <w:r w:rsidR="00FD258F" w:rsidRPr="00F075FF">
        <w:t xml:space="preserve">Задаться значениями </w:t>
      </w:r>
      <w:r w:rsidR="00FD258F" w:rsidRPr="00F075FF">
        <w:rPr>
          <w:lang w:val="en-US"/>
        </w:rPr>
        <w:t>pH</w:t>
      </w:r>
      <w:r w:rsidR="00FD258F" w:rsidRPr="00F075FF">
        <w:t xml:space="preserve"> в интервале 0-14 и численно рассчитать ионно-молекулярный состав данной системы. Результаты представить графически в информ</w:t>
      </w:r>
      <w:r w:rsidR="00FD258F" w:rsidRPr="00F075FF">
        <w:t>а</w:t>
      </w:r>
      <w:r w:rsidR="00FD258F" w:rsidRPr="00F075FF">
        <w:t>тивном виде (использовать логарифмическую шкалу выходного параметра). Все расчёты произвести в табличном процессоре.</w:t>
      </w:r>
    </w:p>
    <w:p w:rsidR="00FD258F" w:rsidRPr="00F075FF" w:rsidRDefault="0088568C" w:rsidP="00FD258F">
      <w:pPr>
        <w:ind w:firstLine="0"/>
      </w:pPr>
      <w:r w:rsidRPr="00F075FF">
        <w:t xml:space="preserve">№3. Значение </w:t>
      </w:r>
      <w:proofErr w:type="spellStart"/>
      <w:r w:rsidRPr="00F075FF">
        <w:t>pH</w:t>
      </w:r>
      <w:proofErr w:type="spellEnd"/>
      <w:r w:rsidRPr="00F075FF">
        <w:t xml:space="preserve"> раствора регулируется изменением концентрации соды. Рассчитать ко</w:t>
      </w:r>
      <w:r w:rsidRPr="00F075FF">
        <w:t>н</w:t>
      </w:r>
      <w:r w:rsidRPr="00F075FF">
        <w:t>центрацию [СО</w:t>
      </w:r>
      <w:r w:rsidRPr="00F075FF">
        <w:rPr>
          <w:vertAlign w:val="superscript"/>
        </w:rPr>
        <w:t>3-</w:t>
      </w:r>
      <w:r w:rsidRPr="00F075FF">
        <w:t xml:space="preserve">] ионов в растворе, с учётом растворённой углекислоты воздуха. </w:t>
      </w:r>
      <w:r w:rsidR="00FD258F" w:rsidRPr="00F075FF">
        <w:t xml:space="preserve">Задаться значениями </w:t>
      </w:r>
      <w:r w:rsidR="00FD258F" w:rsidRPr="00F075FF">
        <w:rPr>
          <w:lang w:val="en-US"/>
        </w:rPr>
        <w:t>pH</w:t>
      </w:r>
      <w:r w:rsidR="00FD258F" w:rsidRPr="00F075FF">
        <w:t xml:space="preserve"> в интервале 0-14 и численно рассчитать ионно-молекулярный состав да</w:t>
      </w:r>
      <w:r w:rsidR="00FD258F" w:rsidRPr="00F075FF">
        <w:t>н</w:t>
      </w:r>
      <w:r w:rsidR="00FD258F" w:rsidRPr="00F075FF">
        <w:t>ной системы. Результаты представить графически в информативном виде (использовать логарифмическую шкалу выходного параметра). Все расчёты произвести в табличном процессоре.</w:t>
      </w:r>
    </w:p>
    <w:p w:rsidR="00FD258F" w:rsidRPr="00F075FF" w:rsidRDefault="00FD258F" w:rsidP="00FD258F">
      <w:pPr>
        <w:ind w:firstLine="0"/>
      </w:pPr>
      <w:r w:rsidRPr="00F075FF">
        <w:t xml:space="preserve">№4. При каком значении </w:t>
      </w:r>
      <w:proofErr w:type="spellStart"/>
      <w:r w:rsidRPr="00F075FF">
        <w:t>pH</w:t>
      </w:r>
      <w:proofErr w:type="spellEnd"/>
      <w:r w:rsidRPr="00F075FF">
        <w:t xml:space="preserve"> достигается практически полное осаждение </w:t>
      </w:r>
      <w:proofErr w:type="spellStart"/>
      <w:r w:rsidRPr="00F075FF">
        <w:t>MnS</w:t>
      </w:r>
      <w:proofErr w:type="spellEnd"/>
      <w:r w:rsidRPr="00F075FF">
        <w:t xml:space="preserve"> (</w:t>
      </w:r>
      <w:proofErr w:type="spellStart"/>
      <w:r w:rsidRPr="00F075FF">
        <w:t>ПР</w:t>
      </w:r>
      <w:r w:rsidRPr="00F075FF">
        <w:rPr>
          <w:vertAlign w:val="subscript"/>
        </w:rPr>
        <w:t>MnS</w:t>
      </w:r>
      <w:proofErr w:type="spellEnd"/>
      <w:r w:rsidRPr="00F075FF">
        <w:t xml:space="preserve"> = 2.5*10</w:t>
      </w:r>
      <w:r w:rsidRPr="00F075FF">
        <w:rPr>
          <w:vertAlign w:val="superscript"/>
        </w:rPr>
        <w:t>-10</w:t>
      </w:r>
      <w:r w:rsidRPr="00F075FF">
        <w:t>), содержащегося в растворе в количестве 0,005 моль, при употреблении 50 % и</w:t>
      </w:r>
      <w:r w:rsidRPr="00F075FF">
        <w:t>з</w:t>
      </w:r>
      <w:r w:rsidRPr="00F075FF">
        <w:t xml:space="preserve">бытка </w:t>
      </w:r>
      <w:proofErr w:type="spellStart"/>
      <w:r w:rsidRPr="00F075FF">
        <w:t>осадителя</w:t>
      </w:r>
      <w:proofErr w:type="spellEnd"/>
      <w:r w:rsidRPr="00F075FF">
        <w:t>. Расчёт произвести на 1 л исследуемого раствора. Все численные расчёты произвести в табличном процессоре, аналитические записи предоставить в бумажном в</w:t>
      </w:r>
      <w:r w:rsidRPr="00F075FF">
        <w:t>и</w:t>
      </w:r>
      <w:r w:rsidRPr="00F075FF">
        <w:t>де. Из каких соображений находится концентрация марганца [</w:t>
      </w:r>
      <w:r w:rsidRPr="00F075FF">
        <w:rPr>
          <w:lang w:val="en-US"/>
        </w:rPr>
        <w:t>Mn</w:t>
      </w:r>
      <w:r w:rsidRPr="00F075FF">
        <w:rPr>
          <w:vertAlign w:val="superscript"/>
        </w:rPr>
        <w:t>2+</w:t>
      </w:r>
      <w:r w:rsidRPr="00F075FF">
        <w:t>], и между какими х</w:t>
      </w:r>
      <w:r w:rsidRPr="00F075FF">
        <w:t>и</w:t>
      </w:r>
      <w:r w:rsidRPr="00F075FF">
        <w:t>мическими формами осуществляется материальный баланс по сере избыточной конце</w:t>
      </w:r>
      <w:r w:rsidRPr="00F075FF">
        <w:t>н</w:t>
      </w:r>
      <w:r w:rsidRPr="00F075FF">
        <w:t xml:space="preserve">трации </w:t>
      </w:r>
      <w:proofErr w:type="spellStart"/>
      <w:r w:rsidRPr="00F075FF">
        <w:t>осадителя</w:t>
      </w:r>
      <w:proofErr w:type="spellEnd"/>
      <w:r w:rsidRPr="00F075FF">
        <w:t>?</w:t>
      </w:r>
    </w:p>
    <w:p w:rsidR="00117DD7" w:rsidRPr="00F075FF" w:rsidRDefault="00117DD7" w:rsidP="00117DD7">
      <w:pPr>
        <w:ind w:firstLine="0"/>
      </w:pPr>
      <w:r w:rsidRPr="00F075FF">
        <w:t xml:space="preserve">№5. Пример 5. Рассчитать равновесный состав газовой фазы для установившегося </w:t>
      </w:r>
      <w:proofErr w:type="spellStart"/>
      <w:proofErr w:type="gramStart"/>
      <w:r w:rsidRPr="00F075FF">
        <w:t>тер-модинамического</w:t>
      </w:r>
      <w:proofErr w:type="spellEnd"/>
      <w:proofErr w:type="gramEnd"/>
      <w:r w:rsidRPr="00F075FF">
        <w:t xml:space="preserve"> равновесия получения водяного газа по реакциям:</w:t>
      </w:r>
    </w:p>
    <w:p w:rsidR="00117DD7" w:rsidRPr="00F075FF" w:rsidRDefault="00117DD7" w:rsidP="00117DD7">
      <w:pPr>
        <w:ind w:firstLine="0"/>
      </w:pPr>
      <w:r w:rsidRPr="00F075FF">
        <w:rPr>
          <w:position w:val="-10"/>
        </w:rPr>
        <w:object w:dxaOrig="210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05pt;height:17.65pt" o:ole="">
            <v:imagedata r:id="rId17" o:title=""/>
          </v:shape>
          <o:OLEObject Type="Embed" ProgID="Equation.3" ShapeID="_x0000_i1025" DrawAspect="Content" ObjectID="_1665578273" r:id="rId18"/>
        </w:object>
      </w:r>
      <w:r w:rsidRPr="00F075FF">
        <w:t xml:space="preserve">   (1)</w:t>
      </w:r>
    </w:p>
    <w:p w:rsidR="00117DD7" w:rsidRPr="00F075FF" w:rsidRDefault="00117DD7" w:rsidP="00117DD7">
      <w:pPr>
        <w:ind w:firstLine="0"/>
      </w:pPr>
      <w:r w:rsidRPr="00F075FF">
        <w:rPr>
          <w:position w:val="-10"/>
        </w:rPr>
        <w:object w:dxaOrig="2380" w:dyaOrig="340">
          <v:shape id="_x0000_i1026" type="#_x0000_t75" style="width:118.3pt;height:17.65pt" o:ole="">
            <v:imagedata r:id="rId19" o:title=""/>
          </v:shape>
          <o:OLEObject Type="Embed" ProgID="Equation.3" ShapeID="_x0000_i1026" DrawAspect="Content" ObjectID="_1665578274" r:id="rId20"/>
        </w:object>
      </w:r>
      <w:r w:rsidRPr="00F075FF">
        <w:t xml:space="preserve">   (2)</w:t>
      </w:r>
    </w:p>
    <w:p w:rsidR="0088568C" w:rsidRPr="00F075FF" w:rsidRDefault="00885D30" w:rsidP="002C1D1A">
      <w:pPr>
        <w:ind w:firstLine="0"/>
      </w:pPr>
      <w:r w:rsidRPr="00F075FF">
        <w:t>В данном задании достаточно ограничиться выводом кубического уравнения относител</w:t>
      </w:r>
      <w:r w:rsidRPr="00F075FF">
        <w:t>ь</w:t>
      </w:r>
      <w:r w:rsidRPr="00F075FF">
        <w:t xml:space="preserve">но </w:t>
      </w:r>
      <w:proofErr w:type="spellStart"/>
      <w:r w:rsidRPr="00F075FF">
        <w:rPr>
          <w:lang w:val="en-US"/>
        </w:rPr>
        <w:t>p</w:t>
      </w:r>
      <w:r w:rsidRPr="00F075FF">
        <w:rPr>
          <w:vertAlign w:val="subscript"/>
          <w:lang w:val="en-US"/>
        </w:rPr>
        <w:t>CO</w:t>
      </w:r>
      <w:proofErr w:type="spellEnd"/>
      <w:r w:rsidRPr="00F075FF">
        <w:t>.</w:t>
      </w:r>
    </w:p>
    <w:p w:rsidR="00885D30" w:rsidRPr="00F075FF" w:rsidRDefault="00885D30" w:rsidP="002C1D1A">
      <w:pPr>
        <w:ind w:firstLine="0"/>
      </w:pPr>
      <w:r w:rsidRPr="00F075FF">
        <w:t xml:space="preserve">№6. Оценить с физико-химической точки зрения, при каком значении </w:t>
      </w:r>
      <w:proofErr w:type="spellStart"/>
      <w:r w:rsidRPr="00F075FF">
        <w:t>pH</w:t>
      </w:r>
      <w:proofErr w:type="spellEnd"/>
      <w:r w:rsidRPr="00F075FF">
        <w:t xml:space="preserve"> происходит п</w:t>
      </w:r>
      <w:r w:rsidRPr="00F075FF">
        <w:t>е</w:t>
      </w:r>
      <w:r w:rsidRPr="00F075FF">
        <w:t>реход PbSO</w:t>
      </w:r>
      <w:r w:rsidRPr="00F075FF">
        <w:rPr>
          <w:vertAlign w:val="subscript"/>
        </w:rPr>
        <w:t>4</w:t>
      </w:r>
      <w:r w:rsidRPr="00F075FF">
        <w:t xml:space="preserve"> в </w:t>
      </w:r>
      <w:proofErr w:type="spellStart"/>
      <w:r w:rsidRPr="00F075FF">
        <w:t>Pb</w:t>
      </w:r>
      <w:proofErr w:type="spellEnd"/>
      <w:r w:rsidRPr="00F075FF">
        <w:t>(OH)</w:t>
      </w:r>
      <w:r w:rsidRPr="00F075FF">
        <w:rPr>
          <w:vertAlign w:val="subscript"/>
        </w:rPr>
        <w:t>2</w:t>
      </w:r>
      <w:r w:rsidRPr="00F075FF">
        <w:t xml:space="preserve">. Изменение </w:t>
      </w:r>
      <w:proofErr w:type="spellStart"/>
      <w:r w:rsidRPr="00F075FF">
        <w:t>pH</w:t>
      </w:r>
      <w:proofErr w:type="spellEnd"/>
      <w:r w:rsidRPr="00F075FF">
        <w:t xml:space="preserve"> происходит за счёт </w:t>
      </w:r>
      <w:proofErr w:type="spellStart"/>
      <w:r w:rsidRPr="00F075FF">
        <w:t>NaOH</w:t>
      </w:r>
      <w:proofErr w:type="spellEnd"/>
      <w:r w:rsidRPr="00F075FF">
        <w:t>.</w:t>
      </w:r>
    </w:p>
    <w:p w:rsidR="00885D30" w:rsidRPr="00F075FF" w:rsidRDefault="00885D30" w:rsidP="002C1D1A">
      <w:pPr>
        <w:ind w:firstLine="0"/>
      </w:pPr>
      <w:r w:rsidRPr="00F075FF">
        <w:lastRenderedPageBreak/>
        <w:t>В системе предполагается протекание следующих химических реакций:</w:t>
      </w:r>
    </w:p>
    <w:p w:rsidR="00885D30" w:rsidRPr="00F075FF" w:rsidRDefault="00885D30" w:rsidP="008A6C7A">
      <w:pPr>
        <w:tabs>
          <w:tab w:val="left" w:pos="2785"/>
        </w:tabs>
        <w:spacing w:line="360" w:lineRule="auto"/>
        <w:ind w:firstLine="709"/>
        <w:jc w:val="center"/>
      </w:pPr>
      <w:r w:rsidRPr="00F075FF">
        <w:rPr>
          <w:position w:val="-12"/>
        </w:rPr>
        <w:object w:dxaOrig="3040" w:dyaOrig="400">
          <v:shape id="_x0000_i1027" type="#_x0000_t75" style="width:152.1pt;height:19.85pt" o:ole="">
            <v:imagedata r:id="rId21" o:title=""/>
          </v:shape>
          <o:OLEObject Type="Embed" ProgID="Equation.3" ShapeID="_x0000_i1027" DrawAspect="Content" ObjectID="_1665578275" r:id="rId22"/>
        </w:object>
      </w:r>
      <w:r w:rsidRPr="00F075FF">
        <w:t xml:space="preserve">  (1)</w:t>
      </w:r>
    </w:p>
    <w:p w:rsidR="00885D30" w:rsidRPr="00F075FF" w:rsidRDefault="00885D30" w:rsidP="008A6C7A">
      <w:pPr>
        <w:tabs>
          <w:tab w:val="left" w:pos="2785"/>
        </w:tabs>
        <w:spacing w:line="360" w:lineRule="auto"/>
        <w:ind w:firstLine="709"/>
        <w:jc w:val="center"/>
      </w:pPr>
      <w:r w:rsidRPr="00F075FF">
        <w:rPr>
          <w:position w:val="-12"/>
        </w:rPr>
        <w:object w:dxaOrig="3260" w:dyaOrig="380">
          <v:shape id="_x0000_i1028" type="#_x0000_t75" style="width:162.35pt;height:19.1pt" o:ole="">
            <v:imagedata r:id="rId23" o:title=""/>
          </v:shape>
          <o:OLEObject Type="Embed" ProgID="Equation.3" ShapeID="_x0000_i1028" DrawAspect="Content" ObjectID="_1665578276" r:id="rId24"/>
        </w:object>
      </w:r>
      <w:r w:rsidRPr="00F075FF">
        <w:t xml:space="preserve">  (2)</w:t>
      </w:r>
    </w:p>
    <w:p w:rsidR="00885D30" w:rsidRPr="00F075FF" w:rsidRDefault="00885D30" w:rsidP="008A6C7A">
      <w:pPr>
        <w:tabs>
          <w:tab w:val="left" w:pos="2785"/>
        </w:tabs>
        <w:spacing w:line="360" w:lineRule="auto"/>
        <w:ind w:firstLine="709"/>
        <w:jc w:val="center"/>
      </w:pPr>
      <w:r w:rsidRPr="00F075FF">
        <w:rPr>
          <w:position w:val="-12"/>
        </w:rPr>
        <w:object w:dxaOrig="3320" w:dyaOrig="400">
          <v:shape id="_x0000_i1029" type="#_x0000_t75" style="width:166.05pt;height:19.85pt" o:ole="">
            <v:imagedata r:id="rId25" o:title=""/>
          </v:shape>
          <o:OLEObject Type="Embed" ProgID="Equation.3" ShapeID="_x0000_i1029" DrawAspect="Content" ObjectID="_1665578277" r:id="rId26"/>
        </w:object>
      </w:r>
      <w:r w:rsidRPr="00F075FF">
        <w:t xml:space="preserve">  (3)</w:t>
      </w:r>
    </w:p>
    <w:p w:rsidR="00885D30" w:rsidRPr="00F075FF" w:rsidRDefault="00885D30" w:rsidP="008A6C7A">
      <w:pPr>
        <w:tabs>
          <w:tab w:val="left" w:pos="2785"/>
        </w:tabs>
        <w:spacing w:line="360" w:lineRule="auto"/>
        <w:ind w:firstLine="709"/>
        <w:jc w:val="center"/>
      </w:pPr>
      <w:r w:rsidRPr="00F075FF">
        <w:rPr>
          <w:position w:val="-10"/>
        </w:rPr>
        <w:object w:dxaOrig="3220" w:dyaOrig="360">
          <v:shape id="_x0000_i1030" type="#_x0000_t75" style="width:161.65pt;height:18.35pt" o:ole="">
            <v:imagedata r:id="rId27" o:title=""/>
          </v:shape>
          <o:OLEObject Type="Embed" ProgID="Equation.3" ShapeID="_x0000_i1030" DrawAspect="Content" ObjectID="_1665578278" r:id="rId28"/>
        </w:object>
      </w:r>
      <w:r w:rsidRPr="00F075FF">
        <w:t xml:space="preserve">  (4)</w:t>
      </w:r>
    </w:p>
    <w:p w:rsidR="00885D30" w:rsidRPr="00F075FF" w:rsidRDefault="00885D30" w:rsidP="008A6C7A">
      <w:pPr>
        <w:tabs>
          <w:tab w:val="left" w:pos="2785"/>
        </w:tabs>
        <w:spacing w:line="360" w:lineRule="auto"/>
        <w:ind w:firstLine="709"/>
        <w:jc w:val="center"/>
      </w:pPr>
      <w:r w:rsidRPr="00F075FF">
        <w:rPr>
          <w:position w:val="-10"/>
        </w:rPr>
        <w:object w:dxaOrig="2980" w:dyaOrig="380">
          <v:shape id="_x0000_i1031" type="#_x0000_t75" style="width:148.4pt;height:19.1pt" o:ole="">
            <v:imagedata r:id="rId29" o:title=""/>
          </v:shape>
          <o:OLEObject Type="Embed" ProgID="Equation.3" ShapeID="_x0000_i1031" DrawAspect="Content" ObjectID="_1665578279" r:id="rId30"/>
        </w:object>
      </w:r>
      <w:r w:rsidRPr="00F075FF">
        <w:t xml:space="preserve">  (5)</w:t>
      </w:r>
    </w:p>
    <w:p w:rsidR="00885D30" w:rsidRPr="00F075FF" w:rsidRDefault="00885D30" w:rsidP="008A6C7A">
      <w:pPr>
        <w:tabs>
          <w:tab w:val="left" w:pos="2785"/>
        </w:tabs>
        <w:spacing w:line="360" w:lineRule="auto"/>
        <w:ind w:firstLine="709"/>
        <w:jc w:val="center"/>
      </w:pPr>
      <w:r w:rsidRPr="00F075FF">
        <w:rPr>
          <w:position w:val="-10"/>
        </w:rPr>
        <w:object w:dxaOrig="1860" w:dyaOrig="360">
          <v:shape id="_x0000_i1032" type="#_x0000_t75" style="width:92.55pt;height:18.35pt" o:ole="">
            <v:imagedata r:id="rId31" o:title=""/>
          </v:shape>
          <o:OLEObject Type="Embed" ProgID="Equation.3" ShapeID="_x0000_i1032" DrawAspect="Content" ObjectID="_1665578280" r:id="rId32"/>
        </w:object>
      </w:r>
      <w:r w:rsidRPr="00F075FF">
        <w:t xml:space="preserve">  (6)</w:t>
      </w:r>
    </w:p>
    <w:p w:rsidR="00885D30" w:rsidRPr="00F075FF" w:rsidRDefault="00885D30" w:rsidP="008A6C7A">
      <w:pPr>
        <w:ind w:firstLine="0"/>
        <w:jc w:val="center"/>
      </w:pPr>
      <w:r w:rsidRPr="00F075FF">
        <w:t>Уравнение материального баланса:</w:t>
      </w:r>
    </w:p>
    <w:p w:rsidR="00885D30" w:rsidRPr="00F075FF" w:rsidRDefault="00885D30" w:rsidP="008A6C7A">
      <w:pPr>
        <w:tabs>
          <w:tab w:val="left" w:pos="2785"/>
        </w:tabs>
        <w:spacing w:line="360" w:lineRule="auto"/>
        <w:ind w:firstLine="709"/>
        <w:jc w:val="center"/>
      </w:pPr>
      <w:r w:rsidRPr="00F075FF">
        <w:rPr>
          <w:position w:val="-10"/>
        </w:rPr>
        <w:object w:dxaOrig="2880" w:dyaOrig="360">
          <v:shape id="_x0000_i1033" type="#_x0000_t75" style="width:2in;height:18.35pt" o:ole="">
            <v:imagedata r:id="rId33" o:title=""/>
          </v:shape>
          <o:OLEObject Type="Embed" ProgID="Equation.3" ShapeID="_x0000_i1033" DrawAspect="Content" ObjectID="_1665578281" r:id="rId34"/>
        </w:object>
      </w:r>
      <w:r w:rsidRPr="00F075FF">
        <w:t xml:space="preserve">  (7)</w:t>
      </w:r>
    </w:p>
    <w:p w:rsidR="00885D30" w:rsidRPr="00F075FF" w:rsidRDefault="00885D30" w:rsidP="008A6C7A">
      <w:pPr>
        <w:ind w:firstLine="0"/>
        <w:jc w:val="center"/>
      </w:pPr>
      <w:r w:rsidRPr="00F075FF">
        <w:t xml:space="preserve">Уравнение </w:t>
      </w:r>
      <w:proofErr w:type="spellStart"/>
      <w:r w:rsidRPr="00F075FF">
        <w:t>электронейтральности</w:t>
      </w:r>
      <w:proofErr w:type="spellEnd"/>
      <w:r w:rsidRPr="00F075FF">
        <w:t>:</w:t>
      </w:r>
    </w:p>
    <w:p w:rsidR="00885D30" w:rsidRPr="00F075FF" w:rsidRDefault="00885D30" w:rsidP="008A6C7A">
      <w:pPr>
        <w:ind w:firstLine="0"/>
        <w:jc w:val="center"/>
      </w:pPr>
      <w:r w:rsidRPr="00F075FF">
        <w:rPr>
          <w:position w:val="-10"/>
        </w:rPr>
        <w:object w:dxaOrig="8120" w:dyaOrig="380">
          <v:shape id="_x0000_i1034" type="#_x0000_t75" style="width:405.55pt;height:19.1pt" o:ole="">
            <v:imagedata r:id="rId35" o:title=""/>
          </v:shape>
          <o:OLEObject Type="Embed" ProgID="Equation.3" ShapeID="_x0000_i1034" DrawAspect="Content" ObjectID="_1665578282" r:id="rId36"/>
        </w:object>
      </w:r>
    </w:p>
    <w:p w:rsidR="0088568C" w:rsidRPr="00F075FF" w:rsidRDefault="008A6C7A" w:rsidP="002C1D1A">
      <w:pPr>
        <w:ind w:firstLine="0"/>
      </w:pPr>
      <w:r w:rsidRPr="00F075FF">
        <w:t>Примечание: при решении задачи необходимо по имеющимся уравнениям составить си</w:t>
      </w:r>
      <w:r w:rsidRPr="00F075FF">
        <w:t>с</w:t>
      </w:r>
      <w:r w:rsidRPr="00F075FF">
        <w:t>тему нелинейных уравнений</w:t>
      </w:r>
      <w:r w:rsidR="003C0E55" w:rsidRPr="00F075FF">
        <w:t xml:space="preserve">, из неё </w:t>
      </w:r>
      <w:r w:rsidRPr="00F075FF">
        <w:t>вывести уравнение</w:t>
      </w:r>
      <w:r w:rsidR="003C0E55" w:rsidRPr="00F075FF">
        <w:t>:</w:t>
      </w:r>
    </w:p>
    <w:p w:rsidR="008A6C7A" w:rsidRPr="00F075FF" w:rsidRDefault="008A6C7A" w:rsidP="008A6C7A">
      <w:pPr>
        <w:ind w:firstLine="0"/>
        <w:jc w:val="center"/>
      </w:pPr>
      <w:r w:rsidRPr="00F075FF">
        <w:rPr>
          <w:position w:val="-34"/>
        </w:rPr>
        <w:object w:dxaOrig="6940" w:dyaOrig="800">
          <v:shape id="_x0000_i1035" type="#_x0000_t75" style="width:344.55pt;height:39.65pt" o:ole="">
            <v:imagedata r:id="rId37" o:title=""/>
          </v:shape>
          <o:OLEObject Type="Embed" ProgID="Equation.3" ShapeID="_x0000_i1035" DrawAspect="Content" ObjectID="_1665578283" r:id="rId38"/>
        </w:object>
      </w:r>
    </w:p>
    <w:p w:rsidR="008A6C7A" w:rsidRPr="00F075FF" w:rsidRDefault="008A6C7A" w:rsidP="008A6C7A">
      <w:pPr>
        <w:ind w:firstLine="0"/>
      </w:pPr>
      <w:r w:rsidRPr="00F075FF">
        <w:t xml:space="preserve">Из справочных данных </w:t>
      </w:r>
      <w:r w:rsidR="003C0E55" w:rsidRPr="00F075FF">
        <w:t>необходимо определить</w:t>
      </w:r>
      <w:r w:rsidRPr="00F075FF">
        <w:t xml:space="preserve"> константы химических реакций К</w:t>
      </w:r>
      <w:r w:rsidRPr="00F075FF">
        <w:rPr>
          <w:vertAlign w:val="subscript"/>
        </w:rPr>
        <w:t>1</w:t>
      </w:r>
      <w:r w:rsidRPr="00F075FF">
        <w:t xml:space="preserve"> – К</w:t>
      </w:r>
      <w:r w:rsidR="003C0E55" w:rsidRPr="00F075FF">
        <w:rPr>
          <w:vertAlign w:val="subscript"/>
        </w:rPr>
        <w:t>6</w:t>
      </w:r>
      <w:r w:rsidRPr="00F075FF">
        <w:t xml:space="preserve"> соответствующих реакций (1)-(6).</w:t>
      </w:r>
    </w:p>
    <w:p w:rsidR="00DA48CB" w:rsidRPr="00F075FF" w:rsidRDefault="00DA48CB" w:rsidP="008A6C7A">
      <w:pPr>
        <w:ind w:firstLine="0"/>
      </w:pPr>
      <w:r w:rsidRPr="00F075FF">
        <w:t>Из практических соображений установить, с какой точностью необходимо вычислять зн</w:t>
      </w:r>
      <w:r w:rsidRPr="00F075FF">
        <w:t>а</w:t>
      </w:r>
      <w:r w:rsidRPr="00F075FF">
        <w:t>чение рН.</w:t>
      </w:r>
    </w:p>
    <w:p w:rsidR="008A6C7A" w:rsidRPr="00F075FF" w:rsidRDefault="003C0E55" w:rsidP="008A6C7A">
      <w:pPr>
        <w:ind w:firstLine="0"/>
      </w:pPr>
      <w:r w:rsidRPr="00F075FF">
        <w:t>Нелинейное</w:t>
      </w:r>
      <w:r w:rsidR="008A6C7A" w:rsidRPr="00F075FF">
        <w:t xml:space="preserve"> уравнение необходимо решить четырьмя методами: графическим, полови</w:t>
      </w:r>
      <w:r w:rsidR="008A6C7A" w:rsidRPr="00F075FF">
        <w:t>н</w:t>
      </w:r>
      <w:r w:rsidR="008A6C7A" w:rsidRPr="00F075FF">
        <w:t>ного деления, Ньютона, хорд.</w:t>
      </w:r>
      <w:r w:rsidR="00DA3561" w:rsidRPr="00F075FF">
        <w:t xml:space="preserve"> Сделать вывод о быстроте сходимости каждого из методов при заданной точности получаемого результата, а также пригодности для решения задачи физико-химического моделирования.</w:t>
      </w:r>
    </w:p>
    <w:p w:rsidR="003C0E55" w:rsidRPr="00F075FF" w:rsidRDefault="003C0E55" w:rsidP="008A6C7A">
      <w:pPr>
        <w:ind w:firstLine="0"/>
      </w:pPr>
      <w:r w:rsidRPr="00F075FF">
        <w:t>Рассмотреть эвристический метод, основанный на специфике решаемой задачи, решения системы нелинейных уравнений.</w:t>
      </w:r>
    </w:p>
    <w:p w:rsidR="00DA3561" w:rsidRPr="00F075FF" w:rsidRDefault="00DA3561" w:rsidP="008A6C7A">
      <w:pPr>
        <w:ind w:firstLine="0"/>
      </w:pPr>
      <w:r w:rsidRPr="00F075FF">
        <w:t>Все вычисления произвести в табличном процессоре.</w:t>
      </w:r>
    </w:p>
    <w:p w:rsidR="008A6C7A" w:rsidRPr="00F075FF" w:rsidRDefault="003C0E55" w:rsidP="002C1D1A">
      <w:pPr>
        <w:ind w:firstLine="0"/>
      </w:pPr>
      <w:r w:rsidRPr="00F075FF">
        <w:t>№7. Пользуясь результатами задачи №6 исключить из системы нелинейных уравнений уравнение (3). Решить полученную систему уравнений эвристическим методом. Сделать вывод о влиянии уравнения (3) на моделируемую систему и</w:t>
      </w:r>
      <w:r w:rsidR="00DA48CB" w:rsidRPr="00F075FF">
        <w:t xml:space="preserve"> итоговое</w:t>
      </w:r>
      <w:r w:rsidRPr="00F075FF">
        <w:t xml:space="preserve"> значение рН.</w:t>
      </w:r>
    </w:p>
    <w:p w:rsidR="00610486" w:rsidRPr="00F075FF" w:rsidRDefault="00610486" w:rsidP="00610486">
      <w:pPr>
        <w:ind w:firstLine="0"/>
      </w:pPr>
      <w:r w:rsidRPr="00F075FF">
        <w:t>№8. Пользуясь результатами задачи №6 исключить из системы нелинейных уравнений уравнение (3) и (5). Решить полученную систему уравнений эвристическим методом. Сд</w:t>
      </w:r>
      <w:r w:rsidRPr="00F075FF">
        <w:t>е</w:t>
      </w:r>
      <w:r w:rsidRPr="00F075FF">
        <w:t>лать вывод о влиянии уравнения (3) и (5) на моделируемую систему и итоговое значение рН.</w:t>
      </w:r>
    </w:p>
    <w:p w:rsidR="00610486" w:rsidRPr="00F075FF" w:rsidRDefault="00610486" w:rsidP="002C1D1A">
      <w:pPr>
        <w:ind w:firstLine="0"/>
      </w:pPr>
      <w:r w:rsidRPr="00F075FF">
        <w:t>№9. Пользуясь результатами задачи №6 исключить из системы нелинейных уравнений уравнение</w:t>
      </w:r>
      <w:r w:rsidR="00283D32" w:rsidRPr="00F075FF">
        <w:t xml:space="preserve"> (1),</w:t>
      </w:r>
      <w:r w:rsidRPr="00F075FF">
        <w:t xml:space="preserve"> (3), (5). Решить полученную систему уравнений эвристическим методом. Сделать вывод о влиянии уравнения </w:t>
      </w:r>
      <w:r w:rsidR="00283D32" w:rsidRPr="00F075FF">
        <w:t>(1)</w:t>
      </w:r>
      <w:r w:rsidRPr="00F075FF">
        <w:t xml:space="preserve"> на моделируемую систему и итоговое значение рН.</w:t>
      </w:r>
    </w:p>
    <w:p w:rsidR="008E3447" w:rsidRPr="00F075FF" w:rsidRDefault="008E3447" w:rsidP="008E3447">
      <w:pPr>
        <w:ind w:firstLine="0"/>
      </w:pPr>
      <w:r w:rsidRPr="00F075FF">
        <w:t xml:space="preserve">№10. Решить нелинейное уравнение из задачи (6) с помощью встроенных функций </w:t>
      </w:r>
      <w:r w:rsidR="0075048C" w:rsidRPr="00F075FF">
        <w:t>сп</w:t>
      </w:r>
      <w:r w:rsidR="0075048C" w:rsidRPr="00F075FF">
        <w:t>е</w:t>
      </w:r>
      <w:r w:rsidR="0075048C" w:rsidRPr="00F075FF">
        <w:t xml:space="preserve">циализированной программы </w:t>
      </w:r>
      <w:proofErr w:type="spellStart"/>
      <w:r w:rsidRPr="00F075FF">
        <w:rPr>
          <w:lang w:val="en-US"/>
        </w:rPr>
        <w:t>MathCad</w:t>
      </w:r>
      <w:proofErr w:type="spellEnd"/>
      <w:r w:rsidRPr="00F075FF">
        <w:t>. Сравнить полученное значение с уже полученн</w:t>
      </w:r>
      <w:r w:rsidRPr="00F075FF">
        <w:t>ы</w:t>
      </w:r>
      <w:r w:rsidRPr="00F075FF">
        <w:t>ми.</w:t>
      </w:r>
    </w:p>
    <w:p w:rsidR="0075048C" w:rsidRDefault="008E3447" w:rsidP="0075048C">
      <w:pPr>
        <w:ind w:firstLine="0"/>
      </w:pPr>
      <w:r w:rsidRPr="00F075FF">
        <w:t>№11. Решить систему нелинейных уравнений из задачи (6)</w:t>
      </w:r>
      <w:r w:rsidR="0075048C" w:rsidRPr="00F075FF">
        <w:t xml:space="preserve"> с помощью встроенных фун</w:t>
      </w:r>
      <w:r w:rsidR="0075048C" w:rsidRPr="00F075FF">
        <w:t>к</w:t>
      </w:r>
      <w:r w:rsidR="0075048C" w:rsidRPr="00F075FF">
        <w:t xml:space="preserve">ций специализированной программы </w:t>
      </w:r>
      <w:proofErr w:type="spellStart"/>
      <w:r w:rsidR="0075048C" w:rsidRPr="00F075FF">
        <w:rPr>
          <w:lang w:val="en-US"/>
        </w:rPr>
        <w:t>MathCad</w:t>
      </w:r>
      <w:proofErr w:type="spellEnd"/>
      <w:r w:rsidR="0075048C" w:rsidRPr="00F075FF">
        <w:t>. Сравнить полученное значение с уже п</w:t>
      </w:r>
      <w:r w:rsidR="0075048C" w:rsidRPr="00F075FF">
        <w:t>о</w:t>
      </w:r>
      <w:r w:rsidR="0075048C" w:rsidRPr="00F075FF">
        <w:t>лученными.</w:t>
      </w:r>
    </w:p>
    <w:p w:rsidR="00FC3319" w:rsidRPr="00F075FF" w:rsidRDefault="00FC3319" w:rsidP="00FC3319">
      <w:pPr>
        <w:ind w:firstLine="0"/>
      </w:pPr>
      <w:r>
        <w:t xml:space="preserve">№12. </w:t>
      </w:r>
      <w:r w:rsidRPr="00F075FF">
        <w:t>Исходя из понятия линейная зависимость/независимость химических реакций, с п</w:t>
      </w:r>
      <w:r w:rsidRPr="00F075FF">
        <w:t>о</w:t>
      </w:r>
      <w:r w:rsidRPr="00F075FF">
        <w:t xml:space="preserve">мощью встроенных математических функций </w:t>
      </w:r>
      <w:proofErr w:type="spellStart"/>
      <w:r w:rsidRPr="00F075FF">
        <w:rPr>
          <w:lang w:val="en-US"/>
        </w:rPr>
        <w:t>MathCad</w:t>
      </w:r>
      <w:proofErr w:type="spellEnd"/>
      <w:r w:rsidRPr="00F075FF">
        <w:t xml:space="preserve"> для системы реакций </w:t>
      </w:r>
    </w:p>
    <w:p w:rsidR="00FC3319" w:rsidRPr="00F075FF" w:rsidRDefault="00FC3319" w:rsidP="00FC3319">
      <w:pPr>
        <w:tabs>
          <w:tab w:val="left" w:pos="2785"/>
        </w:tabs>
        <w:spacing w:line="360" w:lineRule="auto"/>
        <w:ind w:firstLine="709"/>
        <w:jc w:val="center"/>
      </w:pPr>
      <w:r w:rsidRPr="00F075FF">
        <w:lastRenderedPageBreak/>
        <w:t xml:space="preserve"> </w:t>
      </w:r>
      <w:r w:rsidRPr="00F075FF">
        <w:rPr>
          <w:position w:val="-10"/>
        </w:rPr>
        <w:object w:dxaOrig="2160" w:dyaOrig="340">
          <v:shape id="_x0000_i1036" type="#_x0000_t75" style="width:108.75pt;height:17.65pt" o:ole="">
            <v:imagedata r:id="rId39" o:title=""/>
          </v:shape>
          <o:OLEObject Type="Embed" ProgID="Equation.3" ShapeID="_x0000_i1036" DrawAspect="Content" ObjectID="_1665578284" r:id="rId40"/>
        </w:object>
      </w:r>
      <w:r w:rsidRPr="00F075FF">
        <w:t xml:space="preserve">  (1)</w:t>
      </w:r>
    </w:p>
    <w:p w:rsidR="00FC3319" w:rsidRPr="00F075FF" w:rsidRDefault="00FC3319" w:rsidP="00FC3319">
      <w:pPr>
        <w:tabs>
          <w:tab w:val="left" w:pos="2785"/>
        </w:tabs>
        <w:spacing w:line="360" w:lineRule="auto"/>
        <w:ind w:firstLine="709"/>
        <w:jc w:val="center"/>
      </w:pPr>
      <w:r w:rsidRPr="00F075FF">
        <w:rPr>
          <w:position w:val="-10"/>
        </w:rPr>
        <w:object w:dxaOrig="2380" w:dyaOrig="340">
          <v:shape id="_x0000_i1037" type="#_x0000_t75" style="width:118.3pt;height:17.65pt" o:ole="">
            <v:imagedata r:id="rId19" o:title=""/>
          </v:shape>
          <o:OLEObject Type="Embed" ProgID="Equation.3" ShapeID="_x0000_i1037" DrawAspect="Content" ObjectID="_1665578285" r:id="rId41"/>
        </w:object>
      </w:r>
      <w:r w:rsidRPr="00F075FF">
        <w:t xml:space="preserve"> (2)</w:t>
      </w:r>
    </w:p>
    <w:p w:rsidR="00FC3319" w:rsidRPr="00F075FF" w:rsidRDefault="00FC3319" w:rsidP="00FC3319">
      <w:pPr>
        <w:tabs>
          <w:tab w:val="left" w:pos="2785"/>
        </w:tabs>
        <w:spacing w:line="360" w:lineRule="auto"/>
        <w:ind w:firstLine="709"/>
        <w:jc w:val="center"/>
      </w:pPr>
      <w:r w:rsidRPr="00F075FF">
        <w:rPr>
          <w:position w:val="-10"/>
        </w:rPr>
        <w:object w:dxaOrig="1860" w:dyaOrig="340">
          <v:shape id="_x0000_i1038" type="#_x0000_t75" style="width:92.55pt;height:17.65pt" o:ole="">
            <v:imagedata r:id="rId42" o:title=""/>
          </v:shape>
          <o:OLEObject Type="Embed" ProgID="Equation.3" ShapeID="_x0000_i1038" DrawAspect="Content" ObjectID="_1665578286" r:id="rId43"/>
        </w:object>
      </w:r>
      <w:r w:rsidRPr="00F075FF">
        <w:t xml:space="preserve"> (3)</w:t>
      </w:r>
    </w:p>
    <w:p w:rsidR="00FC3319" w:rsidRPr="00F075FF" w:rsidRDefault="00FC3319" w:rsidP="00FC3319">
      <w:pPr>
        <w:tabs>
          <w:tab w:val="left" w:pos="2785"/>
        </w:tabs>
        <w:spacing w:line="360" w:lineRule="auto"/>
        <w:ind w:firstLine="709"/>
        <w:jc w:val="center"/>
      </w:pPr>
      <w:r w:rsidRPr="00F075FF">
        <w:rPr>
          <w:position w:val="-10"/>
        </w:rPr>
        <w:object w:dxaOrig="2799" w:dyaOrig="340">
          <v:shape id="_x0000_i1039" type="#_x0000_t75" style="width:139.6pt;height:17.65pt" o:ole="">
            <v:imagedata r:id="rId44" o:title=""/>
          </v:shape>
          <o:OLEObject Type="Embed" ProgID="Equation.3" ShapeID="_x0000_i1039" DrawAspect="Content" ObjectID="_1665578287" r:id="rId45"/>
        </w:object>
      </w:r>
      <w:r w:rsidRPr="00F075FF">
        <w:t xml:space="preserve">  (4)</w:t>
      </w:r>
    </w:p>
    <w:p w:rsidR="00FC3319" w:rsidRPr="00F075FF" w:rsidRDefault="00FC3319" w:rsidP="0075048C">
      <w:pPr>
        <w:ind w:firstLine="0"/>
      </w:pPr>
      <w:r w:rsidRPr="00F075FF">
        <w:t>Определить количество линейно-независимых химических реакций. Что это означает с точки зрения математического описания данной системы реакций.</w:t>
      </w:r>
    </w:p>
    <w:p w:rsidR="00DA3561" w:rsidRPr="00F075FF" w:rsidRDefault="00FC3319" w:rsidP="0075048C">
      <w:pPr>
        <w:ind w:firstLine="0"/>
      </w:pPr>
      <w:r>
        <w:t>№13</w:t>
      </w:r>
      <w:r w:rsidR="00DA3561" w:rsidRPr="00F075FF">
        <w:t>. Для необратимой реакции первого порядка:</w:t>
      </w:r>
    </w:p>
    <w:p w:rsidR="00DA3561" w:rsidRPr="00F075FF" w:rsidRDefault="00731014" w:rsidP="00731014">
      <w:pPr>
        <w:ind w:firstLine="0"/>
        <w:jc w:val="center"/>
      </w:pPr>
      <w:r w:rsidRPr="00F075FF">
        <w:rPr>
          <w:position w:val="-6"/>
        </w:rPr>
        <w:object w:dxaOrig="1100" w:dyaOrig="279">
          <v:shape id="_x0000_i1040" type="#_x0000_t75" style="width:54.35pt;height:13.95pt" o:ole="">
            <v:imagedata r:id="rId46" o:title=""/>
          </v:shape>
          <o:OLEObject Type="Embed" ProgID="Equation.3" ShapeID="_x0000_i1040" DrawAspect="Content" ObjectID="_1665578288" r:id="rId47"/>
        </w:object>
      </w:r>
    </w:p>
    <w:p w:rsidR="00731014" w:rsidRPr="00F075FF" w:rsidRDefault="00731014" w:rsidP="00731014">
      <w:pPr>
        <w:ind w:firstLine="0"/>
      </w:pPr>
      <w:r w:rsidRPr="00F075FF">
        <w:t>Составить дифференциальное уравнение скорости изменения концентрации А. Решить полученное дифференциальное уравнение методом Эйлера, модифицированным методом Эйлера, Рунге-Кутта. Сделать вывод о точности каждого из методов в сравнении друг с другом.</w:t>
      </w:r>
      <w:r w:rsidR="008B614A" w:rsidRPr="00F075FF">
        <w:t xml:space="preserve"> Для расчёта принять следующие значения неизвестных параметров:</w:t>
      </w:r>
    </w:p>
    <w:p w:rsidR="008B614A" w:rsidRPr="00F075FF" w:rsidRDefault="008B614A" w:rsidP="008B614A">
      <w:pPr>
        <w:ind w:firstLine="0"/>
        <w:jc w:val="center"/>
      </w:pPr>
      <w:r w:rsidRPr="00F075FF">
        <w:t>С</w:t>
      </w:r>
      <w:r w:rsidRPr="00F075FF">
        <w:rPr>
          <w:vertAlign w:val="superscript"/>
        </w:rPr>
        <w:t>0</w:t>
      </w:r>
      <w:r w:rsidRPr="00F075FF">
        <w:rPr>
          <w:vertAlign w:val="subscript"/>
        </w:rPr>
        <w:t>А</w:t>
      </w:r>
      <w:r w:rsidRPr="00F075FF">
        <w:t xml:space="preserve">= </w:t>
      </w:r>
      <w:r w:rsidR="00FD765B" w:rsidRPr="00F075FF">
        <w:t>0,7</w:t>
      </w:r>
      <w:r w:rsidRPr="00F075FF">
        <w:t xml:space="preserve"> моль/л; к</w:t>
      </w:r>
      <w:r w:rsidRPr="00F075FF">
        <w:rPr>
          <w:vertAlign w:val="subscript"/>
        </w:rPr>
        <w:t>1</w:t>
      </w:r>
      <w:r w:rsidRPr="00F075FF">
        <w:t xml:space="preserve">=0,001 1/с; </w:t>
      </w:r>
      <w:r w:rsidRPr="00F075FF">
        <w:rPr>
          <w:lang w:val="en-US"/>
        </w:rPr>
        <w:t>h</w:t>
      </w:r>
      <w:r w:rsidRPr="00F075FF">
        <w:t xml:space="preserve"> = 0,1 (шаг интегрирования).</w:t>
      </w:r>
    </w:p>
    <w:p w:rsidR="00DA3561" w:rsidRPr="00F075FF" w:rsidRDefault="00FC3319" w:rsidP="0075048C">
      <w:pPr>
        <w:ind w:firstLine="0"/>
      </w:pPr>
      <w:r>
        <w:t>№14</w:t>
      </w:r>
      <w:r w:rsidR="00DA3561" w:rsidRPr="00F075FF">
        <w:t>. Для последовательной схемы необратимых химических реакций первого порядка: А</w:t>
      </w:r>
    </w:p>
    <w:p w:rsidR="00DA3561" w:rsidRPr="00F075FF" w:rsidRDefault="00DA3561" w:rsidP="00DA3561">
      <w:pPr>
        <w:ind w:firstLine="0"/>
        <w:jc w:val="center"/>
      </w:pPr>
      <w:r w:rsidRPr="00F075FF">
        <w:rPr>
          <w:position w:val="-6"/>
        </w:rPr>
        <w:object w:dxaOrig="1980" w:dyaOrig="279">
          <v:shape id="_x0000_i1041" type="#_x0000_t75" style="width:99.2pt;height:13.95pt" o:ole="">
            <v:imagedata r:id="rId48" o:title=""/>
          </v:shape>
          <o:OLEObject Type="Embed" ProgID="Equation.3" ShapeID="_x0000_i1041" DrawAspect="Content" ObjectID="_1665578289" r:id="rId49"/>
        </w:object>
      </w:r>
    </w:p>
    <w:p w:rsidR="008B614A" w:rsidRPr="00F075FF" w:rsidRDefault="00DA3561" w:rsidP="008B614A">
      <w:pPr>
        <w:ind w:firstLine="0"/>
      </w:pPr>
      <w:r w:rsidRPr="00F075FF">
        <w:t xml:space="preserve">Составить систему дифференциальных уравнений и решить её с помощью метода Эйлера, модифицированного Эйлера, Рунге-Кутта 4-ого порядка. </w:t>
      </w:r>
      <w:r w:rsidR="00FD765B" w:rsidRPr="00F075FF">
        <w:t>Сделать вывод о точности пол</w:t>
      </w:r>
      <w:r w:rsidR="00FD765B" w:rsidRPr="00F075FF">
        <w:t>у</w:t>
      </w:r>
      <w:r w:rsidR="00FD765B" w:rsidRPr="00F075FF">
        <w:t xml:space="preserve">чаемого решения, сравнивая методы между собой. </w:t>
      </w:r>
      <w:r w:rsidR="008B614A" w:rsidRPr="00F075FF">
        <w:t>Для расчёта принять следующие знач</w:t>
      </w:r>
      <w:r w:rsidR="008B614A" w:rsidRPr="00F075FF">
        <w:t>е</w:t>
      </w:r>
      <w:r w:rsidR="008B614A" w:rsidRPr="00F075FF">
        <w:t>ния неизвестных параметров:</w:t>
      </w:r>
    </w:p>
    <w:p w:rsidR="008E3447" w:rsidRDefault="008B614A" w:rsidP="009148F4">
      <w:pPr>
        <w:ind w:firstLine="0"/>
        <w:jc w:val="center"/>
      </w:pPr>
      <w:r w:rsidRPr="00F075FF">
        <w:t>С</w:t>
      </w:r>
      <w:r w:rsidRPr="00F075FF">
        <w:rPr>
          <w:vertAlign w:val="superscript"/>
        </w:rPr>
        <w:t>0</w:t>
      </w:r>
      <w:r w:rsidRPr="00F075FF">
        <w:rPr>
          <w:vertAlign w:val="subscript"/>
        </w:rPr>
        <w:t>А</w:t>
      </w:r>
      <w:r w:rsidRPr="00F075FF">
        <w:t>= 0,5 моль/л; С</w:t>
      </w:r>
      <w:r w:rsidRPr="00F075FF">
        <w:rPr>
          <w:vertAlign w:val="superscript"/>
        </w:rPr>
        <w:t>0</w:t>
      </w:r>
      <w:r w:rsidRPr="00F075FF">
        <w:rPr>
          <w:vertAlign w:val="subscript"/>
        </w:rPr>
        <w:t>В</w:t>
      </w:r>
      <w:r w:rsidRPr="00F075FF">
        <w:t>= С</w:t>
      </w:r>
      <w:r w:rsidRPr="00F075FF">
        <w:rPr>
          <w:vertAlign w:val="superscript"/>
        </w:rPr>
        <w:t>0</w:t>
      </w:r>
      <w:r w:rsidRPr="00F075FF">
        <w:rPr>
          <w:vertAlign w:val="subscript"/>
        </w:rPr>
        <w:t>С</w:t>
      </w:r>
      <w:r w:rsidRPr="00F075FF">
        <w:t>=0 моль/л; к</w:t>
      </w:r>
      <w:r w:rsidRPr="00F075FF">
        <w:rPr>
          <w:vertAlign w:val="subscript"/>
        </w:rPr>
        <w:t>1</w:t>
      </w:r>
      <w:r w:rsidRPr="00F075FF">
        <w:t>=0</w:t>
      </w:r>
      <w:r w:rsidR="00FD765B" w:rsidRPr="00F075FF">
        <w:t>,05</w:t>
      </w:r>
      <w:r w:rsidRPr="00F075FF">
        <w:t xml:space="preserve"> 1/с;</w:t>
      </w:r>
      <w:r w:rsidR="00FD765B" w:rsidRPr="00F075FF">
        <w:t xml:space="preserve"> к</w:t>
      </w:r>
      <w:r w:rsidR="00C94542">
        <w:rPr>
          <w:vertAlign w:val="subscript"/>
        </w:rPr>
        <w:t>2</w:t>
      </w:r>
      <w:r w:rsidR="00FD765B" w:rsidRPr="00F075FF">
        <w:t>=0,07 1/с;</w:t>
      </w:r>
      <w:r w:rsidRPr="00F075FF">
        <w:t xml:space="preserve"> </w:t>
      </w:r>
      <w:r w:rsidRPr="00F075FF">
        <w:rPr>
          <w:lang w:val="en-US"/>
        </w:rPr>
        <w:t>h</w:t>
      </w:r>
      <w:r w:rsidRPr="00F075FF">
        <w:t xml:space="preserve"> = 0,1 (шаг интегрирования).</w:t>
      </w:r>
    </w:p>
    <w:p w:rsidR="00222C41" w:rsidRDefault="00222C41" w:rsidP="008E3447">
      <w:pPr>
        <w:ind w:firstLine="0"/>
        <w:rPr>
          <w:b/>
        </w:rPr>
      </w:pPr>
    </w:p>
    <w:p w:rsidR="00222C41" w:rsidRDefault="00012C80" w:rsidP="008E3447">
      <w:pPr>
        <w:ind w:firstLine="0"/>
        <w:rPr>
          <w:b/>
        </w:rPr>
      </w:pPr>
      <w:r>
        <w:rPr>
          <w:b/>
        </w:rPr>
        <w:t>А</w:t>
      </w:r>
      <w:r w:rsidR="00222C41" w:rsidRPr="00222C41">
        <w:rPr>
          <w:b/>
        </w:rPr>
        <w:t>Р №3 «Экспериментальный подход</w:t>
      </w:r>
      <w:r w:rsidR="00222C41">
        <w:rPr>
          <w:b/>
        </w:rPr>
        <w:t>»</w:t>
      </w:r>
    </w:p>
    <w:p w:rsidR="00222C41" w:rsidRPr="00222C41" w:rsidRDefault="00222C41" w:rsidP="008E3447">
      <w:pPr>
        <w:ind w:firstLine="0"/>
        <w:rPr>
          <w:b/>
        </w:rPr>
      </w:pPr>
    </w:p>
    <w:p w:rsidR="001C2C54" w:rsidRPr="00F075FF" w:rsidRDefault="001C2C54" w:rsidP="001927F2">
      <w:pPr>
        <w:ind w:firstLine="0"/>
      </w:pPr>
      <w:r w:rsidRPr="00F075FF">
        <w:t>№15. С надёжностью P = 0,95 обеспечить однородность представленных в таблице да</w:t>
      </w:r>
      <w:r w:rsidRPr="00F075FF">
        <w:t>н</w:t>
      </w:r>
      <w:r w:rsidRPr="00F075FF">
        <w:t>ных, исключив грубые ошибки.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90"/>
        <w:gridCol w:w="888"/>
        <w:gridCol w:w="888"/>
        <w:gridCol w:w="888"/>
        <w:gridCol w:w="1231"/>
        <w:gridCol w:w="1024"/>
        <w:gridCol w:w="888"/>
        <w:gridCol w:w="888"/>
        <w:gridCol w:w="886"/>
      </w:tblGrid>
      <w:tr w:rsidR="001C2C54" w:rsidRPr="00F075FF" w:rsidTr="001C2C54">
        <w:tc>
          <w:tcPr>
            <w:tcW w:w="1039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к</w:t>
            </w:r>
          </w:p>
        </w:tc>
        <w:tc>
          <w:tcPr>
            <w:tcW w:w="464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1</w:t>
            </w:r>
          </w:p>
        </w:tc>
        <w:tc>
          <w:tcPr>
            <w:tcW w:w="464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2</w:t>
            </w:r>
          </w:p>
        </w:tc>
        <w:tc>
          <w:tcPr>
            <w:tcW w:w="464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3</w:t>
            </w:r>
          </w:p>
        </w:tc>
        <w:tc>
          <w:tcPr>
            <w:tcW w:w="643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4</w:t>
            </w:r>
          </w:p>
        </w:tc>
        <w:tc>
          <w:tcPr>
            <w:tcW w:w="535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5</w:t>
            </w:r>
          </w:p>
        </w:tc>
        <w:tc>
          <w:tcPr>
            <w:tcW w:w="464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6</w:t>
            </w:r>
          </w:p>
        </w:tc>
        <w:tc>
          <w:tcPr>
            <w:tcW w:w="464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7</w:t>
            </w:r>
          </w:p>
        </w:tc>
        <w:tc>
          <w:tcPr>
            <w:tcW w:w="463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8</w:t>
            </w:r>
          </w:p>
        </w:tc>
      </w:tr>
      <w:tr w:rsidR="001C2C54" w:rsidRPr="00F075FF" w:rsidTr="001C2C54">
        <w:tc>
          <w:tcPr>
            <w:tcW w:w="1039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object w:dxaOrig="320" w:dyaOrig="360">
                <v:shape id="_x0000_i1042" type="#_x0000_t75" style="width:15.45pt;height:18.35pt" o:ole="">
                  <v:imagedata r:id="rId50" o:title=""/>
                </v:shape>
                <o:OLEObject Type="Embed" ProgID="Equation.3" ShapeID="_x0000_i1042" DrawAspect="Content" ObjectID="_1665578290" r:id="rId51"/>
              </w:object>
            </w:r>
            <w:r w:rsidRPr="00F075FF">
              <w:t>, %</w:t>
            </w:r>
          </w:p>
        </w:tc>
        <w:tc>
          <w:tcPr>
            <w:tcW w:w="464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54</w:t>
            </w:r>
          </w:p>
        </w:tc>
        <w:tc>
          <w:tcPr>
            <w:tcW w:w="464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53</w:t>
            </w:r>
          </w:p>
        </w:tc>
        <w:tc>
          <w:tcPr>
            <w:tcW w:w="464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54</w:t>
            </w:r>
          </w:p>
        </w:tc>
        <w:tc>
          <w:tcPr>
            <w:tcW w:w="643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30</w:t>
            </w:r>
          </w:p>
        </w:tc>
        <w:tc>
          <w:tcPr>
            <w:tcW w:w="535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46</w:t>
            </w:r>
          </w:p>
        </w:tc>
        <w:tc>
          <w:tcPr>
            <w:tcW w:w="464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52</w:t>
            </w:r>
          </w:p>
        </w:tc>
        <w:tc>
          <w:tcPr>
            <w:tcW w:w="464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55</w:t>
            </w:r>
          </w:p>
        </w:tc>
        <w:tc>
          <w:tcPr>
            <w:tcW w:w="463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54</w:t>
            </w:r>
          </w:p>
        </w:tc>
      </w:tr>
      <w:tr w:rsidR="001C2C54" w:rsidRPr="00F075FF" w:rsidTr="001C2C54">
        <w:tc>
          <w:tcPr>
            <w:tcW w:w="1039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object w:dxaOrig="460" w:dyaOrig="380">
                <v:shape id="_x0000_i1043" type="#_x0000_t75" style="width:22.8pt;height:19.1pt" o:ole="">
                  <v:imagedata r:id="rId52" o:title=""/>
                </v:shape>
                <o:OLEObject Type="Embed" ProgID="Equation.3" ShapeID="_x0000_i1043" DrawAspect="Content" ObjectID="_1665578291" r:id="rId53"/>
              </w:object>
            </w:r>
            <w:r w:rsidRPr="00F075FF">
              <w:t>, %</w:t>
            </w:r>
          </w:p>
        </w:tc>
        <w:tc>
          <w:tcPr>
            <w:tcW w:w="464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4,2</w:t>
            </w:r>
          </w:p>
        </w:tc>
        <w:tc>
          <w:tcPr>
            <w:tcW w:w="464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3,2</w:t>
            </w:r>
          </w:p>
        </w:tc>
        <w:tc>
          <w:tcPr>
            <w:tcW w:w="464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4,2</w:t>
            </w:r>
          </w:p>
        </w:tc>
        <w:tc>
          <w:tcPr>
            <w:tcW w:w="643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-19,8</w:t>
            </w:r>
          </w:p>
        </w:tc>
        <w:tc>
          <w:tcPr>
            <w:tcW w:w="535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-3,8</w:t>
            </w:r>
          </w:p>
        </w:tc>
        <w:tc>
          <w:tcPr>
            <w:tcW w:w="464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2,2</w:t>
            </w:r>
          </w:p>
        </w:tc>
        <w:tc>
          <w:tcPr>
            <w:tcW w:w="464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5,2</w:t>
            </w:r>
          </w:p>
        </w:tc>
        <w:tc>
          <w:tcPr>
            <w:tcW w:w="463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4,2</w:t>
            </w:r>
          </w:p>
        </w:tc>
      </w:tr>
      <w:tr w:rsidR="001C2C54" w:rsidRPr="00F075FF" w:rsidTr="001C2C54">
        <w:tc>
          <w:tcPr>
            <w:tcW w:w="1039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object w:dxaOrig="620" w:dyaOrig="460">
                <v:shape id="_x0000_i1044" type="#_x0000_t75" style="width:31.6pt;height:22.8pt" o:ole="">
                  <v:imagedata r:id="rId54" o:title=""/>
                </v:shape>
                <o:OLEObject Type="Embed" ProgID="Equation.3" ShapeID="_x0000_i1044" DrawAspect="Content" ObjectID="_1665578292" r:id="rId55"/>
              </w:object>
            </w:r>
            <w:r w:rsidRPr="00F075FF">
              <w:t>, %</w:t>
            </w:r>
          </w:p>
        </w:tc>
        <w:tc>
          <w:tcPr>
            <w:tcW w:w="464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18</w:t>
            </w:r>
          </w:p>
        </w:tc>
        <w:tc>
          <w:tcPr>
            <w:tcW w:w="464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10</w:t>
            </w:r>
          </w:p>
        </w:tc>
        <w:tc>
          <w:tcPr>
            <w:tcW w:w="464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18</w:t>
            </w:r>
          </w:p>
        </w:tc>
        <w:tc>
          <w:tcPr>
            <w:tcW w:w="643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392</w:t>
            </w:r>
          </w:p>
        </w:tc>
        <w:tc>
          <w:tcPr>
            <w:tcW w:w="535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14</w:t>
            </w:r>
          </w:p>
        </w:tc>
        <w:tc>
          <w:tcPr>
            <w:tcW w:w="464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4,8</w:t>
            </w:r>
          </w:p>
        </w:tc>
        <w:tc>
          <w:tcPr>
            <w:tcW w:w="464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27</w:t>
            </w:r>
          </w:p>
        </w:tc>
        <w:tc>
          <w:tcPr>
            <w:tcW w:w="463" w:type="pct"/>
          </w:tcPr>
          <w:p w:rsidR="001C2C54" w:rsidRPr="00F075FF" w:rsidRDefault="001C2C54" w:rsidP="001C2C54">
            <w:pPr>
              <w:spacing w:line="360" w:lineRule="auto"/>
              <w:ind w:firstLine="0"/>
              <w:jc w:val="center"/>
            </w:pPr>
            <w:r w:rsidRPr="00F075FF">
              <w:t>18</w:t>
            </w:r>
          </w:p>
        </w:tc>
      </w:tr>
    </w:tbl>
    <w:p w:rsidR="008E3447" w:rsidRPr="00F075FF" w:rsidRDefault="001C2C54" w:rsidP="008E3447">
      <w:pPr>
        <w:ind w:firstLine="0"/>
      </w:pPr>
      <w:r w:rsidRPr="00F075FF">
        <w:t>Решение данной задачи осуществить на основе двух методов: правила 2σ и критерия ма</w:t>
      </w:r>
      <w:r w:rsidRPr="00F075FF">
        <w:t>к</w:t>
      </w:r>
      <w:r w:rsidRPr="00F075FF">
        <w:t xml:space="preserve">симального отклонения </w:t>
      </w:r>
      <w:r w:rsidRPr="00F075FF">
        <w:rPr>
          <w:lang w:val="en-US"/>
        </w:rPr>
        <w:t>r</w:t>
      </w:r>
      <w:r w:rsidRPr="00F075FF">
        <w:t xml:space="preserve">. Расчёты выполнить с использованием табличного процессора. </w:t>
      </w:r>
    </w:p>
    <w:p w:rsidR="001C2C54" w:rsidRPr="00F075FF" w:rsidRDefault="001C2C54" w:rsidP="00573F01">
      <w:pPr>
        <w:ind w:firstLine="0"/>
      </w:pPr>
      <w:r w:rsidRPr="00F075FF">
        <w:t>№16. С помощью анализа однородности средних. Дать заключение о возможности пр</w:t>
      </w:r>
      <w:r w:rsidRPr="00F075FF">
        <w:t>е</w:t>
      </w:r>
      <w:r w:rsidRPr="00F075FF">
        <w:t>имущества (Р = 0,95) одного аппарата перед другим по производительности.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8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67"/>
        <w:gridCol w:w="774"/>
      </w:tblGrid>
      <w:tr w:rsidR="001C2C54" w:rsidRPr="00F075FF" w:rsidTr="001C2C54">
        <w:trPr>
          <w:jc w:val="center"/>
        </w:trPr>
        <w:tc>
          <w:tcPr>
            <w:tcW w:w="88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lang w:val="en-US"/>
              </w:rPr>
            </w:pPr>
            <w:r w:rsidRPr="00F075FF">
              <w:rPr>
                <w:position w:val="-12"/>
              </w:rPr>
              <w:object w:dxaOrig="279" w:dyaOrig="360">
                <v:shape id="_x0000_i1045" type="#_x0000_t75" style="width:13.95pt;height:18.35pt" o:ole="">
                  <v:imagedata r:id="rId56" o:title=""/>
                </v:shape>
                <o:OLEObject Type="Embed" ProgID="Equation.3" ShapeID="_x0000_i1045" DrawAspect="Content" ObjectID="_1665578293" r:id="rId57"/>
              </w:object>
            </w:r>
            <w:r w:rsidRPr="00F075FF">
              <w:rPr>
                <w:lang w:val="en-US"/>
              </w:rPr>
              <w:t>\k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1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2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3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4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5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6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7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8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9</w:t>
            </w:r>
          </w:p>
        </w:tc>
        <w:tc>
          <w:tcPr>
            <w:tcW w:w="767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10</w:t>
            </w:r>
          </w:p>
        </w:tc>
        <w:tc>
          <w:tcPr>
            <w:tcW w:w="77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Σ</w:t>
            </w:r>
          </w:p>
        </w:tc>
      </w:tr>
      <w:tr w:rsidR="001C2C54" w:rsidRPr="00F075FF" w:rsidTr="001C2C54">
        <w:trPr>
          <w:jc w:val="center"/>
        </w:trPr>
        <w:tc>
          <w:tcPr>
            <w:tcW w:w="88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object w:dxaOrig="340" w:dyaOrig="360">
                <v:shape id="_x0000_i1046" type="#_x0000_t75" style="width:17.65pt;height:18.35pt" o:ole="">
                  <v:imagedata r:id="rId58" o:title=""/>
                </v:shape>
                <o:OLEObject Type="Embed" ProgID="Equation.3" ShapeID="_x0000_i1046" DrawAspect="Content" ObjectID="_1665578294" r:id="rId59"/>
              </w:objec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188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192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189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193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190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191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190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188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190</w:t>
            </w:r>
          </w:p>
        </w:tc>
        <w:tc>
          <w:tcPr>
            <w:tcW w:w="767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-</w:t>
            </w:r>
          </w:p>
        </w:tc>
        <w:tc>
          <w:tcPr>
            <w:tcW w:w="77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1711</w:t>
            </w:r>
          </w:p>
        </w:tc>
      </w:tr>
      <w:tr w:rsidR="001C2C54" w:rsidRPr="00F075FF" w:rsidTr="001C2C54">
        <w:trPr>
          <w:jc w:val="center"/>
        </w:trPr>
        <w:tc>
          <w:tcPr>
            <w:tcW w:w="88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object w:dxaOrig="380" w:dyaOrig="360">
                <v:shape id="_x0000_i1047" type="#_x0000_t75" style="width:19.1pt;height:18.35pt" o:ole="">
                  <v:imagedata r:id="rId60" o:title=""/>
                </v:shape>
                <o:OLEObject Type="Embed" ProgID="Equation.3" ShapeID="_x0000_i1047" DrawAspect="Content" ObjectID="_1665578295" r:id="rId61"/>
              </w:objec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193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192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189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194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195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192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194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198</w:t>
            </w:r>
          </w:p>
        </w:tc>
        <w:tc>
          <w:tcPr>
            <w:tcW w:w="79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196</w:t>
            </w:r>
          </w:p>
        </w:tc>
        <w:tc>
          <w:tcPr>
            <w:tcW w:w="767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195</w:t>
            </w:r>
          </w:p>
        </w:tc>
        <w:tc>
          <w:tcPr>
            <w:tcW w:w="774" w:type="dxa"/>
          </w:tcPr>
          <w:p w:rsidR="001C2C54" w:rsidRPr="00F075FF" w:rsidRDefault="001C2C54" w:rsidP="001C2C54">
            <w:pPr>
              <w:spacing w:line="360" w:lineRule="auto"/>
              <w:ind w:firstLine="0"/>
              <w:rPr>
                <w:position w:val="-12"/>
              </w:rPr>
            </w:pPr>
            <w:r w:rsidRPr="00F075FF">
              <w:rPr>
                <w:position w:val="-12"/>
              </w:rPr>
              <w:t>1933</w:t>
            </w:r>
          </w:p>
        </w:tc>
      </w:tr>
    </w:tbl>
    <w:p w:rsidR="001C2C54" w:rsidRPr="00F075FF" w:rsidRDefault="001C2C54" w:rsidP="001C2C54">
      <w:pPr>
        <w:ind w:firstLine="0"/>
      </w:pPr>
      <w:r w:rsidRPr="00F075FF">
        <w:t xml:space="preserve">Расчёты выполнить с использованием табличного процессора. </w:t>
      </w:r>
    </w:p>
    <w:p w:rsidR="00573F01" w:rsidRPr="00F075FF" w:rsidRDefault="00573F01" w:rsidP="00573F01">
      <w:pPr>
        <w:ind w:firstLine="0"/>
      </w:pPr>
      <w:r w:rsidRPr="00F075FF">
        <w:t xml:space="preserve">№17. Для проверки правильности </w:t>
      </w:r>
      <w:proofErr w:type="spellStart"/>
      <w:r w:rsidRPr="00F075FF">
        <w:t>вольтамперометрической</w:t>
      </w:r>
      <w:proofErr w:type="spellEnd"/>
      <w:r w:rsidRPr="00F075FF">
        <w:t xml:space="preserve"> (ВА) методики определения кадмия </w:t>
      </w:r>
      <w:proofErr w:type="spellStart"/>
      <w:r w:rsidRPr="00F075FF">
        <w:t>Cd</w:t>
      </w:r>
      <w:proofErr w:type="spellEnd"/>
      <w:r w:rsidRPr="00F075FF">
        <w:t xml:space="preserve"> использовали атомно-абсорбционную (АА) методику, не содержащую систем</w:t>
      </w:r>
      <w:r w:rsidRPr="00F075FF">
        <w:t>а</w:t>
      </w:r>
      <w:r w:rsidRPr="00F075FF">
        <w:t>тической погрешности. При анализе одного и того же объекта получены следующие р</w:t>
      </w:r>
      <w:r w:rsidRPr="00F075FF">
        <w:t>е</w:t>
      </w:r>
      <w:r w:rsidRPr="00F075FF">
        <w:t>зультаты (</w:t>
      </w:r>
      <w:proofErr w:type="spellStart"/>
      <w:r w:rsidRPr="00F075FF">
        <w:t>нг</w:t>
      </w:r>
      <w:proofErr w:type="spellEnd"/>
      <w:r w:rsidRPr="00F075FF">
        <w:t xml:space="preserve"> / мл </w:t>
      </w:r>
      <w:proofErr w:type="spellStart"/>
      <w:r w:rsidRPr="00F075FF">
        <w:t>Сd</w:t>
      </w:r>
      <w:proofErr w:type="spellEnd"/>
      <w:r w:rsidRPr="00F075FF">
        <w:t>):</w:t>
      </w:r>
    </w:p>
    <w:p w:rsidR="00573F01" w:rsidRPr="00F075FF" w:rsidRDefault="00573F01" w:rsidP="00573F01">
      <w:pPr>
        <w:spacing w:line="360" w:lineRule="auto"/>
        <w:ind w:firstLine="709"/>
        <w:jc w:val="center"/>
      </w:pPr>
      <w:r w:rsidRPr="00F075FF">
        <w:t>ВА</w:t>
      </w:r>
      <w:proofErr w:type="gramStart"/>
      <w:r w:rsidRPr="00F075FF">
        <w:t xml:space="preserve"> :</w:t>
      </w:r>
      <w:proofErr w:type="gramEnd"/>
      <w:r w:rsidRPr="00F075FF">
        <w:t xml:space="preserve"> 20,5; 22,4; 23,4; 20,8</w:t>
      </w:r>
    </w:p>
    <w:p w:rsidR="00573F01" w:rsidRPr="00F075FF" w:rsidRDefault="00573F01" w:rsidP="00573F01">
      <w:pPr>
        <w:spacing w:line="360" w:lineRule="auto"/>
        <w:ind w:firstLine="709"/>
        <w:jc w:val="center"/>
      </w:pPr>
      <w:r w:rsidRPr="00F075FF">
        <w:lastRenderedPageBreak/>
        <w:t>АА: 23,5; 20,1; 19,9; 19,2; 19,0; 22,8</w:t>
      </w:r>
    </w:p>
    <w:p w:rsidR="00573F01" w:rsidRPr="00F075FF" w:rsidRDefault="00573F01" w:rsidP="00573F01">
      <w:pPr>
        <w:ind w:firstLine="0"/>
      </w:pPr>
      <w:r w:rsidRPr="00F075FF">
        <w:t xml:space="preserve">Содержит ли </w:t>
      </w:r>
      <w:proofErr w:type="spellStart"/>
      <w:r w:rsidRPr="00F075FF">
        <w:t>вольтамперометрическая</w:t>
      </w:r>
      <w:proofErr w:type="spellEnd"/>
      <w:r w:rsidRPr="00F075FF">
        <w:t xml:space="preserve"> методика систематическую погрешность?</w:t>
      </w:r>
    </w:p>
    <w:p w:rsidR="00BB1FF7" w:rsidRPr="00F075FF" w:rsidRDefault="00BB1FF7" w:rsidP="00BB1FF7">
      <w:pPr>
        <w:ind w:firstLine="0"/>
      </w:pPr>
      <w:r w:rsidRPr="00F075FF">
        <w:t>Расчёты выполнить с использованием табличного процессора</w:t>
      </w:r>
      <w:r w:rsidR="00237446" w:rsidRPr="00F075FF">
        <w:t xml:space="preserve"> без использования спец</w:t>
      </w:r>
      <w:r w:rsidR="00237446" w:rsidRPr="00F075FF">
        <w:t>и</w:t>
      </w:r>
      <w:r w:rsidR="00237446" w:rsidRPr="00F075FF">
        <w:t>альной надстройки</w:t>
      </w:r>
      <w:r w:rsidRPr="00F075FF">
        <w:t>.</w:t>
      </w:r>
    </w:p>
    <w:p w:rsidR="00237446" w:rsidRPr="00F075FF" w:rsidRDefault="00237446" w:rsidP="00BB1FF7">
      <w:pPr>
        <w:ind w:firstLine="0"/>
      </w:pPr>
      <w:r w:rsidRPr="00F075FF">
        <w:t>№18. Решить задачу №17 используя надстройку табличного процессора.</w:t>
      </w:r>
    </w:p>
    <w:p w:rsidR="00A85338" w:rsidRPr="00F075FF" w:rsidRDefault="00222C41" w:rsidP="00BB1FF7">
      <w:pPr>
        <w:ind w:firstLine="0"/>
      </w:pPr>
      <w:r>
        <w:t xml:space="preserve">№19. </w:t>
      </w:r>
      <w:r w:rsidR="00BA398A" w:rsidRPr="00F075FF">
        <w:t>Используя три различных генерирующих соотношения, составить планы экспер</w:t>
      </w:r>
      <w:r w:rsidR="00BA398A" w:rsidRPr="00F075FF">
        <w:t>и</w:t>
      </w:r>
      <w:r w:rsidR="00BA398A" w:rsidRPr="00F075FF">
        <w:t>ментов ДФЭ2</w:t>
      </w:r>
      <w:r w:rsidR="00BA398A" w:rsidRPr="00F075FF">
        <w:rPr>
          <w:vertAlign w:val="superscript"/>
        </w:rPr>
        <w:t>5-2</w:t>
      </w:r>
      <w:r w:rsidR="00BA398A" w:rsidRPr="00F075FF">
        <w:t>. Записать формулы для расчёта коэффициентов линейной модели.</w:t>
      </w:r>
    </w:p>
    <w:p w:rsidR="00BB1FF7" w:rsidRPr="00F075FF" w:rsidRDefault="00222C41" w:rsidP="00573F01">
      <w:pPr>
        <w:ind w:firstLine="0"/>
      </w:pPr>
      <w:r>
        <w:t>№20</w:t>
      </w:r>
      <w:r w:rsidR="004269C9" w:rsidRPr="00F075FF">
        <w:t>. На основе латинских квадратов составить пятиуровневый план пятифакторного эк</w:t>
      </w:r>
      <w:r w:rsidR="004269C9" w:rsidRPr="00F075FF">
        <w:t>с</w:t>
      </w:r>
      <w:r w:rsidR="004269C9" w:rsidRPr="00F075FF">
        <w:t xml:space="preserve">перимента для исследования процесса инфракрасной сушки гранулированных материалов в вакууме при </w:t>
      </w:r>
      <w:r w:rsidR="00F075FF" w:rsidRPr="00F075FF">
        <w:t>импульсном</w:t>
      </w:r>
      <w:r w:rsidR="004269C9" w:rsidRPr="00F075FF">
        <w:t xml:space="preserve"> </w:t>
      </w:r>
      <w:proofErr w:type="spellStart"/>
      <w:r w:rsidR="004269C9" w:rsidRPr="00F075FF">
        <w:t>энергоподводе</w:t>
      </w:r>
      <w:proofErr w:type="spellEnd"/>
      <w:r w:rsidR="004269C9" w:rsidRPr="00F075FF">
        <w:t>. Получить математическую в виде суммы нел</w:t>
      </w:r>
      <w:r w:rsidR="004269C9" w:rsidRPr="00F075FF">
        <w:t>и</w:t>
      </w:r>
      <w:r w:rsidR="004269C9" w:rsidRPr="00F075FF">
        <w:t>нейных функций и найти оптимальные значения режимных параметров процесса: плотн</w:t>
      </w:r>
      <w:r w:rsidR="004269C9" w:rsidRPr="00F075FF">
        <w:t>о</w:t>
      </w:r>
      <w:r w:rsidR="004269C9" w:rsidRPr="00F075FF">
        <w:t>сти теплового потока на поверхности слоя материала С</w:t>
      </w:r>
      <w:r w:rsidR="004269C9" w:rsidRPr="00F075FF">
        <w:rPr>
          <w:vertAlign w:val="subscript"/>
          <w:lang w:val="en-US"/>
        </w:rPr>
        <w:t>I</w:t>
      </w:r>
      <w:r w:rsidR="00FA6302" w:rsidRPr="00F075FF">
        <w:t xml:space="preserve"> </w:t>
      </w:r>
      <w:r w:rsidR="004269C9" w:rsidRPr="00F075FF">
        <w:t>(Вт/см</w:t>
      </w:r>
      <w:r w:rsidR="004269C9" w:rsidRPr="00F075FF">
        <w:rPr>
          <w:vertAlign w:val="superscript"/>
        </w:rPr>
        <w:t>2</w:t>
      </w:r>
      <w:r w:rsidR="004269C9" w:rsidRPr="00F075FF">
        <w:t>), толщина слоя продукта С</w:t>
      </w:r>
      <w:r w:rsidR="004269C9" w:rsidRPr="00F075FF">
        <w:rPr>
          <w:vertAlign w:val="subscript"/>
          <w:lang w:val="en-US"/>
        </w:rPr>
        <w:t>II</w:t>
      </w:r>
      <w:r w:rsidR="004269C9" w:rsidRPr="00F075FF">
        <w:t xml:space="preserve"> (мм), диаметра гранул С</w:t>
      </w:r>
      <w:r w:rsidR="004269C9" w:rsidRPr="00F075FF">
        <w:rPr>
          <w:vertAlign w:val="subscript"/>
          <w:lang w:val="en-US"/>
        </w:rPr>
        <w:t>III</w:t>
      </w:r>
      <w:r w:rsidR="004269C9" w:rsidRPr="00F075FF">
        <w:t xml:space="preserve"> (мм), величины разряжения С</w:t>
      </w:r>
      <w:r w:rsidR="004269C9" w:rsidRPr="00F075FF">
        <w:rPr>
          <w:vertAlign w:val="subscript"/>
          <w:lang w:val="en-US"/>
        </w:rPr>
        <w:t>IV</w:t>
      </w:r>
      <w:r w:rsidR="004269C9" w:rsidRPr="00F075FF">
        <w:t xml:space="preserve"> (мм. </w:t>
      </w:r>
      <w:proofErr w:type="spellStart"/>
      <w:r w:rsidR="004269C9" w:rsidRPr="00F075FF">
        <w:t>рт.ст</w:t>
      </w:r>
      <w:proofErr w:type="spellEnd"/>
      <w:r w:rsidR="004269C9" w:rsidRPr="00F075FF">
        <w:t>.) и скважности импульса С</w:t>
      </w:r>
      <w:r w:rsidR="004269C9" w:rsidRPr="00F075FF">
        <w:rPr>
          <w:vertAlign w:val="subscript"/>
          <w:lang w:val="en-US"/>
        </w:rPr>
        <w:t>V</w:t>
      </w:r>
      <w:r w:rsidR="004269C9" w:rsidRPr="00F075FF">
        <w:rPr>
          <w:vertAlign w:val="subscript"/>
        </w:rPr>
        <w:t xml:space="preserve"> </w:t>
      </w:r>
      <w:r w:rsidR="004269C9" w:rsidRPr="00F075FF">
        <w:t>(%,отношение времени работы инфракрасной сушилки к общему времени пребывания в сушильной камере). Выходом процесса у</w:t>
      </w:r>
      <w:r w:rsidR="006A0FDC" w:rsidRPr="00F075FF">
        <w:t xml:space="preserve"> (</w:t>
      </w:r>
      <w:proofErr w:type="spellStart"/>
      <w:r w:rsidR="006A0FDC" w:rsidRPr="00F075FF">
        <w:t>руб</w:t>
      </w:r>
      <w:proofErr w:type="spellEnd"/>
      <w:r w:rsidR="006A0FDC" w:rsidRPr="00F075FF">
        <w:t>/т)</w:t>
      </w:r>
      <w:r w:rsidR="004269C9" w:rsidRPr="00F075FF">
        <w:t xml:space="preserve"> или критерием оптимал</w:t>
      </w:r>
      <w:r w:rsidR="004269C9" w:rsidRPr="00F075FF">
        <w:t>ь</w:t>
      </w:r>
      <w:r w:rsidR="004269C9" w:rsidRPr="00F075FF">
        <w:t>ности принята величина приведённых доходов с учётом производительности установки</w:t>
      </w:r>
      <w:r w:rsidR="006A0FDC" w:rsidRPr="00F075FF">
        <w:t xml:space="preserve"> и</w:t>
      </w:r>
      <w:r w:rsidR="004269C9" w:rsidRPr="00F075FF">
        <w:t xml:space="preserve"> потребляемой мощности.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F075FF" w:rsidRPr="00F075FF" w:rsidTr="00441520">
        <w:tc>
          <w:tcPr>
            <w:tcW w:w="1595" w:type="dxa"/>
            <w:shd w:val="clear" w:color="auto" w:fill="auto"/>
          </w:tcPr>
          <w:p w:rsidR="00FA6302" w:rsidRPr="00F075FF" w:rsidRDefault="00FA6302" w:rsidP="00441520">
            <w:pPr>
              <w:ind w:firstLine="0"/>
            </w:pPr>
            <w:r w:rsidRPr="00F075FF">
              <w:t>Уровни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FA6302" w:rsidP="00441520">
            <w:pPr>
              <w:ind w:firstLine="0"/>
            </w:pPr>
            <w:r w:rsidRPr="00F075FF">
              <w:t>1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FA6302" w:rsidP="00441520">
            <w:pPr>
              <w:ind w:firstLine="0"/>
            </w:pPr>
            <w:r w:rsidRPr="00F075FF">
              <w:t>2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FA6302" w:rsidP="00441520">
            <w:pPr>
              <w:ind w:firstLine="0"/>
            </w:pPr>
            <w:r w:rsidRPr="00F075FF">
              <w:t>3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FA6302" w:rsidP="00441520">
            <w:pPr>
              <w:ind w:firstLine="0"/>
            </w:pPr>
            <w:r w:rsidRPr="00F075FF">
              <w:t>4</w:t>
            </w:r>
          </w:p>
        </w:tc>
        <w:tc>
          <w:tcPr>
            <w:tcW w:w="1596" w:type="dxa"/>
            <w:shd w:val="clear" w:color="auto" w:fill="auto"/>
          </w:tcPr>
          <w:p w:rsidR="00FA6302" w:rsidRPr="00F075FF" w:rsidRDefault="00FA6302" w:rsidP="00441520">
            <w:pPr>
              <w:ind w:firstLine="0"/>
            </w:pPr>
            <w:r w:rsidRPr="00F075FF">
              <w:t>5</w:t>
            </w:r>
          </w:p>
        </w:tc>
      </w:tr>
      <w:tr w:rsidR="00F075FF" w:rsidRPr="00F075FF" w:rsidTr="00441520">
        <w:tc>
          <w:tcPr>
            <w:tcW w:w="1595" w:type="dxa"/>
            <w:shd w:val="clear" w:color="auto" w:fill="auto"/>
          </w:tcPr>
          <w:p w:rsidR="00FA6302" w:rsidRPr="00F075FF" w:rsidRDefault="00FA6302" w:rsidP="00441520">
            <w:pPr>
              <w:ind w:firstLine="0"/>
            </w:pPr>
            <w:r w:rsidRPr="00F075FF">
              <w:t>С</w:t>
            </w:r>
            <w:r w:rsidRPr="00F075FF">
              <w:rPr>
                <w:vertAlign w:val="subscript"/>
                <w:lang w:val="en-US"/>
              </w:rPr>
              <w:t>I</w:t>
            </w:r>
            <w:r w:rsidRPr="00F075FF">
              <w:t xml:space="preserve"> (Вт/см</w:t>
            </w:r>
            <w:r w:rsidRPr="00F075FF">
              <w:rPr>
                <w:vertAlign w:val="superscript"/>
              </w:rPr>
              <w:t>2</w:t>
            </w:r>
            <w:r w:rsidRPr="00F075FF">
              <w:t>)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0,50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0,75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1,00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1,25</w:t>
            </w:r>
          </w:p>
        </w:tc>
        <w:tc>
          <w:tcPr>
            <w:tcW w:w="1596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1,50</w:t>
            </w:r>
          </w:p>
        </w:tc>
      </w:tr>
      <w:tr w:rsidR="00F075FF" w:rsidRPr="00F075FF" w:rsidTr="00441520">
        <w:tc>
          <w:tcPr>
            <w:tcW w:w="1595" w:type="dxa"/>
            <w:shd w:val="clear" w:color="auto" w:fill="auto"/>
          </w:tcPr>
          <w:p w:rsidR="00FA6302" w:rsidRPr="00F075FF" w:rsidRDefault="00FA6302" w:rsidP="00441520">
            <w:pPr>
              <w:ind w:firstLine="0"/>
            </w:pPr>
            <w:r w:rsidRPr="00F075FF">
              <w:t>С</w:t>
            </w:r>
            <w:r w:rsidRPr="00F075FF">
              <w:rPr>
                <w:vertAlign w:val="subscript"/>
                <w:lang w:val="en-US"/>
              </w:rPr>
              <w:t>II</w:t>
            </w:r>
            <w:r w:rsidRPr="00F075FF">
              <w:t xml:space="preserve"> (мм)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5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10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15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20</w:t>
            </w:r>
          </w:p>
        </w:tc>
        <w:tc>
          <w:tcPr>
            <w:tcW w:w="1596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25</w:t>
            </w:r>
          </w:p>
        </w:tc>
      </w:tr>
      <w:tr w:rsidR="00F075FF" w:rsidRPr="00F075FF" w:rsidTr="00441520">
        <w:tc>
          <w:tcPr>
            <w:tcW w:w="1595" w:type="dxa"/>
            <w:shd w:val="clear" w:color="auto" w:fill="auto"/>
          </w:tcPr>
          <w:p w:rsidR="00FA6302" w:rsidRPr="00F075FF" w:rsidRDefault="00FA6302" w:rsidP="00441520">
            <w:pPr>
              <w:ind w:firstLine="0"/>
            </w:pPr>
            <w:r w:rsidRPr="00F075FF">
              <w:t>С</w:t>
            </w:r>
            <w:r w:rsidRPr="00F075FF">
              <w:rPr>
                <w:vertAlign w:val="subscript"/>
                <w:lang w:val="en-US"/>
              </w:rPr>
              <w:t>III</w:t>
            </w:r>
            <w:r w:rsidRPr="00F075FF">
              <w:t xml:space="preserve"> (мм)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2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3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4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5</w:t>
            </w:r>
          </w:p>
        </w:tc>
        <w:tc>
          <w:tcPr>
            <w:tcW w:w="1596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6</w:t>
            </w:r>
          </w:p>
        </w:tc>
      </w:tr>
      <w:tr w:rsidR="00F075FF" w:rsidRPr="00F075FF" w:rsidTr="00441520">
        <w:tc>
          <w:tcPr>
            <w:tcW w:w="1595" w:type="dxa"/>
            <w:shd w:val="clear" w:color="auto" w:fill="auto"/>
          </w:tcPr>
          <w:p w:rsidR="00FA6302" w:rsidRPr="00F075FF" w:rsidRDefault="00FA6302" w:rsidP="00441520">
            <w:pPr>
              <w:ind w:firstLine="0"/>
            </w:pPr>
            <w:r w:rsidRPr="00F075FF">
              <w:t>С</w:t>
            </w:r>
            <w:r w:rsidRPr="00F075FF">
              <w:rPr>
                <w:vertAlign w:val="subscript"/>
                <w:lang w:val="en-US"/>
              </w:rPr>
              <w:t>IV</w:t>
            </w:r>
            <w:r w:rsidRPr="00F075FF">
              <w:t xml:space="preserve"> (мм. </w:t>
            </w:r>
            <w:proofErr w:type="spellStart"/>
            <w:r w:rsidRPr="00F075FF">
              <w:t>рт.ст</w:t>
            </w:r>
            <w:proofErr w:type="spellEnd"/>
            <w:r w:rsidRPr="00F075FF">
              <w:t>.)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0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150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300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450</w:t>
            </w:r>
          </w:p>
        </w:tc>
        <w:tc>
          <w:tcPr>
            <w:tcW w:w="1596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600</w:t>
            </w:r>
          </w:p>
        </w:tc>
      </w:tr>
      <w:tr w:rsidR="00F075FF" w:rsidRPr="00F075FF" w:rsidTr="00441520">
        <w:tc>
          <w:tcPr>
            <w:tcW w:w="1595" w:type="dxa"/>
            <w:shd w:val="clear" w:color="auto" w:fill="auto"/>
          </w:tcPr>
          <w:p w:rsidR="00FA6302" w:rsidRPr="00F075FF" w:rsidRDefault="00FA6302" w:rsidP="00441520">
            <w:pPr>
              <w:ind w:firstLine="0"/>
            </w:pPr>
            <w:r w:rsidRPr="00F075FF">
              <w:t>С</w:t>
            </w:r>
            <w:r w:rsidRPr="00F075FF">
              <w:rPr>
                <w:vertAlign w:val="subscript"/>
                <w:lang w:val="en-US"/>
              </w:rPr>
              <w:t>V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0,2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0,4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0,6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0,8</w:t>
            </w:r>
          </w:p>
        </w:tc>
        <w:tc>
          <w:tcPr>
            <w:tcW w:w="1596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1,0</w:t>
            </w:r>
          </w:p>
        </w:tc>
      </w:tr>
      <w:tr w:rsidR="00FA6302" w:rsidRPr="00F075FF" w:rsidTr="00441520"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proofErr w:type="spellStart"/>
            <w:r w:rsidRPr="00F075FF">
              <w:t>х</w:t>
            </w:r>
            <w:proofErr w:type="spellEnd"/>
            <w:r w:rsidRPr="00F075FF">
              <w:t>(</w:t>
            </w:r>
            <w:proofErr w:type="spellStart"/>
            <w:r w:rsidRPr="00F075FF">
              <w:t>безразм</w:t>
            </w:r>
            <w:proofErr w:type="spellEnd"/>
            <w:r w:rsidRPr="00F075FF">
              <w:t>.)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-2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-1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0</w:t>
            </w:r>
          </w:p>
        </w:tc>
        <w:tc>
          <w:tcPr>
            <w:tcW w:w="1595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1</w:t>
            </w:r>
          </w:p>
        </w:tc>
        <w:tc>
          <w:tcPr>
            <w:tcW w:w="1596" w:type="dxa"/>
            <w:shd w:val="clear" w:color="auto" w:fill="auto"/>
          </w:tcPr>
          <w:p w:rsidR="00FA6302" w:rsidRPr="00F075FF" w:rsidRDefault="00DE744A" w:rsidP="00441520">
            <w:pPr>
              <w:ind w:firstLine="0"/>
            </w:pPr>
            <w:r w:rsidRPr="00F075FF">
              <w:t>2</w:t>
            </w:r>
          </w:p>
        </w:tc>
      </w:tr>
    </w:tbl>
    <w:p w:rsidR="006A0FDC" w:rsidRPr="00F075FF" w:rsidRDefault="006A0FDC" w:rsidP="00573F01">
      <w:pPr>
        <w:ind w:firstLin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8"/>
        <w:gridCol w:w="816"/>
        <w:gridCol w:w="798"/>
        <w:gridCol w:w="752"/>
        <w:gridCol w:w="816"/>
        <w:gridCol w:w="799"/>
        <w:gridCol w:w="751"/>
        <w:gridCol w:w="816"/>
        <w:gridCol w:w="799"/>
        <w:gridCol w:w="751"/>
        <w:gridCol w:w="936"/>
        <w:gridCol w:w="799"/>
      </w:tblGrid>
      <w:tr w:rsidR="00F075FF" w:rsidRPr="00F075FF" w:rsidTr="00441520">
        <w:tc>
          <w:tcPr>
            <w:tcW w:w="784" w:type="dxa"/>
            <w:shd w:val="clear" w:color="auto" w:fill="auto"/>
          </w:tcPr>
          <w:p w:rsidR="00DE744A" w:rsidRPr="00F075FF" w:rsidRDefault="00DE744A" w:rsidP="00441520">
            <w:pPr>
              <w:ind w:firstLine="0"/>
              <w:rPr>
                <w:lang w:val="en-US"/>
              </w:rPr>
            </w:pPr>
            <w:r w:rsidRPr="00F075FF">
              <w:rPr>
                <w:lang w:val="en-US"/>
              </w:rPr>
              <w:t>u</w:t>
            </w:r>
          </w:p>
        </w:tc>
        <w:tc>
          <w:tcPr>
            <w:tcW w:w="816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План</w:t>
            </w:r>
          </w:p>
        </w:tc>
        <w:tc>
          <w:tcPr>
            <w:tcW w:w="805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rPr>
                <w:position w:val="-10"/>
              </w:rPr>
              <w:object w:dxaOrig="220" w:dyaOrig="380">
                <v:shape id="_x0000_i1048" type="#_x0000_t75" style="width:10.3pt;height:19.1pt" o:ole="">
                  <v:imagedata r:id="rId62" o:title=""/>
                </v:shape>
                <o:OLEObject Type="Embed" ProgID="Equation.3" ShapeID="_x0000_i1048" DrawAspect="Content" ObjectID="_1665578296" r:id="rId63"/>
              </w:object>
            </w:r>
          </w:p>
          <w:p w:rsidR="00DE744A" w:rsidRPr="00F075FF" w:rsidRDefault="00DE744A" w:rsidP="00441520">
            <w:pPr>
              <w:ind w:firstLine="0"/>
            </w:pPr>
            <w:proofErr w:type="spellStart"/>
            <w:r w:rsidRPr="00F075FF">
              <w:t>руб</w:t>
            </w:r>
            <w:proofErr w:type="spellEnd"/>
            <w:r w:rsidRPr="00F075FF">
              <w:t>/т</w:t>
            </w:r>
          </w:p>
        </w:tc>
        <w:tc>
          <w:tcPr>
            <w:tcW w:w="785" w:type="dxa"/>
            <w:shd w:val="clear" w:color="auto" w:fill="auto"/>
          </w:tcPr>
          <w:p w:rsidR="00DE744A" w:rsidRPr="00F075FF" w:rsidRDefault="00DE744A" w:rsidP="00441520">
            <w:pPr>
              <w:ind w:firstLine="0"/>
              <w:rPr>
                <w:lang w:val="en-US"/>
              </w:rPr>
            </w:pPr>
            <w:r w:rsidRPr="00F075FF">
              <w:rPr>
                <w:lang w:val="en-US"/>
              </w:rPr>
              <w:t>u</w:t>
            </w:r>
          </w:p>
        </w:tc>
        <w:tc>
          <w:tcPr>
            <w:tcW w:w="816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План</w:t>
            </w:r>
          </w:p>
        </w:tc>
        <w:tc>
          <w:tcPr>
            <w:tcW w:w="804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rPr>
                <w:position w:val="-10"/>
              </w:rPr>
              <w:object w:dxaOrig="220" w:dyaOrig="380">
                <v:shape id="_x0000_i1049" type="#_x0000_t75" style="width:10.3pt;height:19.1pt" o:ole="">
                  <v:imagedata r:id="rId64" o:title=""/>
                </v:shape>
                <o:OLEObject Type="Embed" ProgID="Equation.3" ShapeID="_x0000_i1049" DrawAspect="Content" ObjectID="_1665578297" r:id="rId65"/>
              </w:object>
            </w:r>
          </w:p>
          <w:p w:rsidR="00DE744A" w:rsidRPr="00F075FF" w:rsidRDefault="00DE744A" w:rsidP="00441520">
            <w:pPr>
              <w:ind w:firstLine="0"/>
            </w:pPr>
            <w:proofErr w:type="spellStart"/>
            <w:r w:rsidRPr="00F075FF">
              <w:t>руб</w:t>
            </w:r>
            <w:proofErr w:type="spellEnd"/>
            <w:r w:rsidRPr="00F075FF">
              <w:t>/т</w:t>
            </w:r>
          </w:p>
        </w:tc>
        <w:tc>
          <w:tcPr>
            <w:tcW w:w="784" w:type="dxa"/>
            <w:shd w:val="clear" w:color="auto" w:fill="auto"/>
          </w:tcPr>
          <w:p w:rsidR="00DE744A" w:rsidRPr="00F075FF" w:rsidRDefault="00DE744A" w:rsidP="00441520">
            <w:pPr>
              <w:ind w:firstLine="0"/>
              <w:rPr>
                <w:lang w:val="en-US"/>
              </w:rPr>
            </w:pPr>
            <w:r w:rsidRPr="00F075FF">
              <w:rPr>
                <w:lang w:val="en-US"/>
              </w:rPr>
              <w:t>u</w:t>
            </w:r>
          </w:p>
        </w:tc>
        <w:tc>
          <w:tcPr>
            <w:tcW w:w="793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План</w:t>
            </w:r>
          </w:p>
        </w:tc>
        <w:tc>
          <w:tcPr>
            <w:tcW w:w="804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rPr>
                <w:position w:val="-10"/>
              </w:rPr>
              <w:object w:dxaOrig="220" w:dyaOrig="380">
                <v:shape id="_x0000_i1050" type="#_x0000_t75" style="width:10.3pt;height:19.1pt" o:ole="">
                  <v:imagedata r:id="rId64" o:title=""/>
                </v:shape>
                <o:OLEObject Type="Embed" ProgID="Equation.3" ShapeID="_x0000_i1050" DrawAspect="Content" ObjectID="_1665578298" r:id="rId66"/>
              </w:object>
            </w:r>
          </w:p>
          <w:p w:rsidR="00DE744A" w:rsidRPr="00F075FF" w:rsidRDefault="00DE744A" w:rsidP="00441520">
            <w:pPr>
              <w:ind w:firstLine="0"/>
            </w:pPr>
            <w:proofErr w:type="spellStart"/>
            <w:r w:rsidRPr="00F075FF">
              <w:t>руб</w:t>
            </w:r>
            <w:proofErr w:type="spellEnd"/>
            <w:r w:rsidRPr="00F075FF">
              <w:t>/т</w:t>
            </w:r>
          </w:p>
        </w:tc>
        <w:tc>
          <w:tcPr>
            <w:tcW w:w="784" w:type="dxa"/>
            <w:shd w:val="clear" w:color="auto" w:fill="auto"/>
          </w:tcPr>
          <w:p w:rsidR="00DE744A" w:rsidRPr="00F075FF" w:rsidRDefault="00DE744A" w:rsidP="00441520">
            <w:pPr>
              <w:ind w:firstLine="0"/>
              <w:rPr>
                <w:lang w:val="en-US"/>
              </w:rPr>
            </w:pPr>
            <w:r w:rsidRPr="00F075FF">
              <w:rPr>
                <w:lang w:val="en-US"/>
              </w:rPr>
              <w:t>u</w:t>
            </w:r>
          </w:p>
        </w:tc>
        <w:tc>
          <w:tcPr>
            <w:tcW w:w="792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План</w:t>
            </w:r>
          </w:p>
        </w:tc>
        <w:tc>
          <w:tcPr>
            <w:tcW w:w="804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rPr>
                <w:position w:val="-10"/>
              </w:rPr>
              <w:object w:dxaOrig="220" w:dyaOrig="380">
                <v:shape id="_x0000_i1051" type="#_x0000_t75" style="width:10.3pt;height:19.1pt" o:ole="">
                  <v:imagedata r:id="rId64" o:title=""/>
                </v:shape>
                <o:OLEObject Type="Embed" ProgID="Equation.3" ShapeID="_x0000_i1051" DrawAspect="Content" ObjectID="_1665578299" r:id="rId67"/>
              </w:object>
            </w:r>
          </w:p>
          <w:p w:rsidR="00DE744A" w:rsidRPr="00F075FF" w:rsidRDefault="00DE744A" w:rsidP="00441520">
            <w:pPr>
              <w:ind w:firstLine="0"/>
            </w:pPr>
            <w:proofErr w:type="spellStart"/>
            <w:r w:rsidRPr="00F075FF">
              <w:t>руб</w:t>
            </w:r>
            <w:proofErr w:type="spellEnd"/>
            <w:r w:rsidRPr="00F075FF">
              <w:t>/т</w:t>
            </w:r>
          </w:p>
        </w:tc>
      </w:tr>
      <w:tr w:rsidR="00F075FF" w:rsidRPr="00F075FF" w:rsidTr="00441520">
        <w:tc>
          <w:tcPr>
            <w:tcW w:w="784" w:type="dxa"/>
            <w:shd w:val="clear" w:color="auto" w:fill="auto"/>
          </w:tcPr>
          <w:p w:rsidR="00DE744A" w:rsidRPr="00F075FF" w:rsidRDefault="00DE744A" w:rsidP="00441520">
            <w:pPr>
              <w:ind w:firstLine="0"/>
              <w:rPr>
                <w:lang w:val="en-US"/>
              </w:rPr>
            </w:pPr>
            <w:r w:rsidRPr="00F075FF">
              <w:rPr>
                <w:lang w:val="en-US"/>
              </w:rPr>
              <w:t>1</w:t>
            </w:r>
          </w:p>
        </w:tc>
        <w:tc>
          <w:tcPr>
            <w:tcW w:w="816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11111</w:t>
            </w:r>
          </w:p>
        </w:tc>
        <w:tc>
          <w:tcPr>
            <w:tcW w:w="805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130</w:t>
            </w:r>
          </w:p>
        </w:tc>
        <w:tc>
          <w:tcPr>
            <w:tcW w:w="785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8</w:t>
            </w:r>
          </w:p>
        </w:tc>
        <w:tc>
          <w:tcPr>
            <w:tcW w:w="816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41352</w:t>
            </w:r>
          </w:p>
        </w:tc>
        <w:tc>
          <w:tcPr>
            <w:tcW w:w="804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270</w:t>
            </w:r>
          </w:p>
        </w:tc>
        <w:tc>
          <w:tcPr>
            <w:tcW w:w="784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15</w:t>
            </w:r>
          </w:p>
        </w:tc>
        <w:tc>
          <w:tcPr>
            <w:tcW w:w="793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21543</w:t>
            </w:r>
          </w:p>
        </w:tc>
        <w:tc>
          <w:tcPr>
            <w:tcW w:w="804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320</w:t>
            </w:r>
          </w:p>
        </w:tc>
        <w:tc>
          <w:tcPr>
            <w:tcW w:w="784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22</w:t>
            </w:r>
          </w:p>
        </w:tc>
        <w:tc>
          <w:tcPr>
            <w:tcW w:w="792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12345</w:t>
            </w:r>
          </w:p>
        </w:tc>
        <w:tc>
          <w:tcPr>
            <w:tcW w:w="804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200</w:t>
            </w:r>
          </w:p>
        </w:tc>
      </w:tr>
      <w:tr w:rsidR="00F075FF" w:rsidRPr="00F075FF" w:rsidTr="00441520">
        <w:tc>
          <w:tcPr>
            <w:tcW w:w="784" w:type="dxa"/>
            <w:shd w:val="clear" w:color="auto" w:fill="auto"/>
          </w:tcPr>
          <w:p w:rsidR="00DE744A" w:rsidRPr="00F075FF" w:rsidRDefault="00DE744A" w:rsidP="00441520">
            <w:pPr>
              <w:ind w:firstLine="0"/>
              <w:rPr>
                <w:lang w:val="en-US"/>
              </w:rPr>
            </w:pPr>
            <w:r w:rsidRPr="00F075FF">
              <w:rPr>
                <w:lang w:val="en-US"/>
              </w:rPr>
              <w:t>2</w:t>
            </w:r>
          </w:p>
        </w:tc>
        <w:tc>
          <w:tcPr>
            <w:tcW w:w="816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23451</w:t>
            </w:r>
          </w:p>
        </w:tc>
        <w:tc>
          <w:tcPr>
            <w:tcW w:w="805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140</w:t>
            </w:r>
          </w:p>
        </w:tc>
        <w:tc>
          <w:tcPr>
            <w:tcW w:w="785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9</w:t>
            </w:r>
          </w:p>
        </w:tc>
        <w:tc>
          <w:tcPr>
            <w:tcW w:w="816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53142</w:t>
            </w:r>
          </w:p>
        </w:tc>
        <w:tc>
          <w:tcPr>
            <w:tcW w:w="804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320</w:t>
            </w:r>
          </w:p>
        </w:tc>
        <w:tc>
          <w:tcPr>
            <w:tcW w:w="784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16</w:t>
            </w:r>
          </w:p>
        </w:tc>
        <w:tc>
          <w:tcPr>
            <w:tcW w:w="793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44444</w:t>
            </w:r>
          </w:p>
        </w:tc>
        <w:tc>
          <w:tcPr>
            <w:tcW w:w="804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320</w:t>
            </w:r>
          </w:p>
        </w:tc>
        <w:tc>
          <w:tcPr>
            <w:tcW w:w="784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23</w:t>
            </w:r>
          </w:p>
        </w:tc>
        <w:tc>
          <w:tcPr>
            <w:tcW w:w="792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24135</w:t>
            </w:r>
          </w:p>
        </w:tc>
        <w:tc>
          <w:tcPr>
            <w:tcW w:w="804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170</w:t>
            </w:r>
          </w:p>
        </w:tc>
      </w:tr>
      <w:tr w:rsidR="00F075FF" w:rsidRPr="00F075FF" w:rsidTr="00441520">
        <w:tc>
          <w:tcPr>
            <w:tcW w:w="784" w:type="dxa"/>
            <w:shd w:val="clear" w:color="auto" w:fill="auto"/>
          </w:tcPr>
          <w:p w:rsidR="00DE744A" w:rsidRPr="00F075FF" w:rsidRDefault="00DE744A" w:rsidP="00441520">
            <w:pPr>
              <w:ind w:firstLine="0"/>
              <w:rPr>
                <w:lang w:val="en-US"/>
              </w:rPr>
            </w:pPr>
            <w:r w:rsidRPr="00F075FF">
              <w:rPr>
                <w:lang w:val="en-US"/>
              </w:rPr>
              <w:t>3</w:t>
            </w:r>
          </w:p>
        </w:tc>
        <w:tc>
          <w:tcPr>
            <w:tcW w:w="816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35241</w:t>
            </w:r>
          </w:p>
        </w:tc>
        <w:tc>
          <w:tcPr>
            <w:tcW w:w="805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230</w:t>
            </w:r>
          </w:p>
        </w:tc>
        <w:tc>
          <w:tcPr>
            <w:tcW w:w="785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10</w:t>
            </w:r>
          </w:p>
        </w:tc>
        <w:tc>
          <w:tcPr>
            <w:tcW w:w="816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15432</w:t>
            </w:r>
          </w:p>
        </w:tc>
        <w:tc>
          <w:tcPr>
            <w:tcW w:w="804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200</w:t>
            </w:r>
          </w:p>
        </w:tc>
        <w:tc>
          <w:tcPr>
            <w:tcW w:w="784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17</w:t>
            </w:r>
          </w:p>
        </w:tc>
        <w:tc>
          <w:tcPr>
            <w:tcW w:w="793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51234</w:t>
            </w:r>
          </w:p>
        </w:tc>
        <w:tc>
          <w:tcPr>
            <w:tcW w:w="804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390</w:t>
            </w:r>
          </w:p>
        </w:tc>
        <w:tc>
          <w:tcPr>
            <w:tcW w:w="784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24</w:t>
            </w:r>
          </w:p>
        </w:tc>
        <w:tc>
          <w:tcPr>
            <w:tcW w:w="792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31425</w:t>
            </w:r>
          </w:p>
        </w:tc>
        <w:tc>
          <w:tcPr>
            <w:tcW w:w="804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240</w:t>
            </w:r>
          </w:p>
        </w:tc>
      </w:tr>
      <w:tr w:rsidR="00F075FF" w:rsidRPr="00F075FF" w:rsidTr="00441520">
        <w:tc>
          <w:tcPr>
            <w:tcW w:w="784" w:type="dxa"/>
            <w:shd w:val="clear" w:color="auto" w:fill="auto"/>
          </w:tcPr>
          <w:p w:rsidR="00DE744A" w:rsidRPr="00F075FF" w:rsidRDefault="00DE744A" w:rsidP="00441520">
            <w:pPr>
              <w:ind w:firstLine="0"/>
              <w:rPr>
                <w:lang w:val="en-US"/>
              </w:rPr>
            </w:pPr>
            <w:r w:rsidRPr="00F075FF">
              <w:rPr>
                <w:lang w:val="en-US"/>
              </w:rPr>
              <w:t>4</w:t>
            </w:r>
          </w:p>
        </w:tc>
        <w:tc>
          <w:tcPr>
            <w:tcW w:w="816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42531</w:t>
            </w:r>
          </w:p>
        </w:tc>
        <w:tc>
          <w:tcPr>
            <w:tcW w:w="805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290</w:t>
            </w:r>
          </w:p>
        </w:tc>
        <w:tc>
          <w:tcPr>
            <w:tcW w:w="785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11</w:t>
            </w:r>
          </w:p>
        </w:tc>
        <w:tc>
          <w:tcPr>
            <w:tcW w:w="816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33333</w:t>
            </w:r>
          </w:p>
        </w:tc>
        <w:tc>
          <w:tcPr>
            <w:tcW w:w="804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400</w:t>
            </w:r>
          </w:p>
        </w:tc>
        <w:tc>
          <w:tcPr>
            <w:tcW w:w="784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18</w:t>
            </w:r>
          </w:p>
        </w:tc>
        <w:tc>
          <w:tcPr>
            <w:tcW w:w="793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13524</w:t>
            </w:r>
          </w:p>
        </w:tc>
        <w:tc>
          <w:tcPr>
            <w:tcW w:w="804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240</w:t>
            </w:r>
          </w:p>
        </w:tc>
        <w:tc>
          <w:tcPr>
            <w:tcW w:w="784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25</w:t>
            </w:r>
          </w:p>
        </w:tc>
        <w:tc>
          <w:tcPr>
            <w:tcW w:w="792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43215</w:t>
            </w:r>
            <w:r w:rsidR="003F4F11" w:rsidRPr="00F075FF">
              <w:t>1</w:t>
            </w:r>
          </w:p>
        </w:tc>
        <w:tc>
          <w:tcPr>
            <w:tcW w:w="804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250</w:t>
            </w:r>
          </w:p>
        </w:tc>
      </w:tr>
      <w:tr w:rsidR="00F075FF" w:rsidRPr="00F075FF" w:rsidTr="00441520">
        <w:tc>
          <w:tcPr>
            <w:tcW w:w="784" w:type="dxa"/>
            <w:shd w:val="clear" w:color="auto" w:fill="auto"/>
          </w:tcPr>
          <w:p w:rsidR="00DE744A" w:rsidRPr="00F075FF" w:rsidRDefault="00DE744A" w:rsidP="00441520">
            <w:pPr>
              <w:ind w:firstLine="0"/>
              <w:rPr>
                <w:lang w:val="en-US"/>
              </w:rPr>
            </w:pPr>
            <w:r w:rsidRPr="00F075FF">
              <w:rPr>
                <w:lang w:val="en-US"/>
              </w:rPr>
              <w:t>5</w:t>
            </w:r>
          </w:p>
        </w:tc>
        <w:tc>
          <w:tcPr>
            <w:tcW w:w="816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54321</w:t>
            </w:r>
          </w:p>
        </w:tc>
        <w:tc>
          <w:tcPr>
            <w:tcW w:w="805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260</w:t>
            </w:r>
          </w:p>
        </w:tc>
        <w:tc>
          <w:tcPr>
            <w:tcW w:w="785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12</w:t>
            </w:r>
          </w:p>
        </w:tc>
        <w:tc>
          <w:tcPr>
            <w:tcW w:w="816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45123</w:t>
            </w:r>
          </w:p>
        </w:tc>
        <w:tc>
          <w:tcPr>
            <w:tcW w:w="804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260</w:t>
            </w:r>
          </w:p>
        </w:tc>
        <w:tc>
          <w:tcPr>
            <w:tcW w:w="784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19</w:t>
            </w:r>
          </w:p>
        </w:tc>
        <w:tc>
          <w:tcPr>
            <w:tcW w:w="793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25314</w:t>
            </w:r>
          </w:p>
        </w:tc>
        <w:tc>
          <w:tcPr>
            <w:tcW w:w="804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220</w:t>
            </w:r>
          </w:p>
        </w:tc>
        <w:tc>
          <w:tcPr>
            <w:tcW w:w="784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</w:p>
        </w:tc>
        <w:tc>
          <w:tcPr>
            <w:tcW w:w="792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</w:p>
        </w:tc>
        <w:tc>
          <w:tcPr>
            <w:tcW w:w="804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</w:p>
        </w:tc>
      </w:tr>
      <w:tr w:rsidR="00F075FF" w:rsidRPr="00F075FF" w:rsidTr="00441520">
        <w:tc>
          <w:tcPr>
            <w:tcW w:w="784" w:type="dxa"/>
            <w:shd w:val="clear" w:color="auto" w:fill="auto"/>
          </w:tcPr>
          <w:p w:rsidR="00DE744A" w:rsidRPr="00F075FF" w:rsidRDefault="00DE744A" w:rsidP="00441520">
            <w:pPr>
              <w:ind w:firstLine="0"/>
              <w:rPr>
                <w:lang w:val="en-US"/>
              </w:rPr>
            </w:pPr>
            <w:r w:rsidRPr="00F075FF">
              <w:rPr>
                <w:lang w:val="en-US"/>
              </w:rPr>
              <w:t>6</w:t>
            </w:r>
          </w:p>
        </w:tc>
        <w:tc>
          <w:tcPr>
            <w:tcW w:w="816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22222</w:t>
            </w:r>
          </w:p>
        </w:tc>
        <w:tc>
          <w:tcPr>
            <w:tcW w:w="805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350</w:t>
            </w:r>
          </w:p>
        </w:tc>
        <w:tc>
          <w:tcPr>
            <w:tcW w:w="785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13</w:t>
            </w:r>
          </w:p>
        </w:tc>
        <w:tc>
          <w:tcPr>
            <w:tcW w:w="816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52413</w:t>
            </w:r>
          </w:p>
        </w:tc>
        <w:tc>
          <w:tcPr>
            <w:tcW w:w="804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340</w:t>
            </w:r>
          </w:p>
        </w:tc>
        <w:tc>
          <w:tcPr>
            <w:tcW w:w="784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20</w:t>
            </w:r>
          </w:p>
        </w:tc>
        <w:tc>
          <w:tcPr>
            <w:tcW w:w="793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32154</w:t>
            </w:r>
          </w:p>
        </w:tc>
        <w:tc>
          <w:tcPr>
            <w:tcW w:w="804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220</w:t>
            </w:r>
          </w:p>
        </w:tc>
        <w:tc>
          <w:tcPr>
            <w:tcW w:w="784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</w:p>
        </w:tc>
        <w:tc>
          <w:tcPr>
            <w:tcW w:w="792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</w:p>
        </w:tc>
        <w:tc>
          <w:tcPr>
            <w:tcW w:w="804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</w:p>
        </w:tc>
      </w:tr>
      <w:tr w:rsidR="00F075FF" w:rsidRPr="00F075FF" w:rsidTr="00441520">
        <w:tc>
          <w:tcPr>
            <w:tcW w:w="784" w:type="dxa"/>
            <w:shd w:val="clear" w:color="auto" w:fill="auto"/>
          </w:tcPr>
          <w:p w:rsidR="00DE744A" w:rsidRPr="00F075FF" w:rsidRDefault="00DE744A" w:rsidP="00441520">
            <w:pPr>
              <w:ind w:firstLine="0"/>
              <w:rPr>
                <w:lang w:val="en-US"/>
              </w:rPr>
            </w:pPr>
            <w:r w:rsidRPr="00F075FF">
              <w:rPr>
                <w:lang w:val="en-US"/>
              </w:rPr>
              <w:t>7</w:t>
            </w:r>
          </w:p>
        </w:tc>
        <w:tc>
          <w:tcPr>
            <w:tcW w:w="816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34512</w:t>
            </w:r>
          </w:p>
        </w:tc>
        <w:tc>
          <w:tcPr>
            <w:tcW w:w="805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260</w:t>
            </w:r>
          </w:p>
        </w:tc>
        <w:tc>
          <w:tcPr>
            <w:tcW w:w="785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14</w:t>
            </w:r>
          </w:p>
        </w:tc>
        <w:tc>
          <w:tcPr>
            <w:tcW w:w="816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14253</w:t>
            </w:r>
          </w:p>
        </w:tc>
        <w:tc>
          <w:tcPr>
            <w:tcW w:w="804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180</w:t>
            </w:r>
          </w:p>
        </w:tc>
        <w:tc>
          <w:tcPr>
            <w:tcW w:w="784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21</w:t>
            </w:r>
          </w:p>
        </w:tc>
        <w:tc>
          <w:tcPr>
            <w:tcW w:w="793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  <w:r w:rsidRPr="00F075FF">
              <w:t>55555</w:t>
            </w:r>
          </w:p>
        </w:tc>
        <w:tc>
          <w:tcPr>
            <w:tcW w:w="804" w:type="dxa"/>
            <w:shd w:val="clear" w:color="auto" w:fill="auto"/>
          </w:tcPr>
          <w:p w:rsidR="00DE744A" w:rsidRPr="00F075FF" w:rsidRDefault="003F4F11" w:rsidP="00441520">
            <w:pPr>
              <w:ind w:firstLine="0"/>
            </w:pPr>
            <w:r w:rsidRPr="00F075FF">
              <w:t>40</w:t>
            </w:r>
          </w:p>
        </w:tc>
        <w:tc>
          <w:tcPr>
            <w:tcW w:w="784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</w:p>
        </w:tc>
        <w:tc>
          <w:tcPr>
            <w:tcW w:w="792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</w:p>
        </w:tc>
        <w:tc>
          <w:tcPr>
            <w:tcW w:w="804" w:type="dxa"/>
            <w:shd w:val="clear" w:color="auto" w:fill="auto"/>
          </w:tcPr>
          <w:p w:rsidR="00DE744A" w:rsidRPr="00F075FF" w:rsidRDefault="00DE744A" w:rsidP="00441520">
            <w:pPr>
              <w:ind w:firstLine="0"/>
            </w:pPr>
          </w:p>
        </w:tc>
      </w:tr>
    </w:tbl>
    <w:p w:rsidR="004269C9" w:rsidRDefault="004269C9" w:rsidP="00573F01">
      <w:pPr>
        <w:ind w:firstLine="0"/>
        <w:rPr>
          <w:i/>
        </w:rPr>
      </w:pPr>
    </w:p>
    <w:p w:rsidR="00222C41" w:rsidRDefault="00012C80" w:rsidP="00573F01">
      <w:pPr>
        <w:ind w:firstLine="0"/>
        <w:rPr>
          <w:b/>
        </w:rPr>
      </w:pPr>
      <w:r>
        <w:rPr>
          <w:b/>
        </w:rPr>
        <w:t>А</w:t>
      </w:r>
      <w:r w:rsidR="00222C41" w:rsidRPr="00222C41">
        <w:rPr>
          <w:b/>
        </w:rPr>
        <w:t>Р №4 «Комбинированный подход»</w:t>
      </w:r>
    </w:p>
    <w:p w:rsidR="00222C41" w:rsidRPr="00F075FF" w:rsidRDefault="00222C41" w:rsidP="00222C41">
      <w:pPr>
        <w:ind w:firstLine="0"/>
      </w:pPr>
      <w:r w:rsidRPr="00222C41">
        <w:t>№ 21</w:t>
      </w:r>
      <w:r>
        <w:t>.</w:t>
      </w:r>
      <w:r>
        <w:rPr>
          <w:b/>
        </w:rPr>
        <w:t xml:space="preserve"> </w:t>
      </w:r>
      <w:r w:rsidRPr="00F075FF">
        <w:t>По данным работы [Кокс и химия. 1978. № 8. С.12–14] на основе ПФЭ 2</w:t>
      </w:r>
      <w:r w:rsidRPr="00F075FF">
        <w:rPr>
          <w:vertAlign w:val="superscript"/>
        </w:rPr>
        <w:t>4</w:t>
      </w:r>
      <w:r w:rsidRPr="00F075FF">
        <w:t xml:space="preserve"> рассчитать значения коэффициентов линейной модели для прогнозирования показателей качества кокса М</w:t>
      </w:r>
      <w:r w:rsidRPr="00F075FF">
        <w:rPr>
          <w:vertAlign w:val="subscript"/>
        </w:rPr>
        <w:t>25</w:t>
      </w:r>
      <w:r w:rsidRPr="00F075FF">
        <w:t xml:space="preserve"> и М</w:t>
      </w:r>
      <w:r w:rsidRPr="00F075FF">
        <w:rPr>
          <w:vertAlign w:val="subscript"/>
        </w:rPr>
        <w:t>10</w:t>
      </w:r>
      <w:r w:rsidRPr="00F075FF">
        <w:t xml:space="preserve">, сравнить их с предложенными в самой научной статье. </w:t>
      </w:r>
    </w:p>
    <w:p w:rsidR="00222C41" w:rsidRPr="00F075FF" w:rsidRDefault="00222C41" w:rsidP="00222C41">
      <w:pPr>
        <w:ind w:firstLine="0"/>
      </w:pPr>
      <w:r w:rsidRPr="00F075FF">
        <w:t>Указание к выполнению задания: на листе ТП в информативном виде создать таблицу планирования эксперимента ПФЭ 2</w:t>
      </w:r>
      <w:r w:rsidRPr="00F075FF">
        <w:rPr>
          <w:vertAlign w:val="superscript"/>
        </w:rPr>
        <w:t>4</w:t>
      </w:r>
      <w:r w:rsidRPr="00F075FF">
        <w:t>, ввести средние значения показателей качества кокса М</w:t>
      </w:r>
      <w:r w:rsidRPr="00F075FF">
        <w:rPr>
          <w:vertAlign w:val="subscript"/>
        </w:rPr>
        <w:t>25</w:t>
      </w:r>
      <w:r w:rsidRPr="00F075FF">
        <w:t xml:space="preserve"> и М</w:t>
      </w:r>
      <w:r w:rsidRPr="00F075FF">
        <w:rPr>
          <w:vertAlign w:val="subscript"/>
        </w:rPr>
        <w:t>10</w:t>
      </w:r>
      <w:r w:rsidRPr="00F075FF">
        <w:t xml:space="preserve"> и рассчитать коэффициенты линейной модели.</w:t>
      </w:r>
    </w:p>
    <w:p w:rsidR="00222C41" w:rsidRPr="00222C41" w:rsidRDefault="00222C41" w:rsidP="00573F01">
      <w:pPr>
        <w:ind w:firstLine="0"/>
        <w:rPr>
          <w:b/>
        </w:rPr>
      </w:pPr>
    </w:p>
    <w:p w:rsidR="001C2C54" w:rsidRPr="00FF1352" w:rsidRDefault="00FF1352" w:rsidP="00FF1352">
      <w:pPr>
        <w:ind w:firstLine="709"/>
        <w:jc w:val="center"/>
        <w:rPr>
          <w:b/>
          <w:i/>
        </w:rPr>
      </w:pPr>
      <w:r w:rsidRPr="00FF1352">
        <w:rPr>
          <w:b/>
          <w:i/>
        </w:rPr>
        <w:t>Содержание практического раздела дисциплины</w:t>
      </w:r>
    </w:p>
    <w:p w:rsidR="00FF1352" w:rsidRPr="00FF1352" w:rsidRDefault="00FF1352" w:rsidP="00FF1352">
      <w:pPr>
        <w:numPr>
          <w:ilvl w:val="0"/>
          <w:numId w:val="35"/>
        </w:numPr>
        <w:ind w:left="0" w:firstLine="709"/>
        <w:rPr>
          <w:i/>
        </w:rPr>
      </w:pPr>
      <w:r w:rsidRPr="00FF1352">
        <w:rPr>
          <w:i/>
        </w:rPr>
        <w:t>Алгоритм решения нел</w:t>
      </w:r>
      <w:r w:rsidR="00AE7F01">
        <w:rPr>
          <w:i/>
        </w:rPr>
        <w:t>инейного уравнения методом хорд</w:t>
      </w:r>
      <w:r w:rsidRPr="00FF1352">
        <w:rPr>
          <w:i/>
        </w:rPr>
        <w:t>;</w:t>
      </w:r>
    </w:p>
    <w:p w:rsidR="00FF1352" w:rsidRDefault="00FF1352" w:rsidP="00FF1352">
      <w:pPr>
        <w:numPr>
          <w:ilvl w:val="0"/>
          <w:numId w:val="35"/>
        </w:numPr>
        <w:ind w:left="0" w:firstLine="709"/>
        <w:rPr>
          <w:i/>
        </w:rPr>
      </w:pPr>
      <w:r w:rsidRPr="00FF1352">
        <w:rPr>
          <w:i/>
        </w:rPr>
        <w:t>Алгоритм решения нелиней</w:t>
      </w:r>
      <w:r>
        <w:rPr>
          <w:i/>
        </w:rPr>
        <w:t>ного уравнения методом Ньютона;</w:t>
      </w:r>
    </w:p>
    <w:p w:rsidR="00FF1352" w:rsidRPr="00FF1352" w:rsidRDefault="00FF1352" w:rsidP="00FF1352">
      <w:pPr>
        <w:numPr>
          <w:ilvl w:val="0"/>
          <w:numId w:val="35"/>
        </w:numPr>
        <w:ind w:left="0" w:firstLine="709"/>
        <w:rPr>
          <w:i/>
        </w:rPr>
      </w:pPr>
      <w:r w:rsidRPr="00FF1352">
        <w:rPr>
          <w:i/>
        </w:rPr>
        <w:t>Алгоритм решения нелинейного уравнения ме</w:t>
      </w:r>
      <w:r>
        <w:rPr>
          <w:i/>
        </w:rPr>
        <w:t xml:space="preserve">тодом деления отрезка </w:t>
      </w:r>
      <w:proofErr w:type="spellStart"/>
      <w:proofErr w:type="gramStart"/>
      <w:r>
        <w:rPr>
          <w:i/>
        </w:rPr>
        <w:t>по-полам</w:t>
      </w:r>
      <w:proofErr w:type="spellEnd"/>
      <w:proofErr w:type="gramEnd"/>
      <w:r>
        <w:rPr>
          <w:i/>
        </w:rPr>
        <w:t>.</w:t>
      </w:r>
    </w:p>
    <w:p w:rsidR="00FF1352" w:rsidRPr="00FF1352" w:rsidRDefault="00FF1352" w:rsidP="00FF1352">
      <w:pPr>
        <w:numPr>
          <w:ilvl w:val="0"/>
          <w:numId w:val="35"/>
        </w:numPr>
        <w:ind w:left="0" w:firstLine="709"/>
        <w:rPr>
          <w:i/>
        </w:rPr>
      </w:pPr>
      <w:r w:rsidRPr="00FF1352">
        <w:rPr>
          <w:i/>
        </w:rPr>
        <w:t xml:space="preserve">Использование пакета прикладных программ </w:t>
      </w:r>
      <w:proofErr w:type="spellStart"/>
      <w:r w:rsidRPr="00FF1352">
        <w:rPr>
          <w:i/>
        </w:rPr>
        <w:t>MathCad</w:t>
      </w:r>
      <w:proofErr w:type="spellEnd"/>
      <w:r w:rsidRPr="00FF1352">
        <w:rPr>
          <w:i/>
        </w:rPr>
        <w:t xml:space="preserve"> для решения нел</w:t>
      </w:r>
      <w:r w:rsidRPr="00FF1352">
        <w:rPr>
          <w:i/>
        </w:rPr>
        <w:t>и</w:t>
      </w:r>
      <w:r w:rsidRPr="00FF1352">
        <w:rPr>
          <w:i/>
        </w:rPr>
        <w:t>нейных уравнений;</w:t>
      </w:r>
    </w:p>
    <w:p w:rsidR="00FF1352" w:rsidRDefault="00FF1352" w:rsidP="00FF1352">
      <w:pPr>
        <w:numPr>
          <w:ilvl w:val="0"/>
          <w:numId w:val="35"/>
        </w:numPr>
        <w:ind w:left="0" w:firstLine="709"/>
        <w:rPr>
          <w:i/>
        </w:rPr>
      </w:pPr>
      <w:r w:rsidRPr="00FF1352">
        <w:rPr>
          <w:i/>
        </w:rPr>
        <w:lastRenderedPageBreak/>
        <w:t xml:space="preserve">Алгоритм решения дифференциальных уравнений методом Эйлера. </w:t>
      </w:r>
    </w:p>
    <w:p w:rsidR="00FF1352" w:rsidRDefault="00FF1352" w:rsidP="00FF1352">
      <w:pPr>
        <w:numPr>
          <w:ilvl w:val="0"/>
          <w:numId w:val="35"/>
        </w:numPr>
        <w:ind w:left="0" w:firstLine="709"/>
        <w:rPr>
          <w:i/>
        </w:rPr>
      </w:pPr>
      <w:r w:rsidRPr="00FF1352">
        <w:rPr>
          <w:i/>
        </w:rPr>
        <w:t>Алгоритм решения дифференциальных уравнений модифицированным м</w:t>
      </w:r>
      <w:r w:rsidRPr="00FF1352">
        <w:rPr>
          <w:i/>
        </w:rPr>
        <w:t>е</w:t>
      </w:r>
      <w:r>
        <w:rPr>
          <w:i/>
        </w:rPr>
        <w:t>тодом Эйлера.</w:t>
      </w:r>
    </w:p>
    <w:p w:rsidR="00FF1352" w:rsidRDefault="00FF1352" w:rsidP="00FF1352">
      <w:pPr>
        <w:numPr>
          <w:ilvl w:val="0"/>
          <w:numId w:val="35"/>
        </w:numPr>
        <w:ind w:left="0" w:firstLine="709"/>
        <w:rPr>
          <w:i/>
        </w:rPr>
      </w:pPr>
      <w:r w:rsidRPr="00FF1352">
        <w:rPr>
          <w:i/>
        </w:rPr>
        <w:t>Алгоритм решения дифференциальных уравнений методом Рунге-Кута четвёртого по</w:t>
      </w:r>
      <w:r>
        <w:rPr>
          <w:i/>
        </w:rPr>
        <w:t>рядка.</w:t>
      </w:r>
    </w:p>
    <w:p w:rsidR="00FF1352" w:rsidRPr="00FF1352" w:rsidRDefault="00FF1352" w:rsidP="00FF1352">
      <w:pPr>
        <w:numPr>
          <w:ilvl w:val="0"/>
          <w:numId w:val="35"/>
        </w:numPr>
        <w:ind w:left="0" w:firstLine="709"/>
        <w:rPr>
          <w:i/>
        </w:rPr>
      </w:pPr>
      <w:r w:rsidRPr="00FF1352">
        <w:rPr>
          <w:i/>
        </w:rPr>
        <w:t xml:space="preserve">Использование пакета прикладных программ </w:t>
      </w:r>
      <w:proofErr w:type="spellStart"/>
      <w:r w:rsidRPr="00FF1352">
        <w:rPr>
          <w:i/>
        </w:rPr>
        <w:t>MathCad</w:t>
      </w:r>
      <w:proofErr w:type="spellEnd"/>
      <w:r w:rsidRPr="00FF1352">
        <w:rPr>
          <w:i/>
        </w:rPr>
        <w:t xml:space="preserve"> для решения дифф</w:t>
      </w:r>
      <w:r w:rsidRPr="00FF1352">
        <w:rPr>
          <w:i/>
        </w:rPr>
        <w:t>е</w:t>
      </w:r>
      <w:r w:rsidRPr="00FF1352">
        <w:rPr>
          <w:i/>
        </w:rPr>
        <w:t>ренциальных уравнений;</w:t>
      </w:r>
    </w:p>
    <w:p w:rsidR="00FF1352" w:rsidRPr="00FF1352" w:rsidRDefault="00FF1352" w:rsidP="00FF1352">
      <w:pPr>
        <w:numPr>
          <w:ilvl w:val="0"/>
          <w:numId w:val="35"/>
        </w:numPr>
        <w:ind w:left="0" w:firstLine="709"/>
        <w:rPr>
          <w:i/>
        </w:rPr>
      </w:pPr>
      <w:r w:rsidRPr="00FF1352">
        <w:rPr>
          <w:i/>
        </w:rPr>
        <w:t>Решение систем дифференциальных</w:t>
      </w:r>
      <w:r>
        <w:rPr>
          <w:i/>
        </w:rPr>
        <w:t xml:space="preserve"> уравнений методом Эйлера, моди</w:t>
      </w:r>
      <w:r w:rsidRPr="00FF1352">
        <w:rPr>
          <w:i/>
        </w:rPr>
        <w:t>ф</w:t>
      </w:r>
      <w:r w:rsidRPr="00FF1352">
        <w:rPr>
          <w:i/>
        </w:rPr>
        <w:t>и</w:t>
      </w:r>
      <w:r w:rsidRPr="00FF1352">
        <w:rPr>
          <w:i/>
        </w:rPr>
        <w:t>цированным методом</w:t>
      </w:r>
      <w:r>
        <w:rPr>
          <w:i/>
        </w:rPr>
        <w:t xml:space="preserve"> Эйлера, Рунге-Кута.</w:t>
      </w:r>
    </w:p>
    <w:p w:rsidR="00FF1352" w:rsidRPr="00FF1352" w:rsidRDefault="00FF1352" w:rsidP="00FF1352">
      <w:pPr>
        <w:numPr>
          <w:ilvl w:val="0"/>
          <w:numId w:val="35"/>
        </w:numPr>
        <w:ind w:left="0" w:firstLine="709"/>
        <w:rPr>
          <w:i/>
        </w:rPr>
      </w:pPr>
      <w:r w:rsidRPr="00FF1352">
        <w:rPr>
          <w:i/>
        </w:rPr>
        <w:t xml:space="preserve">Использование пакета прикладных программ </w:t>
      </w:r>
      <w:proofErr w:type="spellStart"/>
      <w:r w:rsidRPr="00FF1352">
        <w:rPr>
          <w:i/>
        </w:rPr>
        <w:t>MathCad</w:t>
      </w:r>
      <w:proofErr w:type="spellEnd"/>
      <w:r w:rsidRPr="00FF1352">
        <w:rPr>
          <w:i/>
        </w:rPr>
        <w:t xml:space="preserve"> для решения систем дифференци</w:t>
      </w:r>
      <w:r>
        <w:rPr>
          <w:i/>
        </w:rPr>
        <w:t>альных уравнений.</w:t>
      </w:r>
    </w:p>
    <w:p w:rsidR="00FF1352" w:rsidRDefault="00FF1352" w:rsidP="00FF1352">
      <w:pPr>
        <w:numPr>
          <w:ilvl w:val="0"/>
          <w:numId w:val="35"/>
        </w:numPr>
        <w:ind w:left="0" w:firstLine="709"/>
        <w:rPr>
          <w:i/>
        </w:rPr>
      </w:pPr>
      <w:r w:rsidRPr="00FF1352">
        <w:rPr>
          <w:i/>
        </w:rPr>
        <w:t xml:space="preserve">Практический анализ существующих </w:t>
      </w:r>
      <w:r w:rsidR="00F92399">
        <w:rPr>
          <w:i/>
        </w:rPr>
        <w:t>моделей в области профессиональ</w:t>
      </w:r>
      <w:r w:rsidRPr="00FF1352">
        <w:rPr>
          <w:i/>
        </w:rPr>
        <w:t>ной компетенции (прогнозирование показателей качества кок</w:t>
      </w:r>
      <w:r>
        <w:rPr>
          <w:i/>
        </w:rPr>
        <w:t xml:space="preserve">са М25 и М10) в пакете </w:t>
      </w:r>
      <w:proofErr w:type="spellStart"/>
      <w:r>
        <w:rPr>
          <w:i/>
        </w:rPr>
        <w:t>MathCad</w:t>
      </w:r>
      <w:proofErr w:type="spellEnd"/>
      <w:r>
        <w:rPr>
          <w:i/>
        </w:rPr>
        <w:t>.</w:t>
      </w:r>
    </w:p>
    <w:p w:rsidR="00AE7F01" w:rsidRDefault="00AE7F01" w:rsidP="00FF1352">
      <w:pPr>
        <w:numPr>
          <w:ilvl w:val="0"/>
          <w:numId w:val="35"/>
        </w:numPr>
        <w:ind w:left="0" w:firstLine="709"/>
        <w:rPr>
          <w:i/>
        </w:rPr>
      </w:pPr>
      <w:r>
        <w:rPr>
          <w:i/>
        </w:rPr>
        <w:t>Использование встроенной надстройки табличного процессора для решения задач математического программирования.</w:t>
      </w:r>
    </w:p>
    <w:p w:rsidR="001D783E" w:rsidRPr="00FF1352" w:rsidRDefault="001D783E" w:rsidP="00FF1352">
      <w:pPr>
        <w:numPr>
          <w:ilvl w:val="0"/>
          <w:numId w:val="35"/>
        </w:numPr>
        <w:ind w:left="0" w:firstLine="709"/>
        <w:rPr>
          <w:i/>
        </w:rPr>
      </w:pPr>
      <w:r>
        <w:rPr>
          <w:i/>
        </w:rPr>
        <w:t xml:space="preserve">Использование </w:t>
      </w:r>
      <w:r w:rsidRPr="00FF1352">
        <w:rPr>
          <w:i/>
        </w:rPr>
        <w:t>программ</w:t>
      </w:r>
      <w:r>
        <w:rPr>
          <w:i/>
        </w:rPr>
        <w:t>ы</w:t>
      </w:r>
      <w:r w:rsidRPr="00FF1352">
        <w:rPr>
          <w:i/>
        </w:rPr>
        <w:t xml:space="preserve"> </w:t>
      </w:r>
      <w:proofErr w:type="spellStart"/>
      <w:r w:rsidRPr="00FF1352">
        <w:rPr>
          <w:i/>
        </w:rPr>
        <w:t>MathCad</w:t>
      </w:r>
      <w:proofErr w:type="spellEnd"/>
      <w:r w:rsidRPr="00FF1352">
        <w:rPr>
          <w:i/>
        </w:rPr>
        <w:t xml:space="preserve"> для решения</w:t>
      </w:r>
      <w:r>
        <w:rPr>
          <w:i/>
        </w:rPr>
        <w:t xml:space="preserve"> задач математического программирования.</w:t>
      </w:r>
    </w:p>
    <w:p w:rsidR="0088568C" w:rsidRDefault="0088568C" w:rsidP="00FF1352">
      <w:pPr>
        <w:ind w:firstLine="709"/>
        <w:rPr>
          <w:i/>
        </w:rPr>
      </w:pPr>
    </w:p>
    <w:p w:rsidR="00C54AE7" w:rsidRPr="00C54AE7" w:rsidRDefault="00C54AE7" w:rsidP="00C54AE7">
      <w:pPr>
        <w:jc w:val="center"/>
        <w:rPr>
          <w:b/>
        </w:rPr>
      </w:pPr>
      <w:r w:rsidRPr="00C54AE7">
        <w:rPr>
          <w:b/>
        </w:rPr>
        <w:t>Перечень вопросов к экзамену</w:t>
      </w:r>
    </w:p>
    <w:p w:rsidR="00C54AE7" w:rsidRDefault="00C54AE7" w:rsidP="00C54AE7"/>
    <w:p w:rsidR="00C54AE7" w:rsidRDefault="00C54AE7" w:rsidP="00C54AE7">
      <w:r>
        <w:t>Общие вопросы моделирования:</w:t>
      </w:r>
    </w:p>
    <w:p w:rsidR="00C54AE7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709"/>
      </w:pPr>
      <w:r>
        <w:t>Общее представление о модели. Математические модели: определение, дост</w:t>
      </w:r>
      <w:r>
        <w:t>о</w:t>
      </w:r>
      <w:r>
        <w:t>инства и недостатки, по сравнению с другими формами представления модели. Понятие «моделирование».</w:t>
      </w:r>
      <w:r w:rsidRPr="008E0DBA">
        <w:t xml:space="preserve"> </w:t>
      </w:r>
      <w:r>
        <w:t>Классификация математических моделей;</w:t>
      </w:r>
    </w:p>
    <w:p w:rsidR="00C54AE7" w:rsidRPr="006F2E8B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709"/>
        <w:rPr>
          <w:b/>
          <w:bCs/>
          <w:i/>
        </w:rPr>
      </w:pPr>
      <w:r>
        <w:t>Сущность аналитического подхода к математическому моделированию. Мод</w:t>
      </w:r>
      <w:r>
        <w:t>е</w:t>
      </w:r>
      <w:r>
        <w:t>лирование ХТП при аналитическом подходе;</w:t>
      </w:r>
    </w:p>
    <w:p w:rsidR="00C54AE7" w:rsidRPr="006F2E8B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709"/>
        <w:rPr>
          <w:b/>
          <w:bCs/>
          <w:i/>
        </w:rPr>
      </w:pPr>
      <w:r>
        <w:t>Сущность экспериментального подхода к математическому моделированию;</w:t>
      </w:r>
    </w:p>
    <w:p w:rsidR="00C54AE7" w:rsidRPr="006F2E8B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709"/>
        <w:rPr>
          <w:b/>
          <w:bCs/>
          <w:i/>
        </w:rPr>
      </w:pPr>
      <w:r>
        <w:t>Сущность комбинированного подхода к математическому моделированию;</w:t>
      </w:r>
    </w:p>
    <w:p w:rsidR="00C54AE7" w:rsidRPr="006F2E8B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709"/>
        <w:rPr>
          <w:b/>
          <w:bCs/>
          <w:i/>
        </w:rPr>
      </w:pPr>
      <w:r>
        <w:t>Триединство при описании объекта моделирования. Требования к каждой из составной части при описании объекта;</w:t>
      </w:r>
    </w:p>
    <w:p w:rsidR="00C54AE7" w:rsidRPr="003113BA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709"/>
        <w:rPr>
          <w:b/>
          <w:bCs/>
          <w:i/>
        </w:rPr>
      </w:pPr>
      <w:r>
        <w:rPr>
          <w:bCs/>
        </w:rPr>
        <w:t>Основные этапы моделирования (с поясняющими примерами).</w:t>
      </w:r>
    </w:p>
    <w:p w:rsidR="00C54AE7" w:rsidRDefault="00C54AE7" w:rsidP="00C54AE7">
      <w:pPr>
        <w:tabs>
          <w:tab w:val="left" w:pos="1134"/>
        </w:tabs>
        <w:ind w:left="709" w:firstLine="0"/>
        <w:rPr>
          <w:bCs/>
        </w:rPr>
      </w:pPr>
      <w:r w:rsidRPr="0011185F">
        <w:rPr>
          <w:bCs/>
        </w:rPr>
        <w:t xml:space="preserve">Аналитический подход к </w:t>
      </w:r>
      <w:r>
        <w:rPr>
          <w:bCs/>
        </w:rPr>
        <w:t>созданию математических моделей:</w:t>
      </w:r>
    </w:p>
    <w:p w:rsidR="00C54AE7" w:rsidRPr="00782AA5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709"/>
        <w:rPr>
          <w:bCs/>
        </w:rPr>
      </w:pPr>
      <w:r>
        <w:rPr>
          <w:bCs/>
        </w:rPr>
        <w:t>Уравнение изотермы химической реакции при различном способе выражения концентрации. Выражение уравнения изотермы химической реакции в стандартных усл</w:t>
      </w:r>
      <w:r>
        <w:rPr>
          <w:bCs/>
        </w:rPr>
        <w:t>о</w:t>
      </w:r>
      <w:r>
        <w:rPr>
          <w:bCs/>
        </w:rPr>
        <w:t xml:space="preserve">виях. </w:t>
      </w:r>
      <w:r w:rsidRPr="00206F49">
        <w:rPr>
          <w:bCs/>
        </w:rPr>
        <w:t>Связь между константами равновесия в зависимости от способа описания состава реакционной смеси</w:t>
      </w:r>
      <w:r>
        <w:rPr>
          <w:bCs/>
        </w:rPr>
        <w:t xml:space="preserve">. </w:t>
      </w:r>
      <w:r w:rsidRPr="00782AA5">
        <w:rPr>
          <w:bCs/>
        </w:rPr>
        <w:t xml:space="preserve">Соотношения для констант равновесия </w:t>
      </w:r>
      <w:r w:rsidRPr="00782AA5">
        <w:rPr>
          <w:bCs/>
          <w:lang w:val="en-US"/>
        </w:rPr>
        <w:t>K</w:t>
      </w:r>
      <w:r w:rsidRPr="00782AA5">
        <w:rPr>
          <w:bCs/>
          <w:vertAlign w:val="subscript"/>
          <w:lang w:val="en-US"/>
        </w:rPr>
        <w:t>N</w:t>
      </w:r>
      <w:r w:rsidRPr="00782AA5">
        <w:rPr>
          <w:bCs/>
        </w:rPr>
        <w:t xml:space="preserve">, </w:t>
      </w:r>
      <w:r w:rsidRPr="00782AA5">
        <w:rPr>
          <w:bCs/>
          <w:lang w:val="en-US"/>
        </w:rPr>
        <w:t>K</w:t>
      </w:r>
      <w:r w:rsidRPr="00782AA5">
        <w:rPr>
          <w:bCs/>
          <w:vertAlign w:val="subscript"/>
          <w:lang w:val="en-US"/>
        </w:rPr>
        <w:t>m</w:t>
      </w:r>
      <w:r w:rsidRPr="00782AA5">
        <w:rPr>
          <w:bCs/>
        </w:rPr>
        <w:t xml:space="preserve">, </w:t>
      </w:r>
      <w:r w:rsidRPr="00782AA5">
        <w:rPr>
          <w:bCs/>
          <w:lang w:val="en-US"/>
        </w:rPr>
        <w:t>K</w:t>
      </w:r>
      <w:r w:rsidRPr="00782AA5">
        <w:rPr>
          <w:bCs/>
          <w:vertAlign w:val="subscript"/>
          <w:lang w:val="en-US"/>
        </w:rPr>
        <w:t>c</w:t>
      </w:r>
      <w:r w:rsidRPr="00782AA5">
        <w:rPr>
          <w:bCs/>
        </w:rPr>
        <w:t xml:space="preserve"> в идеальном ра</w:t>
      </w:r>
      <w:r w:rsidRPr="00782AA5">
        <w:rPr>
          <w:bCs/>
        </w:rPr>
        <w:t>с</w:t>
      </w:r>
      <w:r w:rsidRPr="00782AA5">
        <w:rPr>
          <w:bCs/>
        </w:rPr>
        <w:t>творе</w:t>
      </w:r>
      <w:r>
        <w:rPr>
          <w:bCs/>
        </w:rPr>
        <w:t>;</w:t>
      </w:r>
    </w:p>
    <w:p w:rsidR="00C54AE7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709"/>
        <w:rPr>
          <w:bCs/>
        </w:rPr>
      </w:pPr>
      <w:r>
        <w:rPr>
          <w:bCs/>
        </w:rPr>
        <w:t>Метод Тёмкина-Шварцмана расчёта констант равновесия химической реакции. Понятие о линейной зависимости и независимости уравнений химических реакций. О</w:t>
      </w:r>
      <w:r>
        <w:rPr>
          <w:bCs/>
        </w:rPr>
        <w:t>с</w:t>
      </w:r>
      <w:r>
        <w:rPr>
          <w:bCs/>
        </w:rPr>
        <w:t xml:space="preserve">новные способы определения линейно независимых уравнений химических реакций; </w:t>
      </w:r>
    </w:p>
    <w:p w:rsidR="00C54AE7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698"/>
        <w:rPr>
          <w:bCs/>
        </w:rPr>
      </w:pPr>
      <w:r>
        <w:rPr>
          <w:bCs/>
        </w:rPr>
        <w:t>Возможности моделирования при термодинамическом подходе к определению равновесных значений участвующих в химических реакциях веществ. Основные достои</w:t>
      </w:r>
      <w:r>
        <w:rPr>
          <w:bCs/>
        </w:rPr>
        <w:t>н</w:t>
      </w:r>
      <w:r>
        <w:rPr>
          <w:bCs/>
        </w:rPr>
        <w:t>ства и недостатки при термодинамическом подходе.</w:t>
      </w:r>
    </w:p>
    <w:p w:rsidR="00C54AE7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698"/>
        <w:rPr>
          <w:bCs/>
        </w:rPr>
      </w:pPr>
      <w:r>
        <w:rPr>
          <w:bCs/>
        </w:rPr>
        <w:t xml:space="preserve">Основные понятия и определения формальной кинетики: скорость химической реакции, способы её выражения, </w:t>
      </w:r>
      <w:proofErr w:type="spellStart"/>
      <w:r>
        <w:rPr>
          <w:bCs/>
        </w:rPr>
        <w:t>молекулярность</w:t>
      </w:r>
      <w:proofErr w:type="spellEnd"/>
      <w:r>
        <w:rPr>
          <w:bCs/>
        </w:rPr>
        <w:t xml:space="preserve"> реакции, порядок реакции, частный п</w:t>
      </w:r>
      <w:r>
        <w:rPr>
          <w:bCs/>
        </w:rPr>
        <w:t>о</w:t>
      </w:r>
      <w:r>
        <w:rPr>
          <w:bCs/>
        </w:rPr>
        <w:t xml:space="preserve">рядок реакции, постулат химической кинетики (уравнение </w:t>
      </w:r>
      <w:proofErr w:type="spellStart"/>
      <w:r>
        <w:rPr>
          <w:bCs/>
        </w:rPr>
        <w:t>Гульдберга</w:t>
      </w:r>
      <w:proofErr w:type="spellEnd"/>
      <w:r>
        <w:rPr>
          <w:bCs/>
        </w:rPr>
        <w:t xml:space="preserve"> и </w:t>
      </w:r>
      <w:proofErr w:type="spellStart"/>
      <w:r>
        <w:rPr>
          <w:bCs/>
        </w:rPr>
        <w:t>Вааге</w:t>
      </w:r>
      <w:proofErr w:type="spellEnd"/>
      <w:r>
        <w:rPr>
          <w:bCs/>
        </w:rPr>
        <w:t>), константа скорости химической реакции (правило Вант-Гоффа, уравнение Аррениуса);</w:t>
      </w:r>
    </w:p>
    <w:p w:rsidR="00C54AE7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698"/>
        <w:rPr>
          <w:bCs/>
        </w:rPr>
      </w:pPr>
      <w:r>
        <w:rPr>
          <w:bCs/>
        </w:rPr>
        <w:t>Скорость необратимых реакций первого, второго, n-ого порядков. Обратимая реакция первого порядка;</w:t>
      </w:r>
    </w:p>
    <w:p w:rsidR="00C54AE7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698"/>
        <w:rPr>
          <w:bCs/>
        </w:rPr>
      </w:pPr>
      <w:r>
        <w:rPr>
          <w:bCs/>
        </w:rPr>
        <w:t>Обратимая реакция второго порядка (разобрать только частный случай: отсу</w:t>
      </w:r>
      <w:r>
        <w:rPr>
          <w:bCs/>
        </w:rPr>
        <w:t>т</w:t>
      </w:r>
      <w:r>
        <w:rPr>
          <w:bCs/>
        </w:rPr>
        <w:t>ствие в начальный момент времени продуктов реакции, начальные концентрации реаг</w:t>
      </w:r>
      <w:r>
        <w:rPr>
          <w:bCs/>
        </w:rPr>
        <w:t>и</w:t>
      </w:r>
      <w:r>
        <w:rPr>
          <w:bCs/>
        </w:rPr>
        <w:t>рующих веществ равны между собой). Параллельные реакции;</w:t>
      </w:r>
    </w:p>
    <w:p w:rsidR="00C54AE7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698"/>
        <w:rPr>
          <w:bCs/>
        </w:rPr>
      </w:pPr>
      <w:r>
        <w:rPr>
          <w:bCs/>
        </w:rPr>
        <w:lastRenderedPageBreak/>
        <w:t>Последовательные реакции первого порядка (для трёх химических соедин</w:t>
      </w:r>
      <w:r>
        <w:rPr>
          <w:bCs/>
        </w:rPr>
        <w:t>е</w:t>
      </w:r>
      <w:r>
        <w:rPr>
          <w:bCs/>
        </w:rPr>
        <w:t>ний). Разобрать различные случаи соотношения между собой констант химических реа</w:t>
      </w:r>
      <w:r>
        <w:rPr>
          <w:bCs/>
        </w:rPr>
        <w:t>к</w:t>
      </w:r>
      <w:r>
        <w:rPr>
          <w:bCs/>
        </w:rPr>
        <w:t>ций;</w:t>
      </w:r>
    </w:p>
    <w:p w:rsidR="00C54AE7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698"/>
        <w:rPr>
          <w:bCs/>
        </w:rPr>
      </w:pPr>
      <w:r>
        <w:rPr>
          <w:bCs/>
        </w:rPr>
        <w:t>Общее уравнение динамики и скорости химической реакции, протекающей в потоке в режиме идеального вытеснения. Необратимая реакция первого и второго поря</w:t>
      </w:r>
      <w:r>
        <w:rPr>
          <w:bCs/>
        </w:rPr>
        <w:t>д</w:t>
      </w:r>
      <w:r>
        <w:rPr>
          <w:bCs/>
        </w:rPr>
        <w:t>ков, протекающих в потоке в режиме идеального вытеснения.</w:t>
      </w:r>
    </w:p>
    <w:p w:rsidR="00C54AE7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698"/>
        <w:rPr>
          <w:bCs/>
        </w:rPr>
      </w:pPr>
      <w:r>
        <w:rPr>
          <w:bCs/>
        </w:rPr>
        <w:t>Обратимая реакция первого и второго порядков, протекающих в потоке в р</w:t>
      </w:r>
      <w:r>
        <w:rPr>
          <w:bCs/>
        </w:rPr>
        <w:t>е</w:t>
      </w:r>
      <w:r>
        <w:rPr>
          <w:bCs/>
        </w:rPr>
        <w:t>жиме идеального вытеснения. Последовательная реакция первого порядка, протекающая в потоке в режиме идеального вытеснения.</w:t>
      </w:r>
    </w:p>
    <w:p w:rsidR="00C54AE7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698"/>
        <w:rPr>
          <w:bCs/>
        </w:rPr>
      </w:pPr>
      <w:r>
        <w:rPr>
          <w:bCs/>
        </w:rPr>
        <w:t>Кинетика гомогенных реакций, протекающих в режиме идеального перемеш</w:t>
      </w:r>
      <w:r>
        <w:rPr>
          <w:bCs/>
        </w:rPr>
        <w:t>и</w:t>
      </w:r>
      <w:r>
        <w:rPr>
          <w:bCs/>
        </w:rPr>
        <w:t>вания.</w:t>
      </w:r>
    </w:p>
    <w:p w:rsidR="00C54AE7" w:rsidRDefault="00C54AE7" w:rsidP="00C54AE7">
      <w:pPr>
        <w:tabs>
          <w:tab w:val="left" w:pos="1134"/>
        </w:tabs>
        <w:ind w:left="720" w:firstLine="0"/>
        <w:rPr>
          <w:bCs/>
        </w:rPr>
      </w:pPr>
      <w:r>
        <w:rPr>
          <w:bCs/>
        </w:rPr>
        <w:t>Экспериментальный подход к созданию математических моделей:</w:t>
      </w:r>
    </w:p>
    <w:p w:rsidR="00C54AE7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698"/>
        <w:rPr>
          <w:bCs/>
        </w:rPr>
      </w:pPr>
      <w:r>
        <w:t>Статистические методы анализа экспериментальных данных: оценка истинного значения измеряемой величины и её дисперсии; определение грубых ошибок; средн</w:t>
      </w:r>
      <w:r>
        <w:t>е</w:t>
      </w:r>
      <w:r>
        <w:t>взвешенные оценки дисперсии; анализ однородности исходных оценок дисперсии.</w:t>
      </w:r>
    </w:p>
    <w:p w:rsidR="00C54AE7" w:rsidRPr="00875555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698"/>
        <w:rPr>
          <w:bCs/>
        </w:rPr>
      </w:pPr>
      <w:r w:rsidRPr="003F4062">
        <w:rPr>
          <w:bCs/>
        </w:rPr>
        <w:t xml:space="preserve">Определение доверительной ошибки экспериментальной оценки измеряемого параметра. Определение числа </w:t>
      </w:r>
      <w:proofErr w:type="spellStart"/>
      <w:r w:rsidRPr="003F4062">
        <w:rPr>
          <w:bCs/>
        </w:rPr>
        <w:t>повторностей</w:t>
      </w:r>
      <w:proofErr w:type="spellEnd"/>
      <w:r w:rsidRPr="003F4062">
        <w:rPr>
          <w:bCs/>
        </w:rPr>
        <w:t xml:space="preserve"> опыта, </w:t>
      </w:r>
      <w:r>
        <w:t>обеспечивающего получение зада</w:t>
      </w:r>
      <w:r>
        <w:t>н</w:t>
      </w:r>
      <w:r>
        <w:t>ной доверительной ошибки оценки определяемого параметра.</w:t>
      </w:r>
      <w:r w:rsidRPr="000F3168">
        <w:t xml:space="preserve"> </w:t>
      </w:r>
      <w:r>
        <w:t>Проверка нормальности з</w:t>
      </w:r>
      <w:r>
        <w:t>а</w:t>
      </w:r>
      <w:r>
        <w:t>кона распределения.</w:t>
      </w:r>
    </w:p>
    <w:p w:rsidR="00C54AE7" w:rsidRPr="00875555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698"/>
        <w:rPr>
          <w:bCs/>
        </w:rPr>
      </w:pPr>
      <w:r w:rsidRPr="00875555">
        <w:rPr>
          <w:bCs/>
        </w:rPr>
        <w:t>Метод наименьших квадратов. Сущность планирования эксперимента в сра</w:t>
      </w:r>
      <w:r w:rsidRPr="00875555">
        <w:rPr>
          <w:bCs/>
        </w:rPr>
        <w:t>в</w:t>
      </w:r>
      <w:r w:rsidRPr="00875555">
        <w:rPr>
          <w:bCs/>
        </w:rPr>
        <w:t>нении с непосредственным применением метода наименьших квадратов. Симметричный и равномерный план однофакторного эксперимента</w:t>
      </w:r>
      <w:r w:rsidRPr="00875555">
        <w:t xml:space="preserve"> </w:t>
      </w:r>
      <w:r>
        <w:t>Проверка адекватности полученного уравнения и его использование для оптимизации процесса. Получение экспоненциальной зависимости по результатам однофакторных экспериментов.</w:t>
      </w:r>
    </w:p>
    <w:p w:rsidR="00C54AE7" w:rsidRPr="00BF4CA8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698"/>
        <w:rPr>
          <w:bCs/>
        </w:rPr>
      </w:pPr>
      <w:r>
        <w:t>Метод наименьших квадратов при обработке результатов многофакторного эксперимента. Двухуровневый план полного факторного эксперимента ПФЭ2</w:t>
      </w:r>
      <w:r>
        <w:rPr>
          <w:vertAlign w:val="superscript"/>
          <w:lang w:val="en-US"/>
        </w:rPr>
        <w:t>n</w:t>
      </w:r>
      <w:r>
        <w:t>. Уравн</w:t>
      </w:r>
      <w:r>
        <w:t>е</w:t>
      </w:r>
      <w:r>
        <w:t>ния, получаемые по результатам реализации планов ПФЭ2</w:t>
      </w:r>
      <w:r>
        <w:rPr>
          <w:vertAlign w:val="superscript"/>
          <w:lang w:val="en-US"/>
        </w:rPr>
        <w:t>n</w:t>
      </w:r>
      <w:r>
        <w:t>. Статистический анализ зн</w:t>
      </w:r>
      <w:r>
        <w:t>а</w:t>
      </w:r>
      <w:r>
        <w:t>чимости оценок коэффициентов уравнения, его адекватности и работоспособности.</w:t>
      </w:r>
    </w:p>
    <w:p w:rsidR="00C54AE7" w:rsidRPr="00BF4CA8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698"/>
        <w:rPr>
          <w:bCs/>
        </w:rPr>
      </w:pPr>
      <w:r>
        <w:t>Дробный факторный эксперимент ДФЭ2</w:t>
      </w:r>
      <w:r>
        <w:rPr>
          <w:vertAlign w:val="superscript"/>
        </w:rPr>
        <w:t>n-n'</w:t>
      </w:r>
      <w:r>
        <w:t>. Планирование эксперимента при изменяющемся во времени влиянии на процесс неучтённых факторов. Использование планов ПФЭ2</w:t>
      </w:r>
      <w:r>
        <w:rPr>
          <w:vertAlign w:val="superscript"/>
          <w:lang w:val="en-US"/>
        </w:rPr>
        <w:t>n</w:t>
      </w:r>
      <w:r>
        <w:t xml:space="preserve"> ДФЭ2</w:t>
      </w:r>
      <w:r>
        <w:rPr>
          <w:vertAlign w:val="superscript"/>
        </w:rPr>
        <w:t>n-n'</w:t>
      </w:r>
      <w:r>
        <w:t xml:space="preserve"> для получения уравнения процесса в виде экспоненциальной з</w:t>
      </w:r>
      <w:r>
        <w:t>а</w:t>
      </w:r>
      <w:r>
        <w:t>висимости.</w:t>
      </w:r>
    </w:p>
    <w:p w:rsidR="00C54AE7" w:rsidRPr="00804594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698"/>
        <w:rPr>
          <w:bCs/>
        </w:rPr>
      </w:pPr>
      <w:r>
        <w:t>Многоуровневые многофакторные планы, использующие свойства латинских квадратов. Построение планов. Получение и использование для оптимизации уравнений различной структуры.</w:t>
      </w:r>
    </w:p>
    <w:p w:rsidR="00C54AE7" w:rsidRPr="00973CF5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698"/>
        <w:rPr>
          <w:bCs/>
        </w:rPr>
      </w:pPr>
      <w:r>
        <w:t>Применение методов приближённых вычислений при обработке результатов экспериментов. Оценки точности измерений и приближённых вычислений. Оценка точн</w:t>
      </w:r>
      <w:r>
        <w:t>о</w:t>
      </w:r>
      <w:r>
        <w:t>сти окончательного результата. Практическое вычисление ошибок.</w:t>
      </w:r>
    </w:p>
    <w:p w:rsidR="00C54AE7" w:rsidRDefault="00C54AE7" w:rsidP="00C54AE7">
      <w:pPr>
        <w:tabs>
          <w:tab w:val="left" w:pos="1134"/>
        </w:tabs>
        <w:ind w:left="720" w:firstLine="0"/>
      </w:pPr>
      <w:r>
        <w:t>Численные методы решения задач, возникающих при моделировании:</w:t>
      </w:r>
    </w:p>
    <w:p w:rsidR="00C54AE7" w:rsidRPr="00973CF5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698"/>
        <w:rPr>
          <w:bCs/>
        </w:rPr>
      </w:pPr>
      <w:r>
        <w:rPr>
          <w:bCs/>
        </w:rPr>
        <w:t>Решение нелинейного уравнения методом деления отрезка пополам;</w:t>
      </w:r>
    </w:p>
    <w:p w:rsidR="00C54AE7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698"/>
        <w:rPr>
          <w:bCs/>
        </w:rPr>
      </w:pPr>
      <w:r>
        <w:rPr>
          <w:bCs/>
        </w:rPr>
        <w:t>Решение нелинейного уравнения методом Ньютона;</w:t>
      </w:r>
    </w:p>
    <w:p w:rsidR="00C54AE7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698"/>
        <w:rPr>
          <w:bCs/>
        </w:rPr>
      </w:pPr>
      <w:r>
        <w:rPr>
          <w:bCs/>
        </w:rPr>
        <w:t>Решение нелинейного уравнения методом хорд;</w:t>
      </w:r>
    </w:p>
    <w:p w:rsidR="00C54AE7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698"/>
        <w:rPr>
          <w:bCs/>
        </w:rPr>
      </w:pPr>
      <w:r>
        <w:rPr>
          <w:bCs/>
        </w:rPr>
        <w:t xml:space="preserve">Решение дифференциального уравнения методом </w:t>
      </w:r>
      <w:proofErr w:type="spellStart"/>
      <w:r>
        <w:rPr>
          <w:bCs/>
        </w:rPr>
        <w:t>Элейра</w:t>
      </w:r>
      <w:proofErr w:type="spellEnd"/>
      <w:r>
        <w:rPr>
          <w:bCs/>
        </w:rPr>
        <w:t>. Модифицированный метод Эйлера. Адаптация метода Эйлера на случай систем дифференциальных уравнений. Особенности решения систем дифференциальных уравнений при моделировании ХТП;</w:t>
      </w:r>
    </w:p>
    <w:p w:rsidR="00C54AE7" w:rsidRDefault="00C54AE7" w:rsidP="00C54AE7">
      <w:pPr>
        <w:widowControl/>
        <w:numPr>
          <w:ilvl w:val="0"/>
          <w:numId w:val="36"/>
        </w:numPr>
        <w:tabs>
          <w:tab w:val="left" w:pos="1134"/>
        </w:tabs>
        <w:autoSpaceDE/>
        <w:autoSpaceDN/>
        <w:adjustRightInd/>
        <w:ind w:left="0" w:firstLine="698"/>
        <w:rPr>
          <w:bCs/>
        </w:rPr>
      </w:pPr>
      <w:r>
        <w:rPr>
          <w:bCs/>
        </w:rPr>
        <w:t>Решение дифференциального уравнения методом Рунге-Кута четвёртого п</w:t>
      </w:r>
      <w:r>
        <w:rPr>
          <w:bCs/>
        </w:rPr>
        <w:t>о</w:t>
      </w:r>
      <w:r>
        <w:rPr>
          <w:bCs/>
        </w:rPr>
        <w:t>рядка. Адаптация метода Рунге-Кута на случай систем дифференциальных уравнений. Особенности решения систем дифференциальных уравнений при моделировании ХТП;</w:t>
      </w:r>
    </w:p>
    <w:p w:rsidR="00C54AE7" w:rsidRPr="00C54AE7" w:rsidRDefault="00C54AE7" w:rsidP="00FF1352">
      <w:pPr>
        <w:ind w:firstLine="709"/>
      </w:pP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77E3C" w:rsidRPr="009406CE" w:rsidRDefault="008B1FF6" w:rsidP="009406CE">
      <w:pPr>
        <w:pStyle w:val="1"/>
        <w:rPr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33429F" w:rsidRPr="009406CE" w:rsidRDefault="0023330D" w:rsidP="009406CE">
      <w:pPr>
        <w:rPr>
          <w:b/>
        </w:rPr>
      </w:pPr>
      <w:r w:rsidRPr="009406CE">
        <w:rPr>
          <w:b/>
        </w:rPr>
        <w:t>а) Планируемые результаты обучения и оценочные средства для пров</w:t>
      </w:r>
      <w:r w:rsidR="006848DA" w:rsidRPr="009406CE">
        <w:rPr>
          <w:b/>
        </w:rPr>
        <w:t>едения промежуточной аттестации</w:t>
      </w:r>
      <w:r w:rsidR="00321DD2" w:rsidRPr="009406CE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F5501" w:rsidRDefault="0033429F" w:rsidP="009B0FB4">
            <w:pPr>
              <w:ind w:firstLine="0"/>
              <w:jc w:val="center"/>
            </w:pPr>
            <w:r w:rsidRPr="009F5501">
              <w:t xml:space="preserve">Структурный элемент </w:t>
            </w:r>
            <w:r w:rsidRPr="009F5501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F5501" w:rsidRDefault="0033429F" w:rsidP="009B0FB4">
            <w:pPr>
              <w:ind w:firstLine="0"/>
              <w:jc w:val="center"/>
            </w:pPr>
            <w:r w:rsidRPr="009F5501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F5501" w:rsidRDefault="0033429F" w:rsidP="009B0FB4">
            <w:pPr>
              <w:ind w:firstLine="0"/>
              <w:jc w:val="center"/>
            </w:pPr>
            <w:r w:rsidRPr="009F5501">
              <w:t>Оценочные средства</w:t>
            </w:r>
          </w:p>
        </w:tc>
      </w:tr>
      <w:tr w:rsidR="005B5D3C" w:rsidRPr="00457C1A" w:rsidTr="005B5D3C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5D3C" w:rsidRPr="00C54AE7" w:rsidRDefault="005B5D3C" w:rsidP="005B5D3C">
            <w:pPr>
              <w:ind w:firstLine="0"/>
              <w:jc w:val="left"/>
              <w:rPr>
                <w:b/>
              </w:rPr>
            </w:pPr>
            <w:r>
              <w:t xml:space="preserve">ОПК-5 </w:t>
            </w:r>
            <w:r w:rsidRPr="00E05262">
              <w:t>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5B5D3C" w:rsidRPr="00457C1A" w:rsidTr="009148F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5D3C" w:rsidRPr="00457C1A" w:rsidRDefault="005B5D3C" w:rsidP="005B5D3C">
            <w:pPr>
              <w:ind w:firstLine="0"/>
              <w:jc w:val="left"/>
              <w:rPr>
                <w:highlight w:val="yellow"/>
              </w:rPr>
            </w:pPr>
            <w:r w:rsidRPr="008550B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5D3C" w:rsidRDefault="005B5D3C" w:rsidP="005B5D3C">
            <w:pPr>
              <w:numPr>
                <w:ilvl w:val="0"/>
                <w:numId w:val="40"/>
              </w:numPr>
              <w:ind w:left="0" w:firstLine="245"/>
              <w:rPr>
                <w:bCs/>
              </w:rPr>
            </w:pPr>
            <w:r w:rsidRPr="002030EB">
              <w:rPr>
                <w:bCs/>
              </w:rPr>
              <w:t>интерфейс и основные возможности программ общего назначения (электронные таблицы) и специализированных программ для решения задач, связанных с математ</w:t>
            </w:r>
            <w:r w:rsidRPr="002030EB">
              <w:rPr>
                <w:bCs/>
              </w:rPr>
              <w:t>и</w:t>
            </w:r>
            <w:r w:rsidRPr="002030EB">
              <w:rPr>
                <w:bCs/>
              </w:rPr>
              <w:t>ческим моделированием;</w:t>
            </w:r>
          </w:p>
          <w:p w:rsidR="005B5D3C" w:rsidRPr="00E05262" w:rsidRDefault="005B5D3C" w:rsidP="005B5D3C">
            <w:pPr>
              <w:numPr>
                <w:ilvl w:val="0"/>
                <w:numId w:val="40"/>
              </w:numPr>
              <w:ind w:left="0" w:firstLine="245"/>
              <w:rPr>
                <w:bCs/>
              </w:rPr>
            </w:pPr>
            <w:r w:rsidRPr="00E05262">
              <w:rPr>
                <w:bCs/>
              </w:rPr>
              <w:t>возможности ТП при решении тип</w:t>
            </w:r>
            <w:r w:rsidRPr="00E05262">
              <w:rPr>
                <w:bCs/>
              </w:rPr>
              <w:t>о</w:t>
            </w:r>
            <w:r w:rsidRPr="00E05262">
              <w:rPr>
                <w:bCs/>
              </w:rPr>
              <w:t>вых задач;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5D3C" w:rsidRPr="00973CF5" w:rsidRDefault="005B5D3C" w:rsidP="009C330C">
            <w:pPr>
              <w:widowControl/>
              <w:numPr>
                <w:ilvl w:val="0"/>
                <w:numId w:val="43"/>
              </w:numPr>
              <w:tabs>
                <w:tab w:val="left" w:pos="1134"/>
              </w:tabs>
              <w:autoSpaceDE/>
              <w:autoSpaceDN/>
              <w:adjustRightInd/>
              <w:ind w:left="0" w:firstLine="0"/>
              <w:rPr>
                <w:bCs/>
              </w:rPr>
            </w:pPr>
            <w:r>
              <w:rPr>
                <w:bCs/>
              </w:rPr>
              <w:t>Решение нелинейного уравнения методом деления отрезка пополам;</w:t>
            </w:r>
          </w:p>
          <w:p w:rsidR="005B5D3C" w:rsidRDefault="005B5D3C" w:rsidP="009C330C">
            <w:pPr>
              <w:widowControl/>
              <w:numPr>
                <w:ilvl w:val="0"/>
                <w:numId w:val="43"/>
              </w:numPr>
              <w:tabs>
                <w:tab w:val="left" w:pos="1134"/>
              </w:tabs>
              <w:autoSpaceDE/>
              <w:autoSpaceDN/>
              <w:adjustRightInd/>
              <w:ind w:left="0" w:firstLine="0"/>
              <w:rPr>
                <w:bCs/>
              </w:rPr>
            </w:pPr>
            <w:r>
              <w:rPr>
                <w:bCs/>
              </w:rPr>
              <w:t>Решение нелинейного уравнения методом Ньютона;</w:t>
            </w:r>
          </w:p>
          <w:p w:rsidR="005B5D3C" w:rsidRDefault="005B5D3C" w:rsidP="009C330C">
            <w:pPr>
              <w:widowControl/>
              <w:numPr>
                <w:ilvl w:val="0"/>
                <w:numId w:val="43"/>
              </w:numPr>
              <w:tabs>
                <w:tab w:val="left" w:pos="1134"/>
              </w:tabs>
              <w:autoSpaceDE/>
              <w:autoSpaceDN/>
              <w:adjustRightInd/>
              <w:ind w:left="0" w:firstLine="0"/>
              <w:rPr>
                <w:bCs/>
              </w:rPr>
            </w:pPr>
            <w:r>
              <w:rPr>
                <w:bCs/>
              </w:rPr>
              <w:t>Решение нелинейного уравнения методом хорд;</w:t>
            </w:r>
          </w:p>
          <w:p w:rsidR="005B5D3C" w:rsidRDefault="005B5D3C" w:rsidP="009C330C">
            <w:pPr>
              <w:widowControl/>
              <w:numPr>
                <w:ilvl w:val="0"/>
                <w:numId w:val="43"/>
              </w:numPr>
              <w:tabs>
                <w:tab w:val="left" w:pos="1134"/>
              </w:tabs>
              <w:autoSpaceDE/>
              <w:autoSpaceDN/>
              <w:adjustRightInd/>
              <w:ind w:left="0" w:firstLine="0"/>
              <w:rPr>
                <w:bCs/>
              </w:rPr>
            </w:pPr>
            <w:r>
              <w:rPr>
                <w:bCs/>
              </w:rPr>
              <w:t xml:space="preserve">Решение дифференциального уравнения методом </w:t>
            </w:r>
            <w:proofErr w:type="spellStart"/>
            <w:r>
              <w:rPr>
                <w:bCs/>
              </w:rPr>
              <w:t>Элейра</w:t>
            </w:r>
            <w:proofErr w:type="spellEnd"/>
            <w:r>
              <w:rPr>
                <w:bCs/>
              </w:rPr>
              <w:t>. Модифицирова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ный метод Эйлера. Адаптация метода Эйлера на случай систем дифференциальных уравнений. Особенности решения систем дифференциальных уравнений при моделир</w:t>
            </w:r>
            <w:r>
              <w:rPr>
                <w:bCs/>
              </w:rPr>
              <w:t>о</w:t>
            </w:r>
            <w:r>
              <w:rPr>
                <w:bCs/>
              </w:rPr>
              <w:t>вании ХТП;</w:t>
            </w:r>
          </w:p>
          <w:p w:rsidR="005B5D3C" w:rsidRPr="0074222E" w:rsidRDefault="005B5D3C" w:rsidP="009C330C">
            <w:pPr>
              <w:widowControl/>
              <w:numPr>
                <w:ilvl w:val="0"/>
                <w:numId w:val="43"/>
              </w:numPr>
              <w:tabs>
                <w:tab w:val="left" w:pos="1134"/>
              </w:tabs>
              <w:autoSpaceDE/>
              <w:autoSpaceDN/>
              <w:adjustRightInd/>
              <w:ind w:left="0" w:firstLine="0"/>
              <w:rPr>
                <w:bCs/>
              </w:rPr>
            </w:pPr>
            <w:r>
              <w:rPr>
                <w:bCs/>
              </w:rPr>
              <w:t>Решение дифференциального уравнения методом Рунге-Кута четвёртого п</w:t>
            </w:r>
            <w:r>
              <w:rPr>
                <w:bCs/>
              </w:rPr>
              <w:t>о</w:t>
            </w:r>
            <w:r>
              <w:rPr>
                <w:bCs/>
              </w:rPr>
              <w:t>рядка. Адаптация метода Рунге-Кута на случай систем дифференциальных уравнений. Особенности решения систем дифференциальных уравнений при моделировании ХТП;</w:t>
            </w:r>
          </w:p>
        </w:tc>
      </w:tr>
      <w:tr w:rsidR="005B5D3C" w:rsidRPr="00457C1A" w:rsidTr="005B5D3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5D3C" w:rsidRPr="00457C1A" w:rsidRDefault="005B5D3C" w:rsidP="005B5D3C">
            <w:pPr>
              <w:ind w:firstLine="0"/>
              <w:jc w:val="left"/>
              <w:rPr>
                <w:highlight w:val="yellow"/>
              </w:rPr>
            </w:pPr>
            <w:r w:rsidRPr="008550B2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5D3C" w:rsidRPr="00E05262" w:rsidRDefault="005B5D3C" w:rsidP="005B5D3C">
            <w:pPr>
              <w:numPr>
                <w:ilvl w:val="0"/>
                <w:numId w:val="41"/>
              </w:numPr>
              <w:ind w:left="69" w:firstLine="0"/>
              <w:rPr>
                <w:bCs/>
              </w:rPr>
            </w:pPr>
            <w:r w:rsidRPr="002030EB">
              <w:rPr>
                <w:bCs/>
              </w:rPr>
              <w:t xml:space="preserve">создать собственную функцию в </w:t>
            </w:r>
            <w:r w:rsidRPr="00E05262">
              <w:rPr>
                <w:bCs/>
              </w:rPr>
              <w:t>табличном процессоре;</w:t>
            </w:r>
          </w:p>
          <w:p w:rsidR="005B5D3C" w:rsidRDefault="005B5D3C" w:rsidP="005B5D3C">
            <w:pPr>
              <w:numPr>
                <w:ilvl w:val="0"/>
                <w:numId w:val="41"/>
              </w:numPr>
              <w:ind w:left="69" w:right="79" w:firstLine="0"/>
            </w:pPr>
            <w:r w:rsidRPr="00E05262">
              <w:rPr>
                <w:bCs/>
              </w:rPr>
              <w:t>использовать возможности ТП для реализации алгоритма по блок-схеме;</w:t>
            </w:r>
          </w:p>
          <w:p w:rsidR="005B5D3C" w:rsidRPr="00E05262" w:rsidRDefault="005B5D3C" w:rsidP="005B5D3C">
            <w:pPr>
              <w:numPr>
                <w:ilvl w:val="0"/>
                <w:numId w:val="41"/>
              </w:numPr>
              <w:ind w:left="69" w:right="79" w:firstLine="0"/>
            </w:pPr>
            <w:r w:rsidRPr="00E05262">
              <w:rPr>
                <w:bCs/>
              </w:rPr>
              <w:t>выполнить в ТП вычисления по итерационным формулам;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5D3C" w:rsidRPr="00F075FF" w:rsidRDefault="005B5D3C" w:rsidP="005B5D3C">
            <w:pPr>
              <w:ind w:firstLine="0"/>
            </w:pPr>
            <w:r w:rsidRPr="00222C41">
              <w:t>№ 21</w:t>
            </w:r>
            <w:r>
              <w:t>.</w:t>
            </w:r>
            <w:r>
              <w:rPr>
                <w:b/>
              </w:rPr>
              <w:t xml:space="preserve"> </w:t>
            </w:r>
            <w:r w:rsidRPr="00F075FF">
              <w:t>По данным работы [Кокс и химия. 1978. № 8. С.12–14] на основе ПФЭ 2</w:t>
            </w:r>
            <w:r w:rsidRPr="00F075FF">
              <w:rPr>
                <w:vertAlign w:val="superscript"/>
              </w:rPr>
              <w:t>4</w:t>
            </w:r>
            <w:r w:rsidRPr="00F075FF">
              <w:t xml:space="preserve"> рассч</w:t>
            </w:r>
            <w:r w:rsidRPr="00F075FF">
              <w:t>и</w:t>
            </w:r>
            <w:r w:rsidRPr="00F075FF">
              <w:t>тать значения коэффициентов линейной модели для прогнозирования показателей кач</w:t>
            </w:r>
            <w:r w:rsidRPr="00F075FF">
              <w:t>е</w:t>
            </w:r>
            <w:r w:rsidRPr="00F075FF">
              <w:t>ства кокса М</w:t>
            </w:r>
            <w:r w:rsidRPr="00F075FF">
              <w:rPr>
                <w:vertAlign w:val="subscript"/>
              </w:rPr>
              <w:t>25</w:t>
            </w:r>
            <w:r w:rsidRPr="00F075FF">
              <w:t xml:space="preserve"> и М</w:t>
            </w:r>
            <w:r w:rsidRPr="00F075FF">
              <w:rPr>
                <w:vertAlign w:val="subscript"/>
              </w:rPr>
              <w:t>10</w:t>
            </w:r>
            <w:r w:rsidRPr="00F075FF">
              <w:t xml:space="preserve">, сравнить их с предложенными в самой научной статье. </w:t>
            </w:r>
          </w:p>
          <w:p w:rsidR="005B5D3C" w:rsidRPr="00F075FF" w:rsidRDefault="005B5D3C" w:rsidP="005B5D3C">
            <w:pPr>
              <w:ind w:firstLine="0"/>
            </w:pPr>
            <w:r w:rsidRPr="00F075FF">
              <w:t>Указание к выполнению задания: на листе ТП в информативном виде создать таблицу планирования эксперимента ПФЭ 2</w:t>
            </w:r>
            <w:r w:rsidRPr="00F075FF">
              <w:rPr>
                <w:vertAlign w:val="superscript"/>
              </w:rPr>
              <w:t>4</w:t>
            </w:r>
            <w:r w:rsidRPr="00F075FF">
              <w:t>, ввести средние значения показателей качества ко</w:t>
            </w:r>
            <w:r w:rsidRPr="00F075FF">
              <w:t>к</w:t>
            </w:r>
            <w:r w:rsidRPr="00F075FF">
              <w:t>са М</w:t>
            </w:r>
            <w:r w:rsidRPr="00F075FF">
              <w:rPr>
                <w:vertAlign w:val="subscript"/>
              </w:rPr>
              <w:t>25</w:t>
            </w:r>
            <w:r w:rsidRPr="00F075FF">
              <w:t xml:space="preserve"> и М</w:t>
            </w:r>
            <w:r w:rsidRPr="00F075FF">
              <w:rPr>
                <w:vertAlign w:val="subscript"/>
              </w:rPr>
              <w:t>10</w:t>
            </w:r>
            <w:r w:rsidRPr="00F075FF">
              <w:t xml:space="preserve"> и рассчитать коэффициенты линейной модели.</w:t>
            </w:r>
          </w:p>
          <w:p w:rsidR="005B5D3C" w:rsidRDefault="005B5D3C" w:rsidP="005B5D3C">
            <w:pPr>
              <w:ind w:firstLine="709"/>
              <w:jc w:val="center"/>
              <w:rPr>
                <w:b/>
                <w:i/>
              </w:rPr>
            </w:pPr>
          </w:p>
          <w:p w:rsidR="005B5D3C" w:rsidRPr="00FF1352" w:rsidRDefault="005B5D3C" w:rsidP="005B5D3C">
            <w:pPr>
              <w:ind w:firstLine="709"/>
              <w:jc w:val="center"/>
              <w:rPr>
                <w:b/>
                <w:i/>
              </w:rPr>
            </w:pPr>
            <w:r w:rsidRPr="00FF1352">
              <w:rPr>
                <w:b/>
                <w:i/>
              </w:rPr>
              <w:t>Содержание практического раздела дисциплины</w:t>
            </w:r>
          </w:p>
          <w:p w:rsidR="005B5D3C" w:rsidRPr="009F5501" w:rsidRDefault="005B5D3C" w:rsidP="005B5D3C">
            <w:pPr>
              <w:numPr>
                <w:ilvl w:val="0"/>
                <w:numId w:val="35"/>
              </w:numPr>
              <w:ind w:left="0" w:firstLine="709"/>
              <w:rPr>
                <w:i/>
              </w:rPr>
            </w:pPr>
            <w:r w:rsidRPr="00FF1352">
              <w:rPr>
                <w:i/>
              </w:rPr>
              <w:t xml:space="preserve">Практический анализ существующих </w:t>
            </w:r>
            <w:r>
              <w:rPr>
                <w:i/>
              </w:rPr>
              <w:t>моделей в области профессионал</w:t>
            </w:r>
            <w:r>
              <w:rPr>
                <w:i/>
              </w:rPr>
              <w:t>ь</w:t>
            </w:r>
            <w:r w:rsidRPr="00FF1352">
              <w:rPr>
                <w:i/>
              </w:rPr>
              <w:t>ной компетенции (прогнозирование показателей качества кок</w:t>
            </w:r>
            <w:r>
              <w:rPr>
                <w:i/>
              </w:rPr>
              <w:t xml:space="preserve">са М25 и М10) в пакете </w:t>
            </w:r>
            <w:proofErr w:type="spellStart"/>
            <w:r>
              <w:rPr>
                <w:i/>
              </w:rPr>
              <w:t>MathCad</w:t>
            </w:r>
            <w:proofErr w:type="spellEnd"/>
            <w:r>
              <w:rPr>
                <w:i/>
              </w:rPr>
              <w:t>.</w:t>
            </w:r>
          </w:p>
        </w:tc>
      </w:tr>
      <w:tr w:rsidR="005B5D3C" w:rsidRPr="00457C1A" w:rsidTr="005B5D3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5D3C" w:rsidRPr="00457C1A" w:rsidRDefault="005B5D3C" w:rsidP="005B5D3C">
            <w:pPr>
              <w:ind w:firstLine="0"/>
              <w:jc w:val="left"/>
              <w:rPr>
                <w:highlight w:val="yellow"/>
              </w:rPr>
            </w:pPr>
            <w:r w:rsidRPr="008550B2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5D3C" w:rsidRDefault="005B5D3C" w:rsidP="005B5D3C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245"/>
              <w:jc w:val="both"/>
            </w:pPr>
            <w:r w:rsidRPr="00481979">
              <w:t>практическими навыками работы в табличном процессоре (ТП);</w:t>
            </w:r>
          </w:p>
          <w:p w:rsidR="005B5D3C" w:rsidRPr="00481979" w:rsidRDefault="005B5D3C" w:rsidP="005B5D3C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245"/>
              <w:jc w:val="both"/>
            </w:pPr>
            <w:r w:rsidRPr="00481979">
              <w:t>практическими навыками работы в специализированных программах;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5D3C" w:rsidRDefault="005B5D3C" w:rsidP="005B5D3C">
            <w:pPr>
              <w:ind w:firstLine="709"/>
              <w:jc w:val="center"/>
              <w:rPr>
                <w:b/>
                <w:i/>
              </w:rPr>
            </w:pPr>
          </w:p>
          <w:p w:rsidR="005B5D3C" w:rsidRPr="00FF1352" w:rsidRDefault="005B5D3C" w:rsidP="005B5D3C">
            <w:pPr>
              <w:ind w:firstLine="709"/>
              <w:jc w:val="center"/>
              <w:rPr>
                <w:b/>
                <w:i/>
              </w:rPr>
            </w:pPr>
            <w:r w:rsidRPr="00FF1352">
              <w:rPr>
                <w:b/>
                <w:i/>
              </w:rPr>
              <w:t>Содержание практического раздела дисциплины</w:t>
            </w:r>
          </w:p>
          <w:p w:rsidR="005B5D3C" w:rsidRDefault="005B5D3C" w:rsidP="005B5D3C">
            <w:pPr>
              <w:numPr>
                <w:ilvl w:val="0"/>
                <w:numId w:val="35"/>
              </w:numPr>
              <w:ind w:left="0" w:firstLine="709"/>
              <w:rPr>
                <w:i/>
              </w:rPr>
            </w:pPr>
            <w:r>
              <w:rPr>
                <w:i/>
              </w:rPr>
              <w:t>Использование встроенной надстройки табличного процессора для реш</w:t>
            </w:r>
            <w:r>
              <w:rPr>
                <w:i/>
              </w:rPr>
              <w:t>е</w:t>
            </w:r>
            <w:r>
              <w:rPr>
                <w:i/>
              </w:rPr>
              <w:t>ния задач математического программирования.</w:t>
            </w:r>
          </w:p>
          <w:p w:rsidR="005B5D3C" w:rsidRPr="009F5501" w:rsidRDefault="005B5D3C" w:rsidP="005B5D3C">
            <w:pPr>
              <w:numPr>
                <w:ilvl w:val="0"/>
                <w:numId w:val="35"/>
              </w:numPr>
              <w:ind w:left="0" w:firstLine="709"/>
              <w:rPr>
                <w:i/>
              </w:rPr>
            </w:pPr>
            <w:r>
              <w:rPr>
                <w:i/>
              </w:rPr>
              <w:t xml:space="preserve">Использование </w:t>
            </w:r>
            <w:r w:rsidRPr="00FF1352">
              <w:rPr>
                <w:i/>
              </w:rPr>
              <w:t>программ</w:t>
            </w:r>
            <w:r>
              <w:rPr>
                <w:i/>
              </w:rPr>
              <w:t>ы</w:t>
            </w:r>
            <w:r w:rsidRPr="00FF1352">
              <w:rPr>
                <w:i/>
              </w:rPr>
              <w:t xml:space="preserve"> </w:t>
            </w:r>
            <w:proofErr w:type="spellStart"/>
            <w:r w:rsidRPr="00FF1352">
              <w:rPr>
                <w:i/>
              </w:rPr>
              <w:t>MathCad</w:t>
            </w:r>
            <w:proofErr w:type="spellEnd"/>
            <w:r w:rsidRPr="00FF1352">
              <w:rPr>
                <w:i/>
              </w:rPr>
              <w:t xml:space="preserve"> для решения</w:t>
            </w:r>
            <w:r>
              <w:rPr>
                <w:i/>
              </w:rPr>
              <w:t xml:space="preserve"> задач математического </w:t>
            </w:r>
            <w:r>
              <w:rPr>
                <w:i/>
              </w:rPr>
              <w:lastRenderedPageBreak/>
              <w:t>программирования.</w:t>
            </w:r>
          </w:p>
        </w:tc>
      </w:tr>
      <w:tr w:rsidR="005B5D3C" w:rsidRPr="00457C1A" w:rsidTr="005B5D3C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5D3C" w:rsidRPr="00C54AE7" w:rsidRDefault="005B5D3C" w:rsidP="005B5D3C">
            <w:pPr>
              <w:ind w:firstLine="0"/>
              <w:jc w:val="left"/>
              <w:rPr>
                <w:b/>
              </w:rPr>
            </w:pPr>
            <w:r w:rsidRPr="00B4015B">
              <w:rPr>
                <w:b/>
                <w:bCs/>
              </w:rPr>
              <w:lastRenderedPageBreak/>
              <w:t xml:space="preserve">ПК-16 </w:t>
            </w:r>
            <w:r w:rsidRPr="00B4015B">
              <w:rPr>
                <w:bCs/>
              </w:rPr>
              <w:t>способностью планировать и проводить физические и химические эксперименты, проводить обработку их результатов и оценивать погрешн</w:t>
            </w:r>
            <w:r w:rsidRPr="00B4015B">
              <w:rPr>
                <w:bCs/>
              </w:rPr>
              <w:t>о</w:t>
            </w:r>
            <w:r w:rsidRPr="00B4015B">
              <w:rPr>
                <w:bCs/>
              </w:rPr>
              <w:t>сти, выдвигать гипотезы и устанавливать границы их применения, применять методы математического анализа и моделирования, теоретического и эк</w:t>
            </w:r>
            <w:r w:rsidRPr="00B4015B">
              <w:rPr>
                <w:bCs/>
              </w:rPr>
              <w:t>с</w:t>
            </w:r>
            <w:r w:rsidRPr="00B4015B">
              <w:rPr>
                <w:bCs/>
              </w:rPr>
              <w:t>периментального исследования</w:t>
            </w:r>
            <w:r>
              <w:rPr>
                <w:bCs/>
              </w:rPr>
              <w:t>.</w:t>
            </w:r>
          </w:p>
        </w:tc>
      </w:tr>
      <w:tr w:rsidR="00877E3C" w:rsidRPr="00457C1A" w:rsidTr="009148F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457C1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9F550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EAD" w:rsidRPr="003B752E" w:rsidRDefault="002D6EAD" w:rsidP="002D6EA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3B752E">
              <w:rPr>
                <w:i/>
              </w:rPr>
              <w:t>понятия «модель», «математическая модель», необходимость наличия матем</w:t>
            </w:r>
            <w:r w:rsidRPr="003B752E">
              <w:rPr>
                <w:i/>
              </w:rPr>
              <w:t>а</w:t>
            </w:r>
            <w:r w:rsidRPr="003B752E">
              <w:rPr>
                <w:i/>
              </w:rPr>
              <w:t>тической модели для описания химико-технологического процесса для сферы пр</w:t>
            </w:r>
            <w:r w:rsidRPr="003B752E">
              <w:rPr>
                <w:i/>
              </w:rPr>
              <w:t>о</w:t>
            </w:r>
            <w:r w:rsidRPr="003B752E">
              <w:rPr>
                <w:i/>
              </w:rPr>
              <w:t>изводства;</w:t>
            </w:r>
          </w:p>
          <w:p w:rsidR="002D6EAD" w:rsidRPr="003B752E" w:rsidRDefault="002D6EAD" w:rsidP="002D6EA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3B752E">
              <w:rPr>
                <w:i/>
              </w:rPr>
              <w:t>физико-химический метод моделиров</w:t>
            </w:r>
            <w:r w:rsidRPr="003B752E">
              <w:rPr>
                <w:i/>
              </w:rPr>
              <w:t>а</w:t>
            </w:r>
            <w:r w:rsidRPr="003B752E">
              <w:rPr>
                <w:i/>
              </w:rPr>
              <w:t>ния равновесного состава смеси;</w:t>
            </w:r>
          </w:p>
          <w:p w:rsidR="002D6EAD" w:rsidRDefault="002D6EAD" w:rsidP="002D6EA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3B752E">
              <w:rPr>
                <w:i/>
              </w:rPr>
              <w:t>понятие о линейной зависим</w:t>
            </w:r>
            <w:r w:rsidRPr="003B752E">
              <w:rPr>
                <w:i/>
              </w:rPr>
              <w:t>о</w:t>
            </w:r>
            <w:r w:rsidRPr="003B752E">
              <w:rPr>
                <w:i/>
              </w:rPr>
              <w:t>сти/независимости химических реакций;</w:t>
            </w:r>
          </w:p>
          <w:p w:rsidR="002D6EAD" w:rsidRPr="003B752E" w:rsidRDefault="002D6EAD" w:rsidP="002D6EA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rPr>
                <w:i/>
              </w:rPr>
              <w:t>основные блок-схемы для описания в</w:t>
            </w:r>
            <w:r>
              <w:rPr>
                <w:i/>
              </w:rPr>
              <w:t>ы</w:t>
            </w:r>
            <w:r>
              <w:rPr>
                <w:i/>
              </w:rPr>
              <w:t>числительного алгоритма;</w:t>
            </w:r>
          </w:p>
          <w:p w:rsidR="002D6EAD" w:rsidRPr="003B752E" w:rsidRDefault="002D6EAD" w:rsidP="002D6EA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3B752E">
              <w:rPr>
                <w:i/>
              </w:rPr>
              <w:t>основные численные методы решения уравнения, получаемого в ходе физико-химического моделирования равновесного состава смеси;</w:t>
            </w:r>
          </w:p>
          <w:p w:rsidR="002D6EAD" w:rsidRPr="003B752E" w:rsidRDefault="002D6EAD" w:rsidP="002D6EA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3B752E">
              <w:rPr>
                <w:i/>
              </w:rPr>
              <w:t>основные дифференциальные уравнения формальной кинетики;</w:t>
            </w:r>
          </w:p>
          <w:p w:rsidR="002D6EAD" w:rsidRPr="003B752E" w:rsidRDefault="002D6EAD" w:rsidP="002D6EA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3B752E">
              <w:rPr>
                <w:i/>
              </w:rPr>
              <w:t>основные методы численного решения дифференциальных уравнений;</w:t>
            </w:r>
          </w:p>
          <w:p w:rsidR="002D6EAD" w:rsidRPr="003B752E" w:rsidRDefault="002D6EAD" w:rsidP="002D6EA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3B752E">
              <w:rPr>
                <w:i/>
              </w:rPr>
              <w:t>общую методику построения (вывед</w:t>
            </w:r>
            <w:r w:rsidRPr="003B752E">
              <w:rPr>
                <w:i/>
              </w:rPr>
              <w:t>е</w:t>
            </w:r>
            <w:r w:rsidRPr="003B752E">
              <w:rPr>
                <w:i/>
              </w:rPr>
              <w:t>ния) дифференциальных уравнений на осн</w:t>
            </w:r>
            <w:r w:rsidRPr="003B752E">
              <w:rPr>
                <w:i/>
              </w:rPr>
              <w:t>о</w:t>
            </w:r>
            <w:r w:rsidRPr="003B752E">
              <w:rPr>
                <w:i/>
              </w:rPr>
              <w:t>ве материального и теплового баланса;</w:t>
            </w:r>
          </w:p>
          <w:p w:rsidR="002D6EAD" w:rsidRPr="003B752E" w:rsidRDefault="002D6EAD" w:rsidP="002D6EAD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3B752E">
              <w:rPr>
                <w:i/>
                <w:sz w:val="24"/>
                <w:szCs w:val="24"/>
              </w:rPr>
              <w:t>дифференциальные уравнения непр</w:t>
            </w:r>
            <w:r w:rsidRPr="003B752E">
              <w:rPr>
                <w:i/>
                <w:sz w:val="24"/>
                <w:szCs w:val="24"/>
              </w:rPr>
              <w:t>е</w:t>
            </w:r>
            <w:r w:rsidRPr="003B752E">
              <w:rPr>
                <w:i/>
                <w:sz w:val="24"/>
                <w:szCs w:val="24"/>
              </w:rPr>
              <w:t>рывности потока для неустановившегося движения несжимаемой жидкости, те</w:t>
            </w:r>
            <w:r w:rsidRPr="003B752E">
              <w:rPr>
                <w:i/>
                <w:sz w:val="24"/>
                <w:szCs w:val="24"/>
              </w:rPr>
              <w:t>п</w:t>
            </w:r>
            <w:r w:rsidRPr="003B752E">
              <w:rPr>
                <w:i/>
                <w:sz w:val="24"/>
                <w:szCs w:val="24"/>
              </w:rPr>
              <w:t>лопроводности, конвективной теплопр</w:t>
            </w:r>
            <w:r w:rsidRPr="003B752E">
              <w:rPr>
                <w:i/>
                <w:sz w:val="24"/>
                <w:szCs w:val="24"/>
              </w:rPr>
              <w:t>о</w:t>
            </w:r>
            <w:r w:rsidRPr="003B752E">
              <w:rPr>
                <w:i/>
                <w:sz w:val="24"/>
                <w:szCs w:val="24"/>
              </w:rPr>
              <w:lastRenderedPageBreak/>
              <w:t>водности, диффузии, конвективной дифф</w:t>
            </w:r>
            <w:r w:rsidRPr="003B752E">
              <w:rPr>
                <w:i/>
                <w:sz w:val="24"/>
                <w:szCs w:val="24"/>
              </w:rPr>
              <w:t>у</w:t>
            </w:r>
            <w:r w:rsidRPr="003B752E">
              <w:rPr>
                <w:i/>
                <w:sz w:val="24"/>
                <w:szCs w:val="24"/>
              </w:rPr>
              <w:t>зии; уравнение материального баланса для элементарного объёма реактора любого типа.</w:t>
            </w:r>
          </w:p>
          <w:p w:rsidR="002D6EAD" w:rsidRPr="003B752E" w:rsidRDefault="002D6EAD" w:rsidP="002D6EAD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3B752E">
              <w:rPr>
                <w:i/>
                <w:sz w:val="24"/>
                <w:szCs w:val="24"/>
              </w:rPr>
              <w:t>элементы теории подобия (происхо</w:t>
            </w:r>
            <w:r w:rsidRPr="003B752E">
              <w:rPr>
                <w:i/>
                <w:sz w:val="24"/>
                <w:szCs w:val="24"/>
              </w:rPr>
              <w:t>ж</w:t>
            </w:r>
            <w:r w:rsidRPr="003B752E">
              <w:rPr>
                <w:i/>
                <w:sz w:val="24"/>
                <w:szCs w:val="24"/>
              </w:rPr>
              <w:t xml:space="preserve">дение критериев подобия, </w:t>
            </w:r>
            <w:proofErr w:type="spellStart"/>
            <w:r w:rsidRPr="003B752E">
              <w:rPr>
                <w:i/>
                <w:sz w:val="24"/>
                <w:szCs w:val="24"/>
              </w:rPr>
              <w:t>критериальных</w:t>
            </w:r>
            <w:proofErr w:type="spellEnd"/>
            <w:r w:rsidRPr="003B752E">
              <w:rPr>
                <w:i/>
                <w:sz w:val="24"/>
                <w:szCs w:val="24"/>
              </w:rPr>
              <w:t xml:space="preserve"> уравнений, из основных дифференциальных уравнений, описывающих процесс);</w:t>
            </w:r>
          </w:p>
          <w:p w:rsidR="00877E3C" w:rsidRPr="00457C1A" w:rsidRDefault="002D6EAD" w:rsidP="002D6EAD">
            <w:pPr>
              <w:ind w:firstLine="0"/>
              <w:jc w:val="left"/>
              <w:rPr>
                <w:highlight w:val="yellow"/>
              </w:rPr>
            </w:pPr>
            <w:r w:rsidRPr="003B752E">
              <w:rPr>
                <w:i/>
              </w:rPr>
              <w:t>уравнение стандартного нормального ра</w:t>
            </w:r>
            <w:r w:rsidRPr="003B752E">
              <w:rPr>
                <w:i/>
              </w:rPr>
              <w:t>с</w:t>
            </w:r>
            <w:r w:rsidRPr="003B752E">
              <w:rPr>
                <w:i/>
              </w:rPr>
              <w:t>пределения, его свойства;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E54" w:rsidRPr="00C54AE7" w:rsidRDefault="001D5E54" w:rsidP="009C330C">
            <w:pPr>
              <w:ind w:left="34" w:firstLine="0"/>
              <w:jc w:val="center"/>
              <w:rPr>
                <w:b/>
              </w:rPr>
            </w:pPr>
            <w:r w:rsidRPr="00C54AE7">
              <w:rPr>
                <w:b/>
              </w:rPr>
              <w:lastRenderedPageBreak/>
              <w:t>Перечень вопросов к экзамену</w:t>
            </w:r>
          </w:p>
          <w:p w:rsidR="001D5E54" w:rsidRDefault="001D5E54" w:rsidP="009C330C">
            <w:pPr>
              <w:ind w:left="34" w:firstLine="0"/>
            </w:pPr>
          </w:p>
          <w:p w:rsidR="001D5E54" w:rsidRDefault="001D5E54" w:rsidP="009C330C">
            <w:pPr>
              <w:ind w:left="34" w:firstLine="0"/>
            </w:pPr>
            <w:r>
              <w:t>Общие вопросы моделирования:</w:t>
            </w:r>
          </w:p>
          <w:p w:rsidR="001D5E54" w:rsidRDefault="001D5E54" w:rsidP="009C330C">
            <w:pPr>
              <w:widowControl/>
              <w:numPr>
                <w:ilvl w:val="0"/>
                <w:numId w:val="37"/>
              </w:numPr>
              <w:tabs>
                <w:tab w:val="left" w:pos="1134"/>
              </w:tabs>
              <w:autoSpaceDE/>
              <w:autoSpaceDN/>
              <w:adjustRightInd/>
              <w:ind w:left="34" w:firstLine="0"/>
            </w:pPr>
            <w:r>
              <w:t>Общее представление о модели. Математические модели: определение, до</w:t>
            </w:r>
            <w:r>
              <w:t>с</w:t>
            </w:r>
            <w:r>
              <w:t>тоинства и недостатки, по сравнению с другими формами представления модели. Пон</w:t>
            </w:r>
            <w:r>
              <w:t>я</w:t>
            </w:r>
            <w:r>
              <w:t>тие «моделирование».</w:t>
            </w:r>
            <w:r w:rsidRPr="008E0DBA">
              <w:t xml:space="preserve"> </w:t>
            </w:r>
            <w:r>
              <w:t>Классификация математических моделей;</w:t>
            </w:r>
          </w:p>
          <w:p w:rsidR="001D5E54" w:rsidRPr="006F2E8B" w:rsidRDefault="001D5E54" w:rsidP="009C330C">
            <w:pPr>
              <w:widowControl/>
              <w:numPr>
                <w:ilvl w:val="0"/>
                <w:numId w:val="37"/>
              </w:numPr>
              <w:tabs>
                <w:tab w:val="left" w:pos="1134"/>
              </w:tabs>
              <w:autoSpaceDE/>
              <w:autoSpaceDN/>
              <w:adjustRightInd/>
              <w:ind w:left="34" w:firstLine="0"/>
              <w:rPr>
                <w:b/>
                <w:bCs/>
                <w:i/>
              </w:rPr>
            </w:pPr>
            <w:r>
              <w:t>Сущность аналитического подхода к математическому моделированию. М</w:t>
            </w:r>
            <w:r>
              <w:t>о</w:t>
            </w:r>
            <w:r>
              <w:t>делирование ХТП при аналитическом подходе;</w:t>
            </w:r>
          </w:p>
          <w:p w:rsidR="001D5E54" w:rsidRPr="006F2E8B" w:rsidRDefault="001D5E54" w:rsidP="009C330C">
            <w:pPr>
              <w:widowControl/>
              <w:numPr>
                <w:ilvl w:val="0"/>
                <w:numId w:val="37"/>
              </w:numPr>
              <w:tabs>
                <w:tab w:val="left" w:pos="1134"/>
              </w:tabs>
              <w:autoSpaceDE/>
              <w:autoSpaceDN/>
              <w:adjustRightInd/>
              <w:ind w:left="34" w:firstLine="0"/>
              <w:rPr>
                <w:b/>
                <w:bCs/>
                <w:i/>
              </w:rPr>
            </w:pPr>
            <w:r>
              <w:t>Сущность экспериментального подхода к математическому моделированию;</w:t>
            </w:r>
          </w:p>
          <w:p w:rsidR="001D5E54" w:rsidRPr="006F2E8B" w:rsidRDefault="001D5E54" w:rsidP="009C330C">
            <w:pPr>
              <w:widowControl/>
              <w:numPr>
                <w:ilvl w:val="0"/>
                <w:numId w:val="37"/>
              </w:numPr>
              <w:tabs>
                <w:tab w:val="left" w:pos="1134"/>
              </w:tabs>
              <w:autoSpaceDE/>
              <w:autoSpaceDN/>
              <w:adjustRightInd/>
              <w:ind w:left="34" w:firstLine="0"/>
              <w:rPr>
                <w:b/>
                <w:bCs/>
                <w:i/>
              </w:rPr>
            </w:pPr>
            <w:r>
              <w:t>Сущность комбинированного подхода к математическому моделированию;</w:t>
            </w:r>
          </w:p>
          <w:p w:rsidR="001D5E54" w:rsidRPr="006F2E8B" w:rsidRDefault="001D5E54" w:rsidP="009C330C">
            <w:pPr>
              <w:widowControl/>
              <w:numPr>
                <w:ilvl w:val="0"/>
                <w:numId w:val="37"/>
              </w:numPr>
              <w:tabs>
                <w:tab w:val="left" w:pos="1134"/>
              </w:tabs>
              <w:autoSpaceDE/>
              <w:autoSpaceDN/>
              <w:adjustRightInd/>
              <w:ind w:left="34" w:firstLine="0"/>
              <w:rPr>
                <w:b/>
                <w:bCs/>
                <w:i/>
              </w:rPr>
            </w:pPr>
            <w:r>
              <w:t>Триединство при описании объекта моделирования. Требования к каждой из составной части при описании объекта;</w:t>
            </w:r>
          </w:p>
          <w:p w:rsidR="001D5E54" w:rsidRPr="003113BA" w:rsidRDefault="001D5E54" w:rsidP="009C330C">
            <w:pPr>
              <w:widowControl/>
              <w:numPr>
                <w:ilvl w:val="0"/>
                <w:numId w:val="37"/>
              </w:numPr>
              <w:tabs>
                <w:tab w:val="left" w:pos="1134"/>
              </w:tabs>
              <w:autoSpaceDE/>
              <w:autoSpaceDN/>
              <w:adjustRightInd/>
              <w:ind w:left="34" w:firstLine="0"/>
              <w:rPr>
                <w:b/>
                <w:bCs/>
                <w:i/>
              </w:rPr>
            </w:pPr>
            <w:r>
              <w:rPr>
                <w:bCs/>
              </w:rPr>
              <w:t>Основные этапы моделирования (с поясняющими примерами).</w:t>
            </w:r>
          </w:p>
          <w:p w:rsidR="001D5E54" w:rsidRDefault="001D5E54" w:rsidP="009C330C">
            <w:pPr>
              <w:tabs>
                <w:tab w:val="left" w:pos="1134"/>
              </w:tabs>
              <w:ind w:left="34" w:firstLine="0"/>
              <w:rPr>
                <w:bCs/>
              </w:rPr>
            </w:pPr>
            <w:r w:rsidRPr="0011185F">
              <w:rPr>
                <w:bCs/>
              </w:rPr>
              <w:t xml:space="preserve">Аналитический подход к </w:t>
            </w:r>
            <w:r>
              <w:rPr>
                <w:bCs/>
              </w:rPr>
              <w:t>созданию математических моделей:</w:t>
            </w:r>
          </w:p>
          <w:p w:rsidR="001D5E54" w:rsidRPr="00782AA5" w:rsidRDefault="001D5E54" w:rsidP="009C330C">
            <w:pPr>
              <w:widowControl/>
              <w:numPr>
                <w:ilvl w:val="0"/>
                <w:numId w:val="37"/>
              </w:numPr>
              <w:tabs>
                <w:tab w:val="left" w:pos="1134"/>
              </w:tabs>
              <w:autoSpaceDE/>
              <w:autoSpaceDN/>
              <w:adjustRightInd/>
              <w:ind w:left="34" w:firstLine="0"/>
              <w:rPr>
                <w:bCs/>
              </w:rPr>
            </w:pPr>
            <w:r>
              <w:rPr>
                <w:bCs/>
              </w:rPr>
              <w:t>Уравнение изотермы химической реакции при различном способе выражения концентрации. Выражение уравнения изотермы химической реакции в стандартных у</w:t>
            </w:r>
            <w:r>
              <w:rPr>
                <w:bCs/>
              </w:rPr>
              <w:t>с</w:t>
            </w:r>
            <w:r>
              <w:rPr>
                <w:bCs/>
              </w:rPr>
              <w:t xml:space="preserve">ловиях. </w:t>
            </w:r>
            <w:r w:rsidRPr="00206F49">
              <w:rPr>
                <w:bCs/>
              </w:rPr>
              <w:t>Связь между константами равновесия в зависимости от способа описания сост</w:t>
            </w:r>
            <w:r w:rsidRPr="00206F49">
              <w:rPr>
                <w:bCs/>
              </w:rPr>
              <w:t>а</w:t>
            </w:r>
            <w:r w:rsidRPr="00206F49">
              <w:rPr>
                <w:bCs/>
              </w:rPr>
              <w:t>ва реакционной смеси</w:t>
            </w:r>
            <w:r>
              <w:rPr>
                <w:bCs/>
              </w:rPr>
              <w:t xml:space="preserve">. </w:t>
            </w:r>
            <w:r w:rsidRPr="00782AA5">
              <w:rPr>
                <w:bCs/>
              </w:rPr>
              <w:t xml:space="preserve">Соотношения для констант равновесия </w:t>
            </w:r>
            <w:r w:rsidRPr="00782AA5">
              <w:rPr>
                <w:bCs/>
                <w:lang w:val="en-US"/>
              </w:rPr>
              <w:t>K</w:t>
            </w:r>
            <w:r w:rsidRPr="00782AA5">
              <w:rPr>
                <w:bCs/>
                <w:vertAlign w:val="subscript"/>
                <w:lang w:val="en-US"/>
              </w:rPr>
              <w:t>N</w:t>
            </w:r>
            <w:r w:rsidRPr="00782AA5">
              <w:rPr>
                <w:bCs/>
              </w:rPr>
              <w:t xml:space="preserve">, </w:t>
            </w:r>
            <w:r w:rsidRPr="00782AA5">
              <w:rPr>
                <w:bCs/>
                <w:lang w:val="en-US"/>
              </w:rPr>
              <w:t>K</w:t>
            </w:r>
            <w:r w:rsidRPr="00782AA5">
              <w:rPr>
                <w:bCs/>
                <w:vertAlign w:val="subscript"/>
                <w:lang w:val="en-US"/>
              </w:rPr>
              <w:t>m</w:t>
            </w:r>
            <w:r w:rsidRPr="00782AA5">
              <w:rPr>
                <w:bCs/>
              </w:rPr>
              <w:t xml:space="preserve">, </w:t>
            </w:r>
            <w:r w:rsidRPr="00782AA5">
              <w:rPr>
                <w:bCs/>
                <w:lang w:val="en-US"/>
              </w:rPr>
              <w:t>K</w:t>
            </w:r>
            <w:r w:rsidRPr="00782AA5">
              <w:rPr>
                <w:bCs/>
                <w:vertAlign w:val="subscript"/>
                <w:lang w:val="en-US"/>
              </w:rPr>
              <w:t>c</w:t>
            </w:r>
            <w:r w:rsidRPr="00782AA5">
              <w:rPr>
                <w:bCs/>
              </w:rPr>
              <w:t xml:space="preserve"> в идеальном растворе</w:t>
            </w:r>
            <w:r>
              <w:rPr>
                <w:bCs/>
              </w:rPr>
              <w:t>;</w:t>
            </w:r>
          </w:p>
          <w:p w:rsidR="001D5E54" w:rsidRDefault="001D5E54" w:rsidP="009C330C">
            <w:pPr>
              <w:widowControl/>
              <w:numPr>
                <w:ilvl w:val="0"/>
                <w:numId w:val="37"/>
              </w:numPr>
              <w:tabs>
                <w:tab w:val="left" w:pos="1134"/>
              </w:tabs>
              <w:autoSpaceDE/>
              <w:autoSpaceDN/>
              <w:adjustRightInd/>
              <w:ind w:left="34" w:firstLine="0"/>
              <w:rPr>
                <w:bCs/>
              </w:rPr>
            </w:pPr>
            <w:r>
              <w:rPr>
                <w:bCs/>
              </w:rPr>
              <w:t>Метод Тёмкина-Шварцмана расчёта констант равновесия химической реа</w:t>
            </w:r>
            <w:r>
              <w:rPr>
                <w:bCs/>
              </w:rPr>
              <w:t>к</w:t>
            </w:r>
            <w:r>
              <w:rPr>
                <w:bCs/>
              </w:rPr>
              <w:t xml:space="preserve">ции. Понятие о линейной зависимости и независимости уравнений химических реакций. Основные способы определения линейно независимых уравнений химических реакций; </w:t>
            </w:r>
          </w:p>
          <w:p w:rsidR="001D5E54" w:rsidRDefault="001D5E54" w:rsidP="009C330C">
            <w:pPr>
              <w:widowControl/>
              <w:numPr>
                <w:ilvl w:val="0"/>
                <w:numId w:val="37"/>
              </w:numPr>
              <w:tabs>
                <w:tab w:val="left" w:pos="1134"/>
              </w:tabs>
              <w:autoSpaceDE/>
              <w:autoSpaceDN/>
              <w:adjustRightInd/>
              <w:ind w:left="34" w:firstLine="0"/>
              <w:rPr>
                <w:bCs/>
              </w:rPr>
            </w:pPr>
            <w:r>
              <w:rPr>
                <w:bCs/>
              </w:rPr>
              <w:t>Возможности моделирования при термодинамическом подходе к определ</w:t>
            </w:r>
            <w:r>
              <w:rPr>
                <w:bCs/>
              </w:rPr>
              <w:t>е</w:t>
            </w:r>
            <w:r>
              <w:rPr>
                <w:bCs/>
              </w:rPr>
              <w:t>нию равновесных значений участвующих в химических реакциях веществ. Основные достоинства и недостатки при термодинамическом подходе.</w:t>
            </w:r>
          </w:p>
          <w:p w:rsidR="001D5E54" w:rsidRDefault="001D5E54" w:rsidP="009C330C">
            <w:pPr>
              <w:widowControl/>
              <w:numPr>
                <w:ilvl w:val="0"/>
                <w:numId w:val="37"/>
              </w:numPr>
              <w:tabs>
                <w:tab w:val="left" w:pos="1134"/>
              </w:tabs>
              <w:autoSpaceDE/>
              <w:autoSpaceDN/>
              <w:adjustRightInd/>
              <w:ind w:left="34" w:firstLine="0"/>
              <w:rPr>
                <w:bCs/>
              </w:rPr>
            </w:pPr>
            <w:r>
              <w:rPr>
                <w:bCs/>
              </w:rPr>
              <w:t>Основные понятия и определения формальной кинетики: скорость химич</w:t>
            </w:r>
            <w:r>
              <w:rPr>
                <w:bCs/>
              </w:rPr>
              <w:t>е</w:t>
            </w:r>
            <w:r>
              <w:rPr>
                <w:bCs/>
              </w:rPr>
              <w:t xml:space="preserve">ской реакции, способы её выражения, </w:t>
            </w:r>
            <w:proofErr w:type="spellStart"/>
            <w:r>
              <w:rPr>
                <w:bCs/>
              </w:rPr>
              <w:t>молекулярность</w:t>
            </w:r>
            <w:proofErr w:type="spellEnd"/>
            <w:r>
              <w:rPr>
                <w:bCs/>
              </w:rPr>
              <w:t xml:space="preserve"> реакции, порядок реакции, час</w:t>
            </w:r>
            <w:r>
              <w:rPr>
                <w:bCs/>
              </w:rPr>
              <w:t>т</w:t>
            </w:r>
            <w:r>
              <w:rPr>
                <w:bCs/>
              </w:rPr>
              <w:lastRenderedPageBreak/>
              <w:t xml:space="preserve">ный порядок реакции, постулат химической кинетики (уравнение </w:t>
            </w:r>
            <w:proofErr w:type="spellStart"/>
            <w:r>
              <w:rPr>
                <w:bCs/>
              </w:rPr>
              <w:t>Гульдберга</w:t>
            </w:r>
            <w:proofErr w:type="spellEnd"/>
            <w:r>
              <w:rPr>
                <w:bCs/>
              </w:rPr>
              <w:t xml:space="preserve"> и </w:t>
            </w:r>
            <w:proofErr w:type="spellStart"/>
            <w:r>
              <w:rPr>
                <w:bCs/>
              </w:rPr>
              <w:t>Вааге</w:t>
            </w:r>
            <w:proofErr w:type="spellEnd"/>
            <w:r>
              <w:rPr>
                <w:bCs/>
              </w:rPr>
              <w:t>), константа скорости химической реакции (правило Вант-Гоффа, уравнение Аррениуса);</w:t>
            </w:r>
          </w:p>
          <w:p w:rsidR="001D5E54" w:rsidRDefault="001D5E54" w:rsidP="009C330C">
            <w:pPr>
              <w:widowControl/>
              <w:numPr>
                <w:ilvl w:val="0"/>
                <w:numId w:val="37"/>
              </w:numPr>
              <w:tabs>
                <w:tab w:val="left" w:pos="1134"/>
              </w:tabs>
              <w:autoSpaceDE/>
              <w:autoSpaceDN/>
              <w:adjustRightInd/>
              <w:ind w:left="34" w:firstLine="0"/>
              <w:rPr>
                <w:bCs/>
              </w:rPr>
            </w:pPr>
            <w:r>
              <w:rPr>
                <w:bCs/>
              </w:rPr>
              <w:t>Скорость необратимых реакций первого, второго, n-ого порядков. Обратимая реакция первого порядка;</w:t>
            </w:r>
          </w:p>
          <w:p w:rsidR="001D5E54" w:rsidRDefault="001D5E54" w:rsidP="009C330C">
            <w:pPr>
              <w:widowControl/>
              <w:numPr>
                <w:ilvl w:val="0"/>
                <w:numId w:val="37"/>
              </w:numPr>
              <w:tabs>
                <w:tab w:val="left" w:pos="1134"/>
              </w:tabs>
              <w:autoSpaceDE/>
              <w:autoSpaceDN/>
              <w:adjustRightInd/>
              <w:ind w:left="34" w:firstLine="0"/>
              <w:rPr>
                <w:bCs/>
              </w:rPr>
            </w:pPr>
            <w:r>
              <w:rPr>
                <w:bCs/>
              </w:rPr>
              <w:t>Обратимая реакция второго порядка (разобрать только частный случай: о</w:t>
            </w:r>
            <w:r>
              <w:rPr>
                <w:bCs/>
              </w:rPr>
              <w:t>т</w:t>
            </w:r>
            <w:r>
              <w:rPr>
                <w:bCs/>
              </w:rPr>
              <w:t>сутствие в начальный момент времени продуктов реакции, начальные концентрации реагирующих веществ равны между собой). Параллельные реакции;</w:t>
            </w:r>
          </w:p>
          <w:p w:rsidR="001D5E54" w:rsidRDefault="001D5E54" w:rsidP="009C330C">
            <w:pPr>
              <w:widowControl/>
              <w:numPr>
                <w:ilvl w:val="0"/>
                <w:numId w:val="37"/>
              </w:numPr>
              <w:tabs>
                <w:tab w:val="left" w:pos="1134"/>
              </w:tabs>
              <w:autoSpaceDE/>
              <w:autoSpaceDN/>
              <w:adjustRightInd/>
              <w:ind w:left="34" w:firstLine="0"/>
              <w:rPr>
                <w:bCs/>
              </w:rPr>
            </w:pPr>
            <w:r>
              <w:rPr>
                <w:bCs/>
              </w:rPr>
              <w:t>Последовательные реакции первого порядка (для трёх химических соедин</w:t>
            </w:r>
            <w:r>
              <w:rPr>
                <w:bCs/>
              </w:rPr>
              <w:t>е</w:t>
            </w:r>
            <w:r>
              <w:rPr>
                <w:bCs/>
              </w:rPr>
              <w:t>ний). Разобрать различные случаи соотношения между собой констант химических р</w:t>
            </w:r>
            <w:r>
              <w:rPr>
                <w:bCs/>
              </w:rPr>
              <w:t>е</w:t>
            </w:r>
            <w:r>
              <w:rPr>
                <w:bCs/>
              </w:rPr>
              <w:t>акций;</w:t>
            </w:r>
          </w:p>
          <w:p w:rsidR="001D5E54" w:rsidRDefault="001D5E54" w:rsidP="009C330C">
            <w:pPr>
              <w:widowControl/>
              <w:numPr>
                <w:ilvl w:val="0"/>
                <w:numId w:val="37"/>
              </w:numPr>
              <w:tabs>
                <w:tab w:val="left" w:pos="1134"/>
              </w:tabs>
              <w:autoSpaceDE/>
              <w:autoSpaceDN/>
              <w:adjustRightInd/>
              <w:ind w:left="34" w:firstLine="0"/>
              <w:rPr>
                <w:bCs/>
              </w:rPr>
            </w:pPr>
            <w:r>
              <w:rPr>
                <w:bCs/>
              </w:rPr>
              <w:t>Общее уравнение динамики и скорости химической реакции, протекающей в потоке в режиме идеального вытеснения. Необратимая реакция первого и второго п</w:t>
            </w:r>
            <w:r>
              <w:rPr>
                <w:bCs/>
              </w:rPr>
              <w:t>о</w:t>
            </w:r>
            <w:r>
              <w:rPr>
                <w:bCs/>
              </w:rPr>
              <w:t>рядков, протекающих в потоке в режиме идеального вытеснения.</w:t>
            </w:r>
          </w:p>
          <w:p w:rsidR="001D5E54" w:rsidRDefault="001D5E54" w:rsidP="009C330C">
            <w:pPr>
              <w:widowControl/>
              <w:numPr>
                <w:ilvl w:val="0"/>
                <w:numId w:val="37"/>
              </w:numPr>
              <w:tabs>
                <w:tab w:val="left" w:pos="1134"/>
              </w:tabs>
              <w:autoSpaceDE/>
              <w:autoSpaceDN/>
              <w:adjustRightInd/>
              <w:ind w:left="34" w:firstLine="0"/>
              <w:rPr>
                <w:bCs/>
              </w:rPr>
            </w:pPr>
            <w:r>
              <w:rPr>
                <w:bCs/>
              </w:rPr>
              <w:t>Обратимая реакция первого и второго порядков, протекающих в потоке в р</w:t>
            </w:r>
            <w:r>
              <w:rPr>
                <w:bCs/>
              </w:rPr>
              <w:t>е</w:t>
            </w:r>
            <w:r>
              <w:rPr>
                <w:bCs/>
              </w:rPr>
              <w:t>жиме идеального вытеснения. Последовательная реакция первого порядка, протекающая в потоке в режиме идеального вытеснения.</w:t>
            </w:r>
          </w:p>
          <w:p w:rsidR="001D5E54" w:rsidRDefault="001D5E54" w:rsidP="009C330C">
            <w:pPr>
              <w:widowControl/>
              <w:numPr>
                <w:ilvl w:val="0"/>
                <w:numId w:val="37"/>
              </w:numPr>
              <w:tabs>
                <w:tab w:val="left" w:pos="1134"/>
              </w:tabs>
              <w:autoSpaceDE/>
              <w:autoSpaceDN/>
              <w:adjustRightInd/>
              <w:ind w:left="34" w:firstLine="0"/>
              <w:rPr>
                <w:bCs/>
              </w:rPr>
            </w:pPr>
            <w:r>
              <w:rPr>
                <w:bCs/>
              </w:rPr>
              <w:t>Кинетика гомогенных реакций, протекающих в режиме идеального перем</w:t>
            </w:r>
            <w:r>
              <w:rPr>
                <w:bCs/>
              </w:rPr>
              <w:t>е</w:t>
            </w:r>
            <w:r>
              <w:rPr>
                <w:bCs/>
              </w:rPr>
              <w:t>шивания.</w:t>
            </w:r>
          </w:p>
          <w:p w:rsidR="001D5E54" w:rsidRDefault="001D5E54" w:rsidP="009C330C">
            <w:pPr>
              <w:tabs>
                <w:tab w:val="left" w:pos="1134"/>
              </w:tabs>
              <w:ind w:left="34" w:firstLine="0"/>
              <w:rPr>
                <w:bCs/>
              </w:rPr>
            </w:pPr>
            <w:r>
              <w:rPr>
                <w:bCs/>
              </w:rPr>
              <w:t>Экспериментальный подход к созданию математических моделей:</w:t>
            </w:r>
          </w:p>
          <w:p w:rsidR="001D5E54" w:rsidRDefault="001D5E54" w:rsidP="009C330C">
            <w:pPr>
              <w:widowControl/>
              <w:numPr>
                <w:ilvl w:val="0"/>
                <w:numId w:val="37"/>
              </w:numPr>
              <w:tabs>
                <w:tab w:val="left" w:pos="1134"/>
              </w:tabs>
              <w:autoSpaceDE/>
              <w:autoSpaceDN/>
              <w:adjustRightInd/>
              <w:ind w:left="34" w:firstLine="0"/>
              <w:rPr>
                <w:bCs/>
              </w:rPr>
            </w:pPr>
            <w:r>
              <w:t>Статистические методы анализа экспериментальных данных: оценка истинн</w:t>
            </w:r>
            <w:r>
              <w:t>о</w:t>
            </w:r>
            <w:r>
              <w:t>го значения измеряемой величины и её дисперсии; определение грубых ошибок; средн</w:t>
            </w:r>
            <w:r>
              <w:t>е</w:t>
            </w:r>
            <w:r>
              <w:t>взвешенные оценки дисперсии; анализ однородности исходных оценок дисперсии.</w:t>
            </w:r>
          </w:p>
          <w:p w:rsidR="001D5E54" w:rsidRPr="00875555" w:rsidRDefault="001D5E54" w:rsidP="009C330C">
            <w:pPr>
              <w:widowControl/>
              <w:numPr>
                <w:ilvl w:val="0"/>
                <w:numId w:val="37"/>
              </w:numPr>
              <w:tabs>
                <w:tab w:val="left" w:pos="1134"/>
              </w:tabs>
              <w:autoSpaceDE/>
              <w:autoSpaceDN/>
              <w:adjustRightInd/>
              <w:ind w:left="34" w:firstLine="0"/>
              <w:rPr>
                <w:bCs/>
              </w:rPr>
            </w:pPr>
            <w:r w:rsidRPr="003F4062">
              <w:rPr>
                <w:bCs/>
              </w:rPr>
              <w:t xml:space="preserve">Определение доверительной ошибки экспериментальной оценки измеряемого параметра. Определение числа </w:t>
            </w:r>
            <w:proofErr w:type="spellStart"/>
            <w:r w:rsidRPr="003F4062">
              <w:rPr>
                <w:bCs/>
              </w:rPr>
              <w:t>повторностей</w:t>
            </w:r>
            <w:proofErr w:type="spellEnd"/>
            <w:r w:rsidRPr="003F4062">
              <w:rPr>
                <w:bCs/>
              </w:rPr>
              <w:t xml:space="preserve"> опыта, </w:t>
            </w:r>
            <w:r>
              <w:t>обеспечивающего получение зада</w:t>
            </w:r>
            <w:r>
              <w:t>н</w:t>
            </w:r>
            <w:r>
              <w:t>ной доверительной ошибки оценки определяемого параметра.</w:t>
            </w:r>
            <w:r w:rsidRPr="000F3168">
              <w:t xml:space="preserve"> </w:t>
            </w:r>
            <w:r>
              <w:t>Проверка нормальности закона распределения.</w:t>
            </w:r>
          </w:p>
          <w:p w:rsidR="001D5E54" w:rsidRPr="00875555" w:rsidRDefault="001D5E54" w:rsidP="009C330C">
            <w:pPr>
              <w:widowControl/>
              <w:numPr>
                <w:ilvl w:val="0"/>
                <w:numId w:val="37"/>
              </w:numPr>
              <w:tabs>
                <w:tab w:val="left" w:pos="1134"/>
              </w:tabs>
              <w:autoSpaceDE/>
              <w:autoSpaceDN/>
              <w:adjustRightInd/>
              <w:ind w:left="34" w:firstLine="0"/>
              <w:rPr>
                <w:bCs/>
              </w:rPr>
            </w:pPr>
            <w:r w:rsidRPr="00875555">
              <w:rPr>
                <w:bCs/>
              </w:rPr>
              <w:t>Метод наименьших квадратов. Сущность планирования эксперимента в сра</w:t>
            </w:r>
            <w:r w:rsidRPr="00875555">
              <w:rPr>
                <w:bCs/>
              </w:rPr>
              <w:t>в</w:t>
            </w:r>
            <w:r w:rsidRPr="00875555">
              <w:rPr>
                <w:bCs/>
              </w:rPr>
              <w:t>нении с непосредственным применением метода наименьших квадратов. Симметричный и равномерный план однофакторного эксперимента</w:t>
            </w:r>
            <w:r w:rsidRPr="00875555">
              <w:t xml:space="preserve"> </w:t>
            </w:r>
            <w:r>
              <w:t>Проверка адекватности полученного уравнения и его использование для оптимизации процесса. Получение экспоненциал</w:t>
            </w:r>
            <w:r>
              <w:t>ь</w:t>
            </w:r>
            <w:r>
              <w:t>ной зависимости по результатам однофакторных экспериментов.</w:t>
            </w:r>
          </w:p>
          <w:p w:rsidR="001D5E54" w:rsidRPr="00BF4CA8" w:rsidRDefault="001D5E54" w:rsidP="009C330C">
            <w:pPr>
              <w:widowControl/>
              <w:numPr>
                <w:ilvl w:val="0"/>
                <w:numId w:val="37"/>
              </w:numPr>
              <w:tabs>
                <w:tab w:val="left" w:pos="1134"/>
              </w:tabs>
              <w:autoSpaceDE/>
              <w:autoSpaceDN/>
              <w:adjustRightInd/>
              <w:ind w:left="34" w:firstLine="0"/>
              <w:rPr>
                <w:bCs/>
              </w:rPr>
            </w:pPr>
            <w:r>
              <w:lastRenderedPageBreak/>
              <w:t>Метод наименьших квадратов при обработке результатов многофакторного эксперимента. Двухуровневый план полного факторного эксперимента ПФЭ2</w:t>
            </w:r>
            <w:r>
              <w:rPr>
                <w:vertAlign w:val="superscript"/>
                <w:lang w:val="en-US"/>
              </w:rPr>
              <w:t>n</w:t>
            </w:r>
            <w:r>
              <w:t>. Уравн</w:t>
            </w:r>
            <w:r>
              <w:t>е</w:t>
            </w:r>
            <w:r>
              <w:t>ния, получаемые по результатам реализации планов ПФЭ2</w:t>
            </w:r>
            <w:r>
              <w:rPr>
                <w:vertAlign w:val="superscript"/>
                <w:lang w:val="en-US"/>
              </w:rPr>
              <w:t>n</w:t>
            </w:r>
            <w:r>
              <w:t>. Статистический анализ зн</w:t>
            </w:r>
            <w:r>
              <w:t>а</w:t>
            </w:r>
            <w:r>
              <w:t>чимости оценок коэффициентов уравнения, его адекватности и работоспособности.</w:t>
            </w:r>
          </w:p>
          <w:p w:rsidR="001D5E54" w:rsidRPr="00BF4CA8" w:rsidRDefault="001D5E54" w:rsidP="009C330C">
            <w:pPr>
              <w:widowControl/>
              <w:numPr>
                <w:ilvl w:val="0"/>
                <w:numId w:val="37"/>
              </w:numPr>
              <w:tabs>
                <w:tab w:val="left" w:pos="1134"/>
              </w:tabs>
              <w:autoSpaceDE/>
              <w:autoSpaceDN/>
              <w:adjustRightInd/>
              <w:ind w:left="34" w:firstLine="0"/>
              <w:rPr>
                <w:bCs/>
              </w:rPr>
            </w:pPr>
            <w:r>
              <w:t>Дробный факторный эксперимент ДФЭ2</w:t>
            </w:r>
            <w:r>
              <w:rPr>
                <w:vertAlign w:val="superscript"/>
              </w:rPr>
              <w:t>n-n'</w:t>
            </w:r>
            <w:r>
              <w:t>. Планирование эксперимента при изменяющемся во времени влиянии на процесс неучтённых факторов. Использование планов ПФЭ2</w:t>
            </w:r>
            <w:r>
              <w:rPr>
                <w:vertAlign w:val="superscript"/>
                <w:lang w:val="en-US"/>
              </w:rPr>
              <w:t>n</w:t>
            </w:r>
            <w:r>
              <w:t xml:space="preserve"> ДФЭ2</w:t>
            </w:r>
            <w:r>
              <w:rPr>
                <w:vertAlign w:val="superscript"/>
              </w:rPr>
              <w:t>n-n'</w:t>
            </w:r>
            <w:r>
              <w:t xml:space="preserve"> для получения уравнения процесса в виде экспоненциальной з</w:t>
            </w:r>
            <w:r>
              <w:t>а</w:t>
            </w:r>
            <w:r>
              <w:t>висимости.</w:t>
            </w:r>
          </w:p>
          <w:p w:rsidR="001D5E54" w:rsidRPr="00804594" w:rsidRDefault="001D5E54" w:rsidP="009C330C">
            <w:pPr>
              <w:widowControl/>
              <w:numPr>
                <w:ilvl w:val="0"/>
                <w:numId w:val="37"/>
              </w:numPr>
              <w:tabs>
                <w:tab w:val="left" w:pos="1134"/>
              </w:tabs>
              <w:autoSpaceDE/>
              <w:autoSpaceDN/>
              <w:adjustRightInd/>
              <w:ind w:left="34" w:firstLine="0"/>
              <w:rPr>
                <w:bCs/>
              </w:rPr>
            </w:pPr>
            <w:r>
              <w:t>Многоуровневые многофакторные планы, использующие свойства латинских квадратов. Построение планов. Получение и использование для оптимизации уравнений различной структуры.</w:t>
            </w:r>
          </w:p>
          <w:p w:rsidR="00877E3C" w:rsidRPr="001D5E54" w:rsidRDefault="001D5E54" w:rsidP="009C330C">
            <w:pPr>
              <w:widowControl/>
              <w:numPr>
                <w:ilvl w:val="0"/>
                <w:numId w:val="37"/>
              </w:numPr>
              <w:tabs>
                <w:tab w:val="left" w:pos="1134"/>
              </w:tabs>
              <w:autoSpaceDE/>
              <w:autoSpaceDN/>
              <w:adjustRightInd/>
              <w:ind w:left="34" w:firstLine="0"/>
              <w:rPr>
                <w:bCs/>
              </w:rPr>
            </w:pPr>
            <w:r>
              <w:t>Применение методов приближённых вычислений при обработке результатов экспериментов. Оценки точности измерений и приближённых вычислений. Оценка то</w:t>
            </w:r>
            <w:r>
              <w:t>ч</w:t>
            </w:r>
            <w:r>
              <w:t>ности окончательного результата. Практическое вычисление ошибок.</w:t>
            </w:r>
          </w:p>
        </w:tc>
      </w:tr>
      <w:tr w:rsidR="00877E3C" w:rsidRPr="00457C1A" w:rsidTr="001D5E5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457C1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9F550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EAD" w:rsidRPr="009F5501" w:rsidRDefault="002D6EAD" w:rsidP="002D6EAD">
            <w:pPr>
              <w:numPr>
                <w:ilvl w:val="0"/>
                <w:numId w:val="14"/>
              </w:numPr>
              <w:ind w:left="23" w:firstLine="0"/>
              <w:rPr>
                <w:i/>
              </w:rPr>
            </w:pPr>
            <w:r w:rsidRPr="009F5501">
              <w:rPr>
                <w:i/>
              </w:rPr>
              <w:t>вывести основные уравнения фо</w:t>
            </w:r>
            <w:r w:rsidRPr="009F5501">
              <w:rPr>
                <w:i/>
              </w:rPr>
              <w:t>р</w:t>
            </w:r>
            <w:r w:rsidRPr="009F5501">
              <w:rPr>
                <w:i/>
              </w:rPr>
              <w:t>мальной кинетики;</w:t>
            </w:r>
          </w:p>
          <w:p w:rsidR="002D6EAD" w:rsidRPr="009F5501" w:rsidRDefault="002D6EAD" w:rsidP="002D6EAD">
            <w:pPr>
              <w:numPr>
                <w:ilvl w:val="0"/>
                <w:numId w:val="14"/>
              </w:numPr>
              <w:ind w:left="23" w:firstLine="0"/>
              <w:rPr>
                <w:i/>
              </w:rPr>
            </w:pPr>
            <w:r w:rsidRPr="009F5501">
              <w:rPr>
                <w:i/>
              </w:rPr>
              <w:t>уметь аналитически решить осно</w:t>
            </w:r>
            <w:r w:rsidRPr="009F5501">
              <w:rPr>
                <w:i/>
              </w:rPr>
              <w:t>в</w:t>
            </w:r>
            <w:r w:rsidRPr="009F5501">
              <w:rPr>
                <w:i/>
              </w:rPr>
              <w:t>ные уравнения формальной кинетики;</w:t>
            </w:r>
          </w:p>
          <w:p w:rsidR="002D6EAD" w:rsidRPr="009F5501" w:rsidRDefault="002D6EAD" w:rsidP="002D6EAD">
            <w:pPr>
              <w:numPr>
                <w:ilvl w:val="0"/>
                <w:numId w:val="14"/>
              </w:numPr>
              <w:ind w:left="23" w:firstLine="0"/>
              <w:rPr>
                <w:i/>
              </w:rPr>
            </w:pPr>
            <w:r w:rsidRPr="009F5501">
              <w:rPr>
                <w:i/>
              </w:rPr>
              <w:t>вывести на основе материального или теплового баланса основные дифф</w:t>
            </w:r>
            <w:r w:rsidRPr="009F5501">
              <w:rPr>
                <w:i/>
              </w:rPr>
              <w:t>е</w:t>
            </w:r>
            <w:r w:rsidRPr="009F5501">
              <w:rPr>
                <w:i/>
              </w:rPr>
              <w:t>ренциальные уравнения: непрерывности потока для неустановившегося движения несжимаемой жидкости, теплопроводн</w:t>
            </w:r>
            <w:r w:rsidRPr="009F5501">
              <w:rPr>
                <w:i/>
              </w:rPr>
              <w:t>о</w:t>
            </w:r>
            <w:r w:rsidRPr="009F5501">
              <w:rPr>
                <w:i/>
              </w:rPr>
              <w:t>сти, конвективной теплопроводности, диффузии, конвективной диффузии; ура</w:t>
            </w:r>
            <w:r w:rsidRPr="009F5501">
              <w:rPr>
                <w:i/>
              </w:rPr>
              <w:t>в</w:t>
            </w:r>
            <w:r w:rsidRPr="009F5501">
              <w:rPr>
                <w:i/>
              </w:rPr>
              <w:t>нение материального баланса для элеме</w:t>
            </w:r>
            <w:r w:rsidRPr="009F5501">
              <w:rPr>
                <w:i/>
              </w:rPr>
              <w:t>н</w:t>
            </w:r>
            <w:r w:rsidRPr="009F5501">
              <w:rPr>
                <w:i/>
              </w:rPr>
              <w:t>тарного объёма реактора любого типа;</w:t>
            </w:r>
          </w:p>
          <w:p w:rsidR="00877E3C" w:rsidRPr="009F5501" w:rsidRDefault="002D6EAD" w:rsidP="002D6EA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9F5501">
              <w:rPr>
                <w:i/>
              </w:rPr>
              <w:t>создать собственную функцию в та</w:t>
            </w:r>
            <w:r w:rsidRPr="009F5501">
              <w:rPr>
                <w:i/>
              </w:rPr>
              <w:t>б</w:t>
            </w:r>
            <w:r w:rsidRPr="009F5501">
              <w:rPr>
                <w:i/>
              </w:rPr>
              <w:t>личном процессоре.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E54" w:rsidRPr="00F075FF" w:rsidRDefault="001D5E54" w:rsidP="001D5E54">
            <w:pPr>
              <w:ind w:firstLine="0"/>
            </w:pPr>
            <w:r w:rsidRPr="00F075FF">
              <w:t>№1.</w:t>
            </w:r>
            <w:r w:rsidRPr="00F075FF">
              <w:rPr>
                <w:sz w:val="26"/>
                <w:szCs w:val="26"/>
              </w:rPr>
              <w:t xml:space="preserve"> </w:t>
            </w:r>
            <w:r w:rsidRPr="00F075FF">
              <w:t>Рассчитать ионно-молекулярный состав в присутствии KCN, растворённого в кол</w:t>
            </w:r>
            <w:r w:rsidRPr="00F075FF">
              <w:t>и</w:t>
            </w:r>
            <w:r w:rsidRPr="00F075FF">
              <w:t>честве С=10</w:t>
            </w:r>
            <w:r w:rsidRPr="00F075FF">
              <w:rPr>
                <w:vertAlign w:val="superscript"/>
              </w:rPr>
              <w:t>-5</w:t>
            </w:r>
            <w:r w:rsidRPr="00F075FF">
              <w:t xml:space="preserve"> моль / л. Задаться значениями </w:t>
            </w:r>
            <w:r w:rsidRPr="00F075FF">
              <w:rPr>
                <w:lang w:val="en-US"/>
              </w:rPr>
              <w:t>pH</w:t>
            </w:r>
            <w:r w:rsidRPr="00F075FF">
              <w:t xml:space="preserve"> в интервале 0-14 и численно рассчитать ионно-молекулярный состав данной системы. Результаты представить графически в и</w:t>
            </w:r>
            <w:r w:rsidRPr="00F075FF">
              <w:t>н</w:t>
            </w:r>
            <w:r w:rsidRPr="00F075FF">
              <w:t>формативном виде (использовать логарифмическую шкалу выходного параметра). Все расчёты произвести в табличном процессоре.</w:t>
            </w:r>
          </w:p>
          <w:p w:rsidR="001D5E54" w:rsidRPr="00F075FF" w:rsidRDefault="001D5E54" w:rsidP="001D5E54">
            <w:pPr>
              <w:ind w:firstLine="0"/>
            </w:pPr>
            <w:r w:rsidRPr="00F075FF">
              <w:t>№2. Рассчитать ионно-молекулярный состав раствора в присутствии растворённой угл</w:t>
            </w:r>
            <w:r w:rsidRPr="00F075FF">
              <w:t>е</w:t>
            </w:r>
            <w:r w:rsidRPr="00F075FF">
              <w:t xml:space="preserve">кислоты воздуха. Задаться значениями </w:t>
            </w:r>
            <w:r w:rsidRPr="00F075FF">
              <w:rPr>
                <w:lang w:val="en-US"/>
              </w:rPr>
              <w:t>pH</w:t>
            </w:r>
            <w:r w:rsidRPr="00F075FF">
              <w:t xml:space="preserve"> в интервале 0-14 и численно рассчитать ио</w:t>
            </w:r>
            <w:r w:rsidRPr="00F075FF">
              <w:t>н</w:t>
            </w:r>
            <w:r w:rsidRPr="00F075FF">
              <w:t>но-молекулярный состав данной системы. Результаты представить графически в инфо</w:t>
            </w:r>
            <w:r w:rsidRPr="00F075FF">
              <w:t>р</w:t>
            </w:r>
            <w:r w:rsidRPr="00F075FF">
              <w:t>мативном виде (использовать логарифмическую шкалу выходного параметра). Все ра</w:t>
            </w:r>
            <w:r w:rsidRPr="00F075FF">
              <w:t>с</w:t>
            </w:r>
            <w:r w:rsidRPr="00F075FF">
              <w:t>чёты произвести в табличном процессоре.</w:t>
            </w:r>
          </w:p>
          <w:p w:rsidR="001D5E54" w:rsidRPr="00F075FF" w:rsidRDefault="001D5E54" w:rsidP="001D5E54">
            <w:pPr>
              <w:ind w:firstLine="0"/>
            </w:pPr>
            <w:r w:rsidRPr="00F075FF">
              <w:t xml:space="preserve">№3. Значение </w:t>
            </w:r>
            <w:proofErr w:type="spellStart"/>
            <w:r w:rsidRPr="00F075FF">
              <w:t>pH</w:t>
            </w:r>
            <w:proofErr w:type="spellEnd"/>
            <w:r w:rsidRPr="00F075FF">
              <w:t xml:space="preserve"> раствора регулируется изменением концентрации соды. Рассчитать концентрацию [СО</w:t>
            </w:r>
            <w:r w:rsidRPr="00F075FF">
              <w:rPr>
                <w:vertAlign w:val="superscript"/>
              </w:rPr>
              <w:t>3-</w:t>
            </w:r>
            <w:r w:rsidRPr="00F075FF">
              <w:t>] ионов в растворе, с учётом растворённой углекислоты воздуха. З</w:t>
            </w:r>
            <w:r w:rsidRPr="00F075FF">
              <w:t>а</w:t>
            </w:r>
            <w:r w:rsidRPr="00F075FF">
              <w:t xml:space="preserve">даться значениями </w:t>
            </w:r>
            <w:r w:rsidRPr="00F075FF">
              <w:rPr>
                <w:lang w:val="en-US"/>
              </w:rPr>
              <w:t>pH</w:t>
            </w:r>
            <w:r w:rsidRPr="00F075FF">
              <w:t xml:space="preserve"> в интервале 0-14 и численно рассчитать ионно-молекулярный с</w:t>
            </w:r>
            <w:r w:rsidRPr="00F075FF">
              <w:t>о</w:t>
            </w:r>
            <w:r w:rsidRPr="00F075FF">
              <w:t>став данной системы. Результаты представить графически в информативном виде (и</w:t>
            </w:r>
            <w:r w:rsidRPr="00F075FF">
              <w:t>с</w:t>
            </w:r>
            <w:r w:rsidRPr="00F075FF">
              <w:t>пользовать логарифмическую шкалу выходного параметра). Все расчёты произвести в табличном процессоре.</w:t>
            </w:r>
          </w:p>
          <w:p w:rsidR="001D5E54" w:rsidRPr="00F075FF" w:rsidRDefault="001D5E54" w:rsidP="001D5E54">
            <w:pPr>
              <w:ind w:firstLine="0"/>
            </w:pPr>
            <w:r w:rsidRPr="00F075FF">
              <w:t xml:space="preserve">№4. При каком значении </w:t>
            </w:r>
            <w:proofErr w:type="spellStart"/>
            <w:r w:rsidRPr="00F075FF">
              <w:t>pH</w:t>
            </w:r>
            <w:proofErr w:type="spellEnd"/>
            <w:r w:rsidRPr="00F075FF">
              <w:t xml:space="preserve"> достигается практически полное осаждение </w:t>
            </w:r>
            <w:proofErr w:type="spellStart"/>
            <w:r w:rsidRPr="00F075FF">
              <w:t>MnS</w:t>
            </w:r>
            <w:proofErr w:type="spellEnd"/>
            <w:r w:rsidRPr="00F075FF">
              <w:t xml:space="preserve"> (</w:t>
            </w:r>
            <w:proofErr w:type="spellStart"/>
            <w:r w:rsidRPr="00F075FF">
              <w:t>ПР</w:t>
            </w:r>
            <w:r w:rsidRPr="00F075FF">
              <w:rPr>
                <w:vertAlign w:val="subscript"/>
              </w:rPr>
              <w:t>MnS</w:t>
            </w:r>
            <w:proofErr w:type="spellEnd"/>
            <w:r w:rsidRPr="00F075FF">
              <w:t xml:space="preserve"> = </w:t>
            </w:r>
            <w:r w:rsidRPr="00F075FF">
              <w:lastRenderedPageBreak/>
              <w:t>2.5*10</w:t>
            </w:r>
            <w:r w:rsidRPr="00F075FF">
              <w:rPr>
                <w:vertAlign w:val="superscript"/>
              </w:rPr>
              <w:t>-10</w:t>
            </w:r>
            <w:r w:rsidRPr="00F075FF">
              <w:t xml:space="preserve">), содержащегося в растворе в количестве 0,005 моль, при употреблении 50 % избытка </w:t>
            </w:r>
            <w:proofErr w:type="spellStart"/>
            <w:r w:rsidRPr="00F075FF">
              <w:t>осадителя</w:t>
            </w:r>
            <w:proofErr w:type="spellEnd"/>
            <w:r w:rsidRPr="00F075FF">
              <w:t>. Расчёт произвести на 1 л исследуемого раствора. Все численные ра</w:t>
            </w:r>
            <w:r w:rsidRPr="00F075FF">
              <w:t>с</w:t>
            </w:r>
            <w:r w:rsidRPr="00F075FF">
              <w:t>чёты произвести в табличном процессоре, аналитические записи предоставить в бума</w:t>
            </w:r>
            <w:r w:rsidRPr="00F075FF">
              <w:t>ж</w:t>
            </w:r>
            <w:r w:rsidRPr="00F075FF">
              <w:t>ном виде. Из каких соображений находится концентрация марганца [</w:t>
            </w:r>
            <w:r w:rsidRPr="00F075FF">
              <w:rPr>
                <w:lang w:val="en-US"/>
              </w:rPr>
              <w:t>Mn</w:t>
            </w:r>
            <w:r w:rsidRPr="00F075FF">
              <w:rPr>
                <w:vertAlign w:val="superscript"/>
              </w:rPr>
              <w:t>2+</w:t>
            </w:r>
            <w:r w:rsidRPr="00F075FF">
              <w:t>], и между к</w:t>
            </w:r>
            <w:r w:rsidRPr="00F075FF">
              <w:t>а</w:t>
            </w:r>
            <w:r w:rsidRPr="00F075FF">
              <w:t xml:space="preserve">кими химическими формами осуществляется материальный баланс по сере избыточной концентрации </w:t>
            </w:r>
            <w:proofErr w:type="spellStart"/>
            <w:r w:rsidRPr="00F075FF">
              <w:t>осадителя</w:t>
            </w:r>
            <w:proofErr w:type="spellEnd"/>
            <w:r w:rsidRPr="00F075FF">
              <w:t>?</w:t>
            </w:r>
          </w:p>
          <w:p w:rsidR="001D5E54" w:rsidRPr="00F075FF" w:rsidRDefault="001D5E54" w:rsidP="001D5E54">
            <w:pPr>
              <w:ind w:firstLine="0"/>
            </w:pPr>
            <w:r w:rsidRPr="00F075FF">
              <w:t xml:space="preserve">№5. Пример 5. Рассчитать равновесный состав газовой фазы для установившегося </w:t>
            </w:r>
            <w:proofErr w:type="spellStart"/>
            <w:proofErr w:type="gramStart"/>
            <w:r w:rsidRPr="00F075FF">
              <w:t>тер-модинамического</w:t>
            </w:r>
            <w:proofErr w:type="spellEnd"/>
            <w:proofErr w:type="gramEnd"/>
            <w:r w:rsidRPr="00F075FF">
              <w:t xml:space="preserve"> равновесия получения водяного газа по реакциям:</w:t>
            </w:r>
          </w:p>
          <w:p w:rsidR="001D5E54" w:rsidRPr="00F075FF" w:rsidRDefault="001D5E54" w:rsidP="001D5E54">
            <w:pPr>
              <w:ind w:firstLine="0"/>
            </w:pPr>
            <w:r w:rsidRPr="00F075FF">
              <w:rPr>
                <w:position w:val="-10"/>
              </w:rPr>
              <w:object w:dxaOrig="2100" w:dyaOrig="340">
                <v:shape id="_x0000_i1052" type="#_x0000_t75" style="width:105.05pt;height:17.65pt" o:ole="">
                  <v:imagedata r:id="rId17" o:title=""/>
                </v:shape>
                <o:OLEObject Type="Embed" ProgID="Equation.3" ShapeID="_x0000_i1052" DrawAspect="Content" ObjectID="_1665578300" r:id="rId68"/>
              </w:object>
            </w:r>
            <w:r w:rsidRPr="00F075FF">
              <w:t xml:space="preserve">   (1)</w:t>
            </w:r>
          </w:p>
          <w:p w:rsidR="001D5E54" w:rsidRPr="00F075FF" w:rsidRDefault="001D5E54" w:rsidP="001D5E54">
            <w:pPr>
              <w:ind w:firstLine="0"/>
            </w:pPr>
            <w:r w:rsidRPr="00F075FF">
              <w:rPr>
                <w:position w:val="-10"/>
              </w:rPr>
              <w:object w:dxaOrig="2380" w:dyaOrig="340">
                <v:shape id="_x0000_i1053" type="#_x0000_t75" style="width:118.3pt;height:17.65pt" o:ole="">
                  <v:imagedata r:id="rId19" o:title=""/>
                </v:shape>
                <o:OLEObject Type="Embed" ProgID="Equation.3" ShapeID="_x0000_i1053" DrawAspect="Content" ObjectID="_1665578301" r:id="rId69"/>
              </w:object>
            </w:r>
            <w:r w:rsidRPr="00F075FF">
              <w:t xml:space="preserve">   (2)</w:t>
            </w:r>
          </w:p>
          <w:p w:rsidR="001D5E54" w:rsidRPr="00F075FF" w:rsidRDefault="001D5E54" w:rsidP="001D5E54">
            <w:pPr>
              <w:ind w:firstLine="0"/>
            </w:pPr>
            <w:r w:rsidRPr="00F075FF">
              <w:t>В данном задании достаточно ограничиться выводом кубического уравнения относ</w:t>
            </w:r>
            <w:r w:rsidRPr="00F075FF">
              <w:t>и</w:t>
            </w:r>
            <w:r w:rsidRPr="00F075FF">
              <w:t xml:space="preserve">тельно </w:t>
            </w:r>
            <w:proofErr w:type="spellStart"/>
            <w:r w:rsidRPr="00F075FF">
              <w:rPr>
                <w:lang w:val="en-US"/>
              </w:rPr>
              <w:t>p</w:t>
            </w:r>
            <w:r w:rsidRPr="00F075FF">
              <w:rPr>
                <w:vertAlign w:val="subscript"/>
                <w:lang w:val="en-US"/>
              </w:rPr>
              <w:t>CO</w:t>
            </w:r>
            <w:proofErr w:type="spellEnd"/>
            <w:r w:rsidRPr="00F075FF">
              <w:t>.</w:t>
            </w:r>
          </w:p>
          <w:p w:rsidR="001D5E54" w:rsidRPr="00F075FF" w:rsidRDefault="001D5E54" w:rsidP="001D5E54">
            <w:pPr>
              <w:ind w:firstLine="0"/>
            </w:pPr>
            <w:r w:rsidRPr="00F075FF">
              <w:t xml:space="preserve">№6. Оценить с физико-химической точки зрения, при каком значении </w:t>
            </w:r>
            <w:proofErr w:type="spellStart"/>
            <w:r w:rsidRPr="00F075FF">
              <w:t>pH</w:t>
            </w:r>
            <w:proofErr w:type="spellEnd"/>
            <w:r w:rsidRPr="00F075FF">
              <w:t xml:space="preserve"> происходит переход PbSO</w:t>
            </w:r>
            <w:r w:rsidRPr="00F075FF">
              <w:rPr>
                <w:vertAlign w:val="subscript"/>
              </w:rPr>
              <w:t>4</w:t>
            </w:r>
            <w:r w:rsidRPr="00F075FF">
              <w:t xml:space="preserve"> в </w:t>
            </w:r>
            <w:proofErr w:type="spellStart"/>
            <w:r w:rsidRPr="00F075FF">
              <w:t>Pb</w:t>
            </w:r>
            <w:proofErr w:type="spellEnd"/>
            <w:r w:rsidRPr="00F075FF">
              <w:t>(OH)</w:t>
            </w:r>
            <w:r w:rsidRPr="00F075FF">
              <w:rPr>
                <w:vertAlign w:val="subscript"/>
              </w:rPr>
              <w:t>2</w:t>
            </w:r>
            <w:r w:rsidRPr="00F075FF">
              <w:t xml:space="preserve">. Изменение </w:t>
            </w:r>
            <w:proofErr w:type="spellStart"/>
            <w:r w:rsidRPr="00F075FF">
              <w:t>pH</w:t>
            </w:r>
            <w:proofErr w:type="spellEnd"/>
            <w:r w:rsidRPr="00F075FF">
              <w:t xml:space="preserve"> происходит за счёт </w:t>
            </w:r>
            <w:proofErr w:type="spellStart"/>
            <w:r w:rsidRPr="00F075FF">
              <w:t>NaOH</w:t>
            </w:r>
            <w:proofErr w:type="spellEnd"/>
            <w:r w:rsidRPr="00F075FF">
              <w:t>.</w:t>
            </w:r>
          </w:p>
          <w:p w:rsidR="001D5E54" w:rsidRPr="00F075FF" w:rsidRDefault="001D5E54" w:rsidP="001D5E54">
            <w:pPr>
              <w:ind w:firstLine="0"/>
            </w:pPr>
            <w:r w:rsidRPr="00F075FF">
              <w:t>В системе предполагается протекание следующих химических реакций:</w:t>
            </w:r>
          </w:p>
          <w:p w:rsidR="001D5E54" w:rsidRPr="00F075FF" w:rsidRDefault="001D5E54" w:rsidP="001D5E54">
            <w:pPr>
              <w:tabs>
                <w:tab w:val="left" w:pos="2785"/>
              </w:tabs>
              <w:spacing w:line="360" w:lineRule="auto"/>
              <w:ind w:firstLine="709"/>
              <w:jc w:val="center"/>
            </w:pPr>
            <w:r w:rsidRPr="00F075FF">
              <w:rPr>
                <w:position w:val="-12"/>
              </w:rPr>
              <w:object w:dxaOrig="3040" w:dyaOrig="400">
                <v:shape id="_x0000_i1054" type="#_x0000_t75" style="width:152.1pt;height:19.85pt" o:ole="">
                  <v:imagedata r:id="rId21" o:title=""/>
                </v:shape>
                <o:OLEObject Type="Embed" ProgID="Equation.3" ShapeID="_x0000_i1054" DrawAspect="Content" ObjectID="_1665578302" r:id="rId70"/>
              </w:object>
            </w:r>
            <w:r w:rsidRPr="00F075FF">
              <w:t xml:space="preserve">  (1)</w:t>
            </w:r>
          </w:p>
          <w:p w:rsidR="001D5E54" w:rsidRPr="00F075FF" w:rsidRDefault="001D5E54" w:rsidP="001D5E54">
            <w:pPr>
              <w:tabs>
                <w:tab w:val="left" w:pos="2785"/>
              </w:tabs>
              <w:spacing w:line="360" w:lineRule="auto"/>
              <w:ind w:firstLine="709"/>
              <w:jc w:val="center"/>
            </w:pPr>
            <w:r w:rsidRPr="00F075FF">
              <w:rPr>
                <w:position w:val="-12"/>
              </w:rPr>
              <w:object w:dxaOrig="3260" w:dyaOrig="380">
                <v:shape id="_x0000_i1055" type="#_x0000_t75" style="width:162.35pt;height:19.1pt" o:ole="">
                  <v:imagedata r:id="rId23" o:title=""/>
                </v:shape>
                <o:OLEObject Type="Embed" ProgID="Equation.3" ShapeID="_x0000_i1055" DrawAspect="Content" ObjectID="_1665578303" r:id="rId71"/>
              </w:object>
            </w:r>
            <w:r w:rsidRPr="00F075FF">
              <w:t xml:space="preserve">  (2)</w:t>
            </w:r>
          </w:p>
          <w:p w:rsidR="001D5E54" w:rsidRPr="00F075FF" w:rsidRDefault="001D5E54" w:rsidP="001D5E54">
            <w:pPr>
              <w:tabs>
                <w:tab w:val="left" w:pos="2785"/>
              </w:tabs>
              <w:spacing w:line="360" w:lineRule="auto"/>
              <w:ind w:firstLine="709"/>
              <w:jc w:val="center"/>
            </w:pPr>
            <w:r w:rsidRPr="00F075FF">
              <w:rPr>
                <w:position w:val="-12"/>
              </w:rPr>
              <w:object w:dxaOrig="3320" w:dyaOrig="400">
                <v:shape id="_x0000_i1056" type="#_x0000_t75" style="width:166.05pt;height:19.85pt" o:ole="">
                  <v:imagedata r:id="rId25" o:title=""/>
                </v:shape>
                <o:OLEObject Type="Embed" ProgID="Equation.3" ShapeID="_x0000_i1056" DrawAspect="Content" ObjectID="_1665578304" r:id="rId72"/>
              </w:object>
            </w:r>
            <w:r w:rsidRPr="00F075FF">
              <w:t xml:space="preserve">  (3)</w:t>
            </w:r>
          </w:p>
          <w:p w:rsidR="001D5E54" w:rsidRPr="00F075FF" w:rsidRDefault="001D5E54" w:rsidP="001D5E54">
            <w:pPr>
              <w:tabs>
                <w:tab w:val="left" w:pos="2785"/>
              </w:tabs>
              <w:spacing w:line="360" w:lineRule="auto"/>
              <w:ind w:firstLine="709"/>
              <w:jc w:val="center"/>
            </w:pPr>
            <w:r w:rsidRPr="00F075FF">
              <w:rPr>
                <w:position w:val="-10"/>
              </w:rPr>
              <w:object w:dxaOrig="3220" w:dyaOrig="360">
                <v:shape id="_x0000_i1057" type="#_x0000_t75" style="width:161.65pt;height:18.35pt" o:ole="">
                  <v:imagedata r:id="rId27" o:title=""/>
                </v:shape>
                <o:OLEObject Type="Embed" ProgID="Equation.3" ShapeID="_x0000_i1057" DrawAspect="Content" ObjectID="_1665578305" r:id="rId73"/>
              </w:object>
            </w:r>
            <w:r w:rsidRPr="00F075FF">
              <w:t xml:space="preserve">  (4)</w:t>
            </w:r>
          </w:p>
          <w:p w:rsidR="001D5E54" w:rsidRPr="00F075FF" w:rsidRDefault="001D5E54" w:rsidP="001D5E54">
            <w:pPr>
              <w:tabs>
                <w:tab w:val="left" w:pos="2785"/>
              </w:tabs>
              <w:spacing w:line="360" w:lineRule="auto"/>
              <w:ind w:firstLine="709"/>
              <w:jc w:val="center"/>
            </w:pPr>
            <w:r w:rsidRPr="00F075FF">
              <w:rPr>
                <w:position w:val="-10"/>
              </w:rPr>
              <w:object w:dxaOrig="2980" w:dyaOrig="380">
                <v:shape id="_x0000_i1058" type="#_x0000_t75" style="width:148.4pt;height:19.1pt" o:ole="">
                  <v:imagedata r:id="rId29" o:title=""/>
                </v:shape>
                <o:OLEObject Type="Embed" ProgID="Equation.3" ShapeID="_x0000_i1058" DrawAspect="Content" ObjectID="_1665578306" r:id="rId74"/>
              </w:object>
            </w:r>
            <w:r w:rsidRPr="00F075FF">
              <w:t xml:space="preserve">  (5)</w:t>
            </w:r>
          </w:p>
          <w:p w:rsidR="001D5E54" w:rsidRPr="00F075FF" w:rsidRDefault="001D5E54" w:rsidP="001D5E54">
            <w:pPr>
              <w:tabs>
                <w:tab w:val="left" w:pos="2785"/>
              </w:tabs>
              <w:spacing w:line="360" w:lineRule="auto"/>
              <w:ind w:firstLine="709"/>
              <w:jc w:val="center"/>
            </w:pPr>
            <w:r w:rsidRPr="00F075FF">
              <w:rPr>
                <w:position w:val="-10"/>
              </w:rPr>
              <w:object w:dxaOrig="1860" w:dyaOrig="360">
                <v:shape id="_x0000_i1059" type="#_x0000_t75" style="width:92.55pt;height:18.35pt" o:ole="">
                  <v:imagedata r:id="rId31" o:title=""/>
                </v:shape>
                <o:OLEObject Type="Embed" ProgID="Equation.3" ShapeID="_x0000_i1059" DrawAspect="Content" ObjectID="_1665578307" r:id="rId75"/>
              </w:object>
            </w:r>
            <w:r w:rsidRPr="00F075FF">
              <w:t xml:space="preserve">  (6)</w:t>
            </w:r>
          </w:p>
          <w:p w:rsidR="001D5E54" w:rsidRPr="00F075FF" w:rsidRDefault="001D5E54" w:rsidP="001D5E54">
            <w:pPr>
              <w:ind w:firstLine="0"/>
              <w:jc w:val="center"/>
            </w:pPr>
            <w:r w:rsidRPr="00F075FF">
              <w:t>Уравнение материального баланса:</w:t>
            </w:r>
          </w:p>
          <w:p w:rsidR="001D5E54" w:rsidRPr="00F075FF" w:rsidRDefault="001D5E54" w:rsidP="001D5E54">
            <w:pPr>
              <w:tabs>
                <w:tab w:val="left" w:pos="2785"/>
              </w:tabs>
              <w:spacing w:line="360" w:lineRule="auto"/>
              <w:ind w:firstLine="709"/>
              <w:jc w:val="center"/>
            </w:pPr>
            <w:r w:rsidRPr="00F075FF">
              <w:rPr>
                <w:position w:val="-10"/>
              </w:rPr>
              <w:object w:dxaOrig="2880" w:dyaOrig="360">
                <v:shape id="_x0000_i1060" type="#_x0000_t75" style="width:2in;height:18.35pt" o:ole="">
                  <v:imagedata r:id="rId33" o:title=""/>
                </v:shape>
                <o:OLEObject Type="Embed" ProgID="Equation.3" ShapeID="_x0000_i1060" DrawAspect="Content" ObjectID="_1665578308" r:id="rId76"/>
              </w:object>
            </w:r>
            <w:r w:rsidRPr="00F075FF">
              <w:t xml:space="preserve">  (7)</w:t>
            </w:r>
          </w:p>
          <w:p w:rsidR="001D5E54" w:rsidRPr="00F075FF" w:rsidRDefault="001D5E54" w:rsidP="001D5E54">
            <w:pPr>
              <w:ind w:firstLine="0"/>
              <w:jc w:val="center"/>
            </w:pPr>
            <w:r w:rsidRPr="00F075FF">
              <w:t xml:space="preserve">Уравнение </w:t>
            </w:r>
            <w:proofErr w:type="spellStart"/>
            <w:r w:rsidRPr="00F075FF">
              <w:t>электронейтральности</w:t>
            </w:r>
            <w:proofErr w:type="spellEnd"/>
            <w:r w:rsidRPr="00F075FF">
              <w:t>:</w:t>
            </w:r>
          </w:p>
          <w:p w:rsidR="001D5E54" w:rsidRPr="00F075FF" w:rsidRDefault="001D5E54" w:rsidP="001D5E54">
            <w:pPr>
              <w:ind w:firstLine="0"/>
              <w:jc w:val="center"/>
            </w:pPr>
            <w:r w:rsidRPr="00F075FF">
              <w:rPr>
                <w:position w:val="-10"/>
              </w:rPr>
              <w:object w:dxaOrig="8120" w:dyaOrig="380">
                <v:shape id="_x0000_i1061" type="#_x0000_t75" style="width:405.55pt;height:19.1pt" o:ole="">
                  <v:imagedata r:id="rId35" o:title=""/>
                </v:shape>
                <o:OLEObject Type="Embed" ProgID="Equation.3" ShapeID="_x0000_i1061" DrawAspect="Content" ObjectID="_1665578309" r:id="rId77"/>
              </w:object>
            </w:r>
          </w:p>
          <w:p w:rsidR="001D5E54" w:rsidRPr="00F075FF" w:rsidRDefault="001D5E54" w:rsidP="001D5E54">
            <w:pPr>
              <w:ind w:firstLine="0"/>
            </w:pPr>
            <w:r w:rsidRPr="00F075FF">
              <w:t>Примечание: при решении задачи необходимо по имеющимся уравнениям составить систему нелинейных уравнений, из неё вывести уравнение:</w:t>
            </w:r>
          </w:p>
          <w:p w:rsidR="001D5E54" w:rsidRPr="00F075FF" w:rsidRDefault="001D5E54" w:rsidP="001D5E54">
            <w:pPr>
              <w:ind w:firstLine="0"/>
              <w:jc w:val="center"/>
            </w:pPr>
            <w:r w:rsidRPr="00F075FF">
              <w:rPr>
                <w:position w:val="-34"/>
              </w:rPr>
              <w:object w:dxaOrig="6940" w:dyaOrig="800">
                <v:shape id="_x0000_i1062" type="#_x0000_t75" style="width:344.55pt;height:39.65pt" o:ole="">
                  <v:imagedata r:id="rId37" o:title=""/>
                </v:shape>
                <o:OLEObject Type="Embed" ProgID="Equation.3" ShapeID="_x0000_i1062" DrawAspect="Content" ObjectID="_1665578310" r:id="rId78"/>
              </w:object>
            </w:r>
          </w:p>
          <w:p w:rsidR="001D5E54" w:rsidRPr="00F075FF" w:rsidRDefault="001D5E54" w:rsidP="001D5E54">
            <w:pPr>
              <w:ind w:firstLine="0"/>
            </w:pPr>
            <w:r w:rsidRPr="00F075FF">
              <w:t>Из справочных данных необходимо определить константы химических реакций К</w:t>
            </w:r>
            <w:r w:rsidRPr="00F075FF">
              <w:rPr>
                <w:vertAlign w:val="subscript"/>
              </w:rPr>
              <w:t>1</w:t>
            </w:r>
            <w:r w:rsidRPr="00F075FF">
              <w:t xml:space="preserve"> – К</w:t>
            </w:r>
            <w:r w:rsidRPr="00F075FF">
              <w:rPr>
                <w:vertAlign w:val="subscript"/>
              </w:rPr>
              <w:t>6</w:t>
            </w:r>
            <w:r w:rsidRPr="00F075FF">
              <w:t xml:space="preserve"> соответствующих реакций (1)-(6).</w:t>
            </w:r>
          </w:p>
          <w:p w:rsidR="001D5E54" w:rsidRPr="00F075FF" w:rsidRDefault="001D5E54" w:rsidP="001D5E54">
            <w:pPr>
              <w:ind w:firstLine="0"/>
            </w:pPr>
            <w:r w:rsidRPr="00F075FF">
              <w:t>Из практических соображений установить, с какой точностью необходимо вычислять значение рН.</w:t>
            </w:r>
          </w:p>
          <w:p w:rsidR="001D5E54" w:rsidRPr="00F075FF" w:rsidRDefault="001D5E54" w:rsidP="001D5E54">
            <w:pPr>
              <w:ind w:firstLine="0"/>
            </w:pPr>
            <w:r w:rsidRPr="00F075FF">
              <w:t>Нелинейное уравнение необходимо решить четырьмя методами: графическим, полови</w:t>
            </w:r>
            <w:r w:rsidRPr="00F075FF">
              <w:t>н</w:t>
            </w:r>
            <w:r w:rsidRPr="00F075FF">
              <w:t>ного деления, Ньютона, хорд. Сделать вывод о быстроте сходимости каждого из методов при заданной точности получаемого результата, а также пригодности для решения зад</w:t>
            </w:r>
            <w:r w:rsidRPr="00F075FF">
              <w:t>а</w:t>
            </w:r>
            <w:r w:rsidRPr="00F075FF">
              <w:t>чи физико-химического моделирования.</w:t>
            </w:r>
          </w:p>
          <w:p w:rsidR="001D5E54" w:rsidRPr="00F075FF" w:rsidRDefault="001D5E54" w:rsidP="001D5E54">
            <w:pPr>
              <w:ind w:firstLine="0"/>
            </w:pPr>
            <w:r w:rsidRPr="00F075FF">
              <w:t>Рассмотреть эвристический метод, основанный на специфике решаемой задачи, решения системы нелинейных уравнений.</w:t>
            </w:r>
          </w:p>
          <w:p w:rsidR="001D5E54" w:rsidRPr="00F075FF" w:rsidRDefault="001D5E54" w:rsidP="001D5E54">
            <w:pPr>
              <w:ind w:firstLine="0"/>
            </w:pPr>
            <w:r w:rsidRPr="00F075FF">
              <w:t>Все вычисления произвести в табличном процессоре.</w:t>
            </w:r>
          </w:p>
          <w:p w:rsidR="001D5E54" w:rsidRPr="00F075FF" w:rsidRDefault="001D5E54" w:rsidP="001D5E54">
            <w:pPr>
              <w:ind w:firstLine="0"/>
            </w:pPr>
            <w:r w:rsidRPr="00F075FF">
              <w:t>№7. Пользуясь результатами задачи №6 исключить из системы нелинейных уравнений уравнение (3). Решить полученную систему уравнений эвристическим методом. Сделать вывод о влиянии уравнения (3) на моделируемую систему и итоговое значение рН.</w:t>
            </w:r>
          </w:p>
          <w:p w:rsidR="001D5E54" w:rsidRPr="00F075FF" w:rsidRDefault="001D5E54" w:rsidP="001D5E54">
            <w:pPr>
              <w:ind w:firstLine="0"/>
            </w:pPr>
            <w:r w:rsidRPr="00F075FF">
              <w:t>№8. Пользуясь результатами задачи №6 исключить из системы нелинейных уравнений уравнение (3) и (5). Решить полученную систему уравнений эвристическим методом. Сделать вывод о влиянии уравнения (3) и (5) на моделируемую систему и итоговое зн</w:t>
            </w:r>
            <w:r w:rsidRPr="00F075FF">
              <w:t>а</w:t>
            </w:r>
            <w:r w:rsidRPr="00F075FF">
              <w:t>чение рН.</w:t>
            </w:r>
          </w:p>
          <w:p w:rsidR="001D5E54" w:rsidRPr="00F075FF" w:rsidRDefault="001D5E54" w:rsidP="001D5E54">
            <w:pPr>
              <w:ind w:firstLine="0"/>
            </w:pPr>
            <w:r w:rsidRPr="00F075FF">
              <w:t>№9. Пользуясь результатами задачи №6 исключить из системы нелинейных уравнений уравнение (1), (3), (5). Решить полученную систему уравнений эвристическим методом. Сделать вывод о влиянии уравнения (1) на моделируемую систему и итоговое значение рН.</w:t>
            </w:r>
          </w:p>
          <w:p w:rsidR="001D5E54" w:rsidRPr="00F075FF" w:rsidRDefault="001D5E54" w:rsidP="001D5E54">
            <w:pPr>
              <w:ind w:firstLine="0"/>
            </w:pPr>
            <w:r w:rsidRPr="00F075FF">
              <w:t>№10. Решить нелинейное уравнение из задачи (6) с помощью встроенных функций сп</w:t>
            </w:r>
            <w:r w:rsidRPr="00F075FF">
              <w:t>е</w:t>
            </w:r>
            <w:r w:rsidRPr="00F075FF">
              <w:t xml:space="preserve">циализированной программы </w:t>
            </w:r>
            <w:proofErr w:type="spellStart"/>
            <w:r w:rsidRPr="00F075FF">
              <w:rPr>
                <w:lang w:val="en-US"/>
              </w:rPr>
              <w:t>MathCad</w:t>
            </w:r>
            <w:proofErr w:type="spellEnd"/>
            <w:r w:rsidRPr="00F075FF">
              <w:t>. Сравнить полученное значение с уже получе</w:t>
            </w:r>
            <w:r w:rsidRPr="00F075FF">
              <w:t>н</w:t>
            </w:r>
            <w:r w:rsidRPr="00F075FF">
              <w:t>ными.</w:t>
            </w:r>
          </w:p>
          <w:p w:rsidR="001D5E54" w:rsidRDefault="001D5E54" w:rsidP="001D5E54">
            <w:pPr>
              <w:ind w:firstLine="0"/>
            </w:pPr>
            <w:r w:rsidRPr="00F075FF">
              <w:lastRenderedPageBreak/>
              <w:t xml:space="preserve">№11. Решить систему нелинейных уравнений из задачи (6) с помощью встроенных функций специализированной программы </w:t>
            </w:r>
            <w:proofErr w:type="spellStart"/>
            <w:r w:rsidRPr="00F075FF">
              <w:rPr>
                <w:lang w:val="en-US"/>
              </w:rPr>
              <w:t>MathCad</w:t>
            </w:r>
            <w:proofErr w:type="spellEnd"/>
            <w:r w:rsidRPr="00F075FF">
              <w:t>. Сравнить полученное значение с уже полученными.</w:t>
            </w:r>
          </w:p>
          <w:p w:rsidR="001D5E54" w:rsidRPr="00F075FF" w:rsidRDefault="001D5E54" w:rsidP="001D5E54">
            <w:pPr>
              <w:ind w:firstLine="0"/>
            </w:pPr>
            <w:r>
              <w:t xml:space="preserve">№12. </w:t>
            </w:r>
            <w:r w:rsidRPr="00F075FF">
              <w:t xml:space="preserve">Исходя из понятия линейная зависимость/независимость химических реакций, с помощью встроенных математических функций </w:t>
            </w:r>
            <w:proofErr w:type="spellStart"/>
            <w:r w:rsidRPr="00F075FF">
              <w:rPr>
                <w:lang w:val="en-US"/>
              </w:rPr>
              <w:t>MathCad</w:t>
            </w:r>
            <w:proofErr w:type="spellEnd"/>
            <w:r w:rsidRPr="00F075FF">
              <w:t xml:space="preserve"> для системы реакций </w:t>
            </w:r>
          </w:p>
          <w:p w:rsidR="001D5E54" w:rsidRPr="00F075FF" w:rsidRDefault="001D5E54" w:rsidP="001D5E54">
            <w:pPr>
              <w:tabs>
                <w:tab w:val="left" w:pos="2785"/>
              </w:tabs>
              <w:spacing w:line="360" w:lineRule="auto"/>
              <w:ind w:firstLine="709"/>
              <w:jc w:val="center"/>
            </w:pPr>
            <w:r w:rsidRPr="00F075FF">
              <w:t xml:space="preserve"> </w:t>
            </w:r>
            <w:r w:rsidRPr="00F075FF">
              <w:rPr>
                <w:position w:val="-10"/>
              </w:rPr>
              <w:object w:dxaOrig="2160" w:dyaOrig="340">
                <v:shape id="_x0000_i1063" type="#_x0000_t75" style="width:108.75pt;height:17.65pt" o:ole="">
                  <v:imagedata r:id="rId39" o:title=""/>
                </v:shape>
                <o:OLEObject Type="Embed" ProgID="Equation.3" ShapeID="_x0000_i1063" DrawAspect="Content" ObjectID="_1665578311" r:id="rId79"/>
              </w:object>
            </w:r>
            <w:r w:rsidRPr="00F075FF">
              <w:t xml:space="preserve">  (1)</w:t>
            </w:r>
          </w:p>
          <w:p w:rsidR="001D5E54" w:rsidRPr="00F075FF" w:rsidRDefault="001D5E54" w:rsidP="001D5E54">
            <w:pPr>
              <w:tabs>
                <w:tab w:val="left" w:pos="2785"/>
              </w:tabs>
              <w:spacing w:line="360" w:lineRule="auto"/>
              <w:ind w:firstLine="709"/>
              <w:jc w:val="center"/>
            </w:pPr>
            <w:r w:rsidRPr="00F075FF">
              <w:rPr>
                <w:position w:val="-10"/>
              </w:rPr>
              <w:object w:dxaOrig="2380" w:dyaOrig="340">
                <v:shape id="_x0000_i1064" type="#_x0000_t75" style="width:118.3pt;height:17.65pt" o:ole="">
                  <v:imagedata r:id="rId19" o:title=""/>
                </v:shape>
                <o:OLEObject Type="Embed" ProgID="Equation.3" ShapeID="_x0000_i1064" DrawAspect="Content" ObjectID="_1665578312" r:id="rId80"/>
              </w:object>
            </w:r>
            <w:r w:rsidRPr="00F075FF">
              <w:t xml:space="preserve"> (2)</w:t>
            </w:r>
          </w:p>
          <w:p w:rsidR="001D5E54" w:rsidRPr="00F075FF" w:rsidRDefault="001D5E54" w:rsidP="001D5E54">
            <w:pPr>
              <w:tabs>
                <w:tab w:val="left" w:pos="2785"/>
              </w:tabs>
              <w:spacing w:line="360" w:lineRule="auto"/>
              <w:ind w:firstLine="709"/>
              <w:jc w:val="center"/>
            </w:pPr>
            <w:r w:rsidRPr="00F075FF">
              <w:rPr>
                <w:position w:val="-10"/>
              </w:rPr>
              <w:object w:dxaOrig="1860" w:dyaOrig="340">
                <v:shape id="_x0000_i1065" type="#_x0000_t75" style="width:92.55pt;height:17.65pt" o:ole="">
                  <v:imagedata r:id="rId42" o:title=""/>
                </v:shape>
                <o:OLEObject Type="Embed" ProgID="Equation.3" ShapeID="_x0000_i1065" DrawAspect="Content" ObjectID="_1665578313" r:id="rId81"/>
              </w:object>
            </w:r>
            <w:r w:rsidRPr="00F075FF">
              <w:t xml:space="preserve"> (3)</w:t>
            </w:r>
          </w:p>
          <w:p w:rsidR="001D5E54" w:rsidRPr="00F075FF" w:rsidRDefault="001D5E54" w:rsidP="001D5E54">
            <w:pPr>
              <w:tabs>
                <w:tab w:val="left" w:pos="2785"/>
              </w:tabs>
              <w:spacing w:line="360" w:lineRule="auto"/>
              <w:ind w:firstLine="709"/>
              <w:jc w:val="center"/>
            </w:pPr>
            <w:r w:rsidRPr="00F075FF">
              <w:rPr>
                <w:position w:val="-10"/>
              </w:rPr>
              <w:object w:dxaOrig="2799" w:dyaOrig="340">
                <v:shape id="_x0000_i1066" type="#_x0000_t75" style="width:139.6pt;height:17.65pt" o:ole="">
                  <v:imagedata r:id="rId44" o:title=""/>
                </v:shape>
                <o:OLEObject Type="Embed" ProgID="Equation.3" ShapeID="_x0000_i1066" DrawAspect="Content" ObjectID="_1665578314" r:id="rId82"/>
              </w:object>
            </w:r>
            <w:r w:rsidRPr="00F075FF">
              <w:t xml:space="preserve">  (4)</w:t>
            </w:r>
          </w:p>
          <w:p w:rsidR="001D5E54" w:rsidRPr="00F075FF" w:rsidRDefault="001D5E54" w:rsidP="001D5E54">
            <w:pPr>
              <w:ind w:firstLine="0"/>
            </w:pPr>
            <w:r w:rsidRPr="00F075FF">
              <w:t>Определить количество линейно-независимых химических реакций. Что это означает с точки зрения математического описания данной системы реакций.</w:t>
            </w:r>
          </w:p>
          <w:p w:rsidR="001D5E54" w:rsidRPr="00F075FF" w:rsidRDefault="001D5E54" w:rsidP="001D5E54">
            <w:pPr>
              <w:ind w:firstLine="0"/>
            </w:pPr>
            <w:r>
              <w:t>№13</w:t>
            </w:r>
            <w:r w:rsidRPr="00F075FF">
              <w:t>. Для необратимой реакции первого порядка:</w:t>
            </w:r>
          </w:p>
          <w:p w:rsidR="001D5E54" w:rsidRPr="00F075FF" w:rsidRDefault="001D5E54" w:rsidP="001D5E54">
            <w:pPr>
              <w:ind w:firstLine="0"/>
              <w:jc w:val="center"/>
            </w:pPr>
            <w:r w:rsidRPr="00F075FF">
              <w:rPr>
                <w:position w:val="-6"/>
              </w:rPr>
              <w:object w:dxaOrig="1100" w:dyaOrig="279">
                <v:shape id="_x0000_i1067" type="#_x0000_t75" style="width:54.35pt;height:13.95pt" o:ole="">
                  <v:imagedata r:id="rId46" o:title=""/>
                </v:shape>
                <o:OLEObject Type="Embed" ProgID="Equation.3" ShapeID="_x0000_i1067" DrawAspect="Content" ObjectID="_1665578315" r:id="rId83"/>
              </w:object>
            </w:r>
          </w:p>
          <w:p w:rsidR="001D5E54" w:rsidRPr="00F075FF" w:rsidRDefault="001D5E54" w:rsidP="001D5E54">
            <w:pPr>
              <w:ind w:firstLine="0"/>
            </w:pPr>
            <w:r w:rsidRPr="00F075FF">
              <w:t>Составить дифференциальное уравнение скорости изменения концентрации А. Решить полученное дифференциальное уравнение методом Эйлера, модифицированным мет</w:t>
            </w:r>
            <w:r w:rsidRPr="00F075FF">
              <w:t>о</w:t>
            </w:r>
            <w:r w:rsidRPr="00F075FF">
              <w:t>дом Эйлера, Рунге-Кутта. Сделать вывод о точности каждого из методов в сравнении друг с другом. Для расчёта принять следующие значения неизвестных параметров:</w:t>
            </w:r>
          </w:p>
          <w:p w:rsidR="001D5E54" w:rsidRPr="00F075FF" w:rsidRDefault="001D5E54" w:rsidP="001D5E54">
            <w:pPr>
              <w:ind w:firstLine="0"/>
              <w:jc w:val="center"/>
            </w:pPr>
            <w:r w:rsidRPr="00F075FF">
              <w:t>С</w:t>
            </w:r>
            <w:r w:rsidRPr="00F075FF">
              <w:rPr>
                <w:vertAlign w:val="superscript"/>
              </w:rPr>
              <w:t>0</w:t>
            </w:r>
            <w:r w:rsidRPr="00F075FF">
              <w:rPr>
                <w:vertAlign w:val="subscript"/>
              </w:rPr>
              <w:t>А</w:t>
            </w:r>
            <w:r w:rsidRPr="00F075FF">
              <w:t>= 0,7 моль/л; к</w:t>
            </w:r>
            <w:r w:rsidRPr="00F075FF">
              <w:rPr>
                <w:vertAlign w:val="subscript"/>
              </w:rPr>
              <w:t>1</w:t>
            </w:r>
            <w:r w:rsidRPr="00F075FF">
              <w:t xml:space="preserve">=0,001 1/с; </w:t>
            </w:r>
            <w:r w:rsidRPr="00F075FF">
              <w:rPr>
                <w:lang w:val="en-US"/>
              </w:rPr>
              <w:t>h</w:t>
            </w:r>
            <w:r w:rsidRPr="00F075FF">
              <w:t xml:space="preserve"> = 0,1 (шаг интегрирования).</w:t>
            </w:r>
          </w:p>
          <w:p w:rsidR="001D5E54" w:rsidRPr="00F075FF" w:rsidRDefault="001D5E54" w:rsidP="001D5E54">
            <w:pPr>
              <w:ind w:firstLine="0"/>
            </w:pPr>
            <w:r>
              <w:t>№14</w:t>
            </w:r>
            <w:r w:rsidRPr="00F075FF">
              <w:t>. Для последовательной схемы необратимых химических реакций первого порядка: А</w:t>
            </w:r>
          </w:p>
          <w:p w:rsidR="001D5E54" w:rsidRPr="00F075FF" w:rsidRDefault="001D5E54" w:rsidP="001D5E54">
            <w:pPr>
              <w:ind w:firstLine="0"/>
              <w:jc w:val="center"/>
            </w:pPr>
            <w:r w:rsidRPr="00F075FF">
              <w:rPr>
                <w:position w:val="-6"/>
              </w:rPr>
              <w:object w:dxaOrig="1980" w:dyaOrig="279">
                <v:shape id="_x0000_i1068" type="#_x0000_t75" style="width:99.2pt;height:13.95pt" o:ole="">
                  <v:imagedata r:id="rId48" o:title=""/>
                </v:shape>
                <o:OLEObject Type="Embed" ProgID="Equation.3" ShapeID="_x0000_i1068" DrawAspect="Content" ObjectID="_1665578316" r:id="rId84"/>
              </w:object>
            </w:r>
          </w:p>
          <w:p w:rsidR="001D5E54" w:rsidRPr="00F075FF" w:rsidRDefault="001D5E54" w:rsidP="001D5E54">
            <w:pPr>
              <w:ind w:firstLine="0"/>
            </w:pPr>
            <w:r w:rsidRPr="00F075FF">
              <w:t>Составить систему дифференциальных уравнений и решить её с помощью метода Эйл</w:t>
            </w:r>
            <w:r w:rsidRPr="00F075FF">
              <w:t>е</w:t>
            </w:r>
            <w:r w:rsidRPr="00F075FF">
              <w:t>ра, модифицированного Эйлера, Рунге-Кутта 4-ого порядка. Сделать вывод о точности получаемого решения, сравнивая методы между собой. Для расчёта принять следующие значения неизвестных параметров:</w:t>
            </w:r>
          </w:p>
          <w:p w:rsidR="00877E3C" w:rsidRPr="001D5E54" w:rsidRDefault="001D5E54" w:rsidP="001D5E54">
            <w:pPr>
              <w:ind w:firstLine="0"/>
              <w:jc w:val="center"/>
            </w:pPr>
            <w:r w:rsidRPr="00F075FF">
              <w:t>С</w:t>
            </w:r>
            <w:r w:rsidRPr="00F075FF">
              <w:rPr>
                <w:vertAlign w:val="superscript"/>
              </w:rPr>
              <w:t>0</w:t>
            </w:r>
            <w:r w:rsidRPr="00F075FF">
              <w:rPr>
                <w:vertAlign w:val="subscript"/>
              </w:rPr>
              <w:t>А</w:t>
            </w:r>
            <w:r w:rsidRPr="00F075FF">
              <w:t>= 0,5 моль/л; С</w:t>
            </w:r>
            <w:r w:rsidRPr="00F075FF">
              <w:rPr>
                <w:vertAlign w:val="superscript"/>
              </w:rPr>
              <w:t>0</w:t>
            </w:r>
            <w:r w:rsidRPr="00F075FF">
              <w:rPr>
                <w:vertAlign w:val="subscript"/>
              </w:rPr>
              <w:t>В</w:t>
            </w:r>
            <w:r w:rsidRPr="00F075FF">
              <w:t>= С</w:t>
            </w:r>
            <w:r w:rsidRPr="00F075FF">
              <w:rPr>
                <w:vertAlign w:val="superscript"/>
              </w:rPr>
              <w:t>0</w:t>
            </w:r>
            <w:r w:rsidRPr="00F075FF">
              <w:rPr>
                <w:vertAlign w:val="subscript"/>
              </w:rPr>
              <w:t>С</w:t>
            </w:r>
            <w:r w:rsidRPr="00F075FF">
              <w:t>=0 моль/л; к</w:t>
            </w:r>
            <w:r w:rsidRPr="00F075FF">
              <w:rPr>
                <w:vertAlign w:val="subscript"/>
              </w:rPr>
              <w:t>1</w:t>
            </w:r>
            <w:r w:rsidRPr="00F075FF">
              <w:t>=0,05 1/с; к</w:t>
            </w:r>
            <w:r>
              <w:rPr>
                <w:vertAlign w:val="subscript"/>
              </w:rPr>
              <w:t>2</w:t>
            </w:r>
            <w:r w:rsidRPr="00F075FF">
              <w:t xml:space="preserve">=0,07 1/с; </w:t>
            </w:r>
            <w:r w:rsidRPr="00F075FF">
              <w:rPr>
                <w:lang w:val="en-US"/>
              </w:rPr>
              <w:t>h</w:t>
            </w:r>
            <w:r w:rsidRPr="00F075FF">
              <w:t xml:space="preserve"> = 0,1 (шаг интегриров</w:t>
            </w:r>
            <w:r w:rsidRPr="00F075FF">
              <w:t>а</w:t>
            </w:r>
            <w:r w:rsidRPr="00F075FF">
              <w:t>ния).</w:t>
            </w:r>
          </w:p>
        </w:tc>
      </w:tr>
      <w:tr w:rsidR="00877E3C" w:rsidRPr="00457C1A" w:rsidTr="001D5E5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457C1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8550B2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EAD" w:rsidRPr="003B752E" w:rsidRDefault="002D6EAD" w:rsidP="002D6EA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3B752E">
              <w:rPr>
                <w:i/>
              </w:rPr>
              <w:t>практическими навыками работы в табличном процессоре (ТП);</w:t>
            </w:r>
          </w:p>
          <w:p w:rsidR="002D6EAD" w:rsidRPr="003B752E" w:rsidRDefault="002D6EAD" w:rsidP="002D6EA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3B752E">
              <w:rPr>
                <w:i/>
              </w:rPr>
              <w:t>практическими навыками работы в специализированных программах;</w:t>
            </w:r>
          </w:p>
          <w:p w:rsidR="002D6EAD" w:rsidRPr="003B752E" w:rsidRDefault="002D6EAD" w:rsidP="002D6EAD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3B752E">
              <w:rPr>
                <w:i/>
                <w:sz w:val="24"/>
                <w:szCs w:val="24"/>
              </w:rPr>
              <w:t>методом статистического анализа о</w:t>
            </w:r>
            <w:r w:rsidRPr="003B752E">
              <w:rPr>
                <w:i/>
                <w:sz w:val="24"/>
                <w:szCs w:val="24"/>
              </w:rPr>
              <w:t>д</w:t>
            </w:r>
            <w:r w:rsidRPr="003B752E">
              <w:rPr>
                <w:i/>
                <w:sz w:val="24"/>
                <w:szCs w:val="24"/>
              </w:rPr>
              <w:t>нородности дисперсий;</w:t>
            </w:r>
          </w:p>
          <w:p w:rsidR="002D6EAD" w:rsidRPr="003B752E" w:rsidRDefault="002D6EAD" w:rsidP="002D6EAD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3B752E">
              <w:rPr>
                <w:i/>
                <w:sz w:val="24"/>
                <w:szCs w:val="24"/>
              </w:rPr>
              <w:t>методом статистического анализа в</w:t>
            </w:r>
            <w:r w:rsidRPr="003B752E">
              <w:rPr>
                <w:i/>
                <w:sz w:val="24"/>
                <w:szCs w:val="24"/>
              </w:rPr>
              <w:t>ы</w:t>
            </w:r>
            <w:r w:rsidRPr="003B752E">
              <w:rPr>
                <w:i/>
                <w:sz w:val="24"/>
                <w:szCs w:val="24"/>
              </w:rPr>
              <w:t>борки на наличие грубых ошибок;</w:t>
            </w:r>
          </w:p>
          <w:p w:rsidR="002D6EAD" w:rsidRPr="003B752E" w:rsidRDefault="002D6EAD" w:rsidP="002D6EAD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3B752E">
              <w:rPr>
                <w:i/>
                <w:sz w:val="24"/>
                <w:szCs w:val="24"/>
              </w:rPr>
              <w:t>методом статистического анализа о</w:t>
            </w:r>
            <w:r w:rsidRPr="003B752E">
              <w:rPr>
                <w:i/>
                <w:sz w:val="24"/>
                <w:szCs w:val="24"/>
              </w:rPr>
              <w:t>д</w:t>
            </w:r>
            <w:r w:rsidRPr="003B752E">
              <w:rPr>
                <w:i/>
                <w:sz w:val="24"/>
                <w:szCs w:val="24"/>
              </w:rPr>
              <w:t>нородности средних;</w:t>
            </w:r>
          </w:p>
          <w:p w:rsidR="002D6EAD" w:rsidRPr="003B752E" w:rsidRDefault="002D6EAD" w:rsidP="002D6EAD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3B752E">
              <w:rPr>
                <w:i/>
                <w:sz w:val="24"/>
                <w:szCs w:val="24"/>
              </w:rPr>
              <w:t>методом наименьших квадратов (МНК);</w:t>
            </w:r>
          </w:p>
          <w:p w:rsidR="002D6EAD" w:rsidRPr="003B752E" w:rsidRDefault="002D6EAD" w:rsidP="002D6EAD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3B752E">
              <w:rPr>
                <w:i/>
                <w:sz w:val="24"/>
                <w:szCs w:val="24"/>
              </w:rPr>
              <w:t>методом обработки результатов па</w:t>
            </w:r>
            <w:r w:rsidRPr="003B752E">
              <w:rPr>
                <w:i/>
                <w:sz w:val="24"/>
                <w:szCs w:val="24"/>
              </w:rPr>
              <w:t>с</w:t>
            </w:r>
            <w:r w:rsidRPr="003B752E">
              <w:rPr>
                <w:i/>
                <w:sz w:val="24"/>
                <w:szCs w:val="24"/>
              </w:rPr>
              <w:t>сивных экспериментов на основе МНК;</w:t>
            </w:r>
          </w:p>
          <w:p w:rsidR="002D6EAD" w:rsidRPr="003B752E" w:rsidRDefault="002D6EAD" w:rsidP="002D6EAD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3B752E">
              <w:rPr>
                <w:i/>
                <w:sz w:val="24"/>
                <w:szCs w:val="24"/>
              </w:rPr>
              <w:t>методом ПФЭ; анализ полученной м</w:t>
            </w:r>
            <w:r w:rsidRPr="003B752E">
              <w:rPr>
                <w:i/>
                <w:sz w:val="24"/>
                <w:szCs w:val="24"/>
              </w:rPr>
              <w:t>о</w:t>
            </w:r>
            <w:r w:rsidRPr="003B752E">
              <w:rPr>
                <w:i/>
                <w:sz w:val="24"/>
                <w:szCs w:val="24"/>
              </w:rPr>
              <w:t>дели на адекватность и работоспосо</w:t>
            </w:r>
            <w:r w:rsidRPr="003B752E">
              <w:rPr>
                <w:i/>
                <w:sz w:val="24"/>
                <w:szCs w:val="24"/>
              </w:rPr>
              <w:t>б</w:t>
            </w:r>
            <w:r w:rsidRPr="003B752E">
              <w:rPr>
                <w:i/>
                <w:sz w:val="24"/>
                <w:szCs w:val="24"/>
              </w:rPr>
              <w:t>ность;</w:t>
            </w:r>
          </w:p>
          <w:p w:rsidR="002D6EAD" w:rsidRPr="003B752E" w:rsidRDefault="002D6EAD" w:rsidP="002D6EAD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3B752E">
              <w:rPr>
                <w:i/>
                <w:sz w:val="24"/>
                <w:szCs w:val="24"/>
              </w:rPr>
              <w:t>методом ДФЭ;</w:t>
            </w:r>
          </w:p>
          <w:p w:rsidR="00877E3C" w:rsidRPr="00457C1A" w:rsidRDefault="002D6EAD" w:rsidP="002D6EAD">
            <w:pPr>
              <w:ind w:firstLine="0"/>
              <w:jc w:val="left"/>
              <w:rPr>
                <w:highlight w:val="yellow"/>
              </w:rPr>
            </w:pPr>
            <w:r w:rsidRPr="003B752E">
              <w:rPr>
                <w:i/>
              </w:rPr>
              <w:t>методом построения многоуровневого многофакторного плана, использующего свойства латинских квадратов.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E54" w:rsidRPr="00F075FF" w:rsidRDefault="001D5E54" w:rsidP="001D5E54">
            <w:pPr>
              <w:ind w:firstLine="0"/>
            </w:pPr>
            <w:r w:rsidRPr="00F075FF">
              <w:t>№15. С надёжностью P = 0,95 обеспечить однородность представленных в таблице да</w:t>
            </w:r>
            <w:r w:rsidRPr="00F075FF">
              <w:t>н</w:t>
            </w:r>
            <w:r w:rsidRPr="00F075FF">
              <w:t>ных, исключив грубые ошибки.</w:t>
            </w:r>
          </w:p>
          <w:tbl>
            <w:tblPr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914"/>
              <w:gridCol w:w="855"/>
              <w:gridCol w:w="855"/>
              <w:gridCol w:w="855"/>
              <w:gridCol w:w="1185"/>
              <w:gridCol w:w="986"/>
              <w:gridCol w:w="855"/>
              <w:gridCol w:w="855"/>
              <w:gridCol w:w="853"/>
            </w:tblGrid>
            <w:tr w:rsidR="001D5E54" w:rsidRPr="00F075FF" w:rsidTr="00D54F19">
              <w:tc>
                <w:tcPr>
                  <w:tcW w:w="1039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к</w:t>
                  </w:r>
                </w:p>
              </w:tc>
              <w:tc>
                <w:tcPr>
                  <w:tcW w:w="464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1</w:t>
                  </w:r>
                </w:p>
              </w:tc>
              <w:tc>
                <w:tcPr>
                  <w:tcW w:w="464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2</w:t>
                  </w:r>
                </w:p>
              </w:tc>
              <w:tc>
                <w:tcPr>
                  <w:tcW w:w="464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3</w:t>
                  </w:r>
                </w:p>
              </w:tc>
              <w:tc>
                <w:tcPr>
                  <w:tcW w:w="643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4</w:t>
                  </w:r>
                </w:p>
              </w:tc>
              <w:tc>
                <w:tcPr>
                  <w:tcW w:w="535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5</w:t>
                  </w:r>
                </w:p>
              </w:tc>
              <w:tc>
                <w:tcPr>
                  <w:tcW w:w="464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6</w:t>
                  </w:r>
                </w:p>
              </w:tc>
              <w:tc>
                <w:tcPr>
                  <w:tcW w:w="464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7</w:t>
                  </w:r>
                </w:p>
              </w:tc>
              <w:tc>
                <w:tcPr>
                  <w:tcW w:w="463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8</w:t>
                  </w:r>
                </w:p>
              </w:tc>
            </w:tr>
            <w:tr w:rsidR="001D5E54" w:rsidRPr="00F075FF" w:rsidTr="00D54F19">
              <w:tc>
                <w:tcPr>
                  <w:tcW w:w="1039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object w:dxaOrig="320" w:dyaOrig="360">
                      <v:shape id="_x0000_i1069" type="#_x0000_t75" style="width:15.45pt;height:18.35pt" o:ole="">
                        <v:imagedata r:id="rId50" o:title=""/>
                      </v:shape>
                      <o:OLEObject Type="Embed" ProgID="Equation.3" ShapeID="_x0000_i1069" DrawAspect="Content" ObjectID="_1665578317" r:id="rId85"/>
                    </w:object>
                  </w:r>
                  <w:r w:rsidRPr="00F075FF">
                    <w:t>, %</w:t>
                  </w:r>
                </w:p>
              </w:tc>
              <w:tc>
                <w:tcPr>
                  <w:tcW w:w="464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54</w:t>
                  </w:r>
                </w:p>
              </w:tc>
              <w:tc>
                <w:tcPr>
                  <w:tcW w:w="464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53</w:t>
                  </w:r>
                </w:p>
              </w:tc>
              <w:tc>
                <w:tcPr>
                  <w:tcW w:w="464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54</w:t>
                  </w:r>
                </w:p>
              </w:tc>
              <w:tc>
                <w:tcPr>
                  <w:tcW w:w="643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30</w:t>
                  </w:r>
                </w:p>
              </w:tc>
              <w:tc>
                <w:tcPr>
                  <w:tcW w:w="535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46</w:t>
                  </w:r>
                </w:p>
              </w:tc>
              <w:tc>
                <w:tcPr>
                  <w:tcW w:w="464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52</w:t>
                  </w:r>
                </w:p>
              </w:tc>
              <w:tc>
                <w:tcPr>
                  <w:tcW w:w="464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55</w:t>
                  </w:r>
                </w:p>
              </w:tc>
              <w:tc>
                <w:tcPr>
                  <w:tcW w:w="463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54</w:t>
                  </w:r>
                </w:p>
              </w:tc>
            </w:tr>
            <w:tr w:rsidR="001D5E54" w:rsidRPr="00F075FF" w:rsidTr="00D54F19">
              <w:tc>
                <w:tcPr>
                  <w:tcW w:w="1039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object w:dxaOrig="460" w:dyaOrig="380">
                      <v:shape id="_x0000_i1070" type="#_x0000_t75" style="width:22.8pt;height:19.1pt" o:ole="">
                        <v:imagedata r:id="rId52" o:title=""/>
                      </v:shape>
                      <o:OLEObject Type="Embed" ProgID="Equation.3" ShapeID="_x0000_i1070" DrawAspect="Content" ObjectID="_1665578318" r:id="rId86"/>
                    </w:object>
                  </w:r>
                  <w:r w:rsidRPr="00F075FF">
                    <w:t>, %</w:t>
                  </w:r>
                </w:p>
              </w:tc>
              <w:tc>
                <w:tcPr>
                  <w:tcW w:w="464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4,2</w:t>
                  </w:r>
                </w:p>
              </w:tc>
              <w:tc>
                <w:tcPr>
                  <w:tcW w:w="464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3,2</w:t>
                  </w:r>
                </w:p>
              </w:tc>
              <w:tc>
                <w:tcPr>
                  <w:tcW w:w="464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4,2</w:t>
                  </w:r>
                </w:p>
              </w:tc>
              <w:tc>
                <w:tcPr>
                  <w:tcW w:w="643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-19,8</w:t>
                  </w:r>
                </w:p>
              </w:tc>
              <w:tc>
                <w:tcPr>
                  <w:tcW w:w="535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-3,8</w:t>
                  </w:r>
                </w:p>
              </w:tc>
              <w:tc>
                <w:tcPr>
                  <w:tcW w:w="464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2,2</w:t>
                  </w:r>
                </w:p>
              </w:tc>
              <w:tc>
                <w:tcPr>
                  <w:tcW w:w="464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5,2</w:t>
                  </w:r>
                </w:p>
              </w:tc>
              <w:tc>
                <w:tcPr>
                  <w:tcW w:w="463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4,2</w:t>
                  </w:r>
                </w:p>
              </w:tc>
            </w:tr>
            <w:tr w:rsidR="001D5E54" w:rsidRPr="00F075FF" w:rsidTr="00D54F19">
              <w:tc>
                <w:tcPr>
                  <w:tcW w:w="1039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object w:dxaOrig="620" w:dyaOrig="460">
                      <v:shape id="_x0000_i1071" type="#_x0000_t75" style="width:31.6pt;height:22.8pt" o:ole="">
                        <v:imagedata r:id="rId54" o:title=""/>
                      </v:shape>
                      <o:OLEObject Type="Embed" ProgID="Equation.3" ShapeID="_x0000_i1071" DrawAspect="Content" ObjectID="_1665578319" r:id="rId87"/>
                    </w:object>
                  </w:r>
                  <w:r w:rsidRPr="00F075FF">
                    <w:t>, %</w:t>
                  </w:r>
                </w:p>
              </w:tc>
              <w:tc>
                <w:tcPr>
                  <w:tcW w:w="464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18</w:t>
                  </w:r>
                </w:p>
              </w:tc>
              <w:tc>
                <w:tcPr>
                  <w:tcW w:w="464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10</w:t>
                  </w:r>
                </w:p>
              </w:tc>
              <w:tc>
                <w:tcPr>
                  <w:tcW w:w="464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18</w:t>
                  </w:r>
                </w:p>
              </w:tc>
              <w:tc>
                <w:tcPr>
                  <w:tcW w:w="643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392</w:t>
                  </w:r>
                </w:p>
              </w:tc>
              <w:tc>
                <w:tcPr>
                  <w:tcW w:w="535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14</w:t>
                  </w:r>
                </w:p>
              </w:tc>
              <w:tc>
                <w:tcPr>
                  <w:tcW w:w="464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4,8</w:t>
                  </w:r>
                </w:p>
              </w:tc>
              <w:tc>
                <w:tcPr>
                  <w:tcW w:w="464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27</w:t>
                  </w:r>
                </w:p>
              </w:tc>
              <w:tc>
                <w:tcPr>
                  <w:tcW w:w="463" w:type="pct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jc w:val="center"/>
                  </w:pPr>
                  <w:r w:rsidRPr="00F075FF">
                    <w:t>18</w:t>
                  </w:r>
                </w:p>
              </w:tc>
            </w:tr>
          </w:tbl>
          <w:p w:rsidR="001D5E54" w:rsidRPr="00F075FF" w:rsidRDefault="001D5E54" w:rsidP="001D5E54">
            <w:pPr>
              <w:ind w:firstLine="0"/>
            </w:pPr>
            <w:r w:rsidRPr="00F075FF">
              <w:t xml:space="preserve">Решение данной задачи осуществить на основе двух методов: правила 2σ и критерия максимального отклонения </w:t>
            </w:r>
            <w:r w:rsidRPr="00F075FF">
              <w:rPr>
                <w:lang w:val="en-US"/>
              </w:rPr>
              <w:t>r</w:t>
            </w:r>
            <w:r w:rsidRPr="00F075FF">
              <w:t>. Расчёты выполнить с использованием табличного проце</w:t>
            </w:r>
            <w:r w:rsidRPr="00F075FF">
              <w:t>с</w:t>
            </w:r>
            <w:r w:rsidRPr="00F075FF">
              <w:t xml:space="preserve">сора. </w:t>
            </w:r>
          </w:p>
          <w:p w:rsidR="001D5E54" w:rsidRPr="00F075FF" w:rsidRDefault="001D5E54" w:rsidP="001D5E54">
            <w:pPr>
              <w:ind w:firstLine="0"/>
            </w:pPr>
            <w:r w:rsidRPr="00F075FF">
              <w:t>№16. С помощью анализа однородности средних. Дать заключение о возможности пр</w:t>
            </w:r>
            <w:r w:rsidRPr="00F075FF">
              <w:t>е</w:t>
            </w:r>
            <w:r w:rsidRPr="00F075FF">
              <w:t>имущества (Р = 0,95) одного аппарата перед другим по производительности.</w:t>
            </w: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843"/>
              <w:gridCol w:w="763"/>
              <w:gridCol w:w="763"/>
              <w:gridCol w:w="763"/>
              <w:gridCol w:w="763"/>
              <w:gridCol w:w="763"/>
              <w:gridCol w:w="763"/>
              <w:gridCol w:w="763"/>
              <w:gridCol w:w="763"/>
              <w:gridCol w:w="763"/>
              <w:gridCol w:w="740"/>
              <w:gridCol w:w="763"/>
            </w:tblGrid>
            <w:tr w:rsidR="001D5E54" w:rsidRPr="00F075FF" w:rsidTr="00D54F19">
              <w:trPr>
                <w:jc w:val="center"/>
              </w:trPr>
              <w:tc>
                <w:tcPr>
                  <w:tcW w:w="88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lang w:val="en-US"/>
                    </w:rPr>
                  </w:pPr>
                  <w:r w:rsidRPr="00F075FF">
                    <w:rPr>
                      <w:position w:val="-12"/>
                    </w:rPr>
                    <w:object w:dxaOrig="279" w:dyaOrig="360">
                      <v:shape id="_x0000_i1072" type="#_x0000_t75" style="width:13.95pt;height:18.35pt" o:ole="">
                        <v:imagedata r:id="rId56" o:title=""/>
                      </v:shape>
                      <o:OLEObject Type="Embed" ProgID="Equation.3" ShapeID="_x0000_i1072" DrawAspect="Content" ObjectID="_1665578320" r:id="rId88"/>
                    </w:object>
                  </w:r>
                  <w:r w:rsidRPr="00F075FF">
                    <w:rPr>
                      <w:lang w:val="en-US"/>
                    </w:rPr>
                    <w:t>\k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1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2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3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4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5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6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7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8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9</w:t>
                  </w:r>
                </w:p>
              </w:tc>
              <w:tc>
                <w:tcPr>
                  <w:tcW w:w="767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10</w:t>
                  </w:r>
                </w:p>
              </w:tc>
              <w:tc>
                <w:tcPr>
                  <w:tcW w:w="77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Σ</w:t>
                  </w:r>
                </w:p>
              </w:tc>
            </w:tr>
            <w:tr w:rsidR="001D5E54" w:rsidRPr="00F075FF" w:rsidTr="00D54F19">
              <w:trPr>
                <w:jc w:val="center"/>
              </w:trPr>
              <w:tc>
                <w:tcPr>
                  <w:tcW w:w="88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object w:dxaOrig="340" w:dyaOrig="360">
                      <v:shape id="_x0000_i1073" type="#_x0000_t75" style="width:17.65pt;height:18.35pt" o:ole="">
                        <v:imagedata r:id="rId58" o:title=""/>
                      </v:shape>
                      <o:OLEObject Type="Embed" ProgID="Equation.3" ShapeID="_x0000_i1073" DrawAspect="Content" ObjectID="_1665578321" r:id="rId89"/>
                    </w:objec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188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192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189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193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190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191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190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188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190</w:t>
                  </w:r>
                </w:p>
              </w:tc>
              <w:tc>
                <w:tcPr>
                  <w:tcW w:w="767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-</w:t>
                  </w:r>
                </w:p>
              </w:tc>
              <w:tc>
                <w:tcPr>
                  <w:tcW w:w="77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1711</w:t>
                  </w:r>
                </w:p>
              </w:tc>
            </w:tr>
            <w:tr w:rsidR="001D5E54" w:rsidRPr="00F075FF" w:rsidTr="00D54F19">
              <w:trPr>
                <w:jc w:val="center"/>
              </w:trPr>
              <w:tc>
                <w:tcPr>
                  <w:tcW w:w="88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object w:dxaOrig="380" w:dyaOrig="360">
                      <v:shape id="_x0000_i1074" type="#_x0000_t75" style="width:19.1pt;height:18.35pt" o:ole="">
                        <v:imagedata r:id="rId60" o:title=""/>
                      </v:shape>
                      <o:OLEObject Type="Embed" ProgID="Equation.3" ShapeID="_x0000_i1074" DrawAspect="Content" ObjectID="_1665578322" r:id="rId90"/>
                    </w:objec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193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192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189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194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195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192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194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198</w:t>
                  </w:r>
                </w:p>
              </w:tc>
              <w:tc>
                <w:tcPr>
                  <w:tcW w:w="79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196</w:t>
                  </w:r>
                </w:p>
              </w:tc>
              <w:tc>
                <w:tcPr>
                  <w:tcW w:w="767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195</w:t>
                  </w:r>
                </w:p>
              </w:tc>
              <w:tc>
                <w:tcPr>
                  <w:tcW w:w="774" w:type="dxa"/>
                </w:tcPr>
                <w:p w:rsidR="001D5E54" w:rsidRPr="00F075FF" w:rsidRDefault="001D5E54" w:rsidP="00D54F19">
                  <w:pPr>
                    <w:spacing w:line="360" w:lineRule="auto"/>
                    <w:ind w:firstLine="0"/>
                    <w:rPr>
                      <w:position w:val="-12"/>
                    </w:rPr>
                  </w:pPr>
                  <w:r w:rsidRPr="00F075FF">
                    <w:rPr>
                      <w:position w:val="-12"/>
                    </w:rPr>
                    <w:t>1933</w:t>
                  </w:r>
                </w:p>
              </w:tc>
            </w:tr>
          </w:tbl>
          <w:p w:rsidR="001D5E54" w:rsidRPr="00F075FF" w:rsidRDefault="001D5E54" w:rsidP="001D5E54">
            <w:pPr>
              <w:ind w:firstLine="0"/>
            </w:pPr>
            <w:r w:rsidRPr="00F075FF">
              <w:t xml:space="preserve">Расчёты выполнить с использованием табличного процессора. </w:t>
            </w:r>
          </w:p>
          <w:p w:rsidR="001D5E54" w:rsidRPr="00F075FF" w:rsidRDefault="001D5E54" w:rsidP="001D5E54">
            <w:pPr>
              <w:ind w:firstLine="0"/>
            </w:pPr>
            <w:r w:rsidRPr="00F075FF">
              <w:t xml:space="preserve">№17. Для проверки правильности </w:t>
            </w:r>
            <w:proofErr w:type="spellStart"/>
            <w:r w:rsidRPr="00F075FF">
              <w:t>вольтамперометрической</w:t>
            </w:r>
            <w:proofErr w:type="spellEnd"/>
            <w:r w:rsidRPr="00F075FF">
              <w:t xml:space="preserve"> (ВА) методики определения кадмия </w:t>
            </w:r>
            <w:proofErr w:type="spellStart"/>
            <w:r w:rsidRPr="00F075FF">
              <w:t>Cd</w:t>
            </w:r>
            <w:proofErr w:type="spellEnd"/>
            <w:r w:rsidRPr="00F075FF">
              <w:t xml:space="preserve"> использовали атомно-абсорбционную (АА) методику, не содержащую сист</w:t>
            </w:r>
            <w:r w:rsidRPr="00F075FF">
              <w:t>е</w:t>
            </w:r>
            <w:r w:rsidRPr="00F075FF">
              <w:t>матической погрешности. При анализе одного и того же объекта получены следующие результаты (</w:t>
            </w:r>
            <w:proofErr w:type="spellStart"/>
            <w:r w:rsidRPr="00F075FF">
              <w:t>нг</w:t>
            </w:r>
            <w:proofErr w:type="spellEnd"/>
            <w:r w:rsidRPr="00F075FF">
              <w:t xml:space="preserve"> / мл </w:t>
            </w:r>
            <w:proofErr w:type="spellStart"/>
            <w:r w:rsidRPr="00F075FF">
              <w:t>Сd</w:t>
            </w:r>
            <w:proofErr w:type="spellEnd"/>
            <w:r w:rsidRPr="00F075FF">
              <w:t>):</w:t>
            </w:r>
          </w:p>
          <w:p w:rsidR="001D5E54" w:rsidRPr="00F075FF" w:rsidRDefault="001D5E54" w:rsidP="001D5E54">
            <w:pPr>
              <w:spacing w:line="360" w:lineRule="auto"/>
              <w:ind w:firstLine="709"/>
              <w:jc w:val="center"/>
            </w:pPr>
            <w:r w:rsidRPr="00F075FF">
              <w:t>ВА</w:t>
            </w:r>
            <w:proofErr w:type="gramStart"/>
            <w:r w:rsidRPr="00F075FF">
              <w:t xml:space="preserve"> :</w:t>
            </w:r>
            <w:proofErr w:type="gramEnd"/>
            <w:r w:rsidRPr="00F075FF">
              <w:t xml:space="preserve"> 20,5; 22,4; 23,4; 20,8</w:t>
            </w:r>
          </w:p>
          <w:p w:rsidR="001D5E54" w:rsidRPr="00F075FF" w:rsidRDefault="001D5E54" w:rsidP="001D5E54">
            <w:pPr>
              <w:spacing w:line="360" w:lineRule="auto"/>
              <w:ind w:firstLine="709"/>
              <w:jc w:val="center"/>
            </w:pPr>
            <w:r w:rsidRPr="00F075FF">
              <w:t>АА: 23,5; 20,1; 19,9; 19,2; 19,0; 22,8</w:t>
            </w:r>
          </w:p>
          <w:p w:rsidR="001D5E54" w:rsidRPr="00F075FF" w:rsidRDefault="001D5E54" w:rsidP="001D5E54">
            <w:pPr>
              <w:ind w:firstLine="0"/>
            </w:pPr>
            <w:r w:rsidRPr="00F075FF">
              <w:t xml:space="preserve">Содержит ли </w:t>
            </w:r>
            <w:proofErr w:type="spellStart"/>
            <w:r w:rsidRPr="00F075FF">
              <w:t>вольтамперометрическая</w:t>
            </w:r>
            <w:proofErr w:type="spellEnd"/>
            <w:r w:rsidRPr="00F075FF">
              <w:t xml:space="preserve"> методика систематическую погрешность?</w:t>
            </w:r>
          </w:p>
          <w:p w:rsidR="001D5E54" w:rsidRPr="00F075FF" w:rsidRDefault="001D5E54" w:rsidP="001D5E54">
            <w:pPr>
              <w:ind w:firstLine="0"/>
            </w:pPr>
            <w:r w:rsidRPr="00F075FF">
              <w:t>Расчёты выполнить с использованием табличного процессора без использования спец</w:t>
            </w:r>
            <w:r w:rsidRPr="00F075FF">
              <w:t>и</w:t>
            </w:r>
            <w:r w:rsidRPr="00F075FF">
              <w:lastRenderedPageBreak/>
              <w:t>альной надстройки.</w:t>
            </w:r>
          </w:p>
          <w:p w:rsidR="001D5E54" w:rsidRPr="00F075FF" w:rsidRDefault="001D5E54" w:rsidP="001D5E54">
            <w:pPr>
              <w:ind w:firstLine="0"/>
            </w:pPr>
            <w:r w:rsidRPr="00F075FF">
              <w:t>№18. Решить задачу №17 используя надстройку табличного процессора.</w:t>
            </w:r>
          </w:p>
          <w:p w:rsidR="001D5E54" w:rsidRPr="00F075FF" w:rsidRDefault="001D5E54" w:rsidP="001D5E54">
            <w:pPr>
              <w:ind w:firstLine="0"/>
            </w:pPr>
            <w:r>
              <w:t xml:space="preserve">№19. </w:t>
            </w:r>
            <w:r w:rsidRPr="00F075FF">
              <w:t>Используя три различных генерирующих соотношения, составить планы экспер</w:t>
            </w:r>
            <w:r w:rsidRPr="00F075FF">
              <w:t>и</w:t>
            </w:r>
            <w:r w:rsidRPr="00F075FF">
              <w:t>ментов ДФЭ2</w:t>
            </w:r>
            <w:r w:rsidRPr="00F075FF">
              <w:rPr>
                <w:vertAlign w:val="superscript"/>
              </w:rPr>
              <w:t>5-2</w:t>
            </w:r>
            <w:r w:rsidRPr="00F075FF">
              <w:t>. Записать формулы для расчёта коэффициентов линейной модели.</w:t>
            </w:r>
          </w:p>
          <w:p w:rsidR="001D5E54" w:rsidRPr="00F075FF" w:rsidRDefault="001D5E54" w:rsidP="001D5E54">
            <w:pPr>
              <w:ind w:firstLine="0"/>
            </w:pPr>
            <w:r>
              <w:t>№20</w:t>
            </w:r>
            <w:r w:rsidRPr="00F075FF">
              <w:t>. На основе латинских квадратов составить пятиуровневый план пятифакторного эксперимента для исследования процесса инфракрасной сушки гранулированных мат</w:t>
            </w:r>
            <w:r w:rsidRPr="00F075FF">
              <w:t>е</w:t>
            </w:r>
            <w:r w:rsidRPr="00F075FF">
              <w:t xml:space="preserve">риалов в вакууме при импульсном </w:t>
            </w:r>
            <w:proofErr w:type="spellStart"/>
            <w:r w:rsidRPr="00F075FF">
              <w:t>энергоподводе</w:t>
            </w:r>
            <w:proofErr w:type="spellEnd"/>
            <w:r w:rsidRPr="00F075FF">
              <w:t>. Получить математическую в виде суммы нелинейных функций и найти оптимальные значения режимных параметров пр</w:t>
            </w:r>
            <w:r w:rsidRPr="00F075FF">
              <w:t>о</w:t>
            </w:r>
            <w:r w:rsidRPr="00F075FF">
              <w:t>цесса: плотности теплового потока на поверхности слоя материала С</w:t>
            </w:r>
            <w:r w:rsidRPr="00F075FF">
              <w:rPr>
                <w:vertAlign w:val="subscript"/>
                <w:lang w:val="en-US"/>
              </w:rPr>
              <w:t>I</w:t>
            </w:r>
            <w:r w:rsidRPr="00F075FF">
              <w:t xml:space="preserve"> (Вт/см</w:t>
            </w:r>
            <w:r w:rsidRPr="00F075FF">
              <w:rPr>
                <w:vertAlign w:val="superscript"/>
              </w:rPr>
              <w:t>2</w:t>
            </w:r>
            <w:r w:rsidRPr="00F075FF">
              <w:t>), толщина слоя продукта С</w:t>
            </w:r>
            <w:r w:rsidRPr="00F075FF">
              <w:rPr>
                <w:vertAlign w:val="subscript"/>
                <w:lang w:val="en-US"/>
              </w:rPr>
              <w:t>II</w:t>
            </w:r>
            <w:r w:rsidRPr="00F075FF">
              <w:t xml:space="preserve"> (мм), диаметра гранул С</w:t>
            </w:r>
            <w:r w:rsidRPr="00F075FF">
              <w:rPr>
                <w:vertAlign w:val="subscript"/>
                <w:lang w:val="en-US"/>
              </w:rPr>
              <w:t>III</w:t>
            </w:r>
            <w:r w:rsidRPr="00F075FF">
              <w:t xml:space="preserve"> (мм), величины разряжения С</w:t>
            </w:r>
            <w:r w:rsidRPr="00F075FF">
              <w:rPr>
                <w:vertAlign w:val="subscript"/>
                <w:lang w:val="en-US"/>
              </w:rPr>
              <w:t>IV</w:t>
            </w:r>
            <w:r w:rsidRPr="00F075FF">
              <w:t xml:space="preserve"> (мм. </w:t>
            </w:r>
            <w:proofErr w:type="spellStart"/>
            <w:r w:rsidRPr="00F075FF">
              <w:t>рт.ст</w:t>
            </w:r>
            <w:proofErr w:type="spellEnd"/>
            <w:r w:rsidRPr="00F075FF">
              <w:t>.) и скважности импульса С</w:t>
            </w:r>
            <w:r w:rsidRPr="00F075FF">
              <w:rPr>
                <w:vertAlign w:val="subscript"/>
                <w:lang w:val="en-US"/>
              </w:rPr>
              <w:t>V</w:t>
            </w:r>
            <w:r w:rsidRPr="00F075FF">
              <w:rPr>
                <w:vertAlign w:val="subscript"/>
              </w:rPr>
              <w:t xml:space="preserve"> </w:t>
            </w:r>
            <w:r w:rsidRPr="00F075FF">
              <w:t>(%,отношение времени работы инфракрасной сушилки к общ</w:t>
            </w:r>
            <w:r w:rsidRPr="00F075FF">
              <w:t>е</w:t>
            </w:r>
            <w:r w:rsidRPr="00F075FF">
              <w:t>му времени пребывания в сушильной камере). Выходом процесса у (</w:t>
            </w:r>
            <w:proofErr w:type="spellStart"/>
            <w:r w:rsidRPr="00F075FF">
              <w:t>руб</w:t>
            </w:r>
            <w:proofErr w:type="spellEnd"/>
            <w:r w:rsidRPr="00F075FF">
              <w:t>/т) или критер</w:t>
            </w:r>
            <w:r w:rsidRPr="00F075FF">
              <w:t>и</w:t>
            </w:r>
            <w:r w:rsidRPr="00F075FF">
              <w:t>ем оптимальности принята величина приведённых доходов с учётом производительности установки и потребляемой мощности.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577"/>
              <w:gridCol w:w="1527"/>
              <w:gridCol w:w="1527"/>
              <w:gridCol w:w="1527"/>
              <w:gridCol w:w="1527"/>
              <w:gridCol w:w="1528"/>
            </w:tblGrid>
            <w:tr w:rsidR="001D5E54" w:rsidRPr="00F075FF" w:rsidTr="00D54F19"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Уровни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3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4</w:t>
                  </w:r>
                </w:p>
              </w:tc>
              <w:tc>
                <w:tcPr>
                  <w:tcW w:w="1596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5</w:t>
                  </w:r>
                </w:p>
              </w:tc>
            </w:tr>
            <w:tr w:rsidR="001D5E54" w:rsidRPr="00F075FF" w:rsidTr="00D54F19"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С</w:t>
                  </w:r>
                  <w:r w:rsidRPr="00F075FF">
                    <w:rPr>
                      <w:vertAlign w:val="subscript"/>
                      <w:lang w:val="en-US"/>
                    </w:rPr>
                    <w:t>I</w:t>
                  </w:r>
                  <w:r w:rsidRPr="00F075FF">
                    <w:t xml:space="preserve"> (Вт/см</w:t>
                  </w:r>
                  <w:r w:rsidRPr="00F075FF">
                    <w:rPr>
                      <w:vertAlign w:val="superscript"/>
                    </w:rPr>
                    <w:t>2</w:t>
                  </w:r>
                  <w:r w:rsidRPr="00F075FF">
                    <w:t>)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0,50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0,75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1,00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1,25</w:t>
                  </w:r>
                </w:p>
              </w:tc>
              <w:tc>
                <w:tcPr>
                  <w:tcW w:w="1596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1,50</w:t>
                  </w:r>
                </w:p>
              </w:tc>
            </w:tr>
            <w:tr w:rsidR="001D5E54" w:rsidRPr="00F075FF" w:rsidTr="00D54F19"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С</w:t>
                  </w:r>
                  <w:r w:rsidRPr="00F075FF">
                    <w:rPr>
                      <w:vertAlign w:val="subscript"/>
                      <w:lang w:val="en-US"/>
                    </w:rPr>
                    <w:t>II</w:t>
                  </w:r>
                  <w:r w:rsidRPr="00F075FF">
                    <w:t xml:space="preserve"> (мм)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5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10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15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20</w:t>
                  </w:r>
                </w:p>
              </w:tc>
              <w:tc>
                <w:tcPr>
                  <w:tcW w:w="1596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25</w:t>
                  </w:r>
                </w:p>
              </w:tc>
            </w:tr>
            <w:tr w:rsidR="001D5E54" w:rsidRPr="00F075FF" w:rsidTr="00D54F19"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С</w:t>
                  </w:r>
                  <w:r w:rsidRPr="00F075FF">
                    <w:rPr>
                      <w:vertAlign w:val="subscript"/>
                      <w:lang w:val="en-US"/>
                    </w:rPr>
                    <w:t>III</w:t>
                  </w:r>
                  <w:r w:rsidRPr="00F075FF">
                    <w:t xml:space="preserve"> (мм)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3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4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5</w:t>
                  </w:r>
                </w:p>
              </w:tc>
              <w:tc>
                <w:tcPr>
                  <w:tcW w:w="1596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6</w:t>
                  </w:r>
                </w:p>
              </w:tc>
            </w:tr>
            <w:tr w:rsidR="001D5E54" w:rsidRPr="00F075FF" w:rsidTr="00D54F19"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С</w:t>
                  </w:r>
                  <w:r w:rsidRPr="00F075FF">
                    <w:rPr>
                      <w:vertAlign w:val="subscript"/>
                      <w:lang w:val="en-US"/>
                    </w:rPr>
                    <w:t>IV</w:t>
                  </w:r>
                  <w:r w:rsidRPr="00F075FF">
                    <w:t xml:space="preserve"> (мм. </w:t>
                  </w:r>
                  <w:proofErr w:type="spellStart"/>
                  <w:r w:rsidRPr="00F075FF">
                    <w:t>рт.ст</w:t>
                  </w:r>
                  <w:proofErr w:type="spellEnd"/>
                  <w:r w:rsidRPr="00F075FF">
                    <w:t>.)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0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150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300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450</w:t>
                  </w:r>
                </w:p>
              </w:tc>
              <w:tc>
                <w:tcPr>
                  <w:tcW w:w="1596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600</w:t>
                  </w:r>
                </w:p>
              </w:tc>
            </w:tr>
            <w:tr w:rsidR="001D5E54" w:rsidRPr="00F075FF" w:rsidTr="00D54F19"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С</w:t>
                  </w:r>
                  <w:r w:rsidRPr="00F075FF">
                    <w:rPr>
                      <w:vertAlign w:val="subscript"/>
                      <w:lang w:val="en-US"/>
                    </w:rPr>
                    <w:t>V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0,2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0,4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0,6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0,8</w:t>
                  </w:r>
                </w:p>
              </w:tc>
              <w:tc>
                <w:tcPr>
                  <w:tcW w:w="1596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1,0</w:t>
                  </w:r>
                </w:p>
              </w:tc>
            </w:tr>
            <w:tr w:rsidR="001D5E54" w:rsidRPr="00F075FF" w:rsidTr="00D54F19"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proofErr w:type="spellStart"/>
                  <w:r w:rsidRPr="00F075FF">
                    <w:t>х</w:t>
                  </w:r>
                  <w:proofErr w:type="spellEnd"/>
                  <w:r w:rsidRPr="00F075FF">
                    <w:t>(</w:t>
                  </w:r>
                  <w:proofErr w:type="spellStart"/>
                  <w:r w:rsidRPr="00F075FF">
                    <w:t>безразм</w:t>
                  </w:r>
                  <w:proofErr w:type="spellEnd"/>
                  <w:r w:rsidRPr="00F075FF">
                    <w:t>.)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-2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-1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0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</w:t>
                  </w:r>
                </w:p>
              </w:tc>
              <w:tc>
                <w:tcPr>
                  <w:tcW w:w="1596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</w:t>
                  </w:r>
                </w:p>
              </w:tc>
            </w:tr>
          </w:tbl>
          <w:p w:rsidR="001D5E54" w:rsidRPr="00F075FF" w:rsidRDefault="001D5E54" w:rsidP="001D5E54">
            <w:pPr>
              <w:ind w:firstLine="0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41"/>
              <w:gridCol w:w="816"/>
              <w:gridCol w:w="787"/>
              <w:gridCol w:w="680"/>
              <w:gridCol w:w="816"/>
              <w:gridCol w:w="787"/>
              <w:gridCol w:w="680"/>
              <w:gridCol w:w="816"/>
              <w:gridCol w:w="787"/>
              <w:gridCol w:w="680"/>
              <w:gridCol w:w="936"/>
              <w:gridCol w:w="787"/>
            </w:tblGrid>
            <w:tr w:rsidR="001D5E54" w:rsidRPr="00F075FF" w:rsidTr="00D54F19">
              <w:tc>
                <w:tcPr>
                  <w:tcW w:w="78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  <w:rPr>
                      <w:lang w:val="en-US"/>
                    </w:rPr>
                  </w:pPr>
                  <w:r w:rsidRPr="00F075FF">
                    <w:rPr>
                      <w:lang w:val="en-US"/>
                    </w:rPr>
                    <w:t>u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План</w:t>
                  </w:r>
                </w:p>
              </w:tc>
              <w:tc>
                <w:tcPr>
                  <w:tcW w:w="80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rPr>
                      <w:position w:val="-10"/>
                    </w:rPr>
                    <w:object w:dxaOrig="220" w:dyaOrig="380">
                      <v:shape id="_x0000_i1075" type="#_x0000_t75" style="width:10.3pt;height:19.1pt" o:ole="">
                        <v:imagedata r:id="rId62" o:title=""/>
                      </v:shape>
                      <o:OLEObject Type="Embed" ProgID="Equation.3" ShapeID="_x0000_i1075" DrawAspect="Content" ObjectID="_1665578323" r:id="rId91"/>
                    </w:object>
                  </w:r>
                </w:p>
                <w:p w:rsidR="001D5E54" w:rsidRPr="00F075FF" w:rsidRDefault="001D5E54" w:rsidP="00D54F19">
                  <w:pPr>
                    <w:ind w:firstLine="0"/>
                  </w:pPr>
                  <w:proofErr w:type="spellStart"/>
                  <w:r w:rsidRPr="00F075FF">
                    <w:t>руб</w:t>
                  </w:r>
                  <w:proofErr w:type="spellEnd"/>
                  <w:r w:rsidRPr="00F075FF">
                    <w:t>/т</w:t>
                  </w:r>
                </w:p>
              </w:tc>
              <w:tc>
                <w:tcPr>
                  <w:tcW w:w="78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  <w:rPr>
                      <w:lang w:val="en-US"/>
                    </w:rPr>
                  </w:pPr>
                  <w:r w:rsidRPr="00F075FF">
                    <w:rPr>
                      <w:lang w:val="en-US"/>
                    </w:rPr>
                    <w:t>u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План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rPr>
                      <w:position w:val="-10"/>
                    </w:rPr>
                    <w:object w:dxaOrig="220" w:dyaOrig="380">
                      <v:shape id="_x0000_i1076" type="#_x0000_t75" style="width:10.3pt;height:19.1pt" o:ole="">
                        <v:imagedata r:id="rId64" o:title=""/>
                      </v:shape>
                      <o:OLEObject Type="Embed" ProgID="Equation.3" ShapeID="_x0000_i1076" DrawAspect="Content" ObjectID="_1665578324" r:id="rId92"/>
                    </w:object>
                  </w:r>
                </w:p>
                <w:p w:rsidR="001D5E54" w:rsidRPr="00F075FF" w:rsidRDefault="001D5E54" w:rsidP="00D54F19">
                  <w:pPr>
                    <w:ind w:firstLine="0"/>
                  </w:pPr>
                  <w:proofErr w:type="spellStart"/>
                  <w:r w:rsidRPr="00F075FF">
                    <w:t>руб</w:t>
                  </w:r>
                  <w:proofErr w:type="spellEnd"/>
                  <w:r w:rsidRPr="00F075FF">
                    <w:t>/т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  <w:rPr>
                      <w:lang w:val="en-US"/>
                    </w:rPr>
                  </w:pPr>
                  <w:r w:rsidRPr="00F075FF">
                    <w:rPr>
                      <w:lang w:val="en-US"/>
                    </w:rPr>
                    <w:t>u</w:t>
                  </w:r>
                </w:p>
              </w:tc>
              <w:tc>
                <w:tcPr>
                  <w:tcW w:w="793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План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rPr>
                      <w:position w:val="-10"/>
                    </w:rPr>
                    <w:object w:dxaOrig="220" w:dyaOrig="380">
                      <v:shape id="_x0000_i1077" type="#_x0000_t75" style="width:10.3pt;height:19.1pt" o:ole="">
                        <v:imagedata r:id="rId64" o:title=""/>
                      </v:shape>
                      <o:OLEObject Type="Embed" ProgID="Equation.3" ShapeID="_x0000_i1077" DrawAspect="Content" ObjectID="_1665578325" r:id="rId93"/>
                    </w:object>
                  </w:r>
                </w:p>
                <w:p w:rsidR="001D5E54" w:rsidRPr="00F075FF" w:rsidRDefault="001D5E54" w:rsidP="00D54F19">
                  <w:pPr>
                    <w:ind w:firstLine="0"/>
                  </w:pPr>
                  <w:proofErr w:type="spellStart"/>
                  <w:r w:rsidRPr="00F075FF">
                    <w:t>руб</w:t>
                  </w:r>
                  <w:proofErr w:type="spellEnd"/>
                  <w:r w:rsidRPr="00F075FF">
                    <w:t>/т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  <w:rPr>
                      <w:lang w:val="en-US"/>
                    </w:rPr>
                  </w:pPr>
                  <w:r w:rsidRPr="00F075FF">
                    <w:rPr>
                      <w:lang w:val="en-US"/>
                    </w:rPr>
                    <w:t>u</w:t>
                  </w:r>
                </w:p>
              </w:tc>
              <w:tc>
                <w:tcPr>
                  <w:tcW w:w="792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План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rPr>
                      <w:position w:val="-10"/>
                    </w:rPr>
                    <w:object w:dxaOrig="220" w:dyaOrig="380">
                      <v:shape id="_x0000_i1078" type="#_x0000_t75" style="width:10.3pt;height:19.1pt" o:ole="">
                        <v:imagedata r:id="rId64" o:title=""/>
                      </v:shape>
                      <o:OLEObject Type="Embed" ProgID="Equation.3" ShapeID="_x0000_i1078" DrawAspect="Content" ObjectID="_1665578326" r:id="rId94"/>
                    </w:object>
                  </w:r>
                </w:p>
                <w:p w:rsidR="001D5E54" w:rsidRPr="00F075FF" w:rsidRDefault="001D5E54" w:rsidP="00D54F19">
                  <w:pPr>
                    <w:ind w:firstLine="0"/>
                  </w:pPr>
                  <w:proofErr w:type="spellStart"/>
                  <w:r w:rsidRPr="00F075FF">
                    <w:t>руб</w:t>
                  </w:r>
                  <w:proofErr w:type="spellEnd"/>
                  <w:r w:rsidRPr="00F075FF">
                    <w:t>/т</w:t>
                  </w:r>
                </w:p>
              </w:tc>
            </w:tr>
            <w:tr w:rsidR="001D5E54" w:rsidRPr="00F075FF" w:rsidTr="00D54F19">
              <w:tc>
                <w:tcPr>
                  <w:tcW w:w="784" w:type="dxa"/>
                  <w:shd w:val="clear" w:color="auto" w:fill="auto"/>
                </w:tcPr>
                <w:p w:rsidR="001D5E54" w:rsidRPr="00EF0024" w:rsidRDefault="001D5E54" w:rsidP="00D54F19">
                  <w:pPr>
                    <w:ind w:firstLine="0"/>
                  </w:pPr>
                  <w:r w:rsidRPr="00EF0024">
                    <w:t>1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11111</w:t>
                  </w:r>
                </w:p>
              </w:tc>
              <w:tc>
                <w:tcPr>
                  <w:tcW w:w="80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130</w:t>
                  </w:r>
                </w:p>
              </w:tc>
              <w:tc>
                <w:tcPr>
                  <w:tcW w:w="78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8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41352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270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15</w:t>
                  </w:r>
                </w:p>
              </w:tc>
              <w:tc>
                <w:tcPr>
                  <w:tcW w:w="793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21543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320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22</w:t>
                  </w:r>
                </w:p>
              </w:tc>
              <w:tc>
                <w:tcPr>
                  <w:tcW w:w="792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12345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200</w:t>
                  </w:r>
                </w:p>
              </w:tc>
            </w:tr>
            <w:tr w:rsidR="001D5E54" w:rsidRPr="00F075FF" w:rsidTr="00D54F19">
              <w:tc>
                <w:tcPr>
                  <w:tcW w:w="784" w:type="dxa"/>
                  <w:shd w:val="clear" w:color="auto" w:fill="auto"/>
                </w:tcPr>
                <w:p w:rsidR="001D5E54" w:rsidRPr="00EF0024" w:rsidRDefault="001D5E54" w:rsidP="00D54F19">
                  <w:pPr>
                    <w:ind w:firstLine="0"/>
                  </w:pPr>
                  <w:r w:rsidRPr="00EF0024">
                    <w:t>2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23451</w:t>
                  </w:r>
                </w:p>
              </w:tc>
              <w:tc>
                <w:tcPr>
                  <w:tcW w:w="80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140</w:t>
                  </w:r>
                </w:p>
              </w:tc>
              <w:tc>
                <w:tcPr>
                  <w:tcW w:w="78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9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53142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320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16</w:t>
                  </w:r>
                </w:p>
              </w:tc>
              <w:tc>
                <w:tcPr>
                  <w:tcW w:w="793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44444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320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23</w:t>
                  </w:r>
                </w:p>
              </w:tc>
              <w:tc>
                <w:tcPr>
                  <w:tcW w:w="792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24135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170</w:t>
                  </w:r>
                </w:p>
              </w:tc>
            </w:tr>
            <w:tr w:rsidR="001D5E54" w:rsidRPr="00F075FF" w:rsidTr="00D54F19">
              <w:tc>
                <w:tcPr>
                  <w:tcW w:w="784" w:type="dxa"/>
                  <w:shd w:val="clear" w:color="auto" w:fill="auto"/>
                </w:tcPr>
                <w:p w:rsidR="001D5E54" w:rsidRPr="00EF0024" w:rsidRDefault="001D5E54" w:rsidP="00D54F19">
                  <w:pPr>
                    <w:ind w:firstLine="0"/>
                  </w:pPr>
                  <w:r w:rsidRPr="00EF0024">
                    <w:t>3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35241</w:t>
                  </w:r>
                </w:p>
              </w:tc>
              <w:tc>
                <w:tcPr>
                  <w:tcW w:w="80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230</w:t>
                  </w:r>
                </w:p>
              </w:tc>
              <w:tc>
                <w:tcPr>
                  <w:tcW w:w="78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10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15432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200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17</w:t>
                  </w:r>
                </w:p>
              </w:tc>
              <w:tc>
                <w:tcPr>
                  <w:tcW w:w="793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51234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390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24</w:t>
                  </w:r>
                </w:p>
              </w:tc>
              <w:tc>
                <w:tcPr>
                  <w:tcW w:w="792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31425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240</w:t>
                  </w:r>
                </w:p>
              </w:tc>
            </w:tr>
            <w:tr w:rsidR="001D5E54" w:rsidRPr="00F075FF" w:rsidTr="00D54F19">
              <w:tc>
                <w:tcPr>
                  <w:tcW w:w="784" w:type="dxa"/>
                  <w:shd w:val="clear" w:color="auto" w:fill="auto"/>
                </w:tcPr>
                <w:p w:rsidR="001D5E54" w:rsidRPr="00EF0024" w:rsidRDefault="001D5E54" w:rsidP="00D54F19">
                  <w:pPr>
                    <w:ind w:firstLine="0"/>
                  </w:pPr>
                  <w:r w:rsidRPr="00EF0024">
                    <w:t>4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42531</w:t>
                  </w:r>
                </w:p>
              </w:tc>
              <w:tc>
                <w:tcPr>
                  <w:tcW w:w="80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290</w:t>
                  </w:r>
                </w:p>
              </w:tc>
              <w:tc>
                <w:tcPr>
                  <w:tcW w:w="78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11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33333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400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18</w:t>
                  </w:r>
                </w:p>
              </w:tc>
              <w:tc>
                <w:tcPr>
                  <w:tcW w:w="793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13524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240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25</w:t>
                  </w:r>
                </w:p>
              </w:tc>
              <w:tc>
                <w:tcPr>
                  <w:tcW w:w="792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432151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250</w:t>
                  </w:r>
                </w:p>
              </w:tc>
            </w:tr>
            <w:tr w:rsidR="001D5E54" w:rsidRPr="00F075FF" w:rsidTr="00D54F19">
              <w:tc>
                <w:tcPr>
                  <w:tcW w:w="784" w:type="dxa"/>
                  <w:shd w:val="clear" w:color="auto" w:fill="auto"/>
                </w:tcPr>
                <w:p w:rsidR="001D5E54" w:rsidRPr="00EF0024" w:rsidRDefault="001D5E54" w:rsidP="00D54F19">
                  <w:pPr>
                    <w:ind w:firstLine="0"/>
                  </w:pPr>
                  <w:r w:rsidRPr="00EF0024">
                    <w:t>5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54321</w:t>
                  </w:r>
                </w:p>
              </w:tc>
              <w:tc>
                <w:tcPr>
                  <w:tcW w:w="80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260</w:t>
                  </w:r>
                </w:p>
              </w:tc>
              <w:tc>
                <w:tcPr>
                  <w:tcW w:w="78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12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45123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260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19</w:t>
                  </w:r>
                </w:p>
              </w:tc>
              <w:tc>
                <w:tcPr>
                  <w:tcW w:w="793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25314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220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</w:p>
              </w:tc>
              <w:tc>
                <w:tcPr>
                  <w:tcW w:w="792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</w:p>
              </w:tc>
              <w:tc>
                <w:tcPr>
                  <w:tcW w:w="80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</w:p>
              </w:tc>
            </w:tr>
            <w:tr w:rsidR="001D5E54" w:rsidRPr="00F075FF" w:rsidTr="00D54F19">
              <w:tc>
                <w:tcPr>
                  <w:tcW w:w="784" w:type="dxa"/>
                  <w:shd w:val="clear" w:color="auto" w:fill="auto"/>
                </w:tcPr>
                <w:p w:rsidR="001D5E54" w:rsidRPr="00EF0024" w:rsidRDefault="001D5E54" w:rsidP="00D54F19">
                  <w:pPr>
                    <w:ind w:firstLine="0"/>
                  </w:pPr>
                  <w:r w:rsidRPr="00EF0024">
                    <w:lastRenderedPageBreak/>
                    <w:t>6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22222</w:t>
                  </w:r>
                </w:p>
              </w:tc>
              <w:tc>
                <w:tcPr>
                  <w:tcW w:w="80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350</w:t>
                  </w:r>
                </w:p>
              </w:tc>
              <w:tc>
                <w:tcPr>
                  <w:tcW w:w="78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13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52413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340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20</w:t>
                  </w:r>
                </w:p>
              </w:tc>
              <w:tc>
                <w:tcPr>
                  <w:tcW w:w="793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32154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220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</w:p>
              </w:tc>
              <w:tc>
                <w:tcPr>
                  <w:tcW w:w="792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</w:p>
              </w:tc>
              <w:tc>
                <w:tcPr>
                  <w:tcW w:w="80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</w:p>
              </w:tc>
            </w:tr>
            <w:tr w:rsidR="001D5E54" w:rsidRPr="00F075FF" w:rsidTr="00D54F19">
              <w:tc>
                <w:tcPr>
                  <w:tcW w:w="784" w:type="dxa"/>
                  <w:shd w:val="clear" w:color="auto" w:fill="auto"/>
                </w:tcPr>
                <w:p w:rsidR="001D5E54" w:rsidRPr="00EF0024" w:rsidRDefault="001D5E54" w:rsidP="00D54F19">
                  <w:pPr>
                    <w:ind w:firstLine="0"/>
                  </w:pPr>
                  <w:r w:rsidRPr="00EF0024">
                    <w:t>7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34512</w:t>
                  </w:r>
                </w:p>
              </w:tc>
              <w:tc>
                <w:tcPr>
                  <w:tcW w:w="80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260</w:t>
                  </w:r>
                </w:p>
              </w:tc>
              <w:tc>
                <w:tcPr>
                  <w:tcW w:w="785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14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14253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180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21</w:t>
                  </w:r>
                </w:p>
              </w:tc>
              <w:tc>
                <w:tcPr>
                  <w:tcW w:w="793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55555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  <w:r w:rsidRPr="00F075FF">
                    <w:t>40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</w:p>
              </w:tc>
              <w:tc>
                <w:tcPr>
                  <w:tcW w:w="792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</w:p>
              </w:tc>
              <w:tc>
                <w:tcPr>
                  <w:tcW w:w="804" w:type="dxa"/>
                  <w:shd w:val="clear" w:color="auto" w:fill="auto"/>
                </w:tcPr>
                <w:p w:rsidR="001D5E54" w:rsidRPr="00F075FF" w:rsidRDefault="001D5E54" w:rsidP="00D54F19">
                  <w:pPr>
                    <w:ind w:firstLine="0"/>
                  </w:pPr>
                </w:p>
              </w:tc>
            </w:tr>
          </w:tbl>
          <w:p w:rsidR="00877E3C" w:rsidRPr="001D5E54" w:rsidRDefault="00877E3C" w:rsidP="001D5E5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  <w:highlight w:val="yellow"/>
              </w:rPr>
            </w:pPr>
          </w:p>
          <w:p w:rsidR="001D5E54" w:rsidRPr="00FF1352" w:rsidRDefault="001D5E54" w:rsidP="001D5E54">
            <w:pPr>
              <w:ind w:firstLine="709"/>
              <w:jc w:val="center"/>
              <w:rPr>
                <w:b/>
                <w:i/>
              </w:rPr>
            </w:pPr>
            <w:r w:rsidRPr="00FF1352">
              <w:rPr>
                <w:b/>
                <w:i/>
              </w:rPr>
              <w:t>Содержание практического раздела дисциплины</w:t>
            </w:r>
          </w:p>
          <w:p w:rsidR="001D5E54" w:rsidRPr="00FF1352" w:rsidRDefault="001D5E54" w:rsidP="009F5501">
            <w:pPr>
              <w:numPr>
                <w:ilvl w:val="0"/>
                <w:numId w:val="38"/>
              </w:numPr>
              <w:ind w:left="38" w:firstLine="490"/>
              <w:rPr>
                <w:i/>
              </w:rPr>
            </w:pPr>
            <w:r w:rsidRPr="00FF1352">
              <w:rPr>
                <w:i/>
              </w:rPr>
              <w:t>Алгоритм решения нел</w:t>
            </w:r>
            <w:r>
              <w:rPr>
                <w:i/>
              </w:rPr>
              <w:t>инейного уравнения методом хорд</w:t>
            </w:r>
            <w:r w:rsidRPr="00FF1352">
              <w:rPr>
                <w:i/>
              </w:rPr>
              <w:t>;</w:t>
            </w:r>
          </w:p>
          <w:p w:rsidR="001D5E54" w:rsidRDefault="001D5E54" w:rsidP="009F5501">
            <w:pPr>
              <w:numPr>
                <w:ilvl w:val="0"/>
                <w:numId w:val="38"/>
              </w:numPr>
              <w:ind w:left="38" w:firstLine="490"/>
              <w:rPr>
                <w:i/>
              </w:rPr>
            </w:pPr>
            <w:r w:rsidRPr="00FF1352">
              <w:rPr>
                <w:i/>
              </w:rPr>
              <w:t>Алгоритм решения нелиней</w:t>
            </w:r>
            <w:r>
              <w:rPr>
                <w:i/>
              </w:rPr>
              <w:t>ного уравнения методом Ньютона;</w:t>
            </w:r>
          </w:p>
          <w:p w:rsidR="001D5E54" w:rsidRPr="00FF1352" w:rsidRDefault="001D5E54" w:rsidP="009F5501">
            <w:pPr>
              <w:numPr>
                <w:ilvl w:val="0"/>
                <w:numId w:val="38"/>
              </w:numPr>
              <w:ind w:left="38" w:firstLine="490"/>
              <w:rPr>
                <w:i/>
              </w:rPr>
            </w:pPr>
            <w:r w:rsidRPr="00FF1352">
              <w:rPr>
                <w:i/>
              </w:rPr>
              <w:t>Алгоритм решения нелинейного уравнения ме</w:t>
            </w:r>
            <w:r>
              <w:rPr>
                <w:i/>
              </w:rPr>
              <w:t xml:space="preserve">тодом деления отрезка </w:t>
            </w:r>
            <w:proofErr w:type="spellStart"/>
            <w:proofErr w:type="gramStart"/>
            <w:r>
              <w:rPr>
                <w:i/>
              </w:rPr>
              <w:t>по-полам</w:t>
            </w:r>
            <w:proofErr w:type="spellEnd"/>
            <w:proofErr w:type="gramEnd"/>
            <w:r>
              <w:rPr>
                <w:i/>
              </w:rPr>
              <w:t>.</w:t>
            </w:r>
          </w:p>
          <w:p w:rsidR="001D5E54" w:rsidRPr="00FF1352" w:rsidRDefault="001D5E54" w:rsidP="009F5501">
            <w:pPr>
              <w:numPr>
                <w:ilvl w:val="0"/>
                <w:numId w:val="38"/>
              </w:numPr>
              <w:ind w:left="38" w:firstLine="490"/>
              <w:rPr>
                <w:i/>
              </w:rPr>
            </w:pPr>
            <w:r w:rsidRPr="00FF1352">
              <w:rPr>
                <w:i/>
              </w:rPr>
              <w:t xml:space="preserve">Использование пакета прикладных программ </w:t>
            </w:r>
            <w:proofErr w:type="spellStart"/>
            <w:r w:rsidRPr="00FF1352">
              <w:rPr>
                <w:i/>
              </w:rPr>
              <w:t>MathCad</w:t>
            </w:r>
            <w:proofErr w:type="spellEnd"/>
            <w:r w:rsidRPr="00FF1352">
              <w:rPr>
                <w:i/>
              </w:rPr>
              <w:t xml:space="preserve"> для решения нел</w:t>
            </w:r>
            <w:r w:rsidRPr="00FF1352">
              <w:rPr>
                <w:i/>
              </w:rPr>
              <w:t>и</w:t>
            </w:r>
            <w:r w:rsidRPr="00FF1352">
              <w:rPr>
                <w:i/>
              </w:rPr>
              <w:t>нейных уравнений;</w:t>
            </w:r>
          </w:p>
          <w:p w:rsidR="001D5E54" w:rsidRDefault="001D5E54" w:rsidP="009F5501">
            <w:pPr>
              <w:numPr>
                <w:ilvl w:val="0"/>
                <w:numId w:val="38"/>
              </w:numPr>
              <w:ind w:left="38" w:firstLine="490"/>
              <w:rPr>
                <w:i/>
              </w:rPr>
            </w:pPr>
            <w:r w:rsidRPr="00FF1352">
              <w:rPr>
                <w:i/>
              </w:rPr>
              <w:t xml:space="preserve">Алгоритм решения дифференциальных уравнений методом Эйлера. </w:t>
            </w:r>
          </w:p>
          <w:p w:rsidR="001D5E54" w:rsidRDefault="001D5E54" w:rsidP="009F5501">
            <w:pPr>
              <w:numPr>
                <w:ilvl w:val="0"/>
                <w:numId w:val="38"/>
              </w:numPr>
              <w:ind w:left="38" w:firstLine="490"/>
              <w:rPr>
                <w:i/>
              </w:rPr>
            </w:pPr>
            <w:r w:rsidRPr="00FF1352">
              <w:rPr>
                <w:i/>
              </w:rPr>
              <w:t>Алгоритм решения дифференциальных уравнений модифицированным м</w:t>
            </w:r>
            <w:r w:rsidRPr="00FF1352">
              <w:rPr>
                <w:i/>
              </w:rPr>
              <w:t>е</w:t>
            </w:r>
            <w:r>
              <w:rPr>
                <w:i/>
              </w:rPr>
              <w:t>тодом Эйлера.</w:t>
            </w:r>
          </w:p>
          <w:p w:rsidR="001D5E54" w:rsidRDefault="001D5E54" w:rsidP="009F5501">
            <w:pPr>
              <w:numPr>
                <w:ilvl w:val="0"/>
                <w:numId w:val="38"/>
              </w:numPr>
              <w:ind w:left="38" w:firstLine="490"/>
              <w:rPr>
                <w:i/>
              </w:rPr>
            </w:pPr>
            <w:r w:rsidRPr="00FF1352">
              <w:rPr>
                <w:i/>
              </w:rPr>
              <w:t>Алгоритм решения дифференциальных уравнений методом Рунге-Кута четвёртого по</w:t>
            </w:r>
            <w:r>
              <w:rPr>
                <w:i/>
              </w:rPr>
              <w:t>рядка.</w:t>
            </w:r>
          </w:p>
          <w:p w:rsidR="001D5E54" w:rsidRPr="00FF1352" w:rsidRDefault="001D5E54" w:rsidP="009F5501">
            <w:pPr>
              <w:numPr>
                <w:ilvl w:val="0"/>
                <w:numId w:val="38"/>
              </w:numPr>
              <w:ind w:left="38" w:firstLine="490"/>
              <w:rPr>
                <w:i/>
              </w:rPr>
            </w:pPr>
            <w:r w:rsidRPr="00FF1352">
              <w:rPr>
                <w:i/>
              </w:rPr>
              <w:t xml:space="preserve">Использование пакета прикладных программ </w:t>
            </w:r>
            <w:proofErr w:type="spellStart"/>
            <w:r w:rsidRPr="00FF1352">
              <w:rPr>
                <w:i/>
              </w:rPr>
              <w:t>MathCad</w:t>
            </w:r>
            <w:proofErr w:type="spellEnd"/>
            <w:r w:rsidRPr="00FF1352">
              <w:rPr>
                <w:i/>
              </w:rPr>
              <w:t xml:space="preserve"> для решения ди</w:t>
            </w:r>
            <w:r w:rsidRPr="00FF1352">
              <w:rPr>
                <w:i/>
              </w:rPr>
              <w:t>ф</w:t>
            </w:r>
            <w:r w:rsidRPr="00FF1352">
              <w:rPr>
                <w:i/>
              </w:rPr>
              <w:t>ференциальных уравнений;</w:t>
            </w:r>
          </w:p>
          <w:p w:rsidR="001D5E54" w:rsidRPr="00FF1352" w:rsidRDefault="001D5E54" w:rsidP="009F5501">
            <w:pPr>
              <w:numPr>
                <w:ilvl w:val="0"/>
                <w:numId w:val="38"/>
              </w:numPr>
              <w:ind w:left="38" w:firstLine="490"/>
              <w:rPr>
                <w:i/>
              </w:rPr>
            </w:pPr>
            <w:r w:rsidRPr="00FF1352">
              <w:rPr>
                <w:i/>
              </w:rPr>
              <w:t>Решение систем дифференциальных</w:t>
            </w:r>
            <w:r>
              <w:rPr>
                <w:i/>
              </w:rPr>
              <w:t xml:space="preserve"> уравнений методом Эйлера, моди</w:t>
            </w:r>
            <w:r w:rsidRPr="00FF1352">
              <w:rPr>
                <w:i/>
              </w:rPr>
              <w:t>ф</w:t>
            </w:r>
            <w:r w:rsidRPr="00FF1352">
              <w:rPr>
                <w:i/>
              </w:rPr>
              <w:t>и</w:t>
            </w:r>
            <w:r w:rsidRPr="00FF1352">
              <w:rPr>
                <w:i/>
              </w:rPr>
              <w:t>цированным методом</w:t>
            </w:r>
            <w:r>
              <w:rPr>
                <w:i/>
              </w:rPr>
              <w:t xml:space="preserve"> Эйлера, Рунге-Кута.</w:t>
            </w:r>
          </w:p>
          <w:p w:rsidR="001D5E54" w:rsidRPr="00FF1352" w:rsidRDefault="001D5E54" w:rsidP="009F5501">
            <w:pPr>
              <w:numPr>
                <w:ilvl w:val="0"/>
                <w:numId w:val="38"/>
              </w:numPr>
              <w:ind w:left="38" w:firstLine="490"/>
              <w:rPr>
                <w:i/>
              </w:rPr>
            </w:pPr>
            <w:r w:rsidRPr="00FF1352">
              <w:rPr>
                <w:i/>
              </w:rPr>
              <w:t xml:space="preserve">Использование пакета прикладных программ </w:t>
            </w:r>
            <w:proofErr w:type="spellStart"/>
            <w:r w:rsidRPr="00FF1352">
              <w:rPr>
                <w:i/>
              </w:rPr>
              <w:t>MathCad</w:t>
            </w:r>
            <w:proofErr w:type="spellEnd"/>
            <w:r w:rsidRPr="00FF1352">
              <w:rPr>
                <w:i/>
              </w:rPr>
              <w:t xml:space="preserve"> для решения систем дифференци</w:t>
            </w:r>
            <w:r>
              <w:rPr>
                <w:i/>
              </w:rPr>
              <w:t>альных уравнений.</w:t>
            </w:r>
          </w:p>
          <w:p w:rsidR="001D5E54" w:rsidRPr="001D5E54" w:rsidRDefault="001D5E54" w:rsidP="009F5501">
            <w:pPr>
              <w:numPr>
                <w:ilvl w:val="0"/>
                <w:numId w:val="38"/>
              </w:numPr>
              <w:ind w:left="38" w:firstLine="490"/>
              <w:rPr>
                <w:i/>
              </w:rPr>
            </w:pPr>
            <w:r w:rsidRPr="00FF1352">
              <w:rPr>
                <w:i/>
              </w:rPr>
              <w:t xml:space="preserve">Практический анализ существующих </w:t>
            </w:r>
            <w:r>
              <w:rPr>
                <w:i/>
              </w:rPr>
              <w:t>моделей в области профессионал</w:t>
            </w:r>
            <w:r>
              <w:rPr>
                <w:i/>
              </w:rPr>
              <w:t>ь</w:t>
            </w:r>
            <w:r w:rsidRPr="00FF1352">
              <w:rPr>
                <w:i/>
              </w:rPr>
              <w:t>ной компетенции (прогнозирование показателей качества кок</w:t>
            </w:r>
            <w:r>
              <w:rPr>
                <w:i/>
              </w:rPr>
              <w:t xml:space="preserve">са М25 и М10) в пакете </w:t>
            </w:r>
            <w:proofErr w:type="spellStart"/>
            <w:r>
              <w:rPr>
                <w:i/>
              </w:rPr>
              <w:t>MathCad</w:t>
            </w:r>
            <w:proofErr w:type="spellEnd"/>
            <w:r>
              <w:rPr>
                <w:i/>
              </w:rPr>
              <w:t>.</w:t>
            </w:r>
          </w:p>
        </w:tc>
      </w:tr>
    </w:tbl>
    <w:p w:rsidR="00197B54" w:rsidRPr="00630FE6" w:rsidRDefault="00197B54" w:rsidP="00197B54">
      <w:pPr>
        <w:rPr>
          <w:i/>
          <w:highlight w:val="yellow"/>
        </w:rPr>
      </w:pPr>
    </w:p>
    <w:p w:rsidR="00877E3C" w:rsidRPr="00630FE6" w:rsidRDefault="00877E3C" w:rsidP="00197B54">
      <w:pPr>
        <w:rPr>
          <w:i/>
        </w:rPr>
      </w:pPr>
    </w:p>
    <w:p w:rsidR="00CE6E80" w:rsidRPr="00630FE6" w:rsidRDefault="00CE6E80" w:rsidP="00197B54">
      <w:pPr>
        <w:rPr>
          <w:i/>
        </w:rPr>
      </w:pPr>
    </w:p>
    <w:p w:rsidR="00676FF0" w:rsidRPr="00630FE6" w:rsidRDefault="00676FF0" w:rsidP="00197B54">
      <w:pPr>
        <w:rPr>
          <w:i/>
        </w:rPr>
      </w:pPr>
    </w:p>
    <w:p w:rsidR="00877E3C" w:rsidRPr="00630FE6" w:rsidRDefault="00877E3C" w:rsidP="00630FE6">
      <w:pPr>
        <w:ind w:firstLine="0"/>
        <w:rPr>
          <w:i/>
        </w:rPr>
      </w:pPr>
    </w:p>
    <w:p w:rsidR="00787DAA" w:rsidRPr="00630FE6" w:rsidRDefault="00787DAA" w:rsidP="0033429F">
      <w:pPr>
        <w:rPr>
          <w:b/>
        </w:rPr>
        <w:sectPr w:rsidR="00787DAA" w:rsidRPr="00630FE6" w:rsidSect="00FE47FE">
          <w:pgSz w:w="16840" w:h="11907" w:orient="landscape" w:code="9"/>
          <w:pgMar w:top="1276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9406CE" w:rsidRDefault="0033429F" w:rsidP="009406CE">
      <w:pPr>
        <w:rPr>
          <w:b/>
        </w:rPr>
      </w:pPr>
      <w:r w:rsidRPr="009406CE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406CE" w:rsidRPr="00F47540" w:rsidRDefault="009406CE" w:rsidP="009406CE">
      <w:pPr>
        <w:ind w:firstLine="709"/>
      </w:pPr>
      <w:r w:rsidRPr="00F47540">
        <w:t xml:space="preserve">Промежуточная аттестация по дисциплине </w:t>
      </w:r>
      <w:r w:rsidRPr="00F47540">
        <w:rPr>
          <w:bCs/>
        </w:rPr>
        <w:t>«</w:t>
      </w:r>
      <w:r w:rsidR="00327BA9">
        <w:rPr>
          <w:bCs/>
        </w:rPr>
        <w:t xml:space="preserve">Моделирование </w:t>
      </w:r>
      <w:r w:rsidR="00802DD5">
        <w:rPr>
          <w:bCs/>
        </w:rPr>
        <w:t>химико-технологических процессов</w:t>
      </w:r>
      <w:r w:rsidRPr="00F47540">
        <w:rPr>
          <w:bCs/>
        </w:rPr>
        <w:t xml:space="preserve">» </w:t>
      </w:r>
      <w:r w:rsidRPr="00F47540">
        <w:t>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9406CE" w:rsidRPr="00F47540" w:rsidRDefault="009406CE" w:rsidP="009406CE">
      <w:pPr>
        <w:ind w:firstLine="709"/>
      </w:pPr>
      <w:r w:rsidRPr="00F47540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F47540">
        <w:t>а</w:t>
      </w:r>
      <w:r w:rsidRPr="00F47540">
        <w:t xml:space="preserve">дание. </w:t>
      </w:r>
    </w:p>
    <w:p w:rsidR="009406CE" w:rsidRPr="00F47540" w:rsidRDefault="009406CE" w:rsidP="009406CE">
      <w:pPr>
        <w:ind w:firstLine="709"/>
      </w:pPr>
      <w:r w:rsidRPr="00F47540">
        <w:t>Показатели и критерии оценивания экзамена:</w:t>
      </w:r>
    </w:p>
    <w:p w:rsidR="009406CE" w:rsidRPr="00F47540" w:rsidRDefault="009406CE" w:rsidP="009406CE">
      <w:pPr>
        <w:ind w:firstLine="709"/>
      </w:pPr>
      <w:r w:rsidRPr="00F47540">
        <w:t xml:space="preserve">– на оценку «отлично» (5 баллов) – обучающийся демонстрирует высокий уровень </w:t>
      </w:r>
      <w:r>
        <w:t>освоения компетенций</w:t>
      </w:r>
      <w:r w:rsidRPr="00F47540">
        <w:t>, всестороннее, систематическое и глубокое знание учебного мат</w:t>
      </w:r>
      <w:r w:rsidRPr="00F47540">
        <w:t>е</w:t>
      </w:r>
      <w:r w:rsidRPr="00F47540">
        <w:t>риала, свободно выполняет практические задания, свободно оперирует знаниями, ум</w:t>
      </w:r>
      <w:r w:rsidRPr="00F47540">
        <w:t>е</w:t>
      </w:r>
      <w:r w:rsidRPr="00F47540">
        <w:t xml:space="preserve">ниями, применяет их в ситуациях повышенной сложности. </w:t>
      </w:r>
    </w:p>
    <w:p w:rsidR="009406CE" w:rsidRPr="00F47540" w:rsidRDefault="009406CE" w:rsidP="009406CE">
      <w:pPr>
        <w:ind w:firstLine="709"/>
      </w:pPr>
      <w:r w:rsidRPr="00F47540">
        <w:t xml:space="preserve">– на оценку «хорошо» (4 балла) – обучающийся демонстрирует средний уровень </w:t>
      </w:r>
      <w:r>
        <w:t>освоения компетенций</w:t>
      </w:r>
      <w:r w:rsidRPr="00F47540">
        <w:t>: основные знания, умения освоены, но допускаются незначител</w:t>
      </w:r>
      <w:r w:rsidRPr="00F47540">
        <w:t>ь</w:t>
      </w:r>
      <w:r w:rsidRPr="00F47540">
        <w:t>ные ошибки, неточности, затруднения при аналитических операциях, переносе знаний и умений на новые, нестандартные ситуации.</w:t>
      </w:r>
    </w:p>
    <w:p w:rsidR="009406CE" w:rsidRPr="00F47540" w:rsidRDefault="009406CE" w:rsidP="009406CE">
      <w:pPr>
        <w:ind w:firstLine="709"/>
      </w:pPr>
      <w:r w:rsidRPr="00F47540">
        <w:t>– на оценку «удовлетворительно» (3 балла) – обучающийся демонстрирует порог</w:t>
      </w:r>
      <w:r w:rsidRPr="00F47540">
        <w:t>о</w:t>
      </w:r>
      <w:r w:rsidRPr="00F47540">
        <w:t xml:space="preserve">вый уровень </w:t>
      </w:r>
      <w:r>
        <w:t>освоений компетенций</w:t>
      </w:r>
      <w:r w:rsidRPr="00F47540">
        <w:t>: в ходе контрольных мероприятий допускаются ошибки, проявляется отсутствие отдельных знаний, умений, навыков, обучающийся и</w:t>
      </w:r>
      <w:r w:rsidRPr="00F47540">
        <w:t>с</w:t>
      </w:r>
      <w:r w:rsidRPr="00F47540">
        <w:t>пытывает значительные затруднения при оперировании знаниями и умениями при их п</w:t>
      </w:r>
      <w:r w:rsidRPr="00F47540">
        <w:t>е</w:t>
      </w:r>
      <w:r w:rsidRPr="00F47540">
        <w:t>реносе на новые ситуации.</w:t>
      </w:r>
    </w:p>
    <w:p w:rsidR="009406CE" w:rsidRPr="00F47540" w:rsidRDefault="009406CE" w:rsidP="009406CE">
      <w:pPr>
        <w:ind w:firstLine="709"/>
      </w:pPr>
      <w:r w:rsidRPr="00F47540">
        <w:t>– на оценку «неудовлетворительно» (2 балла) – обучающийся демонстрирует зн</w:t>
      </w:r>
      <w:r w:rsidRPr="00F47540">
        <w:t>а</w:t>
      </w:r>
      <w:r w:rsidRPr="00F47540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406CE" w:rsidRPr="00F47540" w:rsidRDefault="009406CE" w:rsidP="009406CE">
      <w:pPr>
        <w:ind w:firstLine="709"/>
      </w:pPr>
      <w:r w:rsidRPr="00F47540"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</w:t>
      </w:r>
      <w:r w:rsidRPr="00F47540">
        <w:t>л</w:t>
      </w:r>
      <w:r w:rsidRPr="00F47540">
        <w:t>лектуальные навыки решения простых задач.</w:t>
      </w:r>
    </w:p>
    <w:p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D385C" w:rsidRPr="00C17915" w:rsidRDefault="008D385C" w:rsidP="008D385C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8D385C" w:rsidRPr="00C17915" w:rsidRDefault="008D385C" w:rsidP="008D385C">
      <w:pPr>
        <w:pStyle w:val="Style10"/>
        <w:widowControl/>
        <w:rPr>
          <w:rStyle w:val="FontStyle22"/>
          <w:sz w:val="24"/>
          <w:szCs w:val="24"/>
        </w:rPr>
      </w:pPr>
    </w:p>
    <w:p w:rsidR="003240CA" w:rsidRPr="00C17915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3240CA" w:rsidRPr="00601128" w:rsidRDefault="003240CA" w:rsidP="003240CA">
      <w:pPr>
        <w:rPr>
          <w:rStyle w:val="af8"/>
          <w:kern w:val="28"/>
        </w:rPr>
      </w:pPr>
      <w:r>
        <w:t xml:space="preserve">8.1. </w:t>
      </w:r>
      <w:r w:rsidRPr="00601128">
        <w:t>Моделирование химико-технологических процессов</w:t>
      </w:r>
      <w:proofErr w:type="gramStart"/>
      <w:r w:rsidRPr="00601128">
        <w:t xml:space="preserve"> :</w:t>
      </w:r>
      <w:proofErr w:type="gramEnd"/>
      <w:r w:rsidRPr="00601128">
        <w:t xml:space="preserve"> учебник / Г.И. Ефремов. — Москва</w:t>
      </w:r>
      <w:proofErr w:type="gramStart"/>
      <w:r w:rsidRPr="00601128">
        <w:t xml:space="preserve"> :</w:t>
      </w:r>
      <w:proofErr w:type="gramEnd"/>
      <w:r w:rsidRPr="00601128">
        <w:t xml:space="preserve"> ИНФРА-М, 2019. — 255 с. + Доп. материалы [Электронный ресурс; Режим доступа: https://new.znanium.com]. — </w:t>
      </w:r>
      <w:proofErr w:type="gramStart"/>
      <w:r w:rsidRPr="00601128">
        <w:t>(Высшее образование:</w:t>
      </w:r>
      <w:proofErr w:type="gramEnd"/>
      <w:r w:rsidRPr="00601128">
        <w:t xml:space="preserve"> </w:t>
      </w:r>
      <w:proofErr w:type="spellStart"/>
      <w:proofErr w:type="gramStart"/>
      <w:r w:rsidRPr="00601128">
        <w:t>Бакалавриат</w:t>
      </w:r>
      <w:proofErr w:type="spellEnd"/>
      <w:r w:rsidRPr="00601128">
        <w:t>). — www.dx.doi.org/10/12737/12066.</w:t>
      </w:r>
      <w:proofErr w:type="gramEnd"/>
      <w:r w:rsidRPr="00601128">
        <w:t xml:space="preserve"> - Текст</w:t>
      </w:r>
      <w:proofErr w:type="gramStart"/>
      <w:r w:rsidRPr="00601128">
        <w:t xml:space="preserve"> :</w:t>
      </w:r>
      <w:proofErr w:type="gramEnd"/>
      <w:r w:rsidRPr="00601128">
        <w:t xml:space="preserve"> электронный. - URL: </w:t>
      </w:r>
      <w:hyperlink r:id="rId95" w:history="1">
        <w:r w:rsidRPr="00223986">
          <w:rPr>
            <w:rStyle w:val="af8"/>
          </w:rPr>
          <w:t>https://new.znanium.com/catalog/product/989195</w:t>
        </w:r>
      </w:hyperlink>
      <w:r w:rsidRPr="00601128">
        <w:t xml:space="preserve">  (дата обращения: 11.11.2019).</w:t>
      </w:r>
    </w:p>
    <w:p w:rsidR="003240CA" w:rsidRPr="00601128" w:rsidRDefault="003240CA" w:rsidP="003240CA">
      <w:r>
        <w:t xml:space="preserve">8.2. </w:t>
      </w:r>
      <w:proofErr w:type="spellStart"/>
      <w:r w:rsidRPr="006B1AEA">
        <w:t>Закгейм</w:t>
      </w:r>
      <w:proofErr w:type="spellEnd"/>
      <w:r w:rsidRPr="006B1AEA">
        <w:t xml:space="preserve"> А. Ю. Общая химическая технология: введение в моделирование хим</w:t>
      </w:r>
      <w:r w:rsidRPr="006B1AEA">
        <w:t>и</w:t>
      </w:r>
      <w:r w:rsidRPr="006B1AEA">
        <w:t>ко-технологических процессов [Электронный ресурс] : учеб</w:t>
      </w:r>
      <w:proofErr w:type="gramStart"/>
      <w:r w:rsidRPr="006B1AEA">
        <w:t>.</w:t>
      </w:r>
      <w:proofErr w:type="gramEnd"/>
      <w:r w:rsidRPr="006B1AEA">
        <w:t xml:space="preserve"> </w:t>
      </w:r>
      <w:proofErr w:type="gramStart"/>
      <w:r w:rsidRPr="006B1AEA">
        <w:t>п</w:t>
      </w:r>
      <w:proofErr w:type="gramEnd"/>
      <w:r w:rsidRPr="006B1AEA">
        <w:t xml:space="preserve">особие / А. Ю. </w:t>
      </w:r>
      <w:proofErr w:type="spellStart"/>
      <w:r w:rsidRPr="006B1AEA">
        <w:t>Закгейм</w:t>
      </w:r>
      <w:proofErr w:type="spellEnd"/>
      <w:r w:rsidRPr="006B1AEA">
        <w:t xml:space="preserve">. - 3-е изд., </w:t>
      </w:r>
      <w:proofErr w:type="spellStart"/>
      <w:r w:rsidRPr="006B1AEA">
        <w:t>перераб</w:t>
      </w:r>
      <w:proofErr w:type="spellEnd"/>
      <w:r w:rsidRPr="006B1AEA">
        <w:t xml:space="preserve">. и доп. - Москва : Логос, 2012. - 304 </w:t>
      </w:r>
      <w:proofErr w:type="gramStart"/>
      <w:r w:rsidRPr="006B1AEA">
        <w:t>с</w:t>
      </w:r>
      <w:proofErr w:type="gramEnd"/>
      <w:r w:rsidRPr="006B1AEA">
        <w:t>. - (Новая университетская библиот</w:t>
      </w:r>
      <w:r w:rsidRPr="006B1AEA">
        <w:t>е</w:t>
      </w:r>
      <w:r w:rsidRPr="006B1AEA">
        <w:t>ка). - ISBN 978-5-98704-497-1. - Текст</w:t>
      </w:r>
      <w:proofErr w:type="gramStart"/>
      <w:r w:rsidRPr="006B1AEA">
        <w:t xml:space="preserve"> :</w:t>
      </w:r>
      <w:proofErr w:type="gramEnd"/>
      <w:r w:rsidRPr="006B1AEA">
        <w:t xml:space="preserve"> электронный. - URL: </w:t>
      </w:r>
      <w:hyperlink r:id="rId96" w:history="1">
        <w:r w:rsidRPr="00223986">
          <w:rPr>
            <w:rStyle w:val="af8"/>
          </w:rPr>
          <w:t>https://new.znanium.com/catalog/product/468690</w:t>
        </w:r>
      </w:hyperlink>
      <w:r w:rsidRPr="00601128">
        <w:t xml:space="preserve"> </w:t>
      </w:r>
      <w:r w:rsidRPr="006B1AEA">
        <w:t xml:space="preserve"> (дата обращения: 11.11.2019)</w:t>
      </w:r>
      <w:r w:rsidRPr="00601128">
        <w:t>.</w:t>
      </w:r>
    </w:p>
    <w:p w:rsidR="003240CA" w:rsidRDefault="003240CA" w:rsidP="003240CA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Дополнительная литература: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8.3. </w:t>
      </w:r>
      <w:r w:rsidRPr="00601128">
        <w:rPr>
          <w:rStyle w:val="FontStyle22"/>
          <w:sz w:val="24"/>
          <w:szCs w:val="24"/>
        </w:rPr>
        <w:t>Системный анализ процессов и аппаратов химической технологии : учеб</w:t>
      </w:r>
      <w:proofErr w:type="gramStart"/>
      <w:r w:rsidRPr="00601128">
        <w:rPr>
          <w:rStyle w:val="FontStyle22"/>
          <w:sz w:val="24"/>
          <w:szCs w:val="24"/>
        </w:rPr>
        <w:t>.</w:t>
      </w:r>
      <w:proofErr w:type="gramEnd"/>
      <w:r w:rsidRPr="00601128">
        <w:rPr>
          <w:rStyle w:val="FontStyle22"/>
          <w:sz w:val="24"/>
          <w:szCs w:val="24"/>
        </w:rPr>
        <w:t xml:space="preserve"> </w:t>
      </w:r>
      <w:proofErr w:type="gramStart"/>
      <w:r w:rsidRPr="00601128">
        <w:rPr>
          <w:rStyle w:val="FontStyle22"/>
          <w:sz w:val="24"/>
          <w:szCs w:val="24"/>
        </w:rPr>
        <w:t>п</w:t>
      </w:r>
      <w:proofErr w:type="gramEnd"/>
      <w:r w:rsidRPr="00601128">
        <w:rPr>
          <w:rStyle w:val="FontStyle22"/>
          <w:sz w:val="24"/>
          <w:szCs w:val="24"/>
        </w:rPr>
        <w:t>ос</w:t>
      </w:r>
      <w:r w:rsidRPr="00601128">
        <w:rPr>
          <w:rStyle w:val="FontStyle22"/>
          <w:sz w:val="24"/>
          <w:szCs w:val="24"/>
        </w:rPr>
        <w:t>о</w:t>
      </w:r>
      <w:r w:rsidRPr="00601128">
        <w:rPr>
          <w:rStyle w:val="FontStyle22"/>
          <w:sz w:val="24"/>
          <w:szCs w:val="24"/>
        </w:rPr>
        <w:t xml:space="preserve">бие / Э.Д. Иванчина, Е.С. </w:t>
      </w:r>
      <w:proofErr w:type="spellStart"/>
      <w:r w:rsidRPr="00601128">
        <w:rPr>
          <w:rStyle w:val="FontStyle22"/>
          <w:sz w:val="24"/>
          <w:szCs w:val="24"/>
        </w:rPr>
        <w:t>Чернякова</w:t>
      </w:r>
      <w:proofErr w:type="spellEnd"/>
      <w:r w:rsidRPr="00601128">
        <w:rPr>
          <w:rStyle w:val="FontStyle22"/>
          <w:sz w:val="24"/>
          <w:szCs w:val="24"/>
        </w:rPr>
        <w:t>, Н.С. Белинская, Е.Н. Ивашкина ; Томский полите</w:t>
      </w:r>
      <w:r w:rsidRPr="00601128">
        <w:rPr>
          <w:rStyle w:val="FontStyle22"/>
          <w:sz w:val="24"/>
          <w:szCs w:val="24"/>
        </w:rPr>
        <w:t>х</w:t>
      </w:r>
      <w:r w:rsidRPr="00601128">
        <w:rPr>
          <w:rStyle w:val="FontStyle22"/>
          <w:sz w:val="24"/>
          <w:szCs w:val="24"/>
        </w:rPr>
        <w:t>нический университет. - Томск</w:t>
      </w:r>
      <w:proofErr w:type="gramStart"/>
      <w:r w:rsidRPr="00601128">
        <w:rPr>
          <w:rStyle w:val="FontStyle22"/>
          <w:sz w:val="24"/>
          <w:szCs w:val="24"/>
        </w:rPr>
        <w:t xml:space="preserve"> :</w:t>
      </w:r>
      <w:proofErr w:type="gramEnd"/>
      <w:r w:rsidRPr="00601128">
        <w:rPr>
          <w:rStyle w:val="FontStyle22"/>
          <w:sz w:val="24"/>
          <w:szCs w:val="24"/>
        </w:rPr>
        <w:t xml:space="preserve"> Изд-во Томского политехнического университета, 2017. - 115 с.</w:t>
      </w:r>
      <w:r>
        <w:rPr>
          <w:rStyle w:val="FontStyle22"/>
          <w:sz w:val="24"/>
          <w:szCs w:val="24"/>
        </w:rPr>
        <w:t xml:space="preserve"> </w:t>
      </w:r>
      <w:r w:rsidRPr="00601128">
        <w:rPr>
          <w:rStyle w:val="FontStyle22"/>
          <w:sz w:val="24"/>
          <w:szCs w:val="24"/>
        </w:rPr>
        <w:t>- ISBN 978-5-4387-0787-5. - Текст</w:t>
      </w:r>
      <w:proofErr w:type="gramStart"/>
      <w:r w:rsidRPr="00601128">
        <w:rPr>
          <w:rStyle w:val="FontStyle22"/>
          <w:sz w:val="24"/>
          <w:szCs w:val="24"/>
        </w:rPr>
        <w:t xml:space="preserve"> :</w:t>
      </w:r>
      <w:proofErr w:type="gramEnd"/>
      <w:r w:rsidRPr="00601128">
        <w:rPr>
          <w:rStyle w:val="FontStyle22"/>
          <w:sz w:val="24"/>
          <w:szCs w:val="24"/>
        </w:rPr>
        <w:t xml:space="preserve"> электронный. - URL: </w:t>
      </w:r>
      <w:hyperlink r:id="rId97" w:history="1">
        <w:r w:rsidRPr="00223986">
          <w:rPr>
            <w:rStyle w:val="af8"/>
          </w:rPr>
          <w:t>https://new.znanium.com/catalog/product/1043896</w:t>
        </w:r>
      </w:hyperlink>
      <w:r>
        <w:rPr>
          <w:rStyle w:val="FontStyle22"/>
          <w:sz w:val="24"/>
          <w:szCs w:val="24"/>
        </w:rPr>
        <w:t xml:space="preserve"> </w:t>
      </w:r>
      <w:r w:rsidRPr="00601128">
        <w:rPr>
          <w:rStyle w:val="FontStyle22"/>
          <w:sz w:val="24"/>
          <w:szCs w:val="24"/>
        </w:rPr>
        <w:t xml:space="preserve"> (дата обращения: 11.11.2019)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8.4. </w:t>
      </w:r>
      <w:r w:rsidRPr="00601128">
        <w:rPr>
          <w:rStyle w:val="FontStyle22"/>
          <w:sz w:val="24"/>
          <w:szCs w:val="24"/>
        </w:rPr>
        <w:t>Статистические методы обработки экспериментальных данных с использован</w:t>
      </w:r>
      <w:r w:rsidRPr="00601128">
        <w:rPr>
          <w:rStyle w:val="FontStyle22"/>
          <w:sz w:val="24"/>
          <w:szCs w:val="24"/>
        </w:rPr>
        <w:t>и</w:t>
      </w:r>
      <w:r w:rsidRPr="00601128">
        <w:rPr>
          <w:rStyle w:val="FontStyle22"/>
          <w:sz w:val="24"/>
          <w:szCs w:val="24"/>
        </w:rPr>
        <w:t xml:space="preserve">ем пакета </w:t>
      </w:r>
      <w:proofErr w:type="spellStart"/>
      <w:r w:rsidRPr="00601128">
        <w:rPr>
          <w:rStyle w:val="FontStyle22"/>
          <w:sz w:val="24"/>
          <w:szCs w:val="24"/>
        </w:rPr>
        <w:t>MathCad</w:t>
      </w:r>
      <w:proofErr w:type="spellEnd"/>
      <w:r w:rsidRPr="00601128">
        <w:rPr>
          <w:rStyle w:val="FontStyle22"/>
          <w:sz w:val="24"/>
          <w:szCs w:val="24"/>
        </w:rPr>
        <w:t xml:space="preserve">: Учебное пособие/Ф.И.Карманов, </w:t>
      </w:r>
      <w:proofErr w:type="spellStart"/>
      <w:r w:rsidRPr="00601128">
        <w:rPr>
          <w:rStyle w:val="FontStyle22"/>
          <w:sz w:val="24"/>
          <w:szCs w:val="24"/>
        </w:rPr>
        <w:t>В.А.Острейковский</w:t>
      </w:r>
      <w:proofErr w:type="spellEnd"/>
      <w:r w:rsidRPr="00601128">
        <w:rPr>
          <w:rStyle w:val="FontStyle22"/>
          <w:sz w:val="24"/>
          <w:szCs w:val="24"/>
        </w:rPr>
        <w:t xml:space="preserve"> - Москва</w:t>
      </w:r>
      <w:proofErr w:type="gramStart"/>
      <w:r w:rsidRPr="00601128">
        <w:rPr>
          <w:rStyle w:val="FontStyle22"/>
          <w:sz w:val="24"/>
          <w:szCs w:val="24"/>
        </w:rPr>
        <w:t xml:space="preserve"> :</w:t>
      </w:r>
      <w:proofErr w:type="gramEnd"/>
      <w:r w:rsidRPr="00601128">
        <w:rPr>
          <w:rStyle w:val="FontStyle22"/>
          <w:sz w:val="24"/>
          <w:szCs w:val="24"/>
        </w:rPr>
        <w:t xml:space="preserve"> КУРС, НИЦ ИНФРА-М, 2015. - 208 с.: 60x90 1/16 (Обложка) ISBN 978-5-905554-96-4 - Текст</w:t>
      </w:r>
      <w:proofErr w:type="gramStart"/>
      <w:r w:rsidRPr="00601128">
        <w:rPr>
          <w:rStyle w:val="FontStyle22"/>
          <w:sz w:val="24"/>
          <w:szCs w:val="24"/>
        </w:rPr>
        <w:t xml:space="preserve"> :</w:t>
      </w:r>
      <w:proofErr w:type="gramEnd"/>
      <w:r w:rsidRPr="00601128">
        <w:rPr>
          <w:rStyle w:val="FontStyle22"/>
          <w:sz w:val="24"/>
          <w:szCs w:val="24"/>
        </w:rPr>
        <w:t xml:space="preserve"> электронный. - URL: </w:t>
      </w:r>
      <w:hyperlink r:id="rId98" w:history="1">
        <w:r w:rsidRPr="00223986">
          <w:rPr>
            <w:rStyle w:val="af8"/>
          </w:rPr>
          <w:t>https://new.znanium.com/catalog/product/508241</w:t>
        </w:r>
      </w:hyperlink>
      <w:r>
        <w:rPr>
          <w:rStyle w:val="FontStyle22"/>
          <w:sz w:val="24"/>
          <w:szCs w:val="24"/>
        </w:rPr>
        <w:t xml:space="preserve"> </w:t>
      </w:r>
      <w:r w:rsidRPr="00601128">
        <w:rPr>
          <w:rStyle w:val="FontStyle22"/>
          <w:sz w:val="24"/>
          <w:szCs w:val="24"/>
        </w:rPr>
        <w:t>(дата обращ</w:t>
      </w:r>
      <w:r w:rsidRPr="00601128">
        <w:rPr>
          <w:rStyle w:val="FontStyle22"/>
          <w:sz w:val="24"/>
          <w:szCs w:val="24"/>
        </w:rPr>
        <w:t>е</w:t>
      </w:r>
      <w:r w:rsidRPr="00601128">
        <w:rPr>
          <w:rStyle w:val="FontStyle22"/>
          <w:sz w:val="24"/>
          <w:szCs w:val="24"/>
        </w:rPr>
        <w:t>ния: 11.11.2019)</w:t>
      </w:r>
      <w:r>
        <w:rPr>
          <w:rStyle w:val="FontStyle22"/>
          <w:sz w:val="24"/>
          <w:szCs w:val="24"/>
        </w:rPr>
        <w:t>.</w:t>
      </w:r>
    </w:p>
    <w:p w:rsidR="003240CA" w:rsidRDefault="003240CA" w:rsidP="003240CA">
      <w:pPr>
        <w:pStyle w:val="Style10"/>
        <w:widowControl/>
      </w:pPr>
      <w:r>
        <w:rPr>
          <w:rStyle w:val="FontStyle22"/>
          <w:sz w:val="24"/>
          <w:szCs w:val="24"/>
        </w:rPr>
        <w:t xml:space="preserve">8.5. </w:t>
      </w:r>
      <w:r w:rsidRPr="00242D4F">
        <w:rPr>
          <w:rStyle w:val="FontStyle22"/>
          <w:sz w:val="24"/>
          <w:szCs w:val="24"/>
        </w:rPr>
        <w:t xml:space="preserve">Статистический анализ данных в MS </w:t>
      </w:r>
      <w:proofErr w:type="spellStart"/>
      <w:r w:rsidRPr="00242D4F">
        <w:rPr>
          <w:rStyle w:val="FontStyle22"/>
          <w:sz w:val="24"/>
          <w:szCs w:val="24"/>
        </w:rPr>
        <w:t>Excel</w:t>
      </w:r>
      <w:proofErr w:type="spellEnd"/>
      <w:r w:rsidRPr="00242D4F">
        <w:rPr>
          <w:rStyle w:val="FontStyle22"/>
          <w:sz w:val="24"/>
          <w:szCs w:val="24"/>
        </w:rPr>
        <w:t xml:space="preserve"> : учеб</w:t>
      </w:r>
      <w:proofErr w:type="gramStart"/>
      <w:r w:rsidRPr="00242D4F">
        <w:rPr>
          <w:rStyle w:val="FontStyle22"/>
          <w:sz w:val="24"/>
          <w:szCs w:val="24"/>
        </w:rPr>
        <w:t>.</w:t>
      </w:r>
      <w:proofErr w:type="gramEnd"/>
      <w:r w:rsidRPr="00242D4F">
        <w:rPr>
          <w:rStyle w:val="FontStyle22"/>
          <w:sz w:val="24"/>
          <w:szCs w:val="24"/>
        </w:rPr>
        <w:t xml:space="preserve"> </w:t>
      </w:r>
      <w:proofErr w:type="gramStart"/>
      <w:r w:rsidRPr="00242D4F">
        <w:rPr>
          <w:rStyle w:val="FontStyle22"/>
          <w:sz w:val="24"/>
          <w:szCs w:val="24"/>
        </w:rPr>
        <w:t>п</w:t>
      </w:r>
      <w:proofErr w:type="gramEnd"/>
      <w:r w:rsidRPr="00242D4F">
        <w:rPr>
          <w:rStyle w:val="FontStyle22"/>
          <w:sz w:val="24"/>
          <w:szCs w:val="24"/>
        </w:rPr>
        <w:t xml:space="preserve">особие / А.Ю. Козлов, В.С. </w:t>
      </w:r>
      <w:proofErr w:type="spellStart"/>
      <w:r w:rsidRPr="00242D4F">
        <w:rPr>
          <w:rStyle w:val="FontStyle22"/>
          <w:sz w:val="24"/>
          <w:szCs w:val="24"/>
        </w:rPr>
        <w:t>Мхитарян</w:t>
      </w:r>
      <w:proofErr w:type="spellEnd"/>
      <w:r w:rsidRPr="00242D4F">
        <w:rPr>
          <w:rStyle w:val="FontStyle22"/>
          <w:sz w:val="24"/>
          <w:szCs w:val="24"/>
        </w:rPr>
        <w:t>, В.Ф. Шишов. — Москва</w:t>
      </w:r>
      <w:proofErr w:type="gramStart"/>
      <w:r w:rsidRPr="00242D4F">
        <w:rPr>
          <w:rStyle w:val="FontStyle22"/>
          <w:sz w:val="24"/>
          <w:szCs w:val="24"/>
        </w:rPr>
        <w:t xml:space="preserve"> :</w:t>
      </w:r>
      <w:proofErr w:type="gramEnd"/>
      <w:r w:rsidRPr="00242D4F">
        <w:rPr>
          <w:rStyle w:val="FontStyle22"/>
          <w:sz w:val="24"/>
          <w:szCs w:val="24"/>
        </w:rPr>
        <w:t xml:space="preserve"> </w:t>
      </w:r>
      <w:proofErr w:type="gramStart"/>
      <w:r w:rsidRPr="00242D4F">
        <w:rPr>
          <w:rStyle w:val="FontStyle22"/>
          <w:sz w:val="24"/>
          <w:szCs w:val="24"/>
        </w:rPr>
        <w:t>ИНФРА-М, 2019. — 320 с. — (Высшее образование:</w:t>
      </w:r>
      <w:proofErr w:type="gramEnd"/>
      <w:r w:rsidRPr="00242D4F">
        <w:rPr>
          <w:rStyle w:val="FontStyle22"/>
          <w:sz w:val="24"/>
          <w:szCs w:val="24"/>
        </w:rPr>
        <w:t xml:space="preserve"> </w:t>
      </w:r>
      <w:proofErr w:type="spellStart"/>
      <w:proofErr w:type="gramStart"/>
      <w:r w:rsidRPr="00242D4F">
        <w:rPr>
          <w:rStyle w:val="FontStyle22"/>
          <w:sz w:val="24"/>
          <w:szCs w:val="24"/>
        </w:rPr>
        <w:t>Бакалавриат</w:t>
      </w:r>
      <w:proofErr w:type="spellEnd"/>
      <w:r w:rsidRPr="00242D4F">
        <w:rPr>
          <w:rStyle w:val="FontStyle22"/>
          <w:sz w:val="24"/>
          <w:szCs w:val="24"/>
        </w:rPr>
        <w:t>). — www.dx.doi.org/10.12737/2842.</w:t>
      </w:r>
      <w:proofErr w:type="gramEnd"/>
      <w:r w:rsidRPr="00242D4F">
        <w:rPr>
          <w:rStyle w:val="FontStyle22"/>
          <w:sz w:val="24"/>
          <w:szCs w:val="24"/>
        </w:rPr>
        <w:t xml:space="preserve"> - Текст</w:t>
      </w:r>
      <w:proofErr w:type="gramStart"/>
      <w:r w:rsidRPr="00242D4F">
        <w:rPr>
          <w:rStyle w:val="FontStyle22"/>
          <w:sz w:val="24"/>
          <w:szCs w:val="24"/>
        </w:rPr>
        <w:t xml:space="preserve"> :</w:t>
      </w:r>
      <w:proofErr w:type="gramEnd"/>
      <w:r w:rsidRPr="00242D4F">
        <w:rPr>
          <w:rStyle w:val="FontStyle22"/>
          <w:sz w:val="24"/>
          <w:szCs w:val="24"/>
        </w:rPr>
        <w:t xml:space="preserve"> электронный. - URL: </w:t>
      </w:r>
      <w:hyperlink r:id="rId99" w:history="1">
        <w:r w:rsidRPr="00223986">
          <w:rPr>
            <w:rStyle w:val="af8"/>
          </w:rPr>
          <w:t>https://new.znanium.com/catalog/product/987337</w:t>
        </w:r>
      </w:hyperlink>
      <w:r>
        <w:rPr>
          <w:rStyle w:val="FontStyle22"/>
          <w:sz w:val="24"/>
          <w:szCs w:val="24"/>
        </w:rPr>
        <w:t xml:space="preserve"> </w:t>
      </w:r>
      <w:r w:rsidRPr="00242D4F">
        <w:rPr>
          <w:rStyle w:val="FontStyle22"/>
          <w:sz w:val="24"/>
          <w:szCs w:val="24"/>
        </w:rPr>
        <w:t>(дата обращения: 11.11.2019)</w:t>
      </w:r>
      <w:r>
        <w:rPr>
          <w:rStyle w:val="FontStyle22"/>
          <w:sz w:val="24"/>
          <w:szCs w:val="24"/>
        </w:rPr>
        <w:t>.</w:t>
      </w:r>
    </w:p>
    <w:p w:rsidR="003240CA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8.6. </w:t>
      </w:r>
      <w:proofErr w:type="spellStart"/>
      <w:r w:rsidRPr="00E51E90">
        <w:rPr>
          <w:rStyle w:val="FontStyle22"/>
          <w:sz w:val="24"/>
          <w:szCs w:val="24"/>
        </w:rPr>
        <w:t>Шклярова</w:t>
      </w:r>
      <w:proofErr w:type="spellEnd"/>
      <w:r w:rsidRPr="00E51E90">
        <w:rPr>
          <w:rStyle w:val="FontStyle22"/>
          <w:sz w:val="24"/>
          <w:szCs w:val="24"/>
        </w:rPr>
        <w:t>, Е. И. Обработка результатов многократных измерений. Проверка с</w:t>
      </w:r>
      <w:r w:rsidRPr="00E51E90">
        <w:rPr>
          <w:rStyle w:val="FontStyle22"/>
          <w:sz w:val="24"/>
          <w:szCs w:val="24"/>
        </w:rPr>
        <w:t>о</w:t>
      </w:r>
      <w:r w:rsidRPr="00E51E90">
        <w:rPr>
          <w:rStyle w:val="FontStyle22"/>
          <w:sz w:val="24"/>
          <w:szCs w:val="24"/>
        </w:rPr>
        <w:t xml:space="preserve">ответствия </w:t>
      </w:r>
      <w:proofErr w:type="spellStart"/>
      <w:r w:rsidRPr="00E51E90">
        <w:rPr>
          <w:rStyle w:val="FontStyle22"/>
          <w:sz w:val="24"/>
          <w:szCs w:val="24"/>
        </w:rPr>
        <w:t>эксперементального</w:t>
      </w:r>
      <w:proofErr w:type="spellEnd"/>
      <w:r w:rsidRPr="00E51E90">
        <w:rPr>
          <w:rStyle w:val="FontStyle22"/>
          <w:sz w:val="24"/>
          <w:szCs w:val="24"/>
        </w:rPr>
        <w:t xml:space="preserve"> распределения нормальному (гауссову) распределению по статистическому критерию Пирсона (</w:t>
      </w:r>
      <w:proofErr w:type="spellStart"/>
      <w:r w:rsidRPr="00E51E90">
        <w:rPr>
          <w:rStyle w:val="FontStyle22"/>
          <w:sz w:val="24"/>
          <w:szCs w:val="24"/>
        </w:rPr>
        <w:t>хи-квадрат</w:t>
      </w:r>
      <w:proofErr w:type="spellEnd"/>
      <w:r w:rsidRPr="00E51E90">
        <w:rPr>
          <w:rStyle w:val="FontStyle22"/>
          <w:sz w:val="24"/>
          <w:szCs w:val="24"/>
        </w:rPr>
        <w:t>) [Электронный ресурс]</w:t>
      </w:r>
      <w:proofErr w:type="gramStart"/>
      <w:r w:rsidRPr="00E51E90">
        <w:rPr>
          <w:rStyle w:val="FontStyle22"/>
          <w:sz w:val="24"/>
          <w:szCs w:val="24"/>
        </w:rPr>
        <w:t xml:space="preserve"> :</w:t>
      </w:r>
      <w:proofErr w:type="gramEnd"/>
      <w:r w:rsidRPr="00E51E90">
        <w:rPr>
          <w:rStyle w:val="FontStyle22"/>
          <w:sz w:val="24"/>
          <w:szCs w:val="24"/>
        </w:rPr>
        <w:t xml:space="preserve"> Методические указания по выполнению лабораторной работы / Е. И. </w:t>
      </w:r>
      <w:proofErr w:type="spellStart"/>
      <w:r w:rsidRPr="00E51E90">
        <w:rPr>
          <w:rStyle w:val="FontStyle22"/>
          <w:sz w:val="24"/>
          <w:szCs w:val="24"/>
        </w:rPr>
        <w:t>Шклярова</w:t>
      </w:r>
      <w:proofErr w:type="spellEnd"/>
      <w:r w:rsidRPr="00E51E90">
        <w:rPr>
          <w:rStyle w:val="FontStyle22"/>
          <w:sz w:val="24"/>
          <w:szCs w:val="24"/>
        </w:rPr>
        <w:t>. - Москва</w:t>
      </w:r>
      <w:proofErr w:type="gramStart"/>
      <w:r w:rsidRPr="00E51E90">
        <w:rPr>
          <w:rStyle w:val="FontStyle22"/>
          <w:sz w:val="24"/>
          <w:szCs w:val="24"/>
        </w:rPr>
        <w:t xml:space="preserve"> :</w:t>
      </w:r>
      <w:proofErr w:type="gramEnd"/>
      <w:r w:rsidRPr="00E51E90">
        <w:rPr>
          <w:rStyle w:val="FontStyle22"/>
          <w:sz w:val="24"/>
          <w:szCs w:val="24"/>
        </w:rPr>
        <w:t xml:space="preserve"> МГАВТ, 2010. - 12 с. - Текст</w:t>
      </w:r>
      <w:proofErr w:type="gramStart"/>
      <w:r w:rsidRPr="00E51E90">
        <w:rPr>
          <w:rStyle w:val="FontStyle22"/>
          <w:sz w:val="24"/>
          <w:szCs w:val="24"/>
        </w:rPr>
        <w:t xml:space="preserve"> :</w:t>
      </w:r>
      <w:proofErr w:type="gramEnd"/>
      <w:r w:rsidRPr="00E51E90">
        <w:rPr>
          <w:rStyle w:val="FontStyle22"/>
          <w:sz w:val="24"/>
          <w:szCs w:val="24"/>
        </w:rPr>
        <w:t xml:space="preserve"> электронный. - URL: </w:t>
      </w:r>
      <w:hyperlink r:id="rId100" w:history="1">
        <w:r w:rsidRPr="00223986">
          <w:rPr>
            <w:rStyle w:val="af8"/>
          </w:rPr>
          <w:t>https://new.znanium.com</w:t>
        </w:r>
      </w:hyperlink>
      <w:r>
        <w:rPr>
          <w:rStyle w:val="FontStyle22"/>
          <w:sz w:val="24"/>
          <w:szCs w:val="24"/>
        </w:rPr>
        <w:t xml:space="preserve"> </w:t>
      </w:r>
      <w:r w:rsidRPr="00E51E90">
        <w:rPr>
          <w:rStyle w:val="FontStyle22"/>
          <w:sz w:val="24"/>
          <w:szCs w:val="24"/>
        </w:rPr>
        <w:t>(дата обращения: 11.11.2019)</w:t>
      </w:r>
      <w:r>
        <w:rPr>
          <w:rStyle w:val="FontStyle22"/>
          <w:sz w:val="24"/>
          <w:szCs w:val="24"/>
        </w:rPr>
        <w:t>.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 w:rsidRPr="00252D41">
        <w:rPr>
          <w:rStyle w:val="FontStyle22"/>
          <w:sz w:val="24"/>
          <w:szCs w:val="24"/>
        </w:rPr>
        <w:t xml:space="preserve">8.7. </w:t>
      </w:r>
      <w:r w:rsidRPr="00E51E90">
        <w:rPr>
          <w:rStyle w:val="FontStyle22"/>
          <w:sz w:val="24"/>
          <w:szCs w:val="24"/>
        </w:rPr>
        <w:t>Головнев, Н.Н. Энергетика и направленность химических процессов. Химич</w:t>
      </w:r>
      <w:r w:rsidRPr="00E51E90">
        <w:rPr>
          <w:rStyle w:val="FontStyle22"/>
          <w:sz w:val="24"/>
          <w:szCs w:val="24"/>
        </w:rPr>
        <w:t>е</w:t>
      </w:r>
      <w:r w:rsidRPr="00E51E90">
        <w:rPr>
          <w:rStyle w:val="FontStyle22"/>
          <w:sz w:val="24"/>
          <w:szCs w:val="24"/>
        </w:rPr>
        <w:t>ская кинетика и химическое равновесие : учеб</w:t>
      </w:r>
      <w:proofErr w:type="gramStart"/>
      <w:r w:rsidRPr="00E51E90">
        <w:rPr>
          <w:rStyle w:val="FontStyle22"/>
          <w:sz w:val="24"/>
          <w:szCs w:val="24"/>
        </w:rPr>
        <w:t>.</w:t>
      </w:r>
      <w:proofErr w:type="gramEnd"/>
      <w:r w:rsidRPr="00E51E90">
        <w:rPr>
          <w:rStyle w:val="FontStyle22"/>
          <w:sz w:val="24"/>
          <w:szCs w:val="24"/>
        </w:rPr>
        <w:t xml:space="preserve"> </w:t>
      </w:r>
      <w:proofErr w:type="gramStart"/>
      <w:r w:rsidRPr="00E51E90">
        <w:rPr>
          <w:rStyle w:val="FontStyle22"/>
          <w:sz w:val="24"/>
          <w:szCs w:val="24"/>
        </w:rPr>
        <w:t>п</w:t>
      </w:r>
      <w:proofErr w:type="gramEnd"/>
      <w:r w:rsidRPr="00E51E90">
        <w:rPr>
          <w:rStyle w:val="FontStyle22"/>
          <w:sz w:val="24"/>
          <w:szCs w:val="24"/>
        </w:rPr>
        <w:t>особие / Н.Н. Головнев. - Красноярск</w:t>
      </w:r>
      <w:proofErr w:type="gramStart"/>
      <w:r w:rsidRPr="00E51E90">
        <w:rPr>
          <w:rStyle w:val="FontStyle22"/>
          <w:sz w:val="24"/>
          <w:szCs w:val="24"/>
        </w:rPr>
        <w:t xml:space="preserve"> :</w:t>
      </w:r>
      <w:proofErr w:type="gramEnd"/>
      <w:r w:rsidRPr="00E51E90">
        <w:rPr>
          <w:rStyle w:val="FontStyle22"/>
          <w:sz w:val="24"/>
          <w:szCs w:val="24"/>
        </w:rPr>
        <w:t xml:space="preserve"> </w:t>
      </w:r>
      <w:proofErr w:type="spellStart"/>
      <w:r w:rsidRPr="00E51E90">
        <w:rPr>
          <w:rStyle w:val="FontStyle22"/>
          <w:sz w:val="24"/>
          <w:szCs w:val="24"/>
        </w:rPr>
        <w:t>Сиб</w:t>
      </w:r>
      <w:proofErr w:type="spellEnd"/>
      <w:r w:rsidRPr="00E51E90">
        <w:rPr>
          <w:rStyle w:val="FontStyle22"/>
          <w:sz w:val="24"/>
          <w:szCs w:val="24"/>
        </w:rPr>
        <w:t xml:space="preserve">. </w:t>
      </w:r>
      <w:proofErr w:type="spellStart"/>
      <w:r w:rsidRPr="00E51E90">
        <w:rPr>
          <w:rStyle w:val="FontStyle22"/>
          <w:sz w:val="24"/>
          <w:szCs w:val="24"/>
        </w:rPr>
        <w:t>федер</w:t>
      </w:r>
      <w:proofErr w:type="spellEnd"/>
      <w:r w:rsidRPr="00E51E90">
        <w:rPr>
          <w:rStyle w:val="FontStyle22"/>
          <w:sz w:val="24"/>
          <w:szCs w:val="24"/>
        </w:rPr>
        <w:t>. ун-т, 2018. - 148 с. - ISBN 978-5-7638-3783-4. - Текст</w:t>
      </w:r>
      <w:proofErr w:type="gramStart"/>
      <w:r w:rsidRPr="00E51E90">
        <w:rPr>
          <w:rStyle w:val="FontStyle22"/>
          <w:sz w:val="24"/>
          <w:szCs w:val="24"/>
        </w:rPr>
        <w:t xml:space="preserve"> :</w:t>
      </w:r>
      <w:proofErr w:type="gramEnd"/>
      <w:r w:rsidRPr="00E51E90">
        <w:rPr>
          <w:rStyle w:val="FontStyle22"/>
          <w:sz w:val="24"/>
          <w:szCs w:val="24"/>
        </w:rPr>
        <w:t xml:space="preserve"> электронный. - URL: </w:t>
      </w:r>
      <w:hyperlink r:id="rId101" w:history="1">
        <w:r w:rsidRPr="00223986">
          <w:rPr>
            <w:rStyle w:val="af8"/>
          </w:rPr>
          <w:t>https://new.znanium.com/catalog/product/1031881</w:t>
        </w:r>
      </w:hyperlink>
      <w:r>
        <w:rPr>
          <w:rStyle w:val="FontStyle22"/>
          <w:sz w:val="24"/>
          <w:szCs w:val="24"/>
        </w:rPr>
        <w:t xml:space="preserve"> </w:t>
      </w:r>
      <w:r w:rsidRPr="00E51E90">
        <w:rPr>
          <w:rStyle w:val="FontStyle22"/>
          <w:sz w:val="24"/>
          <w:szCs w:val="24"/>
        </w:rPr>
        <w:t>(дата обращения: 11.11.2019)</w:t>
      </w:r>
      <w:r>
        <w:rPr>
          <w:rStyle w:val="FontStyle22"/>
          <w:sz w:val="24"/>
          <w:szCs w:val="24"/>
        </w:rPr>
        <w:t>.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 w:rsidRPr="00252D41">
        <w:rPr>
          <w:rStyle w:val="FontStyle22"/>
          <w:sz w:val="24"/>
          <w:szCs w:val="24"/>
        </w:rPr>
        <w:t>8.</w:t>
      </w:r>
      <w:r>
        <w:rPr>
          <w:rStyle w:val="FontStyle22"/>
          <w:sz w:val="24"/>
          <w:szCs w:val="24"/>
        </w:rPr>
        <w:t>8.</w:t>
      </w:r>
      <w:r w:rsidRPr="00252D41">
        <w:rPr>
          <w:rStyle w:val="FontStyle22"/>
          <w:sz w:val="24"/>
          <w:szCs w:val="24"/>
        </w:rPr>
        <w:tab/>
        <w:t xml:space="preserve">Максименко И. И., Нагорный Ю. С., Глущенко И. М., Иванченко В. А. </w:t>
      </w:r>
      <w:proofErr w:type="spellStart"/>
      <w:proofErr w:type="gramStart"/>
      <w:r w:rsidRPr="00252D41">
        <w:rPr>
          <w:rStyle w:val="FontStyle22"/>
          <w:sz w:val="24"/>
          <w:szCs w:val="24"/>
        </w:rPr>
        <w:t>Вли-яние</w:t>
      </w:r>
      <w:proofErr w:type="spellEnd"/>
      <w:proofErr w:type="gramEnd"/>
      <w:r w:rsidRPr="00252D41">
        <w:rPr>
          <w:rStyle w:val="FontStyle22"/>
          <w:sz w:val="24"/>
          <w:szCs w:val="24"/>
        </w:rPr>
        <w:t xml:space="preserve"> технологических факторов коксования на показатели прочности кокса // Кокс и х</w:t>
      </w:r>
      <w:r w:rsidRPr="00252D41">
        <w:rPr>
          <w:rStyle w:val="FontStyle22"/>
          <w:sz w:val="24"/>
          <w:szCs w:val="24"/>
        </w:rPr>
        <w:t>и</w:t>
      </w:r>
      <w:r w:rsidRPr="00252D41">
        <w:rPr>
          <w:rStyle w:val="FontStyle22"/>
          <w:sz w:val="24"/>
          <w:szCs w:val="24"/>
        </w:rPr>
        <w:t>мия. 1978. № 8. С. 12–14.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8.9.</w:t>
      </w:r>
      <w:r w:rsidRPr="00252D41">
        <w:rPr>
          <w:rStyle w:val="FontStyle22"/>
          <w:sz w:val="24"/>
          <w:szCs w:val="24"/>
        </w:rPr>
        <w:tab/>
      </w:r>
      <w:proofErr w:type="spellStart"/>
      <w:r w:rsidRPr="00252D41">
        <w:rPr>
          <w:rStyle w:val="FontStyle22"/>
          <w:sz w:val="24"/>
          <w:szCs w:val="24"/>
        </w:rPr>
        <w:t>Михно</w:t>
      </w:r>
      <w:proofErr w:type="spellEnd"/>
      <w:r w:rsidRPr="00252D41">
        <w:rPr>
          <w:rStyle w:val="FontStyle22"/>
          <w:sz w:val="24"/>
          <w:szCs w:val="24"/>
        </w:rPr>
        <w:t xml:space="preserve"> В. П., Скляр М. Г., Лурье М. В. и др. Исследование зависимости </w:t>
      </w:r>
      <w:proofErr w:type="spellStart"/>
      <w:r w:rsidRPr="00252D41">
        <w:rPr>
          <w:rStyle w:val="FontStyle22"/>
          <w:sz w:val="24"/>
          <w:szCs w:val="24"/>
        </w:rPr>
        <w:t>ф</w:t>
      </w:r>
      <w:r w:rsidRPr="00252D41">
        <w:rPr>
          <w:rStyle w:val="FontStyle22"/>
          <w:sz w:val="24"/>
          <w:szCs w:val="24"/>
        </w:rPr>
        <w:t>и</w:t>
      </w:r>
      <w:r w:rsidRPr="00252D41">
        <w:rPr>
          <w:rStyle w:val="FontStyle22"/>
          <w:sz w:val="24"/>
          <w:szCs w:val="24"/>
        </w:rPr>
        <w:t>зи-ко-механических</w:t>
      </w:r>
      <w:proofErr w:type="spellEnd"/>
      <w:r w:rsidRPr="00252D41">
        <w:rPr>
          <w:rStyle w:val="FontStyle22"/>
          <w:sz w:val="24"/>
          <w:szCs w:val="24"/>
        </w:rPr>
        <w:t xml:space="preserve"> свойств и выхода кокса от режима коксования // Кокс и химия. 1975. № 2. С. 8–12. 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8.10.</w:t>
      </w:r>
      <w:r w:rsidRPr="00252D41">
        <w:rPr>
          <w:rStyle w:val="FontStyle22"/>
          <w:sz w:val="24"/>
          <w:szCs w:val="24"/>
        </w:rPr>
        <w:tab/>
        <w:t>Станкевич А. С. О прогнозе коксуемости углей на основе их петрографич</w:t>
      </w:r>
      <w:r w:rsidRPr="00252D41">
        <w:rPr>
          <w:rStyle w:val="FontStyle22"/>
          <w:sz w:val="24"/>
          <w:szCs w:val="24"/>
        </w:rPr>
        <w:t>е</w:t>
      </w:r>
      <w:r w:rsidRPr="00252D41">
        <w:rPr>
          <w:rStyle w:val="FontStyle22"/>
          <w:sz w:val="24"/>
          <w:szCs w:val="24"/>
        </w:rPr>
        <w:t xml:space="preserve">ских особенностей // Кокс и химия. 1964. № 8. С. 5–7. 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8.11.</w:t>
      </w:r>
      <w:r w:rsidRPr="00252D41">
        <w:rPr>
          <w:rStyle w:val="FontStyle22"/>
          <w:sz w:val="24"/>
          <w:szCs w:val="24"/>
        </w:rPr>
        <w:tab/>
        <w:t xml:space="preserve">Станкевич А. С. Физико-химические методы снижения влажности коксовой шихты // Кокс и химия. 1967. № 4. С. 1–7. 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8.12.</w:t>
      </w:r>
      <w:r w:rsidRPr="00252D41">
        <w:rPr>
          <w:rStyle w:val="FontStyle22"/>
          <w:sz w:val="24"/>
          <w:szCs w:val="24"/>
        </w:rPr>
        <w:tab/>
        <w:t xml:space="preserve">Станкевич А. С., </w:t>
      </w:r>
      <w:proofErr w:type="spellStart"/>
      <w:r w:rsidRPr="00252D41">
        <w:rPr>
          <w:rStyle w:val="FontStyle22"/>
          <w:sz w:val="24"/>
          <w:szCs w:val="24"/>
        </w:rPr>
        <w:t>Мыкольников</w:t>
      </w:r>
      <w:proofErr w:type="spellEnd"/>
      <w:r w:rsidRPr="00252D41">
        <w:rPr>
          <w:rStyle w:val="FontStyle22"/>
          <w:sz w:val="24"/>
          <w:szCs w:val="24"/>
        </w:rPr>
        <w:t xml:space="preserve"> И. А. Составление угольных шихт и прогноз их коксуемости на основе химико-петрографических параметров углей // Кокс и химия. 1973. № 4. С. 3–7. 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lastRenderedPageBreak/>
        <w:t>8.13.</w:t>
      </w:r>
      <w:r w:rsidRPr="00252D41">
        <w:rPr>
          <w:rStyle w:val="FontStyle22"/>
          <w:sz w:val="24"/>
          <w:szCs w:val="24"/>
        </w:rPr>
        <w:tab/>
        <w:t xml:space="preserve">Станкевич А. С., </w:t>
      </w:r>
      <w:proofErr w:type="spellStart"/>
      <w:r w:rsidRPr="00252D41">
        <w:rPr>
          <w:rStyle w:val="FontStyle22"/>
          <w:sz w:val="24"/>
          <w:szCs w:val="24"/>
        </w:rPr>
        <w:t>Золотухин</w:t>
      </w:r>
      <w:proofErr w:type="spellEnd"/>
      <w:r w:rsidRPr="00252D41">
        <w:rPr>
          <w:rStyle w:val="FontStyle22"/>
          <w:sz w:val="24"/>
          <w:szCs w:val="24"/>
        </w:rPr>
        <w:t xml:space="preserve"> Ю. А., Проскуряков А. Е., Пьянкова И. С. </w:t>
      </w:r>
      <w:proofErr w:type="spellStart"/>
      <w:proofErr w:type="gramStart"/>
      <w:r w:rsidRPr="00252D41">
        <w:rPr>
          <w:rStyle w:val="FontStyle22"/>
          <w:sz w:val="24"/>
          <w:szCs w:val="24"/>
        </w:rPr>
        <w:t>Зав</w:t>
      </w:r>
      <w:r w:rsidRPr="00252D41">
        <w:rPr>
          <w:rStyle w:val="FontStyle22"/>
          <w:sz w:val="24"/>
          <w:szCs w:val="24"/>
        </w:rPr>
        <w:t>и</w:t>
      </w:r>
      <w:r w:rsidRPr="00252D41">
        <w:rPr>
          <w:rStyle w:val="FontStyle22"/>
          <w:sz w:val="24"/>
          <w:szCs w:val="24"/>
        </w:rPr>
        <w:t>си-мость</w:t>
      </w:r>
      <w:proofErr w:type="spellEnd"/>
      <w:proofErr w:type="gramEnd"/>
      <w:r w:rsidRPr="00252D41">
        <w:rPr>
          <w:rStyle w:val="FontStyle22"/>
          <w:sz w:val="24"/>
          <w:szCs w:val="24"/>
        </w:rPr>
        <w:t xml:space="preserve"> внешней структуры и свойств кокса от петрографической характеристики угол</w:t>
      </w:r>
      <w:r w:rsidRPr="00252D41">
        <w:rPr>
          <w:rStyle w:val="FontStyle22"/>
          <w:sz w:val="24"/>
          <w:szCs w:val="24"/>
        </w:rPr>
        <w:t>ь</w:t>
      </w:r>
      <w:r w:rsidRPr="00252D41">
        <w:rPr>
          <w:rStyle w:val="FontStyle22"/>
          <w:sz w:val="24"/>
          <w:szCs w:val="24"/>
        </w:rPr>
        <w:t xml:space="preserve">ных смесей // Кокс и химия. 1980. № 10. С. 13–17. 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8.14.</w:t>
      </w:r>
      <w:r w:rsidRPr="00252D41">
        <w:rPr>
          <w:rStyle w:val="FontStyle22"/>
          <w:sz w:val="24"/>
          <w:szCs w:val="24"/>
        </w:rPr>
        <w:tab/>
        <w:t xml:space="preserve">Станкевич А. С., </w:t>
      </w:r>
      <w:proofErr w:type="spellStart"/>
      <w:r w:rsidRPr="00252D41">
        <w:rPr>
          <w:rStyle w:val="FontStyle22"/>
          <w:sz w:val="24"/>
          <w:szCs w:val="24"/>
        </w:rPr>
        <w:t>Золотухин</w:t>
      </w:r>
      <w:proofErr w:type="spellEnd"/>
      <w:r w:rsidRPr="00252D41">
        <w:rPr>
          <w:rStyle w:val="FontStyle22"/>
          <w:sz w:val="24"/>
          <w:szCs w:val="24"/>
        </w:rPr>
        <w:t xml:space="preserve"> Ю. А., Калинина Г. И. и др. Взаимосвязь между мех</w:t>
      </w:r>
      <w:r w:rsidRPr="00252D41">
        <w:rPr>
          <w:rStyle w:val="FontStyle22"/>
          <w:sz w:val="24"/>
          <w:szCs w:val="24"/>
        </w:rPr>
        <w:t>а</w:t>
      </w:r>
      <w:r w:rsidRPr="00252D41">
        <w:rPr>
          <w:rStyle w:val="FontStyle22"/>
          <w:sz w:val="24"/>
          <w:szCs w:val="24"/>
        </w:rPr>
        <w:t xml:space="preserve">нической прочностью кокса, химико-петрографическими параметрами шихт из </w:t>
      </w:r>
      <w:proofErr w:type="spellStart"/>
      <w:proofErr w:type="gramStart"/>
      <w:r w:rsidRPr="00252D41">
        <w:rPr>
          <w:rStyle w:val="FontStyle22"/>
          <w:sz w:val="24"/>
          <w:szCs w:val="24"/>
        </w:rPr>
        <w:t>куз-нецких</w:t>
      </w:r>
      <w:proofErr w:type="spellEnd"/>
      <w:proofErr w:type="gramEnd"/>
      <w:r w:rsidRPr="00252D41">
        <w:rPr>
          <w:rStyle w:val="FontStyle22"/>
          <w:sz w:val="24"/>
          <w:szCs w:val="24"/>
        </w:rPr>
        <w:t xml:space="preserve"> углей и режимом их коксования // Кокс и химия. 1981. № 2. С. 27–31. 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8.15.</w:t>
      </w:r>
      <w:r w:rsidRPr="00252D41">
        <w:rPr>
          <w:rStyle w:val="FontStyle22"/>
          <w:sz w:val="24"/>
          <w:szCs w:val="24"/>
        </w:rPr>
        <w:tab/>
        <w:t xml:space="preserve">Станкевич А. С., Мюллер И. П., </w:t>
      </w:r>
      <w:proofErr w:type="spellStart"/>
      <w:r w:rsidRPr="00252D41">
        <w:rPr>
          <w:rStyle w:val="FontStyle22"/>
          <w:sz w:val="24"/>
          <w:szCs w:val="24"/>
        </w:rPr>
        <w:t>Лельчук</w:t>
      </w:r>
      <w:proofErr w:type="spellEnd"/>
      <w:r w:rsidRPr="00252D41">
        <w:rPr>
          <w:rStyle w:val="FontStyle22"/>
          <w:sz w:val="24"/>
          <w:szCs w:val="24"/>
        </w:rPr>
        <w:t xml:space="preserve"> В. И. Распределение углей и </w:t>
      </w:r>
      <w:proofErr w:type="spellStart"/>
      <w:proofErr w:type="gramStart"/>
      <w:r w:rsidRPr="00252D41">
        <w:rPr>
          <w:rStyle w:val="FontStyle22"/>
          <w:sz w:val="24"/>
          <w:szCs w:val="24"/>
        </w:rPr>
        <w:t>с</w:t>
      </w:r>
      <w:r w:rsidRPr="00252D41">
        <w:rPr>
          <w:rStyle w:val="FontStyle22"/>
          <w:sz w:val="24"/>
          <w:szCs w:val="24"/>
        </w:rPr>
        <w:t>о</w:t>
      </w:r>
      <w:r w:rsidRPr="00252D41">
        <w:rPr>
          <w:rStyle w:val="FontStyle22"/>
          <w:sz w:val="24"/>
          <w:szCs w:val="24"/>
        </w:rPr>
        <w:t>став-ление</w:t>
      </w:r>
      <w:proofErr w:type="spellEnd"/>
      <w:proofErr w:type="gramEnd"/>
      <w:r w:rsidRPr="00252D41">
        <w:rPr>
          <w:rStyle w:val="FontStyle22"/>
          <w:sz w:val="24"/>
          <w:szCs w:val="24"/>
        </w:rPr>
        <w:t xml:space="preserve"> угольных шихт для коксования с прогнозом качества кокса на основе линейн</w:t>
      </w:r>
      <w:r w:rsidRPr="00252D41">
        <w:rPr>
          <w:rStyle w:val="FontStyle22"/>
          <w:sz w:val="24"/>
          <w:szCs w:val="24"/>
        </w:rPr>
        <w:t>о</w:t>
      </w:r>
      <w:r w:rsidRPr="00252D41">
        <w:rPr>
          <w:rStyle w:val="FontStyle22"/>
          <w:sz w:val="24"/>
          <w:szCs w:val="24"/>
        </w:rPr>
        <w:t>го програ</w:t>
      </w:r>
      <w:r w:rsidRPr="00252D41">
        <w:rPr>
          <w:rStyle w:val="FontStyle22"/>
          <w:sz w:val="24"/>
          <w:szCs w:val="24"/>
        </w:rPr>
        <w:t>м</w:t>
      </w:r>
      <w:r w:rsidRPr="00252D41">
        <w:rPr>
          <w:rStyle w:val="FontStyle22"/>
          <w:sz w:val="24"/>
          <w:szCs w:val="24"/>
        </w:rPr>
        <w:t xml:space="preserve">мирования // Кокс и химия. 1981.№ 11. С. 4–8. 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8.16.</w:t>
      </w:r>
      <w:r w:rsidRPr="00252D41">
        <w:rPr>
          <w:rStyle w:val="FontStyle22"/>
          <w:sz w:val="24"/>
          <w:szCs w:val="24"/>
        </w:rPr>
        <w:tab/>
        <w:t xml:space="preserve">Станкевич А. С. Расчет шихт и прогноз качества кокса из углей восточных </w:t>
      </w:r>
      <w:proofErr w:type="spellStart"/>
      <w:proofErr w:type="gramStart"/>
      <w:r w:rsidRPr="00252D41">
        <w:rPr>
          <w:rStyle w:val="FontStyle22"/>
          <w:sz w:val="24"/>
          <w:szCs w:val="24"/>
        </w:rPr>
        <w:t>бас-сейнов</w:t>
      </w:r>
      <w:proofErr w:type="spellEnd"/>
      <w:proofErr w:type="gramEnd"/>
      <w:r w:rsidRPr="00252D41">
        <w:rPr>
          <w:rStyle w:val="FontStyle22"/>
          <w:sz w:val="24"/>
          <w:szCs w:val="24"/>
        </w:rPr>
        <w:t xml:space="preserve"> на основе их петрографических параметров // Кокс и химия. 1983. № 9. С. 11–16. 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8.17.</w:t>
      </w:r>
      <w:r w:rsidRPr="00252D41">
        <w:rPr>
          <w:rStyle w:val="FontStyle22"/>
          <w:sz w:val="24"/>
          <w:szCs w:val="24"/>
        </w:rPr>
        <w:tab/>
        <w:t xml:space="preserve">Станкевич А. С., </w:t>
      </w:r>
      <w:proofErr w:type="spellStart"/>
      <w:r w:rsidRPr="00252D41">
        <w:rPr>
          <w:rStyle w:val="FontStyle22"/>
          <w:sz w:val="24"/>
          <w:szCs w:val="24"/>
        </w:rPr>
        <w:t>Трегуб</w:t>
      </w:r>
      <w:proofErr w:type="spellEnd"/>
      <w:r w:rsidRPr="00252D41">
        <w:rPr>
          <w:rStyle w:val="FontStyle22"/>
          <w:sz w:val="24"/>
          <w:szCs w:val="24"/>
        </w:rPr>
        <w:t xml:space="preserve"> В. В., Алешин В. И. и др. Прогноз качества кокса на осн</w:t>
      </w:r>
      <w:r w:rsidRPr="00252D41">
        <w:rPr>
          <w:rStyle w:val="FontStyle22"/>
          <w:sz w:val="24"/>
          <w:szCs w:val="24"/>
        </w:rPr>
        <w:t>о</w:t>
      </w:r>
      <w:r w:rsidRPr="00252D41">
        <w:rPr>
          <w:rStyle w:val="FontStyle22"/>
          <w:sz w:val="24"/>
          <w:szCs w:val="24"/>
        </w:rPr>
        <w:t>ве параметров Единой промышленно-генетической классификации углей // Кокс и химия. 1990. № 12. С. 36–39.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8.18.</w:t>
      </w:r>
      <w:r w:rsidRPr="00252D41">
        <w:rPr>
          <w:rStyle w:val="FontStyle22"/>
          <w:sz w:val="24"/>
          <w:szCs w:val="24"/>
        </w:rPr>
        <w:tab/>
        <w:t xml:space="preserve">Станкевич А. С., Чегодаева Н. А., </w:t>
      </w:r>
      <w:proofErr w:type="spellStart"/>
      <w:r w:rsidRPr="00252D41">
        <w:rPr>
          <w:rStyle w:val="FontStyle22"/>
          <w:sz w:val="24"/>
          <w:szCs w:val="24"/>
        </w:rPr>
        <w:t>Венс</w:t>
      </w:r>
      <w:proofErr w:type="spellEnd"/>
      <w:r w:rsidRPr="00252D41">
        <w:rPr>
          <w:rStyle w:val="FontStyle22"/>
          <w:sz w:val="24"/>
          <w:szCs w:val="24"/>
        </w:rPr>
        <w:t xml:space="preserve"> В. А., </w:t>
      </w:r>
      <w:proofErr w:type="spellStart"/>
      <w:r w:rsidRPr="00252D41">
        <w:rPr>
          <w:rStyle w:val="FontStyle22"/>
          <w:sz w:val="24"/>
          <w:szCs w:val="24"/>
        </w:rPr>
        <w:t>Черемискина</w:t>
      </w:r>
      <w:proofErr w:type="spellEnd"/>
      <w:r w:rsidRPr="00252D41">
        <w:rPr>
          <w:rStyle w:val="FontStyle22"/>
          <w:sz w:val="24"/>
          <w:szCs w:val="24"/>
        </w:rPr>
        <w:t xml:space="preserve"> А. Н. Оптимиз</w:t>
      </w:r>
      <w:r w:rsidRPr="00252D41">
        <w:rPr>
          <w:rStyle w:val="FontStyle22"/>
          <w:sz w:val="24"/>
          <w:szCs w:val="24"/>
        </w:rPr>
        <w:t>а</w:t>
      </w:r>
      <w:r w:rsidRPr="00252D41">
        <w:rPr>
          <w:rStyle w:val="FontStyle22"/>
          <w:sz w:val="24"/>
          <w:szCs w:val="24"/>
        </w:rPr>
        <w:t>ция с</w:t>
      </w:r>
      <w:r w:rsidRPr="00252D41">
        <w:rPr>
          <w:rStyle w:val="FontStyle22"/>
          <w:sz w:val="24"/>
          <w:szCs w:val="24"/>
        </w:rPr>
        <w:t>о</w:t>
      </w:r>
      <w:r w:rsidRPr="00252D41">
        <w:rPr>
          <w:rStyle w:val="FontStyle22"/>
          <w:sz w:val="24"/>
          <w:szCs w:val="24"/>
        </w:rPr>
        <w:t>става шихты для коксования и прогноз качества кокса по химико-петрографическим п</w:t>
      </w:r>
      <w:r w:rsidRPr="00252D41">
        <w:rPr>
          <w:rStyle w:val="FontStyle22"/>
          <w:sz w:val="24"/>
          <w:szCs w:val="24"/>
        </w:rPr>
        <w:t>а</w:t>
      </w:r>
      <w:r w:rsidRPr="00252D41">
        <w:rPr>
          <w:rStyle w:val="FontStyle22"/>
          <w:sz w:val="24"/>
          <w:szCs w:val="24"/>
        </w:rPr>
        <w:t xml:space="preserve">раметрам  // Кокс и химия. 1998. № 9. C. 11–17. 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8.19</w:t>
      </w:r>
      <w:r w:rsidRPr="00252D41">
        <w:rPr>
          <w:rStyle w:val="FontStyle22"/>
          <w:sz w:val="24"/>
          <w:szCs w:val="24"/>
        </w:rPr>
        <w:t>.</w:t>
      </w:r>
      <w:r w:rsidRPr="00252D41">
        <w:rPr>
          <w:rStyle w:val="FontStyle22"/>
          <w:sz w:val="24"/>
          <w:szCs w:val="24"/>
        </w:rPr>
        <w:tab/>
        <w:t xml:space="preserve">Станкевич А. С., Круглов В. Н., Ворсина Д. В., </w:t>
      </w:r>
      <w:proofErr w:type="spellStart"/>
      <w:r w:rsidRPr="00252D41">
        <w:rPr>
          <w:rStyle w:val="FontStyle22"/>
          <w:sz w:val="24"/>
          <w:szCs w:val="24"/>
        </w:rPr>
        <w:t>Золотухин</w:t>
      </w:r>
      <w:proofErr w:type="spellEnd"/>
      <w:r w:rsidRPr="00252D41">
        <w:rPr>
          <w:rStyle w:val="FontStyle22"/>
          <w:sz w:val="24"/>
          <w:szCs w:val="24"/>
        </w:rPr>
        <w:t xml:space="preserve"> Ю. А. Модель </w:t>
      </w:r>
      <w:proofErr w:type="spellStart"/>
      <w:proofErr w:type="gramStart"/>
      <w:r w:rsidRPr="00252D41">
        <w:rPr>
          <w:rStyle w:val="FontStyle22"/>
          <w:sz w:val="24"/>
          <w:szCs w:val="24"/>
        </w:rPr>
        <w:t>о</w:t>
      </w:r>
      <w:r w:rsidRPr="00252D41">
        <w:rPr>
          <w:rStyle w:val="FontStyle22"/>
          <w:sz w:val="24"/>
          <w:szCs w:val="24"/>
        </w:rPr>
        <w:t>п</w:t>
      </w:r>
      <w:r w:rsidRPr="00252D41">
        <w:rPr>
          <w:rStyle w:val="FontStyle22"/>
          <w:sz w:val="24"/>
          <w:szCs w:val="24"/>
        </w:rPr>
        <w:t>ти-мизации</w:t>
      </w:r>
      <w:proofErr w:type="spellEnd"/>
      <w:proofErr w:type="gramEnd"/>
      <w:r w:rsidRPr="00252D41">
        <w:rPr>
          <w:rStyle w:val="FontStyle22"/>
          <w:sz w:val="24"/>
          <w:szCs w:val="24"/>
        </w:rPr>
        <w:t xml:space="preserve"> показателей прочности кокса на основе химико-петрографических параметров углей и нелинейного программирования // Кокс и химия. 2000. № 5. С. 21–29. 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8.20</w:t>
      </w:r>
      <w:r w:rsidRPr="00252D41">
        <w:rPr>
          <w:rStyle w:val="FontStyle22"/>
          <w:sz w:val="24"/>
          <w:szCs w:val="24"/>
        </w:rPr>
        <w:t>.</w:t>
      </w:r>
      <w:r w:rsidRPr="00252D41">
        <w:rPr>
          <w:rStyle w:val="FontStyle22"/>
          <w:sz w:val="24"/>
          <w:szCs w:val="24"/>
        </w:rPr>
        <w:tab/>
        <w:t xml:space="preserve">Станкевич А. С., Яблочкин Н. В., Когтев Ю. П. и др. Составление шихт для коксования на основе оптимизации и прогноза прочности кокса по химико-петрографическим показателям углей // Кокс и химия.2002. № 3. С. 9–15. 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8.</w:t>
      </w:r>
      <w:r w:rsidRPr="00252D41">
        <w:rPr>
          <w:rStyle w:val="FontStyle22"/>
          <w:sz w:val="24"/>
          <w:szCs w:val="24"/>
        </w:rPr>
        <w:t>2</w:t>
      </w:r>
      <w:r>
        <w:rPr>
          <w:rStyle w:val="FontStyle22"/>
          <w:sz w:val="24"/>
          <w:szCs w:val="24"/>
        </w:rPr>
        <w:t>1</w:t>
      </w:r>
      <w:r w:rsidRPr="00252D41">
        <w:rPr>
          <w:rStyle w:val="FontStyle22"/>
          <w:sz w:val="24"/>
          <w:szCs w:val="24"/>
        </w:rPr>
        <w:t>.</w:t>
      </w:r>
      <w:r w:rsidRPr="00252D41">
        <w:rPr>
          <w:rStyle w:val="FontStyle22"/>
          <w:sz w:val="24"/>
          <w:szCs w:val="24"/>
        </w:rPr>
        <w:tab/>
        <w:t xml:space="preserve">Станкевич А. С., Смелянский А. З., Беркутов Н. А. и др. </w:t>
      </w:r>
      <w:proofErr w:type="gramStart"/>
      <w:r w:rsidRPr="00252D41">
        <w:rPr>
          <w:rStyle w:val="FontStyle22"/>
          <w:sz w:val="24"/>
          <w:szCs w:val="24"/>
        </w:rPr>
        <w:t>Рациональное</w:t>
      </w:r>
      <w:proofErr w:type="gramEnd"/>
      <w:r w:rsidRPr="00252D41">
        <w:rPr>
          <w:rStyle w:val="FontStyle22"/>
          <w:sz w:val="24"/>
          <w:szCs w:val="24"/>
        </w:rPr>
        <w:t xml:space="preserve"> </w:t>
      </w:r>
      <w:proofErr w:type="spellStart"/>
      <w:r w:rsidRPr="00252D41">
        <w:rPr>
          <w:rStyle w:val="FontStyle22"/>
          <w:sz w:val="24"/>
          <w:szCs w:val="24"/>
        </w:rPr>
        <w:t>ра</w:t>
      </w:r>
      <w:r w:rsidRPr="00252D41">
        <w:rPr>
          <w:rStyle w:val="FontStyle22"/>
          <w:sz w:val="24"/>
          <w:szCs w:val="24"/>
        </w:rPr>
        <w:t>с</w:t>
      </w:r>
      <w:r w:rsidRPr="00252D41">
        <w:rPr>
          <w:rStyle w:val="FontStyle22"/>
          <w:sz w:val="24"/>
          <w:szCs w:val="24"/>
        </w:rPr>
        <w:t>пре-деление</w:t>
      </w:r>
      <w:proofErr w:type="spellEnd"/>
      <w:r w:rsidRPr="00252D41">
        <w:rPr>
          <w:rStyle w:val="FontStyle22"/>
          <w:sz w:val="24"/>
          <w:szCs w:val="24"/>
        </w:rPr>
        <w:t xml:space="preserve"> углей и оптимизация состава шихт для коксования // Кокс и химия. 2003. № 9. С. 8–16. 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8.</w:t>
      </w:r>
      <w:r w:rsidRPr="00252D41">
        <w:rPr>
          <w:rStyle w:val="FontStyle22"/>
          <w:sz w:val="24"/>
          <w:szCs w:val="24"/>
        </w:rPr>
        <w:t>2</w:t>
      </w:r>
      <w:r>
        <w:rPr>
          <w:rStyle w:val="FontStyle22"/>
          <w:sz w:val="24"/>
          <w:szCs w:val="24"/>
        </w:rPr>
        <w:t>2</w:t>
      </w:r>
      <w:r w:rsidRPr="00252D41">
        <w:rPr>
          <w:rStyle w:val="FontStyle22"/>
          <w:sz w:val="24"/>
          <w:szCs w:val="24"/>
        </w:rPr>
        <w:t>.</w:t>
      </w:r>
      <w:r w:rsidRPr="00252D41">
        <w:rPr>
          <w:rStyle w:val="FontStyle22"/>
          <w:sz w:val="24"/>
          <w:szCs w:val="24"/>
        </w:rPr>
        <w:tab/>
        <w:t xml:space="preserve">Станкевич А. С., Степанов Ю. В., </w:t>
      </w:r>
      <w:proofErr w:type="spellStart"/>
      <w:r w:rsidRPr="00252D41">
        <w:rPr>
          <w:rStyle w:val="FontStyle22"/>
          <w:sz w:val="24"/>
          <w:szCs w:val="24"/>
        </w:rPr>
        <w:t>Гилязетдинов</w:t>
      </w:r>
      <w:proofErr w:type="spellEnd"/>
      <w:r w:rsidRPr="00252D41">
        <w:rPr>
          <w:rStyle w:val="FontStyle22"/>
          <w:sz w:val="24"/>
          <w:szCs w:val="24"/>
        </w:rPr>
        <w:t xml:space="preserve"> Р. Р., Попова Н. К. Прогноз прочности кокса на основе химико-петрографических параметров угольных шихт с </w:t>
      </w:r>
      <w:proofErr w:type="spellStart"/>
      <w:proofErr w:type="gramStart"/>
      <w:r w:rsidRPr="00252D41">
        <w:rPr>
          <w:rStyle w:val="FontStyle22"/>
          <w:sz w:val="24"/>
          <w:szCs w:val="24"/>
        </w:rPr>
        <w:t>учё-том</w:t>
      </w:r>
      <w:proofErr w:type="spellEnd"/>
      <w:proofErr w:type="gramEnd"/>
      <w:r w:rsidRPr="00252D41">
        <w:rPr>
          <w:rStyle w:val="FontStyle22"/>
          <w:sz w:val="24"/>
          <w:szCs w:val="24"/>
        </w:rPr>
        <w:t xml:space="preserve"> их пневмомеханической сепарации // Кокс и химия. 2005. № 12. С.14–21.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8.</w:t>
      </w:r>
      <w:r w:rsidRPr="00252D41">
        <w:rPr>
          <w:rStyle w:val="FontStyle22"/>
          <w:sz w:val="24"/>
          <w:szCs w:val="24"/>
        </w:rPr>
        <w:t>2</w:t>
      </w:r>
      <w:r>
        <w:rPr>
          <w:rStyle w:val="FontStyle22"/>
          <w:sz w:val="24"/>
          <w:szCs w:val="24"/>
        </w:rPr>
        <w:t>3</w:t>
      </w:r>
      <w:r w:rsidRPr="00252D41">
        <w:rPr>
          <w:rStyle w:val="FontStyle22"/>
          <w:sz w:val="24"/>
          <w:szCs w:val="24"/>
        </w:rPr>
        <w:t>.</w:t>
      </w:r>
      <w:r w:rsidRPr="00252D41">
        <w:rPr>
          <w:rStyle w:val="FontStyle22"/>
          <w:sz w:val="24"/>
          <w:szCs w:val="24"/>
        </w:rPr>
        <w:tab/>
        <w:t xml:space="preserve">Станкевич А. С., </w:t>
      </w:r>
      <w:proofErr w:type="spellStart"/>
      <w:r w:rsidRPr="00252D41">
        <w:rPr>
          <w:rStyle w:val="FontStyle22"/>
          <w:sz w:val="24"/>
          <w:szCs w:val="24"/>
        </w:rPr>
        <w:t>Гилязетдинов</w:t>
      </w:r>
      <w:proofErr w:type="spellEnd"/>
      <w:r w:rsidRPr="00252D41">
        <w:rPr>
          <w:rStyle w:val="FontStyle22"/>
          <w:sz w:val="24"/>
          <w:szCs w:val="24"/>
        </w:rPr>
        <w:t xml:space="preserve"> Р. Р., Попова Н. К., </w:t>
      </w:r>
      <w:proofErr w:type="spellStart"/>
      <w:r w:rsidRPr="00252D41">
        <w:rPr>
          <w:rStyle w:val="FontStyle22"/>
          <w:sz w:val="24"/>
          <w:szCs w:val="24"/>
        </w:rPr>
        <w:t>Кошкаров</w:t>
      </w:r>
      <w:proofErr w:type="spellEnd"/>
      <w:r w:rsidRPr="00252D41">
        <w:rPr>
          <w:rStyle w:val="FontStyle22"/>
          <w:sz w:val="24"/>
          <w:szCs w:val="24"/>
        </w:rPr>
        <w:t xml:space="preserve"> Д. А. Модель прогноза показателей CSR и CRI на основе химико-петрографических параметров </w:t>
      </w:r>
      <w:proofErr w:type="spellStart"/>
      <w:proofErr w:type="gramStart"/>
      <w:r w:rsidRPr="00252D41">
        <w:rPr>
          <w:rStyle w:val="FontStyle22"/>
          <w:sz w:val="24"/>
          <w:szCs w:val="24"/>
        </w:rPr>
        <w:t>уголь-ных</w:t>
      </w:r>
      <w:proofErr w:type="spellEnd"/>
      <w:proofErr w:type="gramEnd"/>
      <w:r w:rsidRPr="00252D41">
        <w:rPr>
          <w:rStyle w:val="FontStyle22"/>
          <w:sz w:val="24"/>
          <w:szCs w:val="24"/>
        </w:rPr>
        <w:t xml:space="preserve"> шихт и условий их коксования // Кокс и химия. 2008. № 9. С. 37–44. 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8.</w:t>
      </w:r>
      <w:r w:rsidRPr="00252D41">
        <w:rPr>
          <w:rStyle w:val="FontStyle22"/>
          <w:sz w:val="24"/>
          <w:szCs w:val="24"/>
        </w:rPr>
        <w:t>2</w:t>
      </w:r>
      <w:r>
        <w:rPr>
          <w:rStyle w:val="FontStyle22"/>
          <w:sz w:val="24"/>
          <w:szCs w:val="24"/>
        </w:rPr>
        <w:t>4</w:t>
      </w:r>
      <w:r w:rsidRPr="00252D41">
        <w:rPr>
          <w:rStyle w:val="FontStyle22"/>
          <w:sz w:val="24"/>
          <w:szCs w:val="24"/>
        </w:rPr>
        <w:t>.</w:t>
      </w:r>
      <w:r w:rsidRPr="00252D41">
        <w:rPr>
          <w:rStyle w:val="FontStyle22"/>
          <w:sz w:val="24"/>
          <w:szCs w:val="24"/>
        </w:rPr>
        <w:tab/>
        <w:t xml:space="preserve">Станкевич А. С., Станкевич В. С. Определение технологической ценности </w:t>
      </w:r>
      <w:proofErr w:type="spellStart"/>
      <w:r w:rsidRPr="00252D41">
        <w:rPr>
          <w:rStyle w:val="FontStyle22"/>
          <w:sz w:val="24"/>
          <w:szCs w:val="24"/>
        </w:rPr>
        <w:t>уг-лей</w:t>
      </w:r>
      <w:proofErr w:type="spellEnd"/>
      <w:r w:rsidRPr="00252D41">
        <w:rPr>
          <w:rStyle w:val="FontStyle22"/>
          <w:sz w:val="24"/>
          <w:szCs w:val="24"/>
        </w:rPr>
        <w:t xml:space="preserve">, </w:t>
      </w:r>
      <w:proofErr w:type="gramStart"/>
      <w:r w:rsidRPr="00252D41">
        <w:rPr>
          <w:rStyle w:val="FontStyle22"/>
          <w:sz w:val="24"/>
          <w:szCs w:val="24"/>
        </w:rPr>
        <w:t>используемых</w:t>
      </w:r>
      <w:proofErr w:type="gramEnd"/>
      <w:r w:rsidRPr="00252D41">
        <w:rPr>
          <w:rStyle w:val="FontStyle22"/>
          <w:sz w:val="24"/>
          <w:szCs w:val="24"/>
        </w:rPr>
        <w:t xml:space="preserve"> для производства кокса // Кокс и химия. 2011. № 6. С. 2–10. 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8.</w:t>
      </w:r>
      <w:r w:rsidRPr="00252D41">
        <w:rPr>
          <w:rStyle w:val="FontStyle22"/>
          <w:sz w:val="24"/>
          <w:szCs w:val="24"/>
        </w:rPr>
        <w:t>2</w:t>
      </w:r>
      <w:r>
        <w:rPr>
          <w:rStyle w:val="FontStyle22"/>
          <w:sz w:val="24"/>
          <w:szCs w:val="24"/>
        </w:rPr>
        <w:t>5</w:t>
      </w:r>
      <w:r w:rsidRPr="00252D41">
        <w:rPr>
          <w:rStyle w:val="FontStyle22"/>
          <w:sz w:val="24"/>
          <w:szCs w:val="24"/>
        </w:rPr>
        <w:t>.</w:t>
      </w:r>
      <w:r w:rsidRPr="00252D41">
        <w:rPr>
          <w:rStyle w:val="FontStyle22"/>
          <w:sz w:val="24"/>
          <w:szCs w:val="24"/>
        </w:rPr>
        <w:tab/>
        <w:t xml:space="preserve">Станкевич А. С., Станкевич В. С. Методика определения коксуемости и </w:t>
      </w:r>
      <w:proofErr w:type="spellStart"/>
      <w:proofErr w:type="gramStart"/>
      <w:r w:rsidRPr="00252D41">
        <w:rPr>
          <w:rStyle w:val="FontStyle22"/>
          <w:sz w:val="24"/>
          <w:szCs w:val="24"/>
        </w:rPr>
        <w:t>техно-логической</w:t>
      </w:r>
      <w:proofErr w:type="spellEnd"/>
      <w:proofErr w:type="gramEnd"/>
      <w:r w:rsidRPr="00252D41">
        <w:rPr>
          <w:rStyle w:val="FontStyle22"/>
          <w:sz w:val="24"/>
          <w:szCs w:val="24"/>
        </w:rPr>
        <w:t xml:space="preserve"> ценности углей пластов и их смесей // Кокс и химия. 2012.№ 1. С. 4–12. 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8.</w:t>
      </w:r>
      <w:r w:rsidRPr="00252D41">
        <w:rPr>
          <w:rStyle w:val="FontStyle22"/>
          <w:sz w:val="24"/>
          <w:szCs w:val="24"/>
        </w:rPr>
        <w:t>2</w:t>
      </w:r>
      <w:r>
        <w:rPr>
          <w:rStyle w:val="FontStyle22"/>
          <w:sz w:val="24"/>
          <w:szCs w:val="24"/>
        </w:rPr>
        <w:t>6</w:t>
      </w:r>
      <w:r w:rsidRPr="00252D41">
        <w:rPr>
          <w:rStyle w:val="FontStyle22"/>
          <w:sz w:val="24"/>
          <w:szCs w:val="24"/>
        </w:rPr>
        <w:t>.</w:t>
      </w:r>
      <w:r w:rsidRPr="00252D41">
        <w:rPr>
          <w:rStyle w:val="FontStyle22"/>
          <w:sz w:val="24"/>
          <w:szCs w:val="24"/>
        </w:rPr>
        <w:tab/>
        <w:t xml:space="preserve">Станкевич А. С., </w:t>
      </w:r>
      <w:proofErr w:type="spellStart"/>
      <w:r w:rsidRPr="00252D41">
        <w:rPr>
          <w:rStyle w:val="FontStyle22"/>
          <w:sz w:val="24"/>
          <w:szCs w:val="24"/>
        </w:rPr>
        <w:t>Базегский</w:t>
      </w:r>
      <w:proofErr w:type="spellEnd"/>
      <w:r w:rsidRPr="00252D41">
        <w:rPr>
          <w:rStyle w:val="FontStyle22"/>
          <w:sz w:val="24"/>
          <w:szCs w:val="24"/>
        </w:rPr>
        <w:t xml:space="preserve"> А. Е. Оптимизация качества кокса ОАО «ЕВРАЗ ЗСМК» с учетом особенностей угольной сырьевой базы // Кокс и химия. 2013. № 10. С. 14–21. 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8.27</w:t>
      </w:r>
      <w:r w:rsidRPr="00252D41">
        <w:rPr>
          <w:rStyle w:val="FontStyle22"/>
          <w:sz w:val="24"/>
          <w:szCs w:val="24"/>
        </w:rPr>
        <w:t>.</w:t>
      </w:r>
      <w:r w:rsidRPr="00252D41">
        <w:rPr>
          <w:rStyle w:val="FontStyle22"/>
          <w:sz w:val="24"/>
          <w:szCs w:val="24"/>
        </w:rPr>
        <w:tab/>
      </w:r>
      <w:proofErr w:type="spellStart"/>
      <w:r w:rsidRPr="00252D41">
        <w:rPr>
          <w:rStyle w:val="FontStyle22"/>
          <w:sz w:val="24"/>
          <w:szCs w:val="24"/>
        </w:rPr>
        <w:t>Аммосов</w:t>
      </w:r>
      <w:proofErr w:type="spellEnd"/>
      <w:r w:rsidRPr="00252D41">
        <w:rPr>
          <w:rStyle w:val="FontStyle22"/>
          <w:sz w:val="24"/>
          <w:szCs w:val="24"/>
        </w:rPr>
        <w:t xml:space="preserve"> И. И., Ерёмин И. В., </w:t>
      </w:r>
      <w:proofErr w:type="spellStart"/>
      <w:r w:rsidRPr="00252D41">
        <w:rPr>
          <w:rStyle w:val="FontStyle22"/>
          <w:sz w:val="24"/>
          <w:szCs w:val="24"/>
        </w:rPr>
        <w:t>Сухенко</w:t>
      </w:r>
      <w:proofErr w:type="spellEnd"/>
      <w:r w:rsidRPr="00252D41">
        <w:rPr>
          <w:rStyle w:val="FontStyle22"/>
          <w:sz w:val="24"/>
          <w:szCs w:val="24"/>
        </w:rPr>
        <w:t xml:space="preserve"> С. И., </w:t>
      </w:r>
      <w:proofErr w:type="spellStart"/>
      <w:r w:rsidRPr="00252D41">
        <w:rPr>
          <w:rStyle w:val="FontStyle22"/>
          <w:sz w:val="24"/>
          <w:szCs w:val="24"/>
        </w:rPr>
        <w:t>Ошуркова</w:t>
      </w:r>
      <w:proofErr w:type="spellEnd"/>
      <w:r w:rsidRPr="00252D41">
        <w:rPr>
          <w:rStyle w:val="FontStyle22"/>
          <w:sz w:val="24"/>
          <w:szCs w:val="24"/>
        </w:rPr>
        <w:t xml:space="preserve"> Л. С. Расчет шихт для коксования на основе петрографических особенностей углей // Кокс и химия. 1957. № 12. С. 9–12. 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8.28</w:t>
      </w:r>
      <w:r w:rsidRPr="00252D41">
        <w:rPr>
          <w:rStyle w:val="FontStyle22"/>
          <w:sz w:val="24"/>
          <w:szCs w:val="24"/>
        </w:rPr>
        <w:t>.</w:t>
      </w:r>
      <w:r w:rsidRPr="00252D41">
        <w:rPr>
          <w:rStyle w:val="FontStyle22"/>
          <w:sz w:val="24"/>
          <w:szCs w:val="24"/>
        </w:rPr>
        <w:tab/>
        <w:t xml:space="preserve">Ерёмин И. В., Гагарин С. Г. Расчет шихт для коксования на основе </w:t>
      </w:r>
      <w:proofErr w:type="spellStart"/>
      <w:proofErr w:type="gramStart"/>
      <w:r w:rsidRPr="00252D41">
        <w:rPr>
          <w:rStyle w:val="FontStyle22"/>
          <w:sz w:val="24"/>
          <w:szCs w:val="24"/>
        </w:rPr>
        <w:t>петрогра-фической</w:t>
      </w:r>
      <w:proofErr w:type="spellEnd"/>
      <w:proofErr w:type="gramEnd"/>
      <w:r w:rsidRPr="00252D41">
        <w:rPr>
          <w:rStyle w:val="FontStyle22"/>
          <w:sz w:val="24"/>
          <w:szCs w:val="24"/>
        </w:rPr>
        <w:t xml:space="preserve"> модели // Кокс и химия. 1992. № 12. С. 9–15.</w:t>
      </w:r>
    </w:p>
    <w:p w:rsidR="003240CA" w:rsidRPr="00252D41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8.29</w:t>
      </w:r>
      <w:r w:rsidRPr="00252D41">
        <w:rPr>
          <w:rStyle w:val="FontStyle22"/>
          <w:sz w:val="24"/>
          <w:szCs w:val="24"/>
        </w:rPr>
        <w:t>.</w:t>
      </w:r>
      <w:r w:rsidRPr="00252D41">
        <w:rPr>
          <w:rStyle w:val="FontStyle22"/>
          <w:sz w:val="24"/>
          <w:szCs w:val="24"/>
        </w:rPr>
        <w:tab/>
        <w:t xml:space="preserve">Гагарин С. Г. Оценка петрографической модели прогноза прочности кокса на примере углей Монголии // Кокс и химия. 2011. № 4. С. 21–26. </w:t>
      </w:r>
    </w:p>
    <w:p w:rsidR="003240CA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8.</w:t>
      </w:r>
      <w:r w:rsidRPr="00252D41">
        <w:rPr>
          <w:rStyle w:val="FontStyle22"/>
          <w:sz w:val="24"/>
          <w:szCs w:val="24"/>
        </w:rPr>
        <w:t>3</w:t>
      </w:r>
      <w:r>
        <w:rPr>
          <w:rStyle w:val="FontStyle22"/>
          <w:sz w:val="24"/>
          <w:szCs w:val="24"/>
        </w:rPr>
        <w:t>0</w:t>
      </w:r>
      <w:r w:rsidRPr="00252D41">
        <w:rPr>
          <w:rStyle w:val="FontStyle22"/>
          <w:sz w:val="24"/>
          <w:szCs w:val="24"/>
        </w:rPr>
        <w:t>.</w:t>
      </w:r>
      <w:r w:rsidRPr="00252D41">
        <w:rPr>
          <w:rStyle w:val="FontStyle22"/>
          <w:sz w:val="24"/>
          <w:szCs w:val="24"/>
        </w:rPr>
        <w:tab/>
      </w:r>
      <w:r w:rsidRPr="003D7FB9">
        <w:rPr>
          <w:rStyle w:val="FontStyle22"/>
          <w:sz w:val="24"/>
          <w:szCs w:val="24"/>
        </w:rPr>
        <w:t xml:space="preserve">Основы программирования на VBA для </w:t>
      </w:r>
      <w:proofErr w:type="spellStart"/>
      <w:r w:rsidRPr="003D7FB9">
        <w:rPr>
          <w:rStyle w:val="FontStyle22"/>
          <w:sz w:val="24"/>
          <w:szCs w:val="24"/>
        </w:rPr>
        <w:t>Microsoft</w:t>
      </w:r>
      <w:proofErr w:type="spellEnd"/>
      <w:r w:rsidRPr="003D7FB9">
        <w:rPr>
          <w:rStyle w:val="FontStyle22"/>
          <w:sz w:val="24"/>
          <w:szCs w:val="24"/>
        </w:rPr>
        <w:t xml:space="preserve"> </w:t>
      </w:r>
      <w:proofErr w:type="spellStart"/>
      <w:r w:rsidRPr="003D7FB9">
        <w:rPr>
          <w:rStyle w:val="FontStyle22"/>
          <w:sz w:val="24"/>
          <w:szCs w:val="24"/>
        </w:rPr>
        <w:t>Excel</w:t>
      </w:r>
      <w:proofErr w:type="spellEnd"/>
      <w:r w:rsidRPr="003D7FB9">
        <w:rPr>
          <w:rStyle w:val="FontStyle22"/>
          <w:sz w:val="24"/>
          <w:szCs w:val="24"/>
        </w:rPr>
        <w:t>/</w:t>
      </w:r>
      <w:proofErr w:type="spellStart"/>
      <w:r w:rsidRPr="003D7FB9">
        <w:rPr>
          <w:rStyle w:val="FontStyle22"/>
          <w:sz w:val="24"/>
          <w:szCs w:val="24"/>
        </w:rPr>
        <w:t>БычковМ.И</w:t>
      </w:r>
      <w:proofErr w:type="spellEnd"/>
      <w:r w:rsidRPr="003D7FB9">
        <w:rPr>
          <w:rStyle w:val="FontStyle22"/>
          <w:sz w:val="24"/>
          <w:szCs w:val="24"/>
        </w:rPr>
        <w:t>. - Нов</w:t>
      </w:r>
      <w:r w:rsidRPr="003D7FB9">
        <w:rPr>
          <w:rStyle w:val="FontStyle22"/>
          <w:sz w:val="24"/>
          <w:szCs w:val="24"/>
        </w:rPr>
        <w:t>о</w:t>
      </w:r>
      <w:r w:rsidRPr="003D7FB9">
        <w:rPr>
          <w:rStyle w:val="FontStyle22"/>
          <w:sz w:val="24"/>
          <w:szCs w:val="24"/>
        </w:rPr>
        <w:t>сибирск</w:t>
      </w:r>
      <w:proofErr w:type="gramStart"/>
      <w:r w:rsidRPr="003D7FB9">
        <w:rPr>
          <w:rStyle w:val="FontStyle22"/>
          <w:sz w:val="24"/>
          <w:szCs w:val="24"/>
        </w:rPr>
        <w:t xml:space="preserve"> :</w:t>
      </w:r>
      <w:proofErr w:type="gramEnd"/>
      <w:r w:rsidRPr="003D7FB9">
        <w:rPr>
          <w:rStyle w:val="FontStyle22"/>
          <w:sz w:val="24"/>
          <w:szCs w:val="24"/>
        </w:rPr>
        <w:t xml:space="preserve"> НГТУ, 2010. - 99 с.:  ISBN 978-5-7782-1460-6 - Текст</w:t>
      </w:r>
      <w:proofErr w:type="gramStart"/>
      <w:r w:rsidRPr="003D7FB9">
        <w:rPr>
          <w:rStyle w:val="FontStyle22"/>
          <w:sz w:val="24"/>
          <w:szCs w:val="24"/>
        </w:rPr>
        <w:t xml:space="preserve"> :</w:t>
      </w:r>
      <w:proofErr w:type="gramEnd"/>
      <w:r w:rsidRPr="003D7FB9">
        <w:rPr>
          <w:rStyle w:val="FontStyle22"/>
          <w:sz w:val="24"/>
          <w:szCs w:val="24"/>
        </w:rPr>
        <w:t xml:space="preserve"> электронный. - URL: </w:t>
      </w:r>
      <w:hyperlink r:id="rId102" w:history="1">
        <w:r w:rsidRPr="00223986">
          <w:rPr>
            <w:rStyle w:val="af8"/>
          </w:rPr>
          <w:t>https://new.znanium.com/catalog/product/549331</w:t>
        </w:r>
      </w:hyperlink>
      <w:r>
        <w:rPr>
          <w:rStyle w:val="FontStyle22"/>
          <w:sz w:val="24"/>
          <w:szCs w:val="24"/>
        </w:rPr>
        <w:t xml:space="preserve"> </w:t>
      </w:r>
      <w:r w:rsidRPr="003D7FB9">
        <w:rPr>
          <w:rStyle w:val="FontStyle22"/>
          <w:sz w:val="24"/>
          <w:szCs w:val="24"/>
        </w:rPr>
        <w:t>(дата обращения: 11.11.2019)</w:t>
      </w:r>
      <w:r>
        <w:rPr>
          <w:rStyle w:val="FontStyle22"/>
          <w:sz w:val="24"/>
          <w:szCs w:val="24"/>
        </w:rPr>
        <w:t>.</w:t>
      </w:r>
    </w:p>
    <w:p w:rsidR="003240CA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8.</w:t>
      </w:r>
      <w:r w:rsidRPr="00252D41">
        <w:rPr>
          <w:rStyle w:val="FontStyle22"/>
          <w:sz w:val="24"/>
          <w:szCs w:val="24"/>
        </w:rPr>
        <w:t>3</w:t>
      </w:r>
      <w:r>
        <w:rPr>
          <w:rStyle w:val="FontStyle22"/>
          <w:sz w:val="24"/>
          <w:szCs w:val="24"/>
        </w:rPr>
        <w:t>1</w:t>
      </w:r>
      <w:r w:rsidRPr="00252D41">
        <w:rPr>
          <w:rStyle w:val="FontStyle22"/>
          <w:sz w:val="24"/>
          <w:szCs w:val="24"/>
        </w:rPr>
        <w:t>.</w:t>
      </w:r>
      <w:r w:rsidRPr="00252D41">
        <w:rPr>
          <w:rStyle w:val="FontStyle22"/>
          <w:sz w:val="24"/>
          <w:szCs w:val="24"/>
        </w:rPr>
        <w:tab/>
      </w:r>
      <w:r w:rsidRPr="003D7FB9">
        <w:rPr>
          <w:rStyle w:val="FontStyle22"/>
          <w:sz w:val="24"/>
          <w:szCs w:val="24"/>
        </w:rPr>
        <w:t>Деева, B.C. Компьютерное моделирование в нефтегазовом деле : учеб</w:t>
      </w:r>
      <w:proofErr w:type="gramStart"/>
      <w:r w:rsidRPr="003D7FB9">
        <w:rPr>
          <w:rStyle w:val="FontStyle22"/>
          <w:sz w:val="24"/>
          <w:szCs w:val="24"/>
        </w:rPr>
        <w:t>.</w:t>
      </w:r>
      <w:proofErr w:type="gramEnd"/>
      <w:r w:rsidRPr="003D7FB9">
        <w:rPr>
          <w:rStyle w:val="FontStyle22"/>
          <w:sz w:val="24"/>
          <w:szCs w:val="24"/>
        </w:rPr>
        <w:t xml:space="preserve"> </w:t>
      </w:r>
      <w:proofErr w:type="gramStart"/>
      <w:r w:rsidRPr="003D7FB9">
        <w:rPr>
          <w:rStyle w:val="FontStyle22"/>
          <w:sz w:val="24"/>
          <w:szCs w:val="24"/>
        </w:rPr>
        <w:t>п</w:t>
      </w:r>
      <w:proofErr w:type="gramEnd"/>
      <w:r w:rsidRPr="003D7FB9">
        <w:rPr>
          <w:rStyle w:val="FontStyle22"/>
          <w:sz w:val="24"/>
          <w:szCs w:val="24"/>
        </w:rPr>
        <w:t>ос</w:t>
      </w:r>
      <w:r w:rsidRPr="003D7FB9">
        <w:rPr>
          <w:rStyle w:val="FontStyle22"/>
          <w:sz w:val="24"/>
          <w:szCs w:val="24"/>
        </w:rPr>
        <w:t>о</w:t>
      </w:r>
      <w:r w:rsidRPr="003D7FB9">
        <w:rPr>
          <w:rStyle w:val="FontStyle22"/>
          <w:sz w:val="24"/>
          <w:szCs w:val="24"/>
        </w:rPr>
        <w:t>бие / B.C. Деева</w:t>
      </w:r>
      <w:proofErr w:type="gramStart"/>
      <w:r w:rsidRPr="003D7FB9">
        <w:rPr>
          <w:rStyle w:val="FontStyle22"/>
          <w:sz w:val="24"/>
          <w:szCs w:val="24"/>
        </w:rPr>
        <w:t xml:space="preserve"> ;</w:t>
      </w:r>
      <w:proofErr w:type="gramEnd"/>
      <w:r w:rsidRPr="003D7FB9">
        <w:rPr>
          <w:rStyle w:val="FontStyle22"/>
          <w:sz w:val="24"/>
          <w:szCs w:val="24"/>
        </w:rPr>
        <w:t xml:space="preserve"> Томский политехнический университет. - Томск</w:t>
      </w:r>
      <w:proofErr w:type="gramStart"/>
      <w:r w:rsidRPr="003D7FB9">
        <w:rPr>
          <w:rStyle w:val="FontStyle22"/>
          <w:sz w:val="24"/>
          <w:szCs w:val="24"/>
        </w:rPr>
        <w:t xml:space="preserve"> :</w:t>
      </w:r>
      <w:proofErr w:type="gramEnd"/>
      <w:r w:rsidRPr="003D7FB9">
        <w:rPr>
          <w:rStyle w:val="FontStyle22"/>
          <w:sz w:val="24"/>
          <w:szCs w:val="24"/>
        </w:rPr>
        <w:t xml:space="preserve"> Изд-во Томского п</w:t>
      </w:r>
      <w:r w:rsidRPr="003D7FB9">
        <w:rPr>
          <w:rStyle w:val="FontStyle22"/>
          <w:sz w:val="24"/>
          <w:szCs w:val="24"/>
        </w:rPr>
        <w:t>о</w:t>
      </w:r>
      <w:r w:rsidRPr="003D7FB9">
        <w:rPr>
          <w:rStyle w:val="FontStyle22"/>
          <w:sz w:val="24"/>
          <w:szCs w:val="24"/>
        </w:rPr>
        <w:lastRenderedPageBreak/>
        <w:t>литехнического университета, 2018. - 86 с. - ISBN 978-5-4387-0806-3. - Текст</w:t>
      </w:r>
      <w:proofErr w:type="gramStart"/>
      <w:r w:rsidRPr="003D7FB9">
        <w:rPr>
          <w:rStyle w:val="FontStyle22"/>
          <w:sz w:val="24"/>
          <w:szCs w:val="24"/>
        </w:rPr>
        <w:t xml:space="preserve"> :</w:t>
      </w:r>
      <w:proofErr w:type="gramEnd"/>
      <w:r w:rsidRPr="003D7FB9">
        <w:rPr>
          <w:rStyle w:val="FontStyle22"/>
          <w:sz w:val="24"/>
          <w:szCs w:val="24"/>
        </w:rPr>
        <w:t xml:space="preserve"> электро</w:t>
      </w:r>
      <w:r w:rsidRPr="003D7FB9">
        <w:rPr>
          <w:rStyle w:val="FontStyle22"/>
          <w:sz w:val="24"/>
          <w:szCs w:val="24"/>
        </w:rPr>
        <w:t>н</w:t>
      </w:r>
      <w:r w:rsidRPr="003D7FB9">
        <w:rPr>
          <w:rStyle w:val="FontStyle22"/>
          <w:sz w:val="24"/>
          <w:szCs w:val="24"/>
        </w:rPr>
        <w:t xml:space="preserve">ный. - URL: </w:t>
      </w:r>
      <w:hyperlink r:id="rId103" w:history="1">
        <w:r w:rsidRPr="00223986">
          <w:rPr>
            <w:rStyle w:val="af8"/>
          </w:rPr>
          <w:t>https://new.znanium.com/catalog/product/1043846</w:t>
        </w:r>
      </w:hyperlink>
      <w:r>
        <w:rPr>
          <w:rStyle w:val="FontStyle22"/>
          <w:sz w:val="24"/>
          <w:szCs w:val="24"/>
        </w:rPr>
        <w:t xml:space="preserve"> </w:t>
      </w:r>
      <w:r w:rsidRPr="003D7FB9">
        <w:rPr>
          <w:rStyle w:val="FontStyle22"/>
          <w:sz w:val="24"/>
          <w:szCs w:val="24"/>
        </w:rPr>
        <w:t>(дата обращения: 11.11.2019)</w:t>
      </w:r>
    </w:p>
    <w:p w:rsidR="003240CA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8.</w:t>
      </w:r>
      <w:r w:rsidRPr="00252D41">
        <w:rPr>
          <w:rStyle w:val="FontStyle22"/>
          <w:sz w:val="24"/>
          <w:szCs w:val="24"/>
        </w:rPr>
        <w:t>3</w:t>
      </w:r>
      <w:r>
        <w:rPr>
          <w:rStyle w:val="FontStyle22"/>
          <w:sz w:val="24"/>
          <w:szCs w:val="24"/>
        </w:rPr>
        <w:t>2</w:t>
      </w:r>
      <w:r w:rsidRPr="00252D41">
        <w:rPr>
          <w:rStyle w:val="FontStyle22"/>
          <w:sz w:val="24"/>
          <w:szCs w:val="24"/>
        </w:rPr>
        <w:t>.</w:t>
      </w:r>
      <w:r w:rsidRPr="00252D41">
        <w:rPr>
          <w:rStyle w:val="FontStyle22"/>
          <w:sz w:val="24"/>
          <w:szCs w:val="24"/>
        </w:rPr>
        <w:tab/>
      </w:r>
      <w:r w:rsidRPr="003D7FB9">
        <w:rPr>
          <w:rStyle w:val="FontStyle22"/>
          <w:sz w:val="24"/>
          <w:szCs w:val="24"/>
        </w:rPr>
        <w:t xml:space="preserve">Назаров, С. В. Программирование в пакетах MS </w:t>
      </w:r>
      <w:proofErr w:type="spellStart"/>
      <w:r w:rsidRPr="003D7FB9">
        <w:rPr>
          <w:rStyle w:val="FontStyle22"/>
          <w:sz w:val="24"/>
          <w:szCs w:val="24"/>
        </w:rPr>
        <w:t>Office</w:t>
      </w:r>
      <w:proofErr w:type="spellEnd"/>
      <w:r w:rsidRPr="003D7FB9">
        <w:rPr>
          <w:rStyle w:val="FontStyle22"/>
          <w:sz w:val="24"/>
          <w:szCs w:val="24"/>
        </w:rPr>
        <w:t xml:space="preserve"> [Электронный р</w:t>
      </w:r>
      <w:r w:rsidRPr="003D7FB9">
        <w:rPr>
          <w:rStyle w:val="FontStyle22"/>
          <w:sz w:val="24"/>
          <w:szCs w:val="24"/>
        </w:rPr>
        <w:t>е</w:t>
      </w:r>
      <w:r w:rsidRPr="003D7FB9">
        <w:rPr>
          <w:rStyle w:val="FontStyle22"/>
          <w:sz w:val="24"/>
          <w:szCs w:val="24"/>
        </w:rPr>
        <w:t>сурс] : учеб</w:t>
      </w:r>
      <w:proofErr w:type="gramStart"/>
      <w:r w:rsidRPr="003D7FB9">
        <w:rPr>
          <w:rStyle w:val="FontStyle22"/>
          <w:sz w:val="24"/>
          <w:szCs w:val="24"/>
        </w:rPr>
        <w:t>.</w:t>
      </w:r>
      <w:proofErr w:type="gramEnd"/>
      <w:r w:rsidRPr="003D7FB9">
        <w:rPr>
          <w:rStyle w:val="FontStyle22"/>
          <w:sz w:val="24"/>
          <w:szCs w:val="24"/>
        </w:rPr>
        <w:t xml:space="preserve"> </w:t>
      </w:r>
      <w:proofErr w:type="gramStart"/>
      <w:r w:rsidRPr="003D7FB9">
        <w:rPr>
          <w:rStyle w:val="FontStyle22"/>
          <w:sz w:val="24"/>
          <w:szCs w:val="24"/>
        </w:rPr>
        <w:t>п</w:t>
      </w:r>
      <w:proofErr w:type="gramEnd"/>
      <w:r w:rsidRPr="003D7FB9">
        <w:rPr>
          <w:rStyle w:val="FontStyle22"/>
          <w:sz w:val="24"/>
          <w:szCs w:val="24"/>
        </w:rPr>
        <w:t>особие / С. В. Назаров, П. П. Мельников, Л. П. Смольников и др.; под ред. С. В. Назарова. - Москва</w:t>
      </w:r>
      <w:proofErr w:type="gramStart"/>
      <w:r w:rsidRPr="003D7FB9">
        <w:rPr>
          <w:rStyle w:val="FontStyle22"/>
          <w:sz w:val="24"/>
          <w:szCs w:val="24"/>
        </w:rPr>
        <w:t xml:space="preserve"> :</w:t>
      </w:r>
      <w:proofErr w:type="gramEnd"/>
      <w:r w:rsidRPr="003D7FB9">
        <w:rPr>
          <w:rStyle w:val="FontStyle22"/>
          <w:sz w:val="24"/>
          <w:szCs w:val="24"/>
        </w:rPr>
        <w:t xml:space="preserve"> Финансы и статистика, 2007. - 656 </w:t>
      </w:r>
      <w:proofErr w:type="spellStart"/>
      <w:r w:rsidRPr="003D7FB9">
        <w:rPr>
          <w:rStyle w:val="FontStyle22"/>
          <w:sz w:val="24"/>
          <w:szCs w:val="24"/>
        </w:rPr>
        <w:t>c</w:t>
      </w:r>
      <w:proofErr w:type="spellEnd"/>
      <w:r w:rsidRPr="003D7FB9">
        <w:rPr>
          <w:rStyle w:val="FontStyle22"/>
          <w:sz w:val="24"/>
          <w:szCs w:val="24"/>
        </w:rPr>
        <w:t>.: ил. - ISBN 978-5-279-02926-6 - Текст</w:t>
      </w:r>
      <w:proofErr w:type="gramStart"/>
      <w:r w:rsidRPr="003D7FB9">
        <w:rPr>
          <w:rStyle w:val="FontStyle22"/>
          <w:sz w:val="24"/>
          <w:szCs w:val="24"/>
        </w:rPr>
        <w:t xml:space="preserve"> :</w:t>
      </w:r>
      <w:proofErr w:type="gramEnd"/>
      <w:r w:rsidRPr="003D7FB9">
        <w:rPr>
          <w:rStyle w:val="FontStyle22"/>
          <w:sz w:val="24"/>
          <w:szCs w:val="24"/>
        </w:rPr>
        <w:t xml:space="preserve"> электронный. - URL: https://new.znanium.com/catalog/product/369386 (дата обр</w:t>
      </w:r>
      <w:r w:rsidRPr="003D7FB9">
        <w:rPr>
          <w:rStyle w:val="FontStyle22"/>
          <w:sz w:val="24"/>
          <w:szCs w:val="24"/>
        </w:rPr>
        <w:t>а</w:t>
      </w:r>
      <w:r w:rsidRPr="003D7FB9">
        <w:rPr>
          <w:rStyle w:val="FontStyle22"/>
          <w:sz w:val="24"/>
          <w:szCs w:val="24"/>
        </w:rPr>
        <w:t>щения: 11.11.2019)</w:t>
      </w:r>
      <w:r>
        <w:rPr>
          <w:rStyle w:val="FontStyle22"/>
          <w:sz w:val="24"/>
          <w:szCs w:val="24"/>
        </w:rPr>
        <w:t>.</w:t>
      </w:r>
    </w:p>
    <w:p w:rsidR="003240CA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8.33. </w:t>
      </w:r>
      <w:r w:rsidRPr="00873DE3">
        <w:rPr>
          <w:rStyle w:val="FontStyle22"/>
          <w:sz w:val="24"/>
          <w:szCs w:val="24"/>
        </w:rPr>
        <w:t>Андреев, С. М. Моделирование объектов и систем управления</w:t>
      </w:r>
      <w:proofErr w:type="gramStart"/>
      <w:r w:rsidRPr="00873DE3">
        <w:rPr>
          <w:rStyle w:val="FontStyle22"/>
          <w:sz w:val="24"/>
          <w:szCs w:val="24"/>
        </w:rPr>
        <w:t xml:space="preserve"> :</w:t>
      </w:r>
      <w:proofErr w:type="gramEnd"/>
      <w:r w:rsidRPr="00873DE3">
        <w:rPr>
          <w:rStyle w:val="FontStyle22"/>
          <w:sz w:val="24"/>
          <w:szCs w:val="24"/>
        </w:rPr>
        <w:t xml:space="preserve"> учебное пос</w:t>
      </w:r>
      <w:r w:rsidRPr="00873DE3">
        <w:rPr>
          <w:rStyle w:val="FontStyle22"/>
          <w:sz w:val="24"/>
          <w:szCs w:val="24"/>
        </w:rPr>
        <w:t>о</w:t>
      </w:r>
      <w:r w:rsidRPr="00873DE3">
        <w:rPr>
          <w:rStyle w:val="FontStyle22"/>
          <w:sz w:val="24"/>
          <w:szCs w:val="24"/>
        </w:rPr>
        <w:t>бие / С. М. Андреев ; МГТУ. - Магнитогорск</w:t>
      </w:r>
      <w:proofErr w:type="gramStart"/>
      <w:r w:rsidRPr="00873DE3">
        <w:rPr>
          <w:rStyle w:val="FontStyle22"/>
          <w:sz w:val="24"/>
          <w:szCs w:val="24"/>
        </w:rPr>
        <w:t xml:space="preserve"> :</w:t>
      </w:r>
      <w:proofErr w:type="gramEnd"/>
      <w:r w:rsidRPr="00873DE3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873DE3">
        <w:rPr>
          <w:rStyle w:val="FontStyle22"/>
          <w:sz w:val="24"/>
          <w:szCs w:val="24"/>
        </w:rPr>
        <w:t>.</w:t>
      </w:r>
      <w:proofErr w:type="gramEnd"/>
      <w:r w:rsidRPr="00873DE3">
        <w:rPr>
          <w:rStyle w:val="FontStyle22"/>
          <w:sz w:val="24"/>
          <w:szCs w:val="24"/>
        </w:rPr>
        <w:t xml:space="preserve"> </w:t>
      </w:r>
      <w:proofErr w:type="gramStart"/>
      <w:r w:rsidRPr="00873DE3">
        <w:rPr>
          <w:rStyle w:val="FontStyle22"/>
          <w:sz w:val="24"/>
          <w:szCs w:val="24"/>
        </w:rPr>
        <w:t>о</w:t>
      </w:r>
      <w:proofErr w:type="gramEnd"/>
      <w:r w:rsidRPr="00873DE3">
        <w:rPr>
          <w:rStyle w:val="FontStyle22"/>
          <w:sz w:val="24"/>
          <w:szCs w:val="24"/>
        </w:rPr>
        <w:t xml:space="preserve">пт. диск (CD-ROM). - </w:t>
      </w:r>
      <w:proofErr w:type="spellStart"/>
      <w:r w:rsidRPr="00873DE3">
        <w:rPr>
          <w:rStyle w:val="FontStyle22"/>
          <w:sz w:val="24"/>
          <w:szCs w:val="24"/>
        </w:rPr>
        <w:t>Загл</w:t>
      </w:r>
      <w:proofErr w:type="spellEnd"/>
      <w:r w:rsidRPr="00873DE3">
        <w:rPr>
          <w:rStyle w:val="FontStyle22"/>
          <w:sz w:val="24"/>
          <w:szCs w:val="24"/>
        </w:rPr>
        <w:t>. с титул</w:t>
      </w:r>
      <w:proofErr w:type="gramStart"/>
      <w:r w:rsidRPr="00873DE3">
        <w:rPr>
          <w:rStyle w:val="FontStyle22"/>
          <w:sz w:val="24"/>
          <w:szCs w:val="24"/>
        </w:rPr>
        <w:t>.</w:t>
      </w:r>
      <w:proofErr w:type="gramEnd"/>
      <w:r w:rsidRPr="00873DE3">
        <w:rPr>
          <w:rStyle w:val="FontStyle22"/>
          <w:sz w:val="24"/>
          <w:szCs w:val="24"/>
        </w:rPr>
        <w:t xml:space="preserve"> </w:t>
      </w:r>
      <w:proofErr w:type="gramStart"/>
      <w:r w:rsidRPr="00873DE3">
        <w:rPr>
          <w:rStyle w:val="FontStyle22"/>
          <w:sz w:val="24"/>
          <w:szCs w:val="24"/>
        </w:rPr>
        <w:t>э</w:t>
      </w:r>
      <w:proofErr w:type="gramEnd"/>
      <w:r w:rsidRPr="00873DE3">
        <w:rPr>
          <w:rStyle w:val="FontStyle22"/>
          <w:sz w:val="24"/>
          <w:szCs w:val="24"/>
        </w:rPr>
        <w:t>крана. - URL: https://magtu.informsystema.ru/uploader/fileUpload?name=3337.pdf&amp;show=dcatalogues/1/1138496/3337.pdf&amp;view=true (дата обращения: 04.10.2019). - Макрообъект. - Текст</w:t>
      </w:r>
      <w:proofErr w:type="gramStart"/>
      <w:r w:rsidRPr="00873DE3">
        <w:rPr>
          <w:rStyle w:val="FontStyle22"/>
          <w:sz w:val="24"/>
          <w:szCs w:val="24"/>
        </w:rPr>
        <w:t xml:space="preserve"> :</w:t>
      </w:r>
      <w:proofErr w:type="gramEnd"/>
      <w:r w:rsidRPr="00873DE3">
        <w:rPr>
          <w:rStyle w:val="FontStyle22"/>
          <w:sz w:val="24"/>
          <w:szCs w:val="24"/>
        </w:rPr>
        <w:t xml:space="preserve"> электро</w:t>
      </w:r>
      <w:r w:rsidRPr="00873DE3">
        <w:rPr>
          <w:rStyle w:val="FontStyle22"/>
          <w:sz w:val="24"/>
          <w:szCs w:val="24"/>
        </w:rPr>
        <w:t>н</w:t>
      </w:r>
      <w:r w:rsidRPr="00873DE3">
        <w:rPr>
          <w:rStyle w:val="FontStyle22"/>
          <w:sz w:val="24"/>
          <w:szCs w:val="24"/>
        </w:rPr>
        <w:t>ный. - ISBN 978-5-9967-1028-7. - Сведения доступны также на CD-ROM.</w:t>
      </w:r>
    </w:p>
    <w:p w:rsidR="003240CA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8.34. </w:t>
      </w:r>
      <w:r w:rsidRPr="005224E3">
        <w:rPr>
          <w:rStyle w:val="FontStyle22"/>
          <w:sz w:val="24"/>
          <w:szCs w:val="24"/>
        </w:rPr>
        <w:t>Баженов, Н. М. Методы одномерной и многомерной оптимизации</w:t>
      </w:r>
      <w:proofErr w:type="gramStart"/>
      <w:r w:rsidRPr="005224E3">
        <w:rPr>
          <w:rStyle w:val="FontStyle22"/>
          <w:sz w:val="24"/>
          <w:szCs w:val="24"/>
        </w:rPr>
        <w:t xml:space="preserve"> :</w:t>
      </w:r>
      <w:proofErr w:type="gramEnd"/>
      <w:r w:rsidRPr="005224E3">
        <w:rPr>
          <w:rStyle w:val="FontStyle22"/>
          <w:sz w:val="24"/>
          <w:szCs w:val="24"/>
        </w:rPr>
        <w:t xml:space="preserve"> практикум по дисциплине "Моделирование систем" / Н. М. Баженов, Е. С. Рябчикова ; МГТУ, К</w:t>
      </w:r>
      <w:r w:rsidRPr="005224E3">
        <w:rPr>
          <w:rStyle w:val="FontStyle22"/>
          <w:sz w:val="24"/>
          <w:szCs w:val="24"/>
        </w:rPr>
        <w:t>а</w:t>
      </w:r>
      <w:r w:rsidRPr="005224E3">
        <w:rPr>
          <w:rStyle w:val="FontStyle22"/>
          <w:sz w:val="24"/>
          <w:szCs w:val="24"/>
        </w:rPr>
        <w:t>федра промышленной кибернетики и систем управления. - Магнитогорск</w:t>
      </w:r>
      <w:proofErr w:type="gramStart"/>
      <w:r w:rsidRPr="005224E3">
        <w:rPr>
          <w:rStyle w:val="FontStyle22"/>
          <w:sz w:val="24"/>
          <w:szCs w:val="24"/>
        </w:rPr>
        <w:t xml:space="preserve"> :</w:t>
      </w:r>
      <w:proofErr w:type="gramEnd"/>
      <w:r w:rsidRPr="005224E3">
        <w:rPr>
          <w:rStyle w:val="FontStyle22"/>
          <w:sz w:val="24"/>
          <w:szCs w:val="24"/>
        </w:rPr>
        <w:t xml:space="preserve"> МГТУ, 2011. - 1 электрон</w:t>
      </w:r>
      <w:proofErr w:type="gramStart"/>
      <w:r w:rsidRPr="005224E3">
        <w:rPr>
          <w:rStyle w:val="FontStyle22"/>
          <w:sz w:val="24"/>
          <w:szCs w:val="24"/>
        </w:rPr>
        <w:t>.</w:t>
      </w:r>
      <w:proofErr w:type="gramEnd"/>
      <w:r w:rsidRPr="005224E3">
        <w:rPr>
          <w:rStyle w:val="FontStyle22"/>
          <w:sz w:val="24"/>
          <w:szCs w:val="24"/>
        </w:rPr>
        <w:t xml:space="preserve"> </w:t>
      </w:r>
      <w:proofErr w:type="gramStart"/>
      <w:r w:rsidRPr="005224E3">
        <w:rPr>
          <w:rStyle w:val="FontStyle22"/>
          <w:sz w:val="24"/>
          <w:szCs w:val="24"/>
        </w:rPr>
        <w:t>о</w:t>
      </w:r>
      <w:proofErr w:type="gramEnd"/>
      <w:r w:rsidRPr="005224E3">
        <w:rPr>
          <w:rStyle w:val="FontStyle22"/>
          <w:sz w:val="24"/>
          <w:szCs w:val="24"/>
        </w:rPr>
        <w:t xml:space="preserve">пт. диск (CD-ROM). - </w:t>
      </w:r>
      <w:proofErr w:type="spellStart"/>
      <w:r w:rsidRPr="005224E3">
        <w:rPr>
          <w:rStyle w:val="FontStyle22"/>
          <w:sz w:val="24"/>
          <w:szCs w:val="24"/>
        </w:rPr>
        <w:t>Загл</w:t>
      </w:r>
      <w:proofErr w:type="spellEnd"/>
      <w:r w:rsidRPr="005224E3">
        <w:rPr>
          <w:rStyle w:val="FontStyle22"/>
          <w:sz w:val="24"/>
          <w:szCs w:val="24"/>
        </w:rPr>
        <w:t>. с титул</w:t>
      </w:r>
      <w:proofErr w:type="gramStart"/>
      <w:r w:rsidRPr="005224E3">
        <w:rPr>
          <w:rStyle w:val="FontStyle22"/>
          <w:sz w:val="24"/>
          <w:szCs w:val="24"/>
        </w:rPr>
        <w:t>.</w:t>
      </w:r>
      <w:proofErr w:type="gramEnd"/>
      <w:r w:rsidRPr="005224E3">
        <w:rPr>
          <w:rStyle w:val="FontStyle22"/>
          <w:sz w:val="24"/>
          <w:szCs w:val="24"/>
        </w:rPr>
        <w:t xml:space="preserve"> </w:t>
      </w:r>
      <w:proofErr w:type="gramStart"/>
      <w:r w:rsidRPr="005224E3">
        <w:rPr>
          <w:rStyle w:val="FontStyle22"/>
          <w:sz w:val="24"/>
          <w:szCs w:val="24"/>
        </w:rPr>
        <w:t>э</w:t>
      </w:r>
      <w:proofErr w:type="gramEnd"/>
      <w:r w:rsidRPr="005224E3">
        <w:rPr>
          <w:rStyle w:val="FontStyle22"/>
          <w:sz w:val="24"/>
          <w:szCs w:val="24"/>
        </w:rPr>
        <w:t xml:space="preserve">крана. - URL: </w:t>
      </w:r>
      <w:hyperlink r:id="rId104" w:history="1">
        <w:r w:rsidRPr="00223986">
          <w:rPr>
            <w:rStyle w:val="af8"/>
          </w:rPr>
          <w:t>https://magtu.informsystema.ru/uploader/fileUpload?name=1344.pdf&amp;show=dcatalogues/1/1123747/1344.pdf&amp;view=true</w:t>
        </w:r>
      </w:hyperlink>
      <w:r>
        <w:rPr>
          <w:rStyle w:val="FontStyle22"/>
          <w:sz w:val="24"/>
          <w:szCs w:val="24"/>
        </w:rPr>
        <w:t xml:space="preserve"> </w:t>
      </w:r>
      <w:r w:rsidRPr="005224E3">
        <w:rPr>
          <w:rStyle w:val="FontStyle22"/>
          <w:sz w:val="24"/>
          <w:szCs w:val="24"/>
        </w:rPr>
        <w:t>(дата обращения: 04.10.2019). - Макрообъект. - Текст</w:t>
      </w:r>
      <w:proofErr w:type="gramStart"/>
      <w:r w:rsidRPr="005224E3">
        <w:rPr>
          <w:rStyle w:val="FontStyle22"/>
          <w:sz w:val="24"/>
          <w:szCs w:val="24"/>
        </w:rPr>
        <w:t xml:space="preserve"> :</w:t>
      </w:r>
      <w:proofErr w:type="gramEnd"/>
      <w:r w:rsidRPr="005224E3">
        <w:rPr>
          <w:rStyle w:val="FontStyle22"/>
          <w:sz w:val="24"/>
          <w:szCs w:val="24"/>
        </w:rPr>
        <w:t xml:space="preserve"> электро</w:t>
      </w:r>
      <w:r w:rsidRPr="005224E3">
        <w:rPr>
          <w:rStyle w:val="FontStyle22"/>
          <w:sz w:val="24"/>
          <w:szCs w:val="24"/>
        </w:rPr>
        <w:t>н</w:t>
      </w:r>
      <w:r w:rsidRPr="005224E3">
        <w:rPr>
          <w:rStyle w:val="FontStyle22"/>
          <w:sz w:val="24"/>
          <w:szCs w:val="24"/>
        </w:rPr>
        <w:t>ный. - Сведения доступны также на CD-ROM.</w:t>
      </w:r>
    </w:p>
    <w:p w:rsidR="003240CA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8.35. </w:t>
      </w:r>
      <w:r w:rsidRPr="00207103">
        <w:rPr>
          <w:rStyle w:val="FontStyle22"/>
          <w:sz w:val="24"/>
          <w:szCs w:val="24"/>
        </w:rPr>
        <w:t>Гаврилова, И. В. Имитационное моделирование</w:t>
      </w:r>
      <w:proofErr w:type="gramStart"/>
      <w:r w:rsidRPr="00207103">
        <w:rPr>
          <w:rStyle w:val="FontStyle22"/>
          <w:sz w:val="24"/>
          <w:szCs w:val="24"/>
        </w:rPr>
        <w:t xml:space="preserve"> :</w:t>
      </w:r>
      <w:proofErr w:type="gramEnd"/>
      <w:r w:rsidRPr="00207103">
        <w:rPr>
          <w:rStyle w:val="FontStyle22"/>
          <w:sz w:val="24"/>
          <w:szCs w:val="24"/>
        </w:rPr>
        <w:t xml:space="preserve"> учебное пособие / И. В. Га</w:t>
      </w:r>
      <w:r w:rsidRPr="00207103">
        <w:rPr>
          <w:rStyle w:val="FontStyle22"/>
          <w:sz w:val="24"/>
          <w:szCs w:val="24"/>
        </w:rPr>
        <w:t>в</w:t>
      </w:r>
      <w:r w:rsidRPr="00207103">
        <w:rPr>
          <w:rStyle w:val="FontStyle22"/>
          <w:sz w:val="24"/>
          <w:szCs w:val="24"/>
        </w:rPr>
        <w:t>рилова ; МГТУ. - Магнитогорск</w:t>
      </w:r>
      <w:proofErr w:type="gramStart"/>
      <w:r w:rsidRPr="00207103">
        <w:rPr>
          <w:rStyle w:val="FontStyle22"/>
          <w:sz w:val="24"/>
          <w:szCs w:val="24"/>
        </w:rPr>
        <w:t xml:space="preserve"> :</w:t>
      </w:r>
      <w:proofErr w:type="gramEnd"/>
      <w:r w:rsidRPr="00207103">
        <w:rPr>
          <w:rStyle w:val="FontStyle22"/>
          <w:sz w:val="24"/>
          <w:szCs w:val="24"/>
        </w:rPr>
        <w:t xml:space="preserve"> МГТУ, 2016. - 1 электрон</w:t>
      </w:r>
      <w:proofErr w:type="gramStart"/>
      <w:r w:rsidRPr="00207103">
        <w:rPr>
          <w:rStyle w:val="FontStyle22"/>
          <w:sz w:val="24"/>
          <w:szCs w:val="24"/>
        </w:rPr>
        <w:t>.</w:t>
      </w:r>
      <w:proofErr w:type="gramEnd"/>
      <w:r w:rsidRPr="00207103">
        <w:rPr>
          <w:rStyle w:val="FontStyle22"/>
          <w:sz w:val="24"/>
          <w:szCs w:val="24"/>
        </w:rPr>
        <w:t xml:space="preserve"> </w:t>
      </w:r>
      <w:proofErr w:type="gramStart"/>
      <w:r w:rsidRPr="00207103">
        <w:rPr>
          <w:rStyle w:val="FontStyle22"/>
          <w:sz w:val="24"/>
          <w:szCs w:val="24"/>
        </w:rPr>
        <w:t>о</w:t>
      </w:r>
      <w:proofErr w:type="gramEnd"/>
      <w:r w:rsidRPr="00207103">
        <w:rPr>
          <w:rStyle w:val="FontStyle22"/>
          <w:sz w:val="24"/>
          <w:szCs w:val="24"/>
        </w:rPr>
        <w:t xml:space="preserve">пт. диск (CD-ROM). - </w:t>
      </w:r>
      <w:proofErr w:type="spellStart"/>
      <w:r w:rsidRPr="00207103">
        <w:rPr>
          <w:rStyle w:val="FontStyle22"/>
          <w:sz w:val="24"/>
          <w:szCs w:val="24"/>
        </w:rPr>
        <w:t>Загл</w:t>
      </w:r>
      <w:proofErr w:type="spellEnd"/>
      <w:r w:rsidRPr="00207103">
        <w:rPr>
          <w:rStyle w:val="FontStyle22"/>
          <w:sz w:val="24"/>
          <w:szCs w:val="24"/>
        </w:rPr>
        <w:t>. с титул</w:t>
      </w:r>
      <w:proofErr w:type="gramStart"/>
      <w:r w:rsidRPr="00207103">
        <w:rPr>
          <w:rStyle w:val="FontStyle22"/>
          <w:sz w:val="24"/>
          <w:szCs w:val="24"/>
        </w:rPr>
        <w:t>.</w:t>
      </w:r>
      <w:proofErr w:type="gramEnd"/>
      <w:r w:rsidRPr="00207103">
        <w:rPr>
          <w:rStyle w:val="FontStyle22"/>
          <w:sz w:val="24"/>
          <w:szCs w:val="24"/>
        </w:rPr>
        <w:t xml:space="preserve"> </w:t>
      </w:r>
      <w:proofErr w:type="gramStart"/>
      <w:r w:rsidRPr="00207103">
        <w:rPr>
          <w:rStyle w:val="FontStyle22"/>
          <w:sz w:val="24"/>
          <w:szCs w:val="24"/>
        </w:rPr>
        <w:t>э</w:t>
      </w:r>
      <w:proofErr w:type="gramEnd"/>
      <w:r w:rsidRPr="00207103">
        <w:rPr>
          <w:rStyle w:val="FontStyle22"/>
          <w:sz w:val="24"/>
          <w:szCs w:val="24"/>
        </w:rPr>
        <w:t xml:space="preserve">крана. - URL: </w:t>
      </w:r>
      <w:hyperlink r:id="rId105" w:history="1">
        <w:r w:rsidRPr="00223986">
          <w:rPr>
            <w:rStyle w:val="af8"/>
          </w:rPr>
          <w:t>https://magtu.informsystema.ru/uploader/fileUpload?name=2836.pdf&amp;show=dcatalogues/1/1133202/2836.pdf&amp;view=true</w:t>
        </w:r>
      </w:hyperlink>
      <w:r>
        <w:rPr>
          <w:rStyle w:val="FontStyle22"/>
          <w:sz w:val="24"/>
          <w:szCs w:val="24"/>
        </w:rPr>
        <w:t xml:space="preserve"> </w:t>
      </w:r>
      <w:r w:rsidRPr="00207103">
        <w:rPr>
          <w:rStyle w:val="FontStyle22"/>
          <w:sz w:val="24"/>
          <w:szCs w:val="24"/>
        </w:rPr>
        <w:t>(дата обращения: 04.10.2019). - Макрообъект. - Текст</w:t>
      </w:r>
      <w:proofErr w:type="gramStart"/>
      <w:r w:rsidRPr="00207103">
        <w:rPr>
          <w:rStyle w:val="FontStyle22"/>
          <w:sz w:val="24"/>
          <w:szCs w:val="24"/>
        </w:rPr>
        <w:t xml:space="preserve"> :</w:t>
      </w:r>
      <w:proofErr w:type="gramEnd"/>
      <w:r w:rsidRPr="00207103">
        <w:rPr>
          <w:rStyle w:val="FontStyle22"/>
          <w:sz w:val="24"/>
          <w:szCs w:val="24"/>
        </w:rPr>
        <w:t xml:space="preserve"> электро</w:t>
      </w:r>
      <w:r w:rsidRPr="00207103">
        <w:rPr>
          <w:rStyle w:val="FontStyle22"/>
          <w:sz w:val="24"/>
          <w:szCs w:val="24"/>
        </w:rPr>
        <w:t>н</w:t>
      </w:r>
      <w:r w:rsidRPr="00207103">
        <w:rPr>
          <w:rStyle w:val="FontStyle22"/>
          <w:sz w:val="24"/>
          <w:szCs w:val="24"/>
        </w:rPr>
        <w:t>ный. - Сведения доступны также на CD-ROM.</w:t>
      </w:r>
    </w:p>
    <w:p w:rsidR="003240CA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8.36. </w:t>
      </w:r>
      <w:r w:rsidRPr="00207103">
        <w:rPr>
          <w:rStyle w:val="FontStyle22"/>
          <w:sz w:val="24"/>
          <w:szCs w:val="24"/>
        </w:rPr>
        <w:t>Кухта, Ю. Б. Компьютерное моделирование технологических процессов</w:t>
      </w:r>
      <w:proofErr w:type="gramStart"/>
      <w:r w:rsidRPr="00207103">
        <w:rPr>
          <w:rStyle w:val="FontStyle22"/>
          <w:sz w:val="24"/>
          <w:szCs w:val="24"/>
        </w:rPr>
        <w:t xml:space="preserve"> :</w:t>
      </w:r>
      <w:proofErr w:type="gramEnd"/>
      <w:r w:rsidRPr="00207103">
        <w:rPr>
          <w:rStyle w:val="FontStyle22"/>
          <w:sz w:val="24"/>
          <w:szCs w:val="24"/>
        </w:rPr>
        <w:t xml:space="preserve"> уче</w:t>
      </w:r>
      <w:r w:rsidRPr="00207103">
        <w:rPr>
          <w:rStyle w:val="FontStyle22"/>
          <w:sz w:val="24"/>
          <w:szCs w:val="24"/>
        </w:rPr>
        <w:t>б</w:t>
      </w:r>
      <w:r w:rsidRPr="00207103">
        <w:rPr>
          <w:rStyle w:val="FontStyle22"/>
          <w:sz w:val="24"/>
          <w:szCs w:val="24"/>
        </w:rPr>
        <w:t>ное пособие / Ю. Б. Кухта. - Магнитогорск</w:t>
      </w:r>
      <w:proofErr w:type="gramStart"/>
      <w:r w:rsidRPr="00207103">
        <w:rPr>
          <w:rStyle w:val="FontStyle22"/>
          <w:sz w:val="24"/>
          <w:szCs w:val="24"/>
        </w:rPr>
        <w:t xml:space="preserve"> :</w:t>
      </w:r>
      <w:proofErr w:type="gramEnd"/>
      <w:r w:rsidRPr="00207103">
        <w:rPr>
          <w:rStyle w:val="FontStyle22"/>
          <w:sz w:val="24"/>
          <w:szCs w:val="24"/>
        </w:rPr>
        <w:t xml:space="preserve"> МГТУ, 2014. - 1 электрон</w:t>
      </w:r>
      <w:proofErr w:type="gramStart"/>
      <w:r w:rsidRPr="00207103">
        <w:rPr>
          <w:rStyle w:val="FontStyle22"/>
          <w:sz w:val="24"/>
          <w:szCs w:val="24"/>
        </w:rPr>
        <w:t>.</w:t>
      </w:r>
      <w:proofErr w:type="gramEnd"/>
      <w:r w:rsidRPr="00207103">
        <w:rPr>
          <w:rStyle w:val="FontStyle22"/>
          <w:sz w:val="24"/>
          <w:szCs w:val="24"/>
        </w:rPr>
        <w:t xml:space="preserve"> </w:t>
      </w:r>
      <w:proofErr w:type="gramStart"/>
      <w:r w:rsidRPr="00207103">
        <w:rPr>
          <w:rStyle w:val="FontStyle22"/>
          <w:sz w:val="24"/>
          <w:szCs w:val="24"/>
        </w:rPr>
        <w:t>о</w:t>
      </w:r>
      <w:proofErr w:type="gramEnd"/>
      <w:r w:rsidRPr="00207103">
        <w:rPr>
          <w:rStyle w:val="FontStyle22"/>
          <w:sz w:val="24"/>
          <w:szCs w:val="24"/>
        </w:rPr>
        <w:t xml:space="preserve">пт. диск (CD-ROM). - </w:t>
      </w:r>
      <w:proofErr w:type="spellStart"/>
      <w:r w:rsidRPr="00207103">
        <w:rPr>
          <w:rStyle w:val="FontStyle22"/>
          <w:sz w:val="24"/>
          <w:szCs w:val="24"/>
        </w:rPr>
        <w:t>Загл</w:t>
      </w:r>
      <w:proofErr w:type="spellEnd"/>
      <w:r w:rsidRPr="00207103">
        <w:rPr>
          <w:rStyle w:val="FontStyle22"/>
          <w:sz w:val="24"/>
          <w:szCs w:val="24"/>
        </w:rPr>
        <w:t>. с титул</w:t>
      </w:r>
      <w:proofErr w:type="gramStart"/>
      <w:r w:rsidRPr="00207103">
        <w:rPr>
          <w:rStyle w:val="FontStyle22"/>
          <w:sz w:val="24"/>
          <w:szCs w:val="24"/>
        </w:rPr>
        <w:t>.</w:t>
      </w:r>
      <w:proofErr w:type="gramEnd"/>
      <w:r w:rsidRPr="00207103">
        <w:rPr>
          <w:rStyle w:val="FontStyle22"/>
          <w:sz w:val="24"/>
          <w:szCs w:val="24"/>
        </w:rPr>
        <w:t xml:space="preserve"> </w:t>
      </w:r>
      <w:proofErr w:type="gramStart"/>
      <w:r w:rsidRPr="00207103">
        <w:rPr>
          <w:rStyle w:val="FontStyle22"/>
          <w:sz w:val="24"/>
          <w:szCs w:val="24"/>
        </w:rPr>
        <w:t>э</w:t>
      </w:r>
      <w:proofErr w:type="gramEnd"/>
      <w:r w:rsidRPr="00207103">
        <w:rPr>
          <w:rStyle w:val="FontStyle22"/>
          <w:sz w:val="24"/>
          <w:szCs w:val="24"/>
        </w:rPr>
        <w:t xml:space="preserve">крана. - URL: </w:t>
      </w:r>
      <w:hyperlink r:id="rId106" w:history="1">
        <w:r w:rsidRPr="00223986">
          <w:rPr>
            <w:rStyle w:val="af8"/>
          </w:rPr>
          <w:t>https://magtu.informsystema.ru/uploader/fileUpload?name=928.pdf&amp;show=dcatalogues/1/1118939/928.pdf&amp;view=true</w:t>
        </w:r>
      </w:hyperlink>
      <w:r>
        <w:rPr>
          <w:rStyle w:val="FontStyle22"/>
          <w:sz w:val="24"/>
          <w:szCs w:val="24"/>
        </w:rPr>
        <w:t xml:space="preserve"> </w:t>
      </w:r>
      <w:r w:rsidRPr="00207103">
        <w:rPr>
          <w:rStyle w:val="FontStyle22"/>
          <w:sz w:val="24"/>
          <w:szCs w:val="24"/>
        </w:rPr>
        <w:t>(дата обращения: 04.10.2019). - Макрообъект. - Текст</w:t>
      </w:r>
      <w:proofErr w:type="gramStart"/>
      <w:r w:rsidRPr="00207103">
        <w:rPr>
          <w:rStyle w:val="FontStyle22"/>
          <w:sz w:val="24"/>
          <w:szCs w:val="24"/>
        </w:rPr>
        <w:t xml:space="preserve"> :</w:t>
      </w:r>
      <w:proofErr w:type="gramEnd"/>
      <w:r w:rsidRPr="00207103">
        <w:rPr>
          <w:rStyle w:val="FontStyle22"/>
          <w:sz w:val="24"/>
          <w:szCs w:val="24"/>
        </w:rPr>
        <w:t xml:space="preserve"> электронный. - Сведения доступны также на CD-ROM.</w:t>
      </w:r>
    </w:p>
    <w:p w:rsidR="003240CA" w:rsidRDefault="003240CA" w:rsidP="003240CA">
      <w:pPr>
        <w:pStyle w:val="Style10"/>
        <w:widowControl/>
        <w:rPr>
          <w:rStyle w:val="FontStyle22"/>
          <w:sz w:val="24"/>
          <w:szCs w:val="24"/>
        </w:rPr>
      </w:pPr>
      <w:r w:rsidRPr="00207103">
        <w:rPr>
          <w:rStyle w:val="FontStyle22"/>
          <w:sz w:val="24"/>
          <w:szCs w:val="24"/>
          <w:lang w:val="en-US"/>
        </w:rPr>
        <w:t xml:space="preserve">8.37. </w:t>
      </w:r>
      <w:r w:rsidRPr="00207103">
        <w:rPr>
          <w:rStyle w:val="FontStyle22"/>
          <w:sz w:val="24"/>
          <w:szCs w:val="24"/>
        </w:rPr>
        <w:t>Лукина</w:t>
      </w:r>
      <w:r w:rsidRPr="00207103">
        <w:rPr>
          <w:rStyle w:val="FontStyle22"/>
          <w:sz w:val="24"/>
          <w:szCs w:val="24"/>
          <w:lang w:val="en-US"/>
        </w:rPr>
        <w:t xml:space="preserve">, </w:t>
      </w:r>
      <w:r w:rsidRPr="00207103">
        <w:rPr>
          <w:rStyle w:val="FontStyle22"/>
          <w:sz w:val="24"/>
          <w:szCs w:val="24"/>
        </w:rPr>
        <w:t>О</w:t>
      </w:r>
      <w:r w:rsidRPr="00207103">
        <w:rPr>
          <w:rStyle w:val="FontStyle22"/>
          <w:sz w:val="24"/>
          <w:szCs w:val="24"/>
          <w:lang w:val="en-US"/>
        </w:rPr>
        <w:t xml:space="preserve">. </w:t>
      </w:r>
      <w:r w:rsidRPr="00207103">
        <w:rPr>
          <w:rStyle w:val="FontStyle22"/>
          <w:sz w:val="24"/>
          <w:szCs w:val="24"/>
        </w:rPr>
        <w:t>А</w:t>
      </w:r>
      <w:r w:rsidRPr="00207103">
        <w:rPr>
          <w:rStyle w:val="FontStyle22"/>
          <w:sz w:val="24"/>
          <w:szCs w:val="24"/>
          <w:lang w:val="en-US"/>
        </w:rPr>
        <w:t xml:space="preserve">. Chemical and Oil Production. </w:t>
      </w:r>
      <w:r w:rsidRPr="00207103">
        <w:rPr>
          <w:rStyle w:val="FontStyle22"/>
          <w:sz w:val="24"/>
          <w:szCs w:val="24"/>
        </w:rPr>
        <w:t>Практикум по иностранному языку</w:t>
      </w:r>
      <w:proofErr w:type="gramStart"/>
      <w:r w:rsidRPr="00207103">
        <w:rPr>
          <w:rStyle w:val="FontStyle22"/>
          <w:sz w:val="24"/>
          <w:szCs w:val="24"/>
        </w:rPr>
        <w:t xml:space="preserve"> :</w:t>
      </w:r>
      <w:proofErr w:type="gramEnd"/>
      <w:r w:rsidRPr="00207103">
        <w:rPr>
          <w:rStyle w:val="FontStyle22"/>
          <w:sz w:val="24"/>
          <w:szCs w:val="24"/>
        </w:rPr>
        <w:t xml:space="preserve"> учебное пособие / О. А. Лукина, Е. А. Пикалова. - Магнитогорск</w:t>
      </w:r>
      <w:proofErr w:type="gramStart"/>
      <w:r w:rsidRPr="00207103">
        <w:rPr>
          <w:rStyle w:val="FontStyle22"/>
          <w:sz w:val="24"/>
          <w:szCs w:val="24"/>
        </w:rPr>
        <w:t xml:space="preserve"> :</w:t>
      </w:r>
      <w:proofErr w:type="gramEnd"/>
      <w:r w:rsidRPr="00207103">
        <w:rPr>
          <w:rStyle w:val="FontStyle22"/>
          <w:sz w:val="24"/>
          <w:szCs w:val="24"/>
        </w:rPr>
        <w:t xml:space="preserve"> МГТУ, 2012. - 1 эле</w:t>
      </w:r>
      <w:r w:rsidRPr="00207103">
        <w:rPr>
          <w:rStyle w:val="FontStyle22"/>
          <w:sz w:val="24"/>
          <w:szCs w:val="24"/>
        </w:rPr>
        <w:t>к</w:t>
      </w:r>
      <w:r w:rsidRPr="00207103">
        <w:rPr>
          <w:rStyle w:val="FontStyle22"/>
          <w:sz w:val="24"/>
          <w:szCs w:val="24"/>
        </w:rPr>
        <w:t>трон</w:t>
      </w:r>
      <w:proofErr w:type="gramStart"/>
      <w:r w:rsidRPr="00207103">
        <w:rPr>
          <w:rStyle w:val="FontStyle22"/>
          <w:sz w:val="24"/>
          <w:szCs w:val="24"/>
        </w:rPr>
        <w:t>.</w:t>
      </w:r>
      <w:proofErr w:type="gramEnd"/>
      <w:r w:rsidRPr="00207103">
        <w:rPr>
          <w:rStyle w:val="FontStyle22"/>
          <w:sz w:val="24"/>
          <w:szCs w:val="24"/>
        </w:rPr>
        <w:t xml:space="preserve"> </w:t>
      </w:r>
      <w:proofErr w:type="gramStart"/>
      <w:r w:rsidRPr="00207103">
        <w:rPr>
          <w:rStyle w:val="FontStyle22"/>
          <w:sz w:val="24"/>
          <w:szCs w:val="24"/>
        </w:rPr>
        <w:t>о</w:t>
      </w:r>
      <w:proofErr w:type="gramEnd"/>
      <w:r w:rsidRPr="00207103">
        <w:rPr>
          <w:rStyle w:val="FontStyle22"/>
          <w:sz w:val="24"/>
          <w:szCs w:val="24"/>
        </w:rPr>
        <w:t xml:space="preserve">пт. диск (CD-ROM). - </w:t>
      </w:r>
      <w:proofErr w:type="spellStart"/>
      <w:r w:rsidRPr="00207103">
        <w:rPr>
          <w:rStyle w:val="FontStyle22"/>
          <w:sz w:val="24"/>
          <w:szCs w:val="24"/>
        </w:rPr>
        <w:t>Загл</w:t>
      </w:r>
      <w:proofErr w:type="spellEnd"/>
      <w:r w:rsidRPr="00207103">
        <w:rPr>
          <w:rStyle w:val="FontStyle22"/>
          <w:sz w:val="24"/>
          <w:szCs w:val="24"/>
        </w:rPr>
        <w:t>. с титул</w:t>
      </w:r>
      <w:proofErr w:type="gramStart"/>
      <w:r w:rsidRPr="00207103">
        <w:rPr>
          <w:rStyle w:val="FontStyle22"/>
          <w:sz w:val="24"/>
          <w:szCs w:val="24"/>
        </w:rPr>
        <w:t>.</w:t>
      </w:r>
      <w:proofErr w:type="gramEnd"/>
      <w:r w:rsidRPr="00207103">
        <w:rPr>
          <w:rStyle w:val="FontStyle22"/>
          <w:sz w:val="24"/>
          <w:szCs w:val="24"/>
        </w:rPr>
        <w:t xml:space="preserve"> </w:t>
      </w:r>
      <w:proofErr w:type="gramStart"/>
      <w:r w:rsidRPr="00207103">
        <w:rPr>
          <w:rStyle w:val="FontStyle22"/>
          <w:sz w:val="24"/>
          <w:szCs w:val="24"/>
        </w:rPr>
        <w:t>э</w:t>
      </w:r>
      <w:proofErr w:type="gramEnd"/>
      <w:r w:rsidRPr="00207103">
        <w:rPr>
          <w:rStyle w:val="FontStyle22"/>
          <w:sz w:val="24"/>
          <w:szCs w:val="24"/>
        </w:rPr>
        <w:t xml:space="preserve">крана. - URL: </w:t>
      </w:r>
      <w:hyperlink r:id="rId107" w:history="1">
        <w:r w:rsidRPr="00223986">
          <w:rPr>
            <w:rStyle w:val="af8"/>
          </w:rPr>
          <w:t>https://magtu.informsystema.ru/uploader/fileUpload?name=986.pdf&amp;show=dcatalogues/1/1119122/986.pdf&amp;view=true</w:t>
        </w:r>
      </w:hyperlink>
      <w:r>
        <w:rPr>
          <w:rStyle w:val="FontStyle22"/>
          <w:sz w:val="24"/>
          <w:szCs w:val="24"/>
        </w:rPr>
        <w:t xml:space="preserve"> </w:t>
      </w:r>
      <w:r w:rsidRPr="00207103">
        <w:rPr>
          <w:rStyle w:val="FontStyle22"/>
          <w:sz w:val="24"/>
          <w:szCs w:val="24"/>
        </w:rPr>
        <w:t>(дата обращения: 04.10.2019). - Макрообъект. - Текст</w:t>
      </w:r>
      <w:proofErr w:type="gramStart"/>
      <w:r w:rsidRPr="00207103">
        <w:rPr>
          <w:rStyle w:val="FontStyle22"/>
          <w:sz w:val="24"/>
          <w:szCs w:val="24"/>
        </w:rPr>
        <w:t xml:space="preserve"> :</w:t>
      </w:r>
      <w:proofErr w:type="gramEnd"/>
      <w:r w:rsidRPr="00207103">
        <w:rPr>
          <w:rStyle w:val="FontStyle22"/>
          <w:sz w:val="24"/>
          <w:szCs w:val="24"/>
        </w:rPr>
        <w:t xml:space="preserve"> электронный. - Сведения доступны также на CD-ROM.</w:t>
      </w:r>
    </w:p>
    <w:p w:rsidR="003240CA" w:rsidRDefault="003240CA" w:rsidP="003240CA">
      <w:pPr>
        <w:pStyle w:val="Style10"/>
        <w:widowControl/>
        <w:rPr>
          <w:rStyle w:val="FontStyle22"/>
          <w:sz w:val="24"/>
          <w:szCs w:val="24"/>
        </w:rPr>
      </w:pPr>
    </w:p>
    <w:p w:rsidR="003240CA" w:rsidRPr="008F1B92" w:rsidRDefault="003240CA" w:rsidP="003240CA">
      <w:pPr>
        <w:spacing w:before="60" w:after="60"/>
        <w:ind w:left="374" w:firstLine="0"/>
      </w:pPr>
      <w:r w:rsidRPr="008F1B92">
        <w:t>Периодические издания:</w:t>
      </w:r>
    </w:p>
    <w:p w:rsidR="003240CA" w:rsidRDefault="003240CA" w:rsidP="003240CA">
      <w:pPr>
        <w:pStyle w:val="Style10"/>
        <w:widowControl/>
      </w:pPr>
      <w:r>
        <w:rPr>
          <w:color w:val="000000"/>
        </w:rPr>
        <w:t>1. Журнал «</w:t>
      </w:r>
      <w:r w:rsidRPr="00FB0C45">
        <w:rPr>
          <w:color w:val="000000"/>
        </w:rPr>
        <w:t>Теория и технология металлургического производства</w:t>
      </w:r>
      <w:r>
        <w:rPr>
          <w:color w:val="000000"/>
        </w:rPr>
        <w:t xml:space="preserve">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108" w:history="1">
        <w:r w:rsidRPr="006E7A20">
          <w:rPr>
            <w:rStyle w:val="af8"/>
          </w:rPr>
          <w:t>http://ttmp.magtu.ru/ru/</w:t>
        </w:r>
      </w:hyperlink>
    </w:p>
    <w:p w:rsidR="003240CA" w:rsidRDefault="003240CA" w:rsidP="003240CA">
      <w:pPr>
        <w:pStyle w:val="Style10"/>
        <w:widowControl/>
      </w:pPr>
    </w:p>
    <w:p w:rsidR="003240CA" w:rsidRDefault="003240CA" w:rsidP="003240CA">
      <w:pPr>
        <w:pStyle w:val="Style10"/>
        <w:widowControl/>
      </w:pPr>
      <w:r>
        <w:rPr>
          <w:color w:val="000000"/>
        </w:rPr>
        <w:t xml:space="preserve">2. Журнал «Кокс и химия».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</w:p>
    <w:p w:rsidR="003240CA" w:rsidRDefault="003240CA" w:rsidP="003240CA">
      <w:pPr>
        <w:pStyle w:val="Style10"/>
        <w:widowControl/>
      </w:pPr>
      <w:hyperlink r:id="rId109" w:history="1">
        <w:r w:rsidRPr="008024E3">
          <w:rPr>
            <w:rStyle w:val="af8"/>
          </w:rPr>
          <w:t>http://www.metallurgizdat.com/content.php?puid_name=journal2</w:t>
        </w:r>
      </w:hyperlink>
      <w:r>
        <w:t xml:space="preserve"> </w:t>
      </w:r>
    </w:p>
    <w:p w:rsidR="008D385C" w:rsidRDefault="008D385C" w:rsidP="008D385C">
      <w:pPr>
        <w:pStyle w:val="Style10"/>
        <w:widowControl/>
        <w:rPr>
          <w:rStyle w:val="FontStyle22"/>
          <w:sz w:val="24"/>
          <w:szCs w:val="24"/>
        </w:rPr>
      </w:pPr>
    </w:p>
    <w:p w:rsidR="008D385C" w:rsidRPr="008F1B92" w:rsidRDefault="008D385C" w:rsidP="008D385C">
      <w:pPr>
        <w:spacing w:before="60" w:after="60"/>
        <w:ind w:left="374" w:firstLine="0"/>
      </w:pPr>
      <w:r w:rsidRPr="008F1B92">
        <w:t>Периодические издания:</w:t>
      </w:r>
    </w:p>
    <w:p w:rsidR="00826E7A" w:rsidRDefault="00826E7A" w:rsidP="00826E7A">
      <w:pPr>
        <w:pStyle w:val="Style10"/>
        <w:widowControl/>
        <w:numPr>
          <w:ilvl w:val="0"/>
          <w:numId w:val="46"/>
        </w:numPr>
        <w:ind w:left="0" w:firstLine="0"/>
      </w:pPr>
      <w:r>
        <w:rPr>
          <w:color w:val="000000"/>
        </w:rPr>
        <w:t>Журнал «</w:t>
      </w:r>
      <w:r w:rsidRPr="00FB0C45">
        <w:rPr>
          <w:color w:val="000000"/>
        </w:rPr>
        <w:t>Теория и технология металлургического производства</w:t>
      </w:r>
      <w:r>
        <w:rPr>
          <w:color w:val="000000"/>
        </w:rPr>
        <w:t xml:space="preserve">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110" w:history="1">
        <w:r w:rsidRPr="006E7A20">
          <w:rPr>
            <w:rStyle w:val="af8"/>
          </w:rPr>
          <w:t>http://ttmp.magtu.ru/ru/</w:t>
        </w:r>
      </w:hyperlink>
    </w:p>
    <w:p w:rsidR="00826E7A" w:rsidRDefault="00826E7A" w:rsidP="00826E7A">
      <w:pPr>
        <w:pStyle w:val="Style10"/>
        <w:widowControl/>
        <w:numPr>
          <w:ilvl w:val="0"/>
          <w:numId w:val="46"/>
        </w:numPr>
        <w:ind w:left="0" w:firstLine="0"/>
      </w:pPr>
      <w:r w:rsidRPr="00826E7A">
        <w:rPr>
          <w:color w:val="000000"/>
        </w:rPr>
        <w:t xml:space="preserve">Журнал «Кокс и химия». </w:t>
      </w:r>
      <w:r w:rsidRPr="003A1F43">
        <w:rPr>
          <w:rStyle w:val="biblio-record-text"/>
        </w:rPr>
        <w:t xml:space="preserve">– </w:t>
      </w:r>
      <w:r w:rsidRPr="00826E7A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111" w:history="1">
        <w:r w:rsidRPr="008024E3">
          <w:rPr>
            <w:rStyle w:val="af8"/>
          </w:rPr>
          <w:t>http://www.metallurgizdat.com/content.php?puid_name=journal2</w:t>
        </w:r>
      </w:hyperlink>
      <w:r>
        <w:t xml:space="preserve"> </w:t>
      </w:r>
    </w:p>
    <w:p w:rsidR="008D385C" w:rsidRDefault="008D385C" w:rsidP="008D385C">
      <w:pPr>
        <w:ind w:left="375" w:firstLine="0"/>
      </w:pPr>
    </w:p>
    <w:p w:rsidR="008D385C" w:rsidRPr="00252D41" w:rsidRDefault="008D385C" w:rsidP="008D385C">
      <w:pPr>
        <w:pStyle w:val="Style10"/>
        <w:widowControl/>
        <w:rPr>
          <w:rStyle w:val="FontStyle22"/>
          <w:sz w:val="24"/>
          <w:szCs w:val="24"/>
        </w:rPr>
      </w:pPr>
    </w:p>
    <w:p w:rsidR="008D385C" w:rsidRPr="00C17915" w:rsidRDefault="008D385C" w:rsidP="008D385C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8D385C" w:rsidRDefault="008D385C" w:rsidP="008D385C">
      <w:pPr>
        <w:pStyle w:val="Style10"/>
        <w:widowControl/>
        <w:rPr>
          <w:rStyle w:val="FontStyle22"/>
          <w:bCs/>
          <w:sz w:val="24"/>
          <w:szCs w:val="24"/>
        </w:rPr>
      </w:pPr>
      <w:r w:rsidRPr="00207103">
        <w:rPr>
          <w:rStyle w:val="FontStyle22"/>
          <w:bCs/>
          <w:sz w:val="24"/>
          <w:szCs w:val="24"/>
        </w:rPr>
        <w:t>Крылова, С. А. Введение в анализ и синтез химико-технологических систем</w:t>
      </w:r>
      <w:proofErr w:type="gramStart"/>
      <w:r w:rsidRPr="00207103">
        <w:rPr>
          <w:rStyle w:val="FontStyle22"/>
          <w:bCs/>
          <w:sz w:val="24"/>
          <w:szCs w:val="24"/>
        </w:rPr>
        <w:t xml:space="preserve"> :</w:t>
      </w:r>
      <w:proofErr w:type="gramEnd"/>
      <w:r w:rsidRPr="00207103">
        <w:rPr>
          <w:rStyle w:val="FontStyle22"/>
          <w:bCs/>
          <w:sz w:val="24"/>
          <w:szCs w:val="24"/>
        </w:rPr>
        <w:t xml:space="preserve"> уче</w:t>
      </w:r>
      <w:r w:rsidRPr="00207103">
        <w:rPr>
          <w:rStyle w:val="FontStyle22"/>
          <w:bCs/>
          <w:sz w:val="24"/>
          <w:szCs w:val="24"/>
        </w:rPr>
        <w:t>б</w:t>
      </w:r>
      <w:r w:rsidRPr="00207103">
        <w:rPr>
          <w:rStyle w:val="FontStyle22"/>
          <w:bCs/>
          <w:sz w:val="24"/>
          <w:szCs w:val="24"/>
        </w:rPr>
        <w:t>ное пособие / С. А. Крылова ; МГТУ. - Магнитогорск</w:t>
      </w:r>
      <w:proofErr w:type="gramStart"/>
      <w:r w:rsidRPr="00207103">
        <w:rPr>
          <w:rStyle w:val="FontStyle22"/>
          <w:bCs/>
          <w:sz w:val="24"/>
          <w:szCs w:val="24"/>
        </w:rPr>
        <w:t xml:space="preserve"> :</w:t>
      </w:r>
      <w:proofErr w:type="gramEnd"/>
      <w:r w:rsidRPr="00207103">
        <w:rPr>
          <w:rStyle w:val="FontStyle22"/>
          <w:bCs/>
          <w:sz w:val="24"/>
          <w:szCs w:val="24"/>
        </w:rPr>
        <w:t xml:space="preserve"> МГТУ, 2016. - 1 электрон</w:t>
      </w:r>
      <w:proofErr w:type="gramStart"/>
      <w:r w:rsidRPr="00207103">
        <w:rPr>
          <w:rStyle w:val="FontStyle22"/>
          <w:bCs/>
          <w:sz w:val="24"/>
          <w:szCs w:val="24"/>
        </w:rPr>
        <w:t>.</w:t>
      </w:r>
      <w:proofErr w:type="gramEnd"/>
      <w:r w:rsidRPr="00207103">
        <w:rPr>
          <w:rStyle w:val="FontStyle22"/>
          <w:bCs/>
          <w:sz w:val="24"/>
          <w:szCs w:val="24"/>
        </w:rPr>
        <w:t xml:space="preserve"> </w:t>
      </w:r>
      <w:proofErr w:type="gramStart"/>
      <w:r w:rsidRPr="00207103">
        <w:rPr>
          <w:rStyle w:val="FontStyle22"/>
          <w:bCs/>
          <w:sz w:val="24"/>
          <w:szCs w:val="24"/>
        </w:rPr>
        <w:t>о</w:t>
      </w:r>
      <w:proofErr w:type="gramEnd"/>
      <w:r w:rsidRPr="00207103">
        <w:rPr>
          <w:rStyle w:val="FontStyle22"/>
          <w:bCs/>
          <w:sz w:val="24"/>
          <w:szCs w:val="24"/>
        </w:rPr>
        <w:t xml:space="preserve">пт. диск (CD-ROM). - </w:t>
      </w:r>
      <w:proofErr w:type="spellStart"/>
      <w:r w:rsidRPr="00207103">
        <w:rPr>
          <w:rStyle w:val="FontStyle22"/>
          <w:bCs/>
          <w:sz w:val="24"/>
          <w:szCs w:val="24"/>
        </w:rPr>
        <w:t>Загл</w:t>
      </w:r>
      <w:proofErr w:type="spellEnd"/>
      <w:r w:rsidRPr="00207103">
        <w:rPr>
          <w:rStyle w:val="FontStyle22"/>
          <w:bCs/>
          <w:sz w:val="24"/>
          <w:szCs w:val="24"/>
        </w:rPr>
        <w:t>. с титул</w:t>
      </w:r>
      <w:proofErr w:type="gramStart"/>
      <w:r w:rsidRPr="00207103">
        <w:rPr>
          <w:rStyle w:val="FontStyle22"/>
          <w:bCs/>
          <w:sz w:val="24"/>
          <w:szCs w:val="24"/>
        </w:rPr>
        <w:t>.</w:t>
      </w:r>
      <w:proofErr w:type="gramEnd"/>
      <w:r w:rsidRPr="00207103">
        <w:rPr>
          <w:rStyle w:val="FontStyle22"/>
          <w:bCs/>
          <w:sz w:val="24"/>
          <w:szCs w:val="24"/>
        </w:rPr>
        <w:t xml:space="preserve"> </w:t>
      </w:r>
      <w:proofErr w:type="gramStart"/>
      <w:r w:rsidRPr="00207103">
        <w:rPr>
          <w:rStyle w:val="FontStyle22"/>
          <w:bCs/>
          <w:sz w:val="24"/>
          <w:szCs w:val="24"/>
        </w:rPr>
        <w:t>э</w:t>
      </w:r>
      <w:proofErr w:type="gramEnd"/>
      <w:r w:rsidRPr="00207103">
        <w:rPr>
          <w:rStyle w:val="FontStyle22"/>
          <w:bCs/>
          <w:sz w:val="24"/>
          <w:szCs w:val="24"/>
        </w:rPr>
        <w:t xml:space="preserve">крана. - URL: </w:t>
      </w:r>
      <w:hyperlink r:id="rId112" w:history="1">
        <w:r w:rsidR="00FE47FE" w:rsidRPr="008024E3">
          <w:rPr>
            <w:rStyle w:val="af8"/>
            <w:bCs/>
          </w:rPr>
          <w:t>https://magtu.informsystema.ru/uploader/fileUpload?name=25.pdf&amp;show=dcatalogues/1/1131464/25.pdf&amp;view=true</w:t>
        </w:r>
      </w:hyperlink>
      <w:r w:rsidR="00FE47FE">
        <w:rPr>
          <w:rStyle w:val="FontStyle22"/>
          <w:bCs/>
          <w:sz w:val="24"/>
          <w:szCs w:val="24"/>
        </w:rPr>
        <w:t xml:space="preserve"> </w:t>
      </w:r>
      <w:r w:rsidRPr="00207103">
        <w:rPr>
          <w:rStyle w:val="FontStyle22"/>
          <w:bCs/>
          <w:sz w:val="24"/>
          <w:szCs w:val="24"/>
        </w:rPr>
        <w:t xml:space="preserve"> .</w:t>
      </w:r>
    </w:p>
    <w:p w:rsidR="008D385C" w:rsidRDefault="008D385C" w:rsidP="008D385C">
      <w:pPr>
        <w:pStyle w:val="Style10"/>
        <w:widowControl/>
        <w:rPr>
          <w:rStyle w:val="FontStyle22"/>
          <w:bCs/>
          <w:sz w:val="24"/>
          <w:szCs w:val="24"/>
        </w:rPr>
      </w:pPr>
    </w:p>
    <w:p w:rsidR="008D385C" w:rsidRDefault="008D385C" w:rsidP="008D385C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FE47FE" w:rsidRPr="00C17915" w:rsidRDefault="00FE47FE" w:rsidP="008D385C">
      <w:pPr>
        <w:pStyle w:val="Style8"/>
        <w:widowControl/>
        <w:rPr>
          <w:rStyle w:val="FontStyle21"/>
          <w:b/>
          <w:sz w:val="24"/>
          <w:szCs w:val="24"/>
        </w:rPr>
      </w:pPr>
    </w:p>
    <w:p w:rsidR="00826E7A" w:rsidRPr="00826E7A" w:rsidRDefault="00FE47FE" w:rsidP="00826E7A">
      <w:pPr>
        <w:pStyle w:val="Style10"/>
        <w:widowControl/>
        <w:rPr>
          <w:rStyle w:val="FontStyle22"/>
          <w:sz w:val="24"/>
          <w:szCs w:val="24"/>
        </w:rPr>
      </w:pPr>
      <w:r w:rsidRPr="00826E7A">
        <w:rPr>
          <w:rStyle w:val="FontStyle22"/>
          <w:sz w:val="24"/>
          <w:szCs w:val="24"/>
        </w:rPr>
        <w:t xml:space="preserve">1. </w:t>
      </w:r>
      <w:r w:rsidR="00826E7A" w:rsidRPr="00826E7A">
        <w:t>Научно-технический и научно-производственный журнал</w:t>
      </w:r>
      <w:r w:rsidR="00826E7A" w:rsidRPr="00826E7A">
        <w:rPr>
          <w:bCs/>
        </w:rPr>
        <w:t xml:space="preserve"> "Известия Высших Учебных Заведений. Черная Металлургия". </w:t>
      </w:r>
      <w:r w:rsidR="00826E7A" w:rsidRPr="00826E7A">
        <w:rPr>
          <w:rStyle w:val="biblio-record-text"/>
        </w:rPr>
        <w:t xml:space="preserve">– URL: </w:t>
      </w:r>
      <w:hyperlink r:id="rId113" w:history="1">
        <w:r w:rsidR="00826E7A" w:rsidRPr="00826E7A">
          <w:rPr>
            <w:rStyle w:val="af8"/>
          </w:rPr>
          <w:t>https://fermet.misis.ru/jour/index</w:t>
        </w:r>
      </w:hyperlink>
    </w:p>
    <w:p w:rsidR="00826E7A" w:rsidRPr="00826E7A" w:rsidRDefault="00826E7A" w:rsidP="00826E7A">
      <w:pPr>
        <w:pStyle w:val="Style10"/>
        <w:widowControl/>
        <w:rPr>
          <w:rStyle w:val="FontStyle22"/>
          <w:sz w:val="24"/>
          <w:szCs w:val="24"/>
        </w:rPr>
      </w:pPr>
      <w:r w:rsidRPr="00826E7A">
        <w:rPr>
          <w:rStyle w:val="FontStyle22"/>
          <w:sz w:val="24"/>
          <w:szCs w:val="24"/>
        </w:rPr>
        <w:t xml:space="preserve">2. Научно-технический и производственный журнал «Металлург». </w:t>
      </w:r>
      <w:r w:rsidRPr="00826E7A">
        <w:rPr>
          <w:rStyle w:val="biblio-record-text"/>
        </w:rPr>
        <w:t xml:space="preserve">– URL: </w:t>
      </w:r>
      <w:hyperlink r:id="rId114" w:history="1">
        <w:r w:rsidRPr="00826E7A">
          <w:rPr>
            <w:rStyle w:val="af8"/>
          </w:rPr>
          <w:t>http://www.metallurgizdat.com/index.php</w:t>
        </w:r>
      </w:hyperlink>
    </w:p>
    <w:p w:rsidR="00826E7A" w:rsidRPr="00826E7A" w:rsidRDefault="00826E7A" w:rsidP="00826E7A">
      <w:pPr>
        <w:pStyle w:val="Style10"/>
        <w:widowControl/>
        <w:rPr>
          <w:rStyle w:val="FontStyle22"/>
          <w:sz w:val="24"/>
          <w:szCs w:val="24"/>
        </w:rPr>
      </w:pPr>
      <w:r w:rsidRPr="00826E7A">
        <w:rPr>
          <w:rStyle w:val="FontStyle22"/>
          <w:sz w:val="24"/>
          <w:szCs w:val="24"/>
        </w:rPr>
        <w:t xml:space="preserve">3. </w:t>
      </w:r>
      <w:r w:rsidRPr="00826E7A">
        <w:t>Научно-технический, производственный и учебно-методический журнал «Прои</w:t>
      </w:r>
      <w:r w:rsidRPr="00826E7A">
        <w:t>з</w:t>
      </w:r>
      <w:r w:rsidRPr="00826E7A">
        <w:t xml:space="preserve">водство проката». </w:t>
      </w:r>
      <w:r w:rsidRPr="00826E7A">
        <w:rPr>
          <w:rStyle w:val="biblio-record-text"/>
        </w:rPr>
        <w:t xml:space="preserve">– URL: </w:t>
      </w:r>
      <w:hyperlink r:id="rId115" w:history="1">
        <w:r w:rsidRPr="00826E7A">
          <w:rPr>
            <w:rStyle w:val="af8"/>
          </w:rPr>
          <w:t>http://www.nait.ru/journals/index.php?p_journal_id=7</w:t>
        </w:r>
      </w:hyperlink>
    </w:p>
    <w:p w:rsidR="00826E7A" w:rsidRPr="00826E7A" w:rsidRDefault="00826E7A" w:rsidP="00826E7A">
      <w:pPr>
        <w:pStyle w:val="Style10"/>
        <w:widowControl/>
        <w:rPr>
          <w:rStyle w:val="FontStyle22"/>
          <w:sz w:val="24"/>
          <w:szCs w:val="24"/>
        </w:rPr>
      </w:pPr>
      <w:r w:rsidRPr="00826E7A">
        <w:rPr>
          <w:rStyle w:val="FontStyle22"/>
          <w:sz w:val="24"/>
          <w:szCs w:val="24"/>
        </w:rPr>
        <w:t xml:space="preserve">4. </w:t>
      </w:r>
      <w:r w:rsidRPr="00826E7A">
        <w:rPr>
          <w:bCs/>
        </w:rPr>
        <w:t>Научно-технический и производственный журнал «Чёрная металлургия. Бюлл</w:t>
      </w:r>
      <w:r w:rsidRPr="00826E7A">
        <w:rPr>
          <w:bCs/>
        </w:rPr>
        <w:t>е</w:t>
      </w:r>
      <w:r w:rsidRPr="00826E7A">
        <w:rPr>
          <w:bCs/>
        </w:rPr>
        <w:t xml:space="preserve">тень научно-технической и экономической информации». </w:t>
      </w:r>
      <w:r w:rsidRPr="00826E7A">
        <w:rPr>
          <w:rStyle w:val="biblio-record-text"/>
        </w:rPr>
        <w:t xml:space="preserve">– URL: </w:t>
      </w:r>
      <w:hyperlink r:id="rId116" w:history="1">
        <w:r w:rsidRPr="00826E7A">
          <w:rPr>
            <w:rStyle w:val="af8"/>
          </w:rPr>
          <w:t>https://chermetinfo.elpub.ru/jour</w:t>
        </w:r>
      </w:hyperlink>
    </w:p>
    <w:p w:rsidR="00826E7A" w:rsidRPr="00826E7A" w:rsidRDefault="00826E7A" w:rsidP="00826E7A">
      <w:pPr>
        <w:pStyle w:val="Style10"/>
        <w:widowControl/>
        <w:rPr>
          <w:rStyle w:val="FontStyle22"/>
          <w:sz w:val="24"/>
          <w:szCs w:val="24"/>
        </w:rPr>
      </w:pPr>
      <w:r w:rsidRPr="00826E7A">
        <w:rPr>
          <w:rStyle w:val="FontStyle22"/>
          <w:sz w:val="24"/>
          <w:szCs w:val="24"/>
        </w:rPr>
        <w:t xml:space="preserve">5. Научный журнал «Чёрные металлы». </w:t>
      </w:r>
      <w:r w:rsidRPr="00826E7A">
        <w:rPr>
          <w:rStyle w:val="biblio-record-text"/>
        </w:rPr>
        <w:t xml:space="preserve">– URL: </w:t>
      </w:r>
      <w:hyperlink r:id="rId117" w:history="1">
        <w:r w:rsidRPr="00826E7A">
          <w:rPr>
            <w:rStyle w:val="af8"/>
          </w:rPr>
          <w:t>https://www.rudmet.ru/catalog/journals/5/</w:t>
        </w:r>
      </w:hyperlink>
    </w:p>
    <w:p w:rsidR="00826E7A" w:rsidRPr="00826E7A" w:rsidRDefault="00826E7A" w:rsidP="00826E7A">
      <w:pPr>
        <w:pStyle w:val="Style10"/>
        <w:widowControl/>
        <w:rPr>
          <w:color w:val="000000"/>
        </w:rPr>
      </w:pPr>
      <w:r w:rsidRPr="00826E7A">
        <w:rPr>
          <w:color w:val="000000"/>
        </w:rPr>
        <w:t xml:space="preserve">6. Научный журнал «Вестник МГТУ им. Г.И. Носова». </w:t>
      </w:r>
      <w:r w:rsidRPr="00826E7A">
        <w:rPr>
          <w:rStyle w:val="biblio-record-text"/>
        </w:rPr>
        <w:t xml:space="preserve">– </w:t>
      </w:r>
      <w:r w:rsidRPr="00826E7A">
        <w:rPr>
          <w:rStyle w:val="biblio-record-text"/>
          <w:lang w:val="en-US"/>
        </w:rPr>
        <w:t>URL</w:t>
      </w:r>
      <w:r w:rsidRPr="00826E7A">
        <w:rPr>
          <w:rStyle w:val="biblio-record-text"/>
        </w:rPr>
        <w:t xml:space="preserve">: </w:t>
      </w:r>
      <w:hyperlink r:id="rId118" w:history="1">
        <w:r w:rsidRPr="00826E7A">
          <w:rPr>
            <w:rStyle w:val="af8"/>
          </w:rPr>
          <w:t>http://vestnik.magtu.ru/</w:t>
        </w:r>
      </w:hyperlink>
    </w:p>
    <w:p w:rsidR="00826E7A" w:rsidRPr="00826E7A" w:rsidRDefault="00826E7A" w:rsidP="00826E7A">
      <w:pPr>
        <w:pStyle w:val="Style10"/>
        <w:widowControl/>
        <w:rPr>
          <w:rStyle w:val="biblio-record-text"/>
        </w:rPr>
      </w:pPr>
      <w:r w:rsidRPr="00826E7A">
        <w:rPr>
          <w:color w:val="000000"/>
        </w:rPr>
        <w:t xml:space="preserve">7. Специализированный научно-технический журнал «Литейное производство. – </w:t>
      </w:r>
      <w:r w:rsidRPr="00826E7A">
        <w:rPr>
          <w:rStyle w:val="biblio-record-text"/>
          <w:lang w:val="en-US"/>
        </w:rPr>
        <w:t>URL</w:t>
      </w:r>
      <w:r w:rsidRPr="00826E7A">
        <w:rPr>
          <w:rStyle w:val="biblio-record-text"/>
        </w:rPr>
        <w:t xml:space="preserve">: </w:t>
      </w:r>
      <w:hyperlink r:id="rId119" w:history="1">
        <w:r w:rsidRPr="00826E7A">
          <w:rPr>
            <w:rStyle w:val="af8"/>
          </w:rPr>
          <w:t>http://www.foundrymag.ru/</w:t>
        </w:r>
      </w:hyperlink>
    </w:p>
    <w:p w:rsidR="00826E7A" w:rsidRPr="00826E7A" w:rsidRDefault="00826E7A" w:rsidP="00826E7A">
      <w:pPr>
        <w:pStyle w:val="Style10"/>
        <w:widowControl/>
        <w:rPr>
          <w:rStyle w:val="biblio-record-text"/>
        </w:rPr>
      </w:pPr>
      <w:r w:rsidRPr="00826E7A">
        <w:rPr>
          <w:color w:val="000000"/>
        </w:rPr>
        <w:t xml:space="preserve">8. Научно-технический журнал «Литейщик России». </w:t>
      </w:r>
      <w:r w:rsidRPr="00826E7A">
        <w:rPr>
          <w:rStyle w:val="biblio-record-text"/>
        </w:rPr>
        <w:t xml:space="preserve">– </w:t>
      </w:r>
      <w:r w:rsidRPr="00826E7A">
        <w:rPr>
          <w:rStyle w:val="biblio-record-text"/>
          <w:lang w:val="en-US"/>
        </w:rPr>
        <w:t>URL</w:t>
      </w:r>
      <w:r w:rsidRPr="00826E7A">
        <w:rPr>
          <w:rStyle w:val="biblio-record-text"/>
        </w:rPr>
        <w:t xml:space="preserve">: </w:t>
      </w:r>
      <w:hyperlink r:id="rId120" w:history="1">
        <w:r w:rsidRPr="00826E7A">
          <w:rPr>
            <w:rStyle w:val="af8"/>
          </w:rPr>
          <w:t>http://www.ruscastings.ru/work/396/6988</w:t>
        </w:r>
      </w:hyperlink>
    </w:p>
    <w:p w:rsidR="00826E7A" w:rsidRPr="00826E7A" w:rsidRDefault="00826E7A" w:rsidP="00826E7A">
      <w:pPr>
        <w:pStyle w:val="Style10"/>
        <w:widowControl/>
        <w:rPr>
          <w:rStyle w:val="biblio-record-text"/>
        </w:rPr>
      </w:pPr>
      <w:r w:rsidRPr="00826E7A">
        <w:rPr>
          <w:color w:val="000000"/>
        </w:rPr>
        <w:t xml:space="preserve">9. </w:t>
      </w:r>
      <w:r w:rsidRPr="00826E7A">
        <w:t>Ежемесячный научно-технический и производственный журнал</w:t>
      </w:r>
      <w:r w:rsidRPr="00826E7A">
        <w:rPr>
          <w:color w:val="000000"/>
        </w:rPr>
        <w:t xml:space="preserve"> «Металловедение и термическая обработка металлов». </w:t>
      </w:r>
      <w:r w:rsidRPr="00826E7A">
        <w:rPr>
          <w:rStyle w:val="biblio-record-text"/>
        </w:rPr>
        <w:t xml:space="preserve">– </w:t>
      </w:r>
      <w:r w:rsidRPr="00826E7A">
        <w:rPr>
          <w:rStyle w:val="biblio-record-text"/>
          <w:lang w:val="en-US"/>
        </w:rPr>
        <w:t>URL</w:t>
      </w:r>
      <w:r w:rsidRPr="00826E7A">
        <w:rPr>
          <w:rStyle w:val="biblio-record-text"/>
        </w:rPr>
        <w:t xml:space="preserve">: </w:t>
      </w:r>
      <w:hyperlink r:id="rId121" w:history="1">
        <w:r w:rsidRPr="00826E7A">
          <w:rPr>
            <w:rStyle w:val="af8"/>
          </w:rPr>
          <w:t>http://mitom.folium.ru/</w:t>
        </w:r>
      </w:hyperlink>
    </w:p>
    <w:p w:rsidR="00826E7A" w:rsidRPr="00826E7A" w:rsidRDefault="00826E7A" w:rsidP="00826E7A">
      <w:pPr>
        <w:pStyle w:val="Style10"/>
        <w:widowControl/>
        <w:rPr>
          <w:rStyle w:val="biblio-record-text"/>
        </w:rPr>
      </w:pPr>
      <w:r w:rsidRPr="00826E7A">
        <w:rPr>
          <w:color w:val="000000"/>
        </w:rPr>
        <w:t xml:space="preserve">10. </w:t>
      </w:r>
      <w:r w:rsidRPr="00826E7A">
        <w:t xml:space="preserve">Ежемесячный рецензируемый производственный, научно-технический и учебно-методический журнал "Технология металлов". </w:t>
      </w:r>
      <w:r w:rsidRPr="00826E7A">
        <w:rPr>
          <w:rStyle w:val="biblio-record-text"/>
        </w:rPr>
        <w:t xml:space="preserve">– </w:t>
      </w:r>
      <w:r w:rsidRPr="00826E7A">
        <w:rPr>
          <w:rStyle w:val="biblio-record-text"/>
          <w:lang w:val="en-US"/>
        </w:rPr>
        <w:t>URL</w:t>
      </w:r>
      <w:r w:rsidRPr="00826E7A">
        <w:rPr>
          <w:rStyle w:val="biblio-record-text"/>
        </w:rPr>
        <w:t xml:space="preserve">: </w:t>
      </w:r>
      <w:hyperlink r:id="rId122" w:history="1">
        <w:r w:rsidRPr="00826E7A">
          <w:rPr>
            <w:rStyle w:val="af8"/>
          </w:rPr>
          <w:t>http://www.nait.ru/journals/index.php?p_journal_id=8</w:t>
        </w:r>
      </w:hyperlink>
    </w:p>
    <w:p w:rsidR="00826E7A" w:rsidRPr="00826E7A" w:rsidRDefault="00826E7A" w:rsidP="00826E7A">
      <w:pPr>
        <w:pStyle w:val="Style10"/>
        <w:widowControl/>
      </w:pPr>
      <w:r w:rsidRPr="00826E7A">
        <w:rPr>
          <w:color w:val="000000"/>
        </w:rPr>
        <w:t xml:space="preserve">11. Журнал «Теория и технология металлургического производства». </w:t>
      </w:r>
      <w:r w:rsidRPr="00826E7A">
        <w:rPr>
          <w:rStyle w:val="biblio-record-text"/>
        </w:rPr>
        <w:t xml:space="preserve">– </w:t>
      </w:r>
      <w:r w:rsidRPr="00826E7A">
        <w:rPr>
          <w:rStyle w:val="biblio-record-text"/>
          <w:lang w:val="en-US"/>
        </w:rPr>
        <w:t>URL</w:t>
      </w:r>
      <w:r w:rsidRPr="00826E7A">
        <w:rPr>
          <w:rStyle w:val="biblio-record-text"/>
        </w:rPr>
        <w:t xml:space="preserve">: </w:t>
      </w:r>
      <w:hyperlink r:id="rId123" w:history="1">
        <w:r w:rsidRPr="00826E7A">
          <w:rPr>
            <w:rStyle w:val="af8"/>
          </w:rPr>
          <w:t>http://ttmp.magtu.ru/ru/</w:t>
        </w:r>
      </w:hyperlink>
    </w:p>
    <w:p w:rsidR="008D385C" w:rsidRDefault="008D385C" w:rsidP="00826E7A">
      <w:pPr>
        <w:pStyle w:val="Style10"/>
        <w:widowControl/>
      </w:pPr>
    </w:p>
    <w:p w:rsidR="008D385C" w:rsidRDefault="008D385C" w:rsidP="008D385C">
      <w:pPr>
        <w:widowControl/>
        <w:tabs>
          <w:tab w:val="num" w:pos="851"/>
        </w:tabs>
        <w:autoSpaceDE/>
        <w:autoSpaceDN/>
        <w:adjustRightInd/>
        <w:ind w:left="360" w:firstLine="0"/>
        <w:jc w:val="left"/>
      </w:pPr>
      <w:r>
        <w:t>Программное обеспечение</w:t>
      </w:r>
    </w:p>
    <w:p w:rsidR="008D385C" w:rsidRDefault="008D385C" w:rsidP="008D385C">
      <w:pPr>
        <w:widowControl/>
        <w:tabs>
          <w:tab w:val="num" w:pos="851"/>
        </w:tabs>
        <w:autoSpaceDE/>
        <w:autoSpaceDN/>
        <w:adjustRightInd/>
        <w:ind w:left="360" w:firstLine="0"/>
        <w:jc w:val="left"/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1"/>
        <w:gridCol w:w="3101"/>
        <w:gridCol w:w="3039"/>
      </w:tblGrid>
      <w:tr w:rsidR="008D385C" w:rsidTr="00FE47FE">
        <w:tc>
          <w:tcPr>
            <w:tcW w:w="3071" w:type="dxa"/>
          </w:tcPr>
          <w:p w:rsidR="008D385C" w:rsidRPr="005A7BF9" w:rsidRDefault="008D385C" w:rsidP="00FE47FE">
            <w:pPr>
              <w:widowControl/>
              <w:tabs>
                <w:tab w:val="num" w:pos="851"/>
              </w:tabs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>
              <w:t>Наименование ПО</w:t>
            </w:r>
          </w:p>
        </w:tc>
        <w:tc>
          <w:tcPr>
            <w:tcW w:w="3101" w:type="dxa"/>
          </w:tcPr>
          <w:p w:rsidR="008D385C" w:rsidRDefault="008D385C" w:rsidP="00FE47FE">
            <w:pPr>
              <w:widowControl/>
              <w:tabs>
                <w:tab w:val="num" w:pos="851"/>
              </w:tabs>
              <w:autoSpaceDE/>
              <w:autoSpaceDN/>
              <w:adjustRightInd/>
              <w:ind w:firstLine="0"/>
              <w:jc w:val="left"/>
            </w:pPr>
            <w:r>
              <w:t>№ договора</w:t>
            </w:r>
          </w:p>
        </w:tc>
        <w:tc>
          <w:tcPr>
            <w:tcW w:w="3039" w:type="dxa"/>
          </w:tcPr>
          <w:p w:rsidR="008D385C" w:rsidRDefault="008D385C" w:rsidP="00FE47FE">
            <w:pPr>
              <w:widowControl/>
              <w:tabs>
                <w:tab w:val="num" w:pos="851"/>
              </w:tabs>
              <w:autoSpaceDE/>
              <w:autoSpaceDN/>
              <w:adjustRightInd/>
              <w:ind w:firstLine="0"/>
              <w:jc w:val="left"/>
            </w:pPr>
            <w:r>
              <w:t>Срок действия лицензии</w:t>
            </w:r>
          </w:p>
        </w:tc>
      </w:tr>
      <w:tr w:rsidR="008D385C" w:rsidTr="00FE47FE">
        <w:tc>
          <w:tcPr>
            <w:tcW w:w="3071" w:type="dxa"/>
          </w:tcPr>
          <w:p w:rsidR="008D385C" w:rsidRPr="005A7BF9" w:rsidRDefault="008D385C" w:rsidP="00FE47FE">
            <w:pPr>
              <w:widowControl/>
              <w:tabs>
                <w:tab w:val="num" w:pos="851"/>
              </w:tabs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5A7BF9">
              <w:rPr>
                <w:bCs/>
                <w:lang w:val="en-US"/>
              </w:rPr>
              <w:t>MS</w:t>
            </w:r>
            <w:r w:rsidR="00826E7A">
              <w:rPr>
                <w:bCs/>
              </w:rPr>
              <w:t xml:space="preserve"> </w:t>
            </w:r>
            <w:proofErr w:type="spellStart"/>
            <w:r w:rsidRPr="005A7BF9">
              <w:rPr>
                <w:bCs/>
              </w:rPr>
              <w:t>Windows</w:t>
            </w:r>
            <w:proofErr w:type="spellEnd"/>
            <w:r w:rsidRPr="005A7BF9">
              <w:rPr>
                <w:bCs/>
                <w:lang w:val="en-US"/>
              </w:rPr>
              <w:t xml:space="preserve"> 7</w:t>
            </w:r>
          </w:p>
        </w:tc>
        <w:tc>
          <w:tcPr>
            <w:tcW w:w="3101" w:type="dxa"/>
          </w:tcPr>
          <w:p w:rsidR="008D385C" w:rsidRDefault="008D385C" w:rsidP="00FE47FE">
            <w:pPr>
              <w:widowControl/>
              <w:tabs>
                <w:tab w:val="num" w:pos="851"/>
              </w:tabs>
              <w:autoSpaceDE/>
              <w:autoSpaceDN/>
              <w:adjustRightInd/>
              <w:ind w:firstLine="0"/>
              <w:jc w:val="left"/>
            </w:pPr>
            <w:r>
              <w:t>Д-1227 от 08.10.2018</w:t>
            </w:r>
          </w:p>
          <w:p w:rsidR="008D385C" w:rsidRDefault="008D385C" w:rsidP="00FE47FE">
            <w:pPr>
              <w:widowControl/>
              <w:tabs>
                <w:tab w:val="num" w:pos="851"/>
              </w:tabs>
              <w:autoSpaceDE/>
              <w:autoSpaceDN/>
              <w:adjustRightInd/>
              <w:ind w:firstLine="0"/>
              <w:jc w:val="left"/>
            </w:pPr>
            <w:r>
              <w:t>Д-757-17 от 27.06. 2017</w:t>
            </w:r>
          </w:p>
          <w:p w:rsidR="00826E7A" w:rsidRPr="00E95049" w:rsidRDefault="00826E7A" w:rsidP="00FE47FE">
            <w:pPr>
              <w:widowControl/>
              <w:tabs>
                <w:tab w:val="num" w:pos="851"/>
              </w:tabs>
              <w:autoSpaceDE/>
              <w:autoSpaceDN/>
              <w:adjustRightInd/>
              <w:ind w:firstLine="0"/>
              <w:jc w:val="left"/>
            </w:pPr>
            <w:r w:rsidRPr="00C50C61">
              <w:rPr>
                <w:snapToGrid w:val="0"/>
              </w:rPr>
              <w:t>Д-593-16 от 20.05.2016</w:t>
            </w:r>
          </w:p>
        </w:tc>
        <w:tc>
          <w:tcPr>
            <w:tcW w:w="3039" w:type="dxa"/>
          </w:tcPr>
          <w:p w:rsidR="008D385C" w:rsidRDefault="008D385C" w:rsidP="00FE47FE">
            <w:pPr>
              <w:widowControl/>
              <w:tabs>
                <w:tab w:val="num" w:pos="851"/>
              </w:tabs>
              <w:autoSpaceDE/>
              <w:autoSpaceDN/>
              <w:adjustRightInd/>
              <w:ind w:firstLine="0"/>
              <w:jc w:val="left"/>
            </w:pPr>
            <w:r>
              <w:t>11.10.2021</w:t>
            </w:r>
          </w:p>
          <w:p w:rsidR="008D385C" w:rsidRDefault="008D385C" w:rsidP="00FE47FE">
            <w:pPr>
              <w:widowControl/>
              <w:tabs>
                <w:tab w:val="num" w:pos="851"/>
              </w:tabs>
              <w:autoSpaceDE/>
              <w:autoSpaceDN/>
              <w:adjustRightInd/>
              <w:ind w:firstLine="0"/>
              <w:jc w:val="left"/>
            </w:pPr>
            <w:r>
              <w:t>27.07.2018</w:t>
            </w:r>
          </w:p>
          <w:p w:rsidR="00826E7A" w:rsidRDefault="00826E7A" w:rsidP="00FE47FE">
            <w:pPr>
              <w:widowControl/>
              <w:tabs>
                <w:tab w:val="num" w:pos="851"/>
              </w:tabs>
              <w:autoSpaceDE/>
              <w:autoSpaceDN/>
              <w:adjustRightInd/>
              <w:ind w:firstLine="0"/>
              <w:jc w:val="left"/>
            </w:pPr>
            <w:r w:rsidRPr="00C50C61">
              <w:rPr>
                <w:snapToGrid w:val="0"/>
              </w:rPr>
              <w:t>20.05.2017</w:t>
            </w:r>
          </w:p>
        </w:tc>
      </w:tr>
      <w:tr w:rsidR="008D385C" w:rsidTr="00FE47FE">
        <w:tc>
          <w:tcPr>
            <w:tcW w:w="3071" w:type="dxa"/>
          </w:tcPr>
          <w:p w:rsidR="008D385C" w:rsidRDefault="008D385C" w:rsidP="00FE47FE">
            <w:pPr>
              <w:widowControl/>
              <w:tabs>
                <w:tab w:val="num" w:pos="851"/>
              </w:tabs>
              <w:autoSpaceDE/>
              <w:autoSpaceDN/>
              <w:adjustRightInd/>
              <w:ind w:firstLine="0"/>
              <w:jc w:val="left"/>
            </w:pPr>
            <w:r w:rsidRPr="005A7BF9">
              <w:rPr>
                <w:bCs/>
                <w:lang w:val="en-US"/>
              </w:rPr>
              <w:t>MS</w:t>
            </w:r>
            <w:r w:rsidRPr="005A7BF9">
              <w:rPr>
                <w:lang w:val="en-US"/>
              </w:rPr>
              <w:t xml:space="preserve"> Office 2007</w:t>
            </w:r>
          </w:p>
        </w:tc>
        <w:tc>
          <w:tcPr>
            <w:tcW w:w="3101" w:type="dxa"/>
          </w:tcPr>
          <w:p w:rsidR="008D385C" w:rsidRDefault="008D385C" w:rsidP="00FE47FE">
            <w:pPr>
              <w:widowControl/>
              <w:tabs>
                <w:tab w:val="num" w:pos="851"/>
              </w:tabs>
              <w:autoSpaceDE/>
              <w:autoSpaceDN/>
              <w:adjustRightInd/>
              <w:ind w:firstLine="0"/>
              <w:jc w:val="left"/>
            </w:pPr>
            <w:r>
              <w:t>№ 135 от 17.09.2007</w:t>
            </w:r>
          </w:p>
        </w:tc>
        <w:tc>
          <w:tcPr>
            <w:tcW w:w="3039" w:type="dxa"/>
          </w:tcPr>
          <w:p w:rsidR="008D385C" w:rsidRDefault="008D385C" w:rsidP="00FE47FE">
            <w:pPr>
              <w:widowControl/>
              <w:tabs>
                <w:tab w:val="num" w:pos="851"/>
              </w:tabs>
              <w:autoSpaceDE/>
              <w:autoSpaceDN/>
              <w:adjustRightInd/>
              <w:ind w:firstLine="0"/>
              <w:jc w:val="left"/>
            </w:pPr>
            <w:r>
              <w:t>бессрочно</w:t>
            </w:r>
          </w:p>
        </w:tc>
      </w:tr>
      <w:tr w:rsidR="008D385C" w:rsidRPr="00A013B6" w:rsidTr="00FE47FE">
        <w:tc>
          <w:tcPr>
            <w:tcW w:w="3071" w:type="dxa"/>
          </w:tcPr>
          <w:p w:rsidR="008D385C" w:rsidRPr="005A7BF9" w:rsidRDefault="008D385C" w:rsidP="00FE47FE">
            <w:pPr>
              <w:widowControl/>
              <w:tabs>
                <w:tab w:val="num" w:pos="851"/>
              </w:tabs>
              <w:autoSpaceDE/>
              <w:autoSpaceDN/>
              <w:adjustRightInd/>
              <w:ind w:firstLine="0"/>
              <w:jc w:val="left"/>
              <w:rPr>
                <w:bCs/>
                <w:lang w:val="en-US"/>
              </w:rPr>
            </w:pPr>
            <w:r w:rsidRPr="00A013B6">
              <w:rPr>
                <w:bCs/>
                <w:lang w:val="en-US"/>
              </w:rPr>
              <w:t>Mathcad Education - Unive</w:t>
            </w:r>
            <w:r w:rsidRPr="00A013B6">
              <w:rPr>
                <w:bCs/>
                <w:lang w:val="en-US"/>
              </w:rPr>
              <w:t>r</w:t>
            </w:r>
            <w:r w:rsidRPr="00A013B6">
              <w:rPr>
                <w:bCs/>
                <w:lang w:val="en-US"/>
              </w:rPr>
              <w:t>sity Edition (200 pack)</w:t>
            </w:r>
          </w:p>
        </w:tc>
        <w:tc>
          <w:tcPr>
            <w:tcW w:w="3101" w:type="dxa"/>
          </w:tcPr>
          <w:p w:rsidR="008D385C" w:rsidRPr="00A013B6" w:rsidRDefault="008D385C" w:rsidP="00FE47FE">
            <w:pPr>
              <w:widowControl/>
              <w:tabs>
                <w:tab w:val="num" w:pos="851"/>
              </w:tabs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A013B6">
              <w:rPr>
                <w:lang w:val="en-US"/>
              </w:rPr>
              <w:t xml:space="preserve">Д-1662-13 </w:t>
            </w:r>
            <w:proofErr w:type="spellStart"/>
            <w:r w:rsidRPr="00A013B6">
              <w:rPr>
                <w:lang w:val="en-US"/>
              </w:rPr>
              <w:t>от</w:t>
            </w:r>
            <w:proofErr w:type="spellEnd"/>
            <w:r w:rsidRPr="00A013B6">
              <w:rPr>
                <w:lang w:val="en-US"/>
              </w:rPr>
              <w:t xml:space="preserve"> 22.11.2013</w:t>
            </w:r>
          </w:p>
        </w:tc>
        <w:tc>
          <w:tcPr>
            <w:tcW w:w="3039" w:type="dxa"/>
          </w:tcPr>
          <w:p w:rsidR="008D385C" w:rsidRPr="00A013B6" w:rsidRDefault="008D385C" w:rsidP="00FE47FE">
            <w:pPr>
              <w:widowControl/>
              <w:tabs>
                <w:tab w:val="num" w:pos="851"/>
              </w:tabs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E3464F">
              <w:t>бессрочно</w:t>
            </w:r>
          </w:p>
        </w:tc>
      </w:tr>
      <w:tr w:rsidR="00FE47FE" w:rsidTr="00FE47FE">
        <w:tc>
          <w:tcPr>
            <w:tcW w:w="3071" w:type="dxa"/>
            <w:vAlign w:val="center"/>
          </w:tcPr>
          <w:p w:rsidR="00FE47FE" w:rsidRDefault="00FE47FE" w:rsidP="00FE47FE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01" w:type="dxa"/>
            <w:vAlign w:val="center"/>
          </w:tcPr>
          <w:p w:rsidR="00FE47FE" w:rsidRDefault="00FE47FE" w:rsidP="00FE47FE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39" w:type="dxa"/>
            <w:vAlign w:val="center"/>
          </w:tcPr>
          <w:p w:rsidR="00FE47FE" w:rsidRDefault="00FE47FE" w:rsidP="00FE47FE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FE47FE" w:rsidTr="00FE47FE">
        <w:tc>
          <w:tcPr>
            <w:tcW w:w="3071" w:type="dxa"/>
          </w:tcPr>
          <w:p w:rsidR="00FE47FE" w:rsidRPr="005A7BF9" w:rsidRDefault="00FE47FE" w:rsidP="00FE47FE">
            <w:pPr>
              <w:widowControl/>
              <w:tabs>
                <w:tab w:val="num" w:pos="851"/>
              </w:tabs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5A7BF9">
              <w:rPr>
                <w:lang w:val="en-US"/>
              </w:rPr>
              <w:t>7Zip</w:t>
            </w:r>
          </w:p>
        </w:tc>
        <w:tc>
          <w:tcPr>
            <w:tcW w:w="3101" w:type="dxa"/>
          </w:tcPr>
          <w:p w:rsidR="00FE47FE" w:rsidRPr="00E95049" w:rsidRDefault="00FE47FE" w:rsidP="00FE47FE">
            <w:pPr>
              <w:widowControl/>
              <w:tabs>
                <w:tab w:val="num" w:pos="851"/>
              </w:tabs>
              <w:autoSpaceDE/>
              <w:autoSpaceDN/>
              <w:adjustRightInd/>
              <w:ind w:firstLine="0"/>
              <w:jc w:val="left"/>
            </w:pPr>
            <w:r>
              <w:t>свободно распространяемое</w:t>
            </w:r>
          </w:p>
        </w:tc>
        <w:tc>
          <w:tcPr>
            <w:tcW w:w="3039" w:type="dxa"/>
          </w:tcPr>
          <w:p w:rsidR="00FE47FE" w:rsidRDefault="00FE47FE" w:rsidP="00FE47FE">
            <w:pPr>
              <w:widowControl/>
              <w:tabs>
                <w:tab w:val="num" w:pos="851"/>
              </w:tabs>
              <w:autoSpaceDE/>
              <w:autoSpaceDN/>
              <w:adjustRightInd/>
              <w:ind w:firstLine="0"/>
              <w:jc w:val="left"/>
            </w:pPr>
            <w:r>
              <w:t>бессрочно</w:t>
            </w:r>
          </w:p>
        </w:tc>
      </w:tr>
    </w:tbl>
    <w:p w:rsidR="008D385C" w:rsidRPr="00C17915" w:rsidRDefault="008D385C" w:rsidP="008D385C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8D385C" w:rsidRDefault="008D385C" w:rsidP="008D385C">
      <w:r w:rsidRPr="00C17915">
        <w:t>Материально-техническое обеспечение дисциплины включает:</w:t>
      </w:r>
    </w:p>
    <w:p w:rsidR="008D385C" w:rsidRDefault="008D385C" w:rsidP="008D385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4A0"/>
      </w:tblPr>
      <w:tblGrid>
        <w:gridCol w:w="3663"/>
        <w:gridCol w:w="5836"/>
      </w:tblGrid>
      <w:tr w:rsidR="008D385C" w:rsidTr="00FE47FE">
        <w:trPr>
          <w:tblHeader/>
        </w:trPr>
        <w:tc>
          <w:tcPr>
            <w:tcW w:w="1928" w:type="pct"/>
            <w:vAlign w:val="center"/>
          </w:tcPr>
          <w:p w:rsidR="008D385C" w:rsidRPr="00C17915" w:rsidRDefault="008D385C" w:rsidP="00FE47FE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D385C" w:rsidRPr="00C17915" w:rsidRDefault="008D385C" w:rsidP="00FE47FE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8D385C" w:rsidRPr="005E0E68" w:rsidTr="00FE47FE">
        <w:trPr>
          <w:trHeight w:val="720"/>
        </w:trPr>
        <w:tc>
          <w:tcPr>
            <w:tcW w:w="1928" w:type="pct"/>
            <w:vAlign w:val="center"/>
          </w:tcPr>
          <w:p w:rsidR="008D385C" w:rsidRPr="00EA67DC" w:rsidRDefault="008D385C" w:rsidP="00FE47FE">
            <w:pPr>
              <w:ind w:firstLine="0"/>
            </w:pPr>
            <w:r w:rsidRPr="00EF69EA">
              <w:lastRenderedPageBreak/>
              <w:t>Учебные аудитории для провед</w:t>
            </w:r>
            <w:r w:rsidRPr="00EF69EA">
              <w:t>е</w:t>
            </w:r>
            <w:r w:rsidRPr="00EF69EA">
              <w:t>ния занятий лекционного типа</w:t>
            </w:r>
          </w:p>
        </w:tc>
        <w:tc>
          <w:tcPr>
            <w:tcW w:w="3072" w:type="pct"/>
            <w:vAlign w:val="center"/>
          </w:tcPr>
          <w:p w:rsidR="008D385C" w:rsidRPr="00EA67DC" w:rsidRDefault="008D385C" w:rsidP="00FE47FE">
            <w:pPr>
              <w:ind w:firstLine="0"/>
            </w:pPr>
            <w:r w:rsidRPr="00EA67DC">
              <w:t>Мультимедийные средства хранения, передачи и пре</w:t>
            </w:r>
            <w:r w:rsidRPr="00EA67DC">
              <w:t>д</w:t>
            </w:r>
            <w:r w:rsidRPr="00EA67DC">
              <w:t>ставления информации.</w:t>
            </w:r>
          </w:p>
        </w:tc>
      </w:tr>
      <w:tr w:rsidR="008D385C" w:rsidRPr="005E0E68" w:rsidTr="00FE47FE">
        <w:trPr>
          <w:trHeight w:val="1322"/>
        </w:trPr>
        <w:tc>
          <w:tcPr>
            <w:tcW w:w="1928" w:type="pct"/>
          </w:tcPr>
          <w:p w:rsidR="008D385C" w:rsidRPr="00C34405" w:rsidRDefault="008D385C" w:rsidP="00FE47FE">
            <w:pPr>
              <w:ind w:firstLine="0"/>
            </w:pPr>
            <w:r w:rsidRPr="00EF69EA">
              <w:t>У</w:t>
            </w:r>
            <w:r>
              <w:t>чебная аудитория</w:t>
            </w:r>
            <w:r w:rsidRPr="00EF69EA">
              <w:t xml:space="preserve"> для провед</w:t>
            </w:r>
            <w:r w:rsidRPr="00EF69EA">
              <w:t>е</w:t>
            </w:r>
            <w:r w:rsidRPr="00EF69EA">
              <w:t xml:space="preserve">ния </w:t>
            </w:r>
            <w:r>
              <w:t>практических занятий.</w:t>
            </w:r>
          </w:p>
        </w:tc>
        <w:tc>
          <w:tcPr>
            <w:tcW w:w="3072" w:type="pct"/>
          </w:tcPr>
          <w:p w:rsidR="008D385C" w:rsidRPr="00C34405" w:rsidRDefault="008D385C" w:rsidP="00FE47FE">
            <w:pPr>
              <w:ind w:firstLine="0"/>
              <w:rPr>
                <w:b/>
              </w:rPr>
            </w:pPr>
            <w:r w:rsidRPr="00C9336B">
              <w:t xml:space="preserve">Персональные компьютеры с пакетом </w:t>
            </w:r>
            <w:r w:rsidRPr="00C9336B">
              <w:rPr>
                <w:lang w:val="en-US"/>
              </w:rPr>
              <w:t>MS</w:t>
            </w:r>
            <w:r w:rsidRPr="00C9336B">
              <w:t xml:space="preserve"> </w:t>
            </w:r>
            <w:r w:rsidRPr="00C9336B">
              <w:rPr>
                <w:lang w:val="en-US"/>
              </w:rPr>
              <w:t>Office</w:t>
            </w:r>
            <w:r w:rsidRPr="00C9336B">
              <w:t>, в</w:t>
            </w:r>
            <w:r w:rsidRPr="00C9336B">
              <w:t>ы</w:t>
            </w:r>
            <w:r w:rsidRPr="00C9336B">
              <w:t>ходом в Интернет и с доступом в электронную инфо</w:t>
            </w:r>
            <w:r w:rsidRPr="00C9336B">
              <w:t>р</w:t>
            </w:r>
            <w:r w:rsidRPr="00C9336B">
              <w:t>мационно-образовательную среду университета</w:t>
            </w:r>
            <w:r>
              <w:t>.</w:t>
            </w:r>
          </w:p>
        </w:tc>
      </w:tr>
      <w:tr w:rsidR="008D385C" w:rsidRPr="005E0E68" w:rsidTr="00FE47FE">
        <w:trPr>
          <w:trHeight w:val="720"/>
        </w:trPr>
        <w:tc>
          <w:tcPr>
            <w:tcW w:w="1928" w:type="pct"/>
          </w:tcPr>
          <w:p w:rsidR="008D385C" w:rsidRPr="00FF14A1" w:rsidRDefault="008D385C" w:rsidP="00FE47FE">
            <w:pPr>
              <w:pStyle w:val="Style5"/>
              <w:ind w:firstLine="0"/>
              <w:rPr>
                <w:bCs/>
              </w:rPr>
            </w:pPr>
            <w:r w:rsidRPr="0050377E">
              <w:rPr>
                <w:bCs/>
              </w:rPr>
              <w:t>Учебные аудитории для групп</w:t>
            </w:r>
            <w:r w:rsidRPr="0050377E">
              <w:rPr>
                <w:bCs/>
              </w:rPr>
              <w:t>о</w:t>
            </w:r>
            <w:r w:rsidRPr="0050377E">
              <w:rPr>
                <w:bCs/>
              </w:rPr>
              <w:t>вых и индивидуальных консул</w:t>
            </w:r>
            <w:r w:rsidRPr="0050377E">
              <w:rPr>
                <w:bCs/>
              </w:rPr>
              <w:t>ь</w:t>
            </w:r>
            <w:r w:rsidRPr="0050377E">
              <w:rPr>
                <w:bCs/>
              </w:rPr>
              <w:t>таций, текущего контроля и пр</w:t>
            </w:r>
            <w:r w:rsidRPr="0050377E">
              <w:rPr>
                <w:bCs/>
              </w:rPr>
              <w:t>о</w:t>
            </w:r>
            <w:r w:rsidRPr="0050377E">
              <w:rPr>
                <w:bCs/>
              </w:rPr>
              <w:t>межуточной аттестации</w:t>
            </w:r>
          </w:p>
        </w:tc>
        <w:tc>
          <w:tcPr>
            <w:tcW w:w="3072" w:type="pct"/>
          </w:tcPr>
          <w:p w:rsidR="008D385C" w:rsidRPr="00FF14A1" w:rsidRDefault="008D385C" w:rsidP="00FE47FE">
            <w:pPr>
              <w:pStyle w:val="Style5"/>
              <w:ind w:firstLine="0"/>
              <w:rPr>
                <w:bCs/>
              </w:rPr>
            </w:pPr>
            <w:r>
              <w:rPr>
                <w:bCs/>
              </w:rPr>
              <w:t>Доска, учебные столы, стулья.</w:t>
            </w:r>
          </w:p>
        </w:tc>
      </w:tr>
      <w:tr w:rsidR="008D385C" w:rsidRPr="00FF14A1" w:rsidTr="00FE47FE">
        <w:trPr>
          <w:trHeight w:val="720"/>
        </w:trPr>
        <w:tc>
          <w:tcPr>
            <w:tcW w:w="1928" w:type="pct"/>
            <w:vAlign w:val="center"/>
          </w:tcPr>
          <w:p w:rsidR="008D385C" w:rsidRPr="00041683" w:rsidRDefault="008D385C" w:rsidP="00FE47FE">
            <w:pPr>
              <w:ind w:firstLine="0"/>
              <w:rPr>
                <w:sz w:val="20"/>
                <w:szCs w:val="20"/>
              </w:rPr>
            </w:pPr>
            <w:r w:rsidRPr="00EF69EA">
              <w:t>Учебные аудитории для</w:t>
            </w:r>
            <w:r>
              <w:t xml:space="preserve"> сам</w:t>
            </w:r>
            <w:r>
              <w:t>о</w:t>
            </w:r>
            <w:r>
              <w:t>стоятельной работы обучающи</w:t>
            </w:r>
            <w:r>
              <w:t>х</w:t>
            </w:r>
            <w:r>
              <w:t>ся</w:t>
            </w:r>
          </w:p>
        </w:tc>
        <w:tc>
          <w:tcPr>
            <w:tcW w:w="3072" w:type="pct"/>
            <w:vAlign w:val="center"/>
          </w:tcPr>
          <w:p w:rsidR="008D385C" w:rsidRPr="00041683" w:rsidRDefault="008D385C" w:rsidP="00FE47FE">
            <w:pPr>
              <w:ind w:firstLine="0"/>
              <w:rPr>
                <w:sz w:val="20"/>
                <w:szCs w:val="20"/>
              </w:rPr>
            </w:pPr>
            <w:r w:rsidRPr="00C9336B">
              <w:t xml:space="preserve">Персональные компьютеры с пакетом </w:t>
            </w:r>
            <w:r w:rsidRPr="00C9336B">
              <w:rPr>
                <w:lang w:val="en-US"/>
              </w:rPr>
              <w:t>MS</w:t>
            </w:r>
            <w:r w:rsidRPr="00C9336B">
              <w:t xml:space="preserve"> </w:t>
            </w:r>
            <w:r w:rsidRPr="00C9336B">
              <w:rPr>
                <w:lang w:val="en-US"/>
              </w:rPr>
              <w:t>Office</w:t>
            </w:r>
            <w:r w:rsidRPr="00C9336B">
              <w:t>, в</w:t>
            </w:r>
            <w:r w:rsidRPr="00C9336B">
              <w:t>ы</w:t>
            </w:r>
            <w:r w:rsidRPr="00C9336B">
              <w:t>ходом в Интернет и с доступом в электронную инфо</w:t>
            </w:r>
            <w:r w:rsidRPr="00C9336B">
              <w:t>р</w:t>
            </w:r>
            <w:r w:rsidRPr="00C9336B">
              <w:t>мационно-образовательную среду университета</w:t>
            </w:r>
            <w:r w:rsidRPr="00041683">
              <w:rPr>
                <w:sz w:val="20"/>
                <w:szCs w:val="20"/>
              </w:rPr>
              <w:t xml:space="preserve"> </w:t>
            </w:r>
          </w:p>
        </w:tc>
      </w:tr>
      <w:tr w:rsidR="008A1582" w:rsidRPr="00FF14A1" w:rsidTr="00FE47FE">
        <w:trPr>
          <w:trHeight w:val="720"/>
        </w:trPr>
        <w:tc>
          <w:tcPr>
            <w:tcW w:w="1928" w:type="pct"/>
            <w:vAlign w:val="center"/>
          </w:tcPr>
          <w:p w:rsidR="008A1582" w:rsidRDefault="008A1582" w:rsidP="008A1582">
            <w:pPr>
              <w:ind w:firstLine="0"/>
            </w:pPr>
            <w:r>
              <w:rPr>
                <w:color w:val="000000"/>
              </w:rPr>
              <w:t>Помещения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хранения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филактического</w:t>
            </w:r>
            <w:r>
              <w:t xml:space="preserve"> </w:t>
            </w:r>
            <w:r>
              <w:rPr>
                <w:color w:val="000000"/>
              </w:rPr>
              <w:t>обслуживания</w:t>
            </w:r>
            <w:r>
              <w:t xml:space="preserve"> </w:t>
            </w:r>
            <w:r>
              <w:rPr>
                <w:color w:val="000000"/>
              </w:rPr>
              <w:t>учебного</w:t>
            </w:r>
            <w:r>
              <w:t xml:space="preserve"> </w:t>
            </w:r>
            <w:r>
              <w:rPr>
                <w:color w:val="000000"/>
              </w:rPr>
              <w:t>оборудования</w:t>
            </w:r>
            <w:bookmarkStart w:id="0" w:name="_GoBack"/>
            <w:bookmarkEnd w:id="0"/>
          </w:p>
        </w:tc>
        <w:tc>
          <w:tcPr>
            <w:tcW w:w="3072" w:type="pct"/>
            <w:vAlign w:val="center"/>
          </w:tcPr>
          <w:p w:rsidR="008A1582" w:rsidRDefault="008A1582" w:rsidP="008A1582">
            <w:pPr>
              <w:ind w:firstLine="0"/>
            </w:pPr>
            <w:r>
              <w:rPr>
                <w:color w:val="000000"/>
              </w:rPr>
              <w:t>Стеллажи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хранения</w:t>
            </w:r>
            <w:r>
              <w:t xml:space="preserve"> </w:t>
            </w:r>
            <w:r>
              <w:rPr>
                <w:color w:val="000000"/>
              </w:rPr>
              <w:t>оборудования,</w:t>
            </w:r>
            <w:r>
              <w:t xml:space="preserve"> </w:t>
            </w:r>
            <w:r>
              <w:rPr>
                <w:color w:val="000000"/>
              </w:rPr>
              <w:t>методическая</w:t>
            </w:r>
            <w:r>
              <w:t xml:space="preserve"> </w:t>
            </w:r>
            <w:r>
              <w:rPr>
                <w:color w:val="000000"/>
              </w:rPr>
              <w:t>литература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учебных</w:t>
            </w:r>
            <w:r>
              <w:t xml:space="preserve"> </w:t>
            </w:r>
            <w:r>
              <w:rPr>
                <w:color w:val="000000"/>
              </w:rPr>
              <w:t>занятий</w:t>
            </w:r>
          </w:p>
        </w:tc>
      </w:tr>
    </w:tbl>
    <w:p w:rsidR="008D385C" w:rsidRPr="00C34405" w:rsidRDefault="008D385C" w:rsidP="008D385C">
      <w:pPr>
        <w:rPr>
          <w:rStyle w:val="FontStyle15"/>
          <w:b w:val="0"/>
          <w:i/>
          <w:sz w:val="24"/>
          <w:szCs w:val="24"/>
        </w:rPr>
      </w:pPr>
    </w:p>
    <w:p w:rsidR="007754E4" w:rsidRPr="00EF0024" w:rsidRDefault="007754E4" w:rsidP="008D385C">
      <w:pPr>
        <w:pStyle w:val="1"/>
        <w:rPr>
          <w:rStyle w:val="FontStyle15"/>
          <w:b/>
          <w:i/>
          <w:sz w:val="24"/>
          <w:szCs w:val="24"/>
        </w:rPr>
      </w:pPr>
    </w:p>
    <w:sectPr w:rsidR="007754E4" w:rsidRPr="00EF0024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368B" w:rsidRDefault="007B368B">
      <w:r>
        <w:separator/>
      </w:r>
    </w:p>
  </w:endnote>
  <w:endnote w:type="continuationSeparator" w:id="0">
    <w:p w:rsidR="007B368B" w:rsidRDefault="007B36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7FE" w:rsidRDefault="005A1EC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E47FE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E47FE" w:rsidRDefault="00FE47FE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7FE" w:rsidRDefault="005A1EC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E47FE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240CA">
      <w:rPr>
        <w:rStyle w:val="a4"/>
        <w:noProof/>
      </w:rPr>
      <w:t>5</w:t>
    </w:r>
    <w:r>
      <w:rPr>
        <w:rStyle w:val="a4"/>
      </w:rPr>
      <w:fldChar w:fldCharType="end"/>
    </w:r>
  </w:p>
  <w:p w:rsidR="00FE47FE" w:rsidRDefault="00FE47FE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368B" w:rsidRDefault="007B368B">
      <w:r>
        <w:separator/>
      </w:r>
    </w:p>
  </w:footnote>
  <w:footnote w:type="continuationSeparator" w:id="0">
    <w:p w:rsidR="007B368B" w:rsidRDefault="007B36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5683E"/>
    <w:multiLevelType w:val="hybridMultilevel"/>
    <w:tmpl w:val="E38030F4"/>
    <w:lvl w:ilvl="0" w:tplc="FCDABB8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983CA8"/>
    <w:multiLevelType w:val="hybridMultilevel"/>
    <w:tmpl w:val="4E84AC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EC22FE"/>
    <w:multiLevelType w:val="hybridMultilevel"/>
    <w:tmpl w:val="235250E2"/>
    <w:lvl w:ilvl="0" w:tplc="40F4286C">
      <w:start w:val="2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>
    <w:nsid w:val="05EE3738"/>
    <w:multiLevelType w:val="hybridMultilevel"/>
    <w:tmpl w:val="4E52F98E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13053F"/>
    <w:multiLevelType w:val="hybridMultilevel"/>
    <w:tmpl w:val="FC9450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B1F17A7"/>
    <w:multiLevelType w:val="hybridMultilevel"/>
    <w:tmpl w:val="88826B36"/>
    <w:lvl w:ilvl="0" w:tplc="76BEB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1167651"/>
    <w:multiLevelType w:val="hybridMultilevel"/>
    <w:tmpl w:val="92F64DF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C36D91"/>
    <w:multiLevelType w:val="hybridMultilevel"/>
    <w:tmpl w:val="4192CDC2"/>
    <w:lvl w:ilvl="0" w:tplc="76BEB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19A6F4F"/>
    <w:multiLevelType w:val="hybridMultilevel"/>
    <w:tmpl w:val="C832E29C"/>
    <w:lvl w:ilvl="0" w:tplc="FCDABB8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D03A8D"/>
    <w:multiLevelType w:val="hybridMultilevel"/>
    <w:tmpl w:val="FAE25E72"/>
    <w:lvl w:ilvl="0" w:tplc="9F5E4C9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8B80325"/>
    <w:multiLevelType w:val="hybridMultilevel"/>
    <w:tmpl w:val="9508DE2C"/>
    <w:lvl w:ilvl="0" w:tplc="785834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2E5A17"/>
    <w:multiLevelType w:val="hybridMultilevel"/>
    <w:tmpl w:val="B7887A22"/>
    <w:lvl w:ilvl="0" w:tplc="FBBCF54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265106C"/>
    <w:multiLevelType w:val="multilevel"/>
    <w:tmpl w:val="EC88D1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>
    <w:nsid w:val="695778B1"/>
    <w:multiLevelType w:val="hybridMultilevel"/>
    <w:tmpl w:val="D5860FE8"/>
    <w:lvl w:ilvl="0" w:tplc="FCDABB8E">
      <w:start w:val="1"/>
      <w:numFmt w:val="bullet"/>
      <w:lvlText w:val=""/>
      <w:lvlJc w:val="left"/>
      <w:pPr>
        <w:ind w:left="7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8">
    <w:nsid w:val="766C6B9E"/>
    <w:multiLevelType w:val="hybridMultilevel"/>
    <w:tmpl w:val="B7887A22"/>
    <w:lvl w:ilvl="0" w:tplc="FBBCF54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7B357712"/>
    <w:multiLevelType w:val="hybridMultilevel"/>
    <w:tmpl w:val="8E9A319E"/>
    <w:lvl w:ilvl="0" w:tplc="FCDABB8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8309A1"/>
    <w:multiLevelType w:val="hybridMultilevel"/>
    <w:tmpl w:val="FD204942"/>
    <w:lvl w:ilvl="0" w:tplc="B9823AD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30"/>
  </w:num>
  <w:num w:numId="5">
    <w:abstractNumId w:val="43"/>
  </w:num>
  <w:num w:numId="6">
    <w:abstractNumId w:val="45"/>
  </w:num>
  <w:num w:numId="7">
    <w:abstractNumId w:val="26"/>
  </w:num>
  <w:num w:numId="8">
    <w:abstractNumId w:val="35"/>
  </w:num>
  <w:num w:numId="9">
    <w:abstractNumId w:val="17"/>
  </w:num>
  <w:num w:numId="10">
    <w:abstractNumId w:val="8"/>
  </w:num>
  <w:num w:numId="11">
    <w:abstractNumId w:val="22"/>
  </w:num>
  <w:num w:numId="12">
    <w:abstractNumId w:val="20"/>
  </w:num>
  <w:num w:numId="13">
    <w:abstractNumId w:val="42"/>
  </w:num>
  <w:num w:numId="14">
    <w:abstractNumId w:val="13"/>
  </w:num>
  <w:num w:numId="15">
    <w:abstractNumId w:val="18"/>
  </w:num>
  <w:num w:numId="16">
    <w:abstractNumId w:val="39"/>
  </w:num>
  <w:num w:numId="17">
    <w:abstractNumId w:val="28"/>
  </w:num>
  <w:num w:numId="18">
    <w:abstractNumId w:val="10"/>
  </w:num>
  <w:num w:numId="19">
    <w:abstractNumId w:val="34"/>
  </w:num>
  <w:num w:numId="20">
    <w:abstractNumId w:val="24"/>
  </w:num>
  <w:num w:numId="21">
    <w:abstractNumId w:val="11"/>
  </w:num>
  <w:num w:numId="22">
    <w:abstractNumId w:val="32"/>
  </w:num>
  <w:num w:numId="23">
    <w:abstractNumId w:val="31"/>
  </w:num>
  <w:num w:numId="24">
    <w:abstractNumId w:val="19"/>
  </w:num>
  <w:num w:numId="25">
    <w:abstractNumId w:val="6"/>
  </w:num>
  <w:num w:numId="26">
    <w:abstractNumId w:val="29"/>
  </w:num>
  <w:num w:numId="27">
    <w:abstractNumId w:val="14"/>
  </w:num>
  <w:num w:numId="28">
    <w:abstractNumId w:val="16"/>
  </w:num>
  <w:num w:numId="29">
    <w:abstractNumId w:val="1"/>
  </w:num>
  <w:num w:numId="30">
    <w:abstractNumId w:val="40"/>
  </w:num>
  <w:num w:numId="31">
    <w:abstractNumId w:val="0"/>
  </w:num>
  <w:num w:numId="32">
    <w:abstractNumId w:val="41"/>
  </w:num>
  <w:num w:numId="33">
    <w:abstractNumId w:val="37"/>
  </w:num>
  <w:num w:numId="34">
    <w:abstractNumId w:val="23"/>
  </w:num>
  <w:num w:numId="35">
    <w:abstractNumId w:val="7"/>
  </w:num>
  <w:num w:numId="36">
    <w:abstractNumId w:val="38"/>
  </w:num>
  <w:num w:numId="37">
    <w:abstractNumId w:val="33"/>
  </w:num>
  <w:num w:numId="38">
    <w:abstractNumId w:val="27"/>
  </w:num>
  <w:num w:numId="39">
    <w:abstractNumId w:val="5"/>
  </w:num>
  <w:num w:numId="40">
    <w:abstractNumId w:val="21"/>
  </w:num>
  <w:num w:numId="41">
    <w:abstractNumId w:val="15"/>
  </w:num>
  <w:num w:numId="42">
    <w:abstractNumId w:val="2"/>
  </w:num>
  <w:num w:numId="43">
    <w:abstractNumId w:val="3"/>
  </w:num>
  <w:num w:numId="44">
    <w:abstractNumId w:val="36"/>
  </w:num>
  <w:num w:numId="45">
    <w:abstractNumId w:val="25"/>
  </w:num>
  <w:num w:numId="46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2C8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4604B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2CF0"/>
    <w:rsid w:val="000E3100"/>
    <w:rsid w:val="000E3750"/>
    <w:rsid w:val="000F10A7"/>
    <w:rsid w:val="000F229A"/>
    <w:rsid w:val="000F3228"/>
    <w:rsid w:val="000F6467"/>
    <w:rsid w:val="000F7838"/>
    <w:rsid w:val="0010038D"/>
    <w:rsid w:val="001013BB"/>
    <w:rsid w:val="00103C9C"/>
    <w:rsid w:val="00103DB0"/>
    <w:rsid w:val="00104BB5"/>
    <w:rsid w:val="0010569C"/>
    <w:rsid w:val="001076F3"/>
    <w:rsid w:val="00113E76"/>
    <w:rsid w:val="00116CF9"/>
    <w:rsid w:val="00117915"/>
    <w:rsid w:val="00117951"/>
    <w:rsid w:val="00117DD7"/>
    <w:rsid w:val="0012342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4A71"/>
    <w:rsid w:val="00165E32"/>
    <w:rsid w:val="0017157D"/>
    <w:rsid w:val="00173672"/>
    <w:rsid w:val="00173E53"/>
    <w:rsid w:val="001771A0"/>
    <w:rsid w:val="00181F2E"/>
    <w:rsid w:val="001927F2"/>
    <w:rsid w:val="00195F38"/>
    <w:rsid w:val="00196A06"/>
    <w:rsid w:val="00197B54"/>
    <w:rsid w:val="001A182E"/>
    <w:rsid w:val="001A4E6B"/>
    <w:rsid w:val="001C0E23"/>
    <w:rsid w:val="001C2C54"/>
    <w:rsid w:val="001D4471"/>
    <w:rsid w:val="001D5E54"/>
    <w:rsid w:val="001D6DFA"/>
    <w:rsid w:val="001D783E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0E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2C41"/>
    <w:rsid w:val="00224A52"/>
    <w:rsid w:val="00224D9E"/>
    <w:rsid w:val="00226996"/>
    <w:rsid w:val="00226B27"/>
    <w:rsid w:val="00230CAB"/>
    <w:rsid w:val="0023330D"/>
    <w:rsid w:val="00234EF9"/>
    <w:rsid w:val="00237446"/>
    <w:rsid w:val="0024270B"/>
    <w:rsid w:val="00243DE6"/>
    <w:rsid w:val="002461A8"/>
    <w:rsid w:val="002467A8"/>
    <w:rsid w:val="00252D41"/>
    <w:rsid w:val="0025378A"/>
    <w:rsid w:val="00253E5C"/>
    <w:rsid w:val="00256E7A"/>
    <w:rsid w:val="00257785"/>
    <w:rsid w:val="0026170A"/>
    <w:rsid w:val="002637CD"/>
    <w:rsid w:val="002772E2"/>
    <w:rsid w:val="002773CC"/>
    <w:rsid w:val="00277AD1"/>
    <w:rsid w:val="00280FA4"/>
    <w:rsid w:val="00283D32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6EAD"/>
    <w:rsid w:val="002D7C1C"/>
    <w:rsid w:val="002E102E"/>
    <w:rsid w:val="002E4F95"/>
    <w:rsid w:val="002E61E7"/>
    <w:rsid w:val="002E7BC9"/>
    <w:rsid w:val="002F3881"/>
    <w:rsid w:val="0030679B"/>
    <w:rsid w:val="00311633"/>
    <w:rsid w:val="00314F86"/>
    <w:rsid w:val="00321DD2"/>
    <w:rsid w:val="00322BDE"/>
    <w:rsid w:val="003240CA"/>
    <w:rsid w:val="00324412"/>
    <w:rsid w:val="0032470F"/>
    <w:rsid w:val="003267AD"/>
    <w:rsid w:val="00326AAC"/>
    <w:rsid w:val="00327BA9"/>
    <w:rsid w:val="003338D3"/>
    <w:rsid w:val="0033429F"/>
    <w:rsid w:val="00334745"/>
    <w:rsid w:val="00334BF7"/>
    <w:rsid w:val="00335549"/>
    <w:rsid w:val="00342188"/>
    <w:rsid w:val="0034629A"/>
    <w:rsid w:val="003523DE"/>
    <w:rsid w:val="00355826"/>
    <w:rsid w:val="0035681F"/>
    <w:rsid w:val="00357401"/>
    <w:rsid w:val="00357EE9"/>
    <w:rsid w:val="003622D7"/>
    <w:rsid w:val="0036544D"/>
    <w:rsid w:val="003672B3"/>
    <w:rsid w:val="00373275"/>
    <w:rsid w:val="003736A8"/>
    <w:rsid w:val="00374491"/>
    <w:rsid w:val="00375235"/>
    <w:rsid w:val="00376D35"/>
    <w:rsid w:val="00381D80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2202"/>
    <w:rsid w:val="003B71FE"/>
    <w:rsid w:val="003B752E"/>
    <w:rsid w:val="003C0E55"/>
    <w:rsid w:val="003C5A78"/>
    <w:rsid w:val="003D2D66"/>
    <w:rsid w:val="003D441D"/>
    <w:rsid w:val="003D4F90"/>
    <w:rsid w:val="003E31A0"/>
    <w:rsid w:val="003E705D"/>
    <w:rsid w:val="003F3DBA"/>
    <w:rsid w:val="003F4F11"/>
    <w:rsid w:val="003F5BA4"/>
    <w:rsid w:val="003F60AA"/>
    <w:rsid w:val="00407058"/>
    <w:rsid w:val="004074B3"/>
    <w:rsid w:val="00407964"/>
    <w:rsid w:val="0041172D"/>
    <w:rsid w:val="0041498D"/>
    <w:rsid w:val="00415337"/>
    <w:rsid w:val="004168E1"/>
    <w:rsid w:val="00423A38"/>
    <w:rsid w:val="004269C9"/>
    <w:rsid w:val="004329F5"/>
    <w:rsid w:val="00435A44"/>
    <w:rsid w:val="00441520"/>
    <w:rsid w:val="00444DCE"/>
    <w:rsid w:val="00447347"/>
    <w:rsid w:val="00447E21"/>
    <w:rsid w:val="00450B1D"/>
    <w:rsid w:val="00454DA6"/>
    <w:rsid w:val="00457C1A"/>
    <w:rsid w:val="004604D5"/>
    <w:rsid w:val="00463E04"/>
    <w:rsid w:val="00467A1F"/>
    <w:rsid w:val="00467F21"/>
    <w:rsid w:val="00471AD8"/>
    <w:rsid w:val="004721A0"/>
    <w:rsid w:val="00472F1C"/>
    <w:rsid w:val="00480B35"/>
    <w:rsid w:val="00480E96"/>
    <w:rsid w:val="00481979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154D"/>
    <w:rsid w:val="00532BC2"/>
    <w:rsid w:val="005461FC"/>
    <w:rsid w:val="005474CB"/>
    <w:rsid w:val="00551238"/>
    <w:rsid w:val="00555A94"/>
    <w:rsid w:val="005574D1"/>
    <w:rsid w:val="005646DF"/>
    <w:rsid w:val="00565E8F"/>
    <w:rsid w:val="005672B3"/>
    <w:rsid w:val="005678A2"/>
    <w:rsid w:val="00570F03"/>
    <w:rsid w:val="00571D90"/>
    <w:rsid w:val="005720E6"/>
    <w:rsid w:val="00573F01"/>
    <w:rsid w:val="0057672B"/>
    <w:rsid w:val="005809C4"/>
    <w:rsid w:val="00583D7D"/>
    <w:rsid w:val="00584079"/>
    <w:rsid w:val="005847B9"/>
    <w:rsid w:val="00587D43"/>
    <w:rsid w:val="00597BBC"/>
    <w:rsid w:val="005A1D91"/>
    <w:rsid w:val="005A1EC6"/>
    <w:rsid w:val="005A1FB2"/>
    <w:rsid w:val="005A6FAA"/>
    <w:rsid w:val="005B0B4B"/>
    <w:rsid w:val="005B1AAB"/>
    <w:rsid w:val="005B2551"/>
    <w:rsid w:val="005B545A"/>
    <w:rsid w:val="005B5D3C"/>
    <w:rsid w:val="005C2FDC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4CAB"/>
    <w:rsid w:val="005E7F37"/>
    <w:rsid w:val="005F3C26"/>
    <w:rsid w:val="005F619C"/>
    <w:rsid w:val="006013E0"/>
    <w:rsid w:val="00605E1D"/>
    <w:rsid w:val="00610486"/>
    <w:rsid w:val="00611197"/>
    <w:rsid w:val="00624F44"/>
    <w:rsid w:val="00625FC3"/>
    <w:rsid w:val="006309C1"/>
    <w:rsid w:val="00630FE6"/>
    <w:rsid w:val="0063106F"/>
    <w:rsid w:val="00632641"/>
    <w:rsid w:val="00636EF5"/>
    <w:rsid w:val="00640170"/>
    <w:rsid w:val="00641662"/>
    <w:rsid w:val="006461B0"/>
    <w:rsid w:val="00653132"/>
    <w:rsid w:val="00653A71"/>
    <w:rsid w:val="00675C4F"/>
    <w:rsid w:val="00676FF0"/>
    <w:rsid w:val="00681815"/>
    <w:rsid w:val="006848DA"/>
    <w:rsid w:val="00686388"/>
    <w:rsid w:val="00687579"/>
    <w:rsid w:val="00687DE2"/>
    <w:rsid w:val="00687EB9"/>
    <w:rsid w:val="006912D1"/>
    <w:rsid w:val="0069436C"/>
    <w:rsid w:val="00694641"/>
    <w:rsid w:val="006973C0"/>
    <w:rsid w:val="006A0FDC"/>
    <w:rsid w:val="006A51A6"/>
    <w:rsid w:val="006B06B6"/>
    <w:rsid w:val="006B28B4"/>
    <w:rsid w:val="006B5BC7"/>
    <w:rsid w:val="006C1369"/>
    <w:rsid w:val="006C3A50"/>
    <w:rsid w:val="006D047C"/>
    <w:rsid w:val="006D04B4"/>
    <w:rsid w:val="006D0907"/>
    <w:rsid w:val="006D33BA"/>
    <w:rsid w:val="006D3547"/>
    <w:rsid w:val="006D77F9"/>
    <w:rsid w:val="006E6C1C"/>
    <w:rsid w:val="006F28E0"/>
    <w:rsid w:val="006F4BD6"/>
    <w:rsid w:val="006F5C9E"/>
    <w:rsid w:val="006F65CD"/>
    <w:rsid w:val="00701D44"/>
    <w:rsid w:val="00707C35"/>
    <w:rsid w:val="00717C8C"/>
    <w:rsid w:val="00720775"/>
    <w:rsid w:val="007218C0"/>
    <w:rsid w:val="007226F7"/>
    <w:rsid w:val="00724C48"/>
    <w:rsid w:val="007258FF"/>
    <w:rsid w:val="00731014"/>
    <w:rsid w:val="00731C4E"/>
    <w:rsid w:val="007356CF"/>
    <w:rsid w:val="00735B87"/>
    <w:rsid w:val="00737995"/>
    <w:rsid w:val="0074222E"/>
    <w:rsid w:val="007424B9"/>
    <w:rsid w:val="0074644C"/>
    <w:rsid w:val="00747C03"/>
    <w:rsid w:val="00750095"/>
    <w:rsid w:val="0075048C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368B"/>
    <w:rsid w:val="007B4BBE"/>
    <w:rsid w:val="007B6F99"/>
    <w:rsid w:val="007C088E"/>
    <w:rsid w:val="007C10D9"/>
    <w:rsid w:val="007C2DC7"/>
    <w:rsid w:val="007C79C4"/>
    <w:rsid w:val="007D78A8"/>
    <w:rsid w:val="007E0E96"/>
    <w:rsid w:val="007F12E6"/>
    <w:rsid w:val="007F34E5"/>
    <w:rsid w:val="007F3B97"/>
    <w:rsid w:val="007F5AED"/>
    <w:rsid w:val="007F703F"/>
    <w:rsid w:val="007F7A6A"/>
    <w:rsid w:val="00802DD5"/>
    <w:rsid w:val="00803E85"/>
    <w:rsid w:val="00806CC2"/>
    <w:rsid w:val="00814B59"/>
    <w:rsid w:val="008155AE"/>
    <w:rsid w:val="00815833"/>
    <w:rsid w:val="008177F1"/>
    <w:rsid w:val="00820310"/>
    <w:rsid w:val="00826E7A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0B2"/>
    <w:rsid w:val="0085798D"/>
    <w:rsid w:val="00861B1B"/>
    <w:rsid w:val="00862E4E"/>
    <w:rsid w:val="00865CCF"/>
    <w:rsid w:val="0086698D"/>
    <w:rsid w:val="00871F05"/>
    <w:rsid w:val="0087519F"/>
    <w:rsid w:val="0087759C"/>
    <w:rsid w:val="00877E3C"/>
    <w:rsid w:val="0088236C"/>
    <w:rsid w:val="0088246F"/>
    <w:rsid w:val="0088568C"/>
    <w:rsid w:val="00885D30"/>
    <w:rsid w:val="0089203A"/>
    <w:rsid w:val="008A0170"/>
    <w:rsid w:val="008A1582"/>
    <w:rsid w:val="008A1E40"/>
    <w:rsid w:val="008A20F0"/>
    <w:rsid w:val="008A2AA4"/>
    <w:rsid w:val="008A2B78"/>
    <w:rsid w:val="008A2C40"/>
    <w:rsid w:val="008A668D"/>
    <w:rsid w:val="008A6C7A"/>
    <w:rsid w:val="008B0011"/>
    <w:rsid w:val="008B1FF6"/>
    <w:rsid w:val="008B60C2"/>
    <w:rsid w:val="008B614A"/>
    <w:rsid w:val="008B76E0"/>
    <w:rsid w:val="008C6843"/>
    <w:rsid w:val="008D3774"/>
    <w:rsid w:val="008D385C"/>
    <w:rsid w:val="008D4ECC"/>
    <w:rsid w:val="008E3447"/>
    <w:rsid w:val="008E55CC"/>
    <w:rsid w:val="008E6EE6"/>
    <w:rsid w:val="008F0C9A"/>
    <w:rsid w:val="008F21CB"/>
    <w:rsid w:val="008F2313"/>
    <w:rsid w:val="008F7C09"/>
    <w:rsid w:val="00900B50"/>
    <w:rsid w:val="00900E03"/>
    <w:rsid w:val="00900E33"/>
    <w:rsid w:val="00907C4E"/>
    <w:rsid w:val="00910AD0"/>
    <w:rsid w:val="00911298"/>
    <w:rsid w:val="00911CA5"/>
    <w:rsid w:val="009125BE"/>
    <w:rsid w:val="0091343B"/>
    <w:rsid w:val="009148F4"/>
    <w:rsid w:val="00921DF9"/>
    <w:rsid w:val="00922C31"/>
    <w:rsid w:val="0092312B"/>
    <w:rsid w:val="0093107E"/>
    <w:rsid w:val="00932AD8"/>
    <w:rsid w:val="009345C6"/>
    <w:rsid w:val="009357BB"/>
    <w:rsid w:val="009406CE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022D"/>
    <w:rsid w:val="009927EF"/>
    <w:rsid w:val="00994A36"/>
    <w:rsid w:val="00994C55"/>
    <w:rsid w:val="0099713B"/>
    <w:rsid w:val="009A38BD"/>
    <w:rsid w:val="009A4D0B"/>
    <w:rsid w:val="009B0FB4"/>
    <w:rsid w:val="009C15E7"/>
    <w:rsid w:val="009C330C"/>
    <w:rsid w:val="009C6AA8"/>
    <w:rsid w:val="009D13CD"/>
    <w:rsid w:val="009D2F6D"/>
    <w:rsid w:val="009D7A01"/>
    <w:rsid w:val="009F09AA"/>
    <w:rsid w:val="009F11C0"/>
    <w:rsid w:val="009F2AD1"/>
    <w:rsid w:val="009F30D6"/>
    <w:rsid w:val="009F4952"/>
    <w:rsid w:val="009F529F"/>
    <w:rsid w:val="009F5501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1340"/>
    <w:rsid w:val="00A5411E"/>
    <w:rsid w:val="00A5741F"/>
    <w:rsid w:val="00A6022C"/>
    <w:rsid w:val="00A61031"/>
    <w:rsid w:val="00A62CDC"/>
    <w:rsid w:val="00A6402C"/>
    <w:rsid w:val="00A7014B"/>
    <w:rsid w:val="00A72A9A"/>
    <w:rsid w:val="00A85338"/>
    <w:rsid w:val="00A92E72"/>
    <w:rsid w:val="00A92EA7"/>
    <w:rsid w:val="00A94E7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40D3"/>
    <w:rsid w:val="00AD7682"/>
    <w:rsid w:val="00AE1CFC"/>
    <w:rsid w:val="00AE381E"/>
    <w:rsid w:val="00AE43C5"/>
    <w:rsid w:val="00AE65C8"/>
    <w:rsid w:val="00AE7F01"/>
    <w:rsid w:val="00AF2BB2"/>
    <w:rsid w:val="00AF752D"/>
    <w:rsid w:val="00B01B6B"/>
    <w:rsid w:val="00B03F6C"/>
    <w:rsid w:val="00B0401C"/>
    <w:rsid w:val="00B072AC"/>
    <w:rsid w:val="00B17DE4"/>
    <w:rsid w:val="00B2038C"/>
    <w:rsid w:val="00B23837"/>
    <w:rsid w:val="00B25681"/>
    <w:rsid w:val="00B2625F"/>
    <w:rsid w:val="00B4015B"/>
    <w:rsid w:val="00B401FA"/>
    <w:rsid w:val="00B52493"/>
    <w:rsid w:val="00B56311"/>
    <w:rsid w:val="00B655AD"/>
    <w:rsid w:val="00B663BC"/>
    <w:rsid w:val="00B67105"/>
    <w:rsid w:val="00B72C01"/>
    <w:rsid w:val="00B810AA"/>
    <w:rsid w:val="00B82F70"/>
    <w:rsid w:val="00B91227"/>
    <w:rsid w:val="00B9257F"/>
    <w:rsid w:val="00B93B6E"/>
    <w:rsid w:val="00B954D3"/>
    <w:rsid w:val="00BA0D3C"/>
    <w:rsid w:val="00BA398A"/>
    <w:rsid w:val="00BA3C16"/>
    <w:rsid w:val="00BA462D"/>
    <w:rsid w:val="00BA5579"/>
    <w:rsid w:val="00BA61DB"/>
    <w:rsid w:val="00BB1FF7"/>
    <w:rsid w:val="00BB5B87"/>
    <w:rsid w:val="00BC1ACA"/>
    <w:rsid w:val="00BC3527"/>
    <w:rsid w:val="00BC48CB"/>
    <w:rsid w:val="00BC7A11"/>
    <w:rsid w:val="00BD246C"/>
    <w:rsid w:val="00BD51D2"/>
    <w:rsid w:val="00BD7EEF"/>
    <w:rsid w:val="00BE66EE"/>
    <w:rsid w:val="00BE7107"/>
    <w:rsid w:val="00BF164E"/>
    <w:rsid w:val="00BF42C2"/>
    <w:rsid w:val="00BF67D5"/>
    <w:rsid w:val="00C0251B"/>
    <w:rsid w:val="00C13928"/>
    <w:rsid w:val="00C15BB4"/>
    <w:rsid w:val="00C15E81"/>
    <w:rsid w:val="00C17915"/>
    <w:rsid w:val="00C2235B"/>
    <w:rsid w:val="00C256CA"/>
    <w:rsid w:val="00C26BCB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4AE7"/>
    <w:rsid w:val="00C60B7F"/>
    <w:rsid w:val="00C6259B"/>
    <w:rsid w:val="00C640B4"/>
    <w:rsid w:val="00C66B77"/>
    <w:rsid w:val="00C7103F"/>
    <w:rsid w:val="00C71D78"/>
    <w:rsid w:val="00C73D3C"/>
    <w:rsid w:val="00C75090"/>
    <w:rsid w:val="00C81030"/>
    <w:rsid w:val="00C8359C"/>
    <w:rsid w:val="00C84B9F"/>
    <w:rsid w:val="00C94542"/>
    <w:rsid w:val="00C96B30"/>
    <w:rsid w:val="00C96D77"/>
    <w:rsid w:val="00CA09F5"/>
    <w:rsid w:val="00CA71BD"/>
    <w:rsid w:val="00CB09BC"/>
    <w:rsid w:val="00CB50B7"/>
    <w:rsid w:val="00CB6265"/>
    <w:rsid w:val="00CC1FEF"/>
    <w:rsid w:val="00CC2813"/>
    <w:rsid w:val="00CC4A57"/>
    <w:rsid w:val="00CD35B4"/>
    <w:rsid w:val="00CD5830"/>
    <w:rsid w:val="00CE11D9"/>
    <w:rsid w:val="00CE164C"/>
    <w:rsid w:val="00CE450F"/>
    <w:rsid w:val="00CE56E3"/>
    <w:rsid w:val="00CE6E80"/>
    <w:rsid w:val="00CF2D4D"/>
    <w:rsid w:val="00D01D8E"/>
    <w:rsid w:val="00D05B95"/>
    <w:rsid w:val="00D17066"/>
    <w:rsid w:val="00D20748"/>
    <w:rsid w:val="00D21C33"/>
    <w:rsid w:val="00D27386"/>
    <w:rsid w:val="00D33718"/>
    <w:rsid w:val="00D37D05"/>
    <w:rsid w:val="00D40C06"/>
    <w:rsid w:val="00D441E6"/>
    <w:rsid w:val="00D45653"/>
    <w:rsid w:val="00D54F19"/>
    <w:rsid w:val="00D563F1"/>
    <w:rsid w:val="00D656D8"/>
    <w:rsid w:val="00D65E1A"/>
    <w:rsid w:val="00D65F83"/>
    <w:rsid w:val="00D67FAA"/>
    <w:rsid w:val="00D70308"/>
    <w:rsid w:val="00D707CB"/>
    <w:rsid w:val="00D75CF7"/>
    <w:rsid w:val="00D91B8E"/>
    <w:rsid w:val="00D945A7"/>
    <w:rsid w:val="00DA2601"/>
    <w:rsid w:val="00DA3561"/>
    <w:rsid w:val="00DA48CB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E744A"/>
    <w:rsid w:val="00DF3236"/>
    <w:rsid w:val="00DF3B89"/>
    <w:rsid w:val="00DF67CF"/>
    <w:rsid w:val="00E00C9F"/>
    <w:rsid w:val="00E01F27"/>
    <w:rsid w:val="00E022FE"/>
    <w:rsid w:val="00E02AFE"/>
    <w:rsid w:val="00E050D1"/>
    <w:rsid w:val="00E05262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1708"/>
    <w:rsid w:val="00E72421"/>
    <w:rsid w:val="00E725DA"/>
    <w:rsid w:val="00E7432D"/>
    <w:rsid w:val="00E80A68"/>
    <w:rsid w:val="00E80F75"/>
    <w:rsid w:val="00E95DD8"/>
    <w:rsid w:val="00E9746F"/>
    <w:rsid w:val="00EA5D5C"/>
    <w:rsid w:val="00EA6CA3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0024"/>
    <w:rsid w:val="00EF11D8"/>
    <w:rsid w:val="00EF1946"/>
    <w:rsid w:val="00EF2FA4"/>
    <w:rsid w:val="00EF48C1"/>
    <w:rsid w:val="00F00138"/>
    <w:rsid w:val="00F01650"/>
    <w:rsid w:val="00F0244F"/>
    <w:rsid w:val="00F046DF"/>
    <w:rsid w:val="00F075F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17CF"/>
    <w:rsid w:val="00F73C90"/>
    <w:rsid w:val="00F75A6F"/>
    <w:rsid w:val="00F75D07"/>
    <w:rsid w:val="00F77DB6"/>
    <w:rsid w:val="00F92399"/>
    <w:rsid w:val="00F93DDC"/>
    <w:rsid w:val="00FA2123"/>
    <w:rsid w:val="00FA4406"/>
    <w:rsid w:val="00FA6302"/>
    <w:rsid w:val="00FB0979"/>
    <w:rsid w:val="00FC0760"/>
    <w:rsid w:val="00FC3319"/>
    <w:rsid w:val="00FC4C72"/>
    <w:rsid w:val="00FC6196"/>
    <w:rsid w:val="00FD0322"/>
    <w:rsid w:val="00FD258F"/>
    <w:rsid w:val="00FD26CF"/>
    <w:rsid w:val="00FD32EB"/>
    <w:rsid w:val="00FD4EBA"/>
    <w:rsid w:val="00FD623B"/>
    <w:rsid w:val="00FD765B"/>
    <w:rsid w:val="00FE0949"/>
    <w:rsid w:val="00FE1877"/>
    <w:rsid w:val="00FE24AC"/>
    <w:rsid w:val="00FE47FE"/>
    <w:rsid w:val="00FE6C50"/>
    <w:rsid w:val="00FF1352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B17DE4"/>
    <w:pPr>
      <w:autoSpaceDE w:val="0"/>
      <w:autoSpaceDN w:val="0"/>
      <w:adjustRightInd w:val="0"/>
      <w:ind w:firstLine="720"/>
      <w:jc w:val="both"/>
    </w:pPr>
    <w:rPr>
      <w:color w:val="000000"/>
      <w:sz w:val="24"/>
      <w:szCs w:val="24"/>
    </w:rPr>
  </w:style>
  <w:style w:type="character" w:styleId="af8">
    <w:name w:val="Hyperlink"/>
    <w:rsid w:val="00252D41"/>
    <w:rPr>
      <w:color w:val="0000FF"/>
      <w:u w:val="single"/>
    </w:rPr>
  </w:style>
  <w:style w:type="paragraph" w:customStyle="1" w:styleId="msonormalmailrucssattributepostfix">
    <w:name w:val="msonormal_mailru_css_attribute_postfix"/>
    <w:basedOn w:val="a"/>
    <w:rsid w:val="008D385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9">
    <w:name w:val="FollowedHyperlink"/>
    <w:basedOn w:val="a0"/>
    <w:semiHidden/>
    <w:unhideWhenUsed/>
    <w:rsid w:val="00FE47FE"/>
    <w:rPr>
      <w:color w:val="800080" w:themeColor="followedHyperlink"/>
      <w:u w:val="single"/>
    </w:rPr>
  </w:style>
  <w:style w:type="character" w:customStyle="1" w:styleId="biblio-record-text">
    <w:name w:val="biblio-record-text"/>
    <w:rsid w:val="00FE47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117" Type="http://schemas.openxmlformats.org/officeDocument/2006/relationships/hyperlink" Target="https://www.rudmet.ru/catalog/journals/5/" TargetMode="External"/><Relationship Id="rId21" Type="http://schemas.openxmlformats.org/officeDocument/2006/relationships/image" Target="media/image6.wmf"/><Relationship Id="rId42" Type="http://schemas.openxmlformats.org/officeDocument/2006/relationships/image" Target="media/image16.wmf"/><Relationship Id="rId47" Type="http://schemas.openxmlformats.org/officeDocument/2006/relationships/oleObject" Target="embeddings/oleObject16.bin"/><Relationship Id="rId63" Type="http://schemas.openxmlformats.org/officeDocument/2006/relationships/oleObject" Target="embeddings/oleObject24.bin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44.bin"/><Relationship Id="rId89" Type="http://schemas.openxmlformats.org/officeDocument/2006/relationships/oleObject" Target="embeddings/oleObject49.bin"/><Relationship Id="rId112" Type="http://schemas.openxmlformats.org/officeDocument/2006/relationships/hyperlink" Target="https://magtu.informsystema.ru/uploader/fileUpload?name=25.pdf&amp;show=dcatalogues/1/1131464/25.pdf&amp;view=true" TargetMode="External"/><Relationship Id="rId16" Type="http://schemas.openxmlformats.org/officeDocument/2006/relationships/footer" Target="footer2.xml"/><Relationship Id="rId107" Type="http://schemas.openxmlformats.org/officeDocument/2006/relationships/hyperlink" Target="https://magtu.informsystema.ru/uploader/fileUpload?name=986.pdf&amp;show=dcatalogues/1/1119122/986.pdf&amp;view=true" TargetMode="External"/><Relationship Id="rId11" Type="http://schemas.openxmlformats.org/officeDocument/2006/relationships/endnotes" Target="endnotes.xml"/><Relationship Id="rId32" Type="http://schemas.openxmlformats.org/officeDocument/2006/relationships/oleObject" Target="embeddings/oleObject8.bin"/><Relationship Id="rId37" Type="http://schemas.openxmlformats.org/officeDocument/2006/relationships/image" Target="media/image14.wmf"/><Relationship Id="rId53" Type="http://schemas.openxmlformats.org/officeDocument/2006/relationships/oleObject" Target="embeddings/oleObject19.bin"/><Relationship Id="rId58" Type="http://schemas.openxmlformats.org/officeDocument/2006/relationships/image" Target="media/image24.wmf"/><Relationship Id="rId74" Type="http://schemas.openxmlformats.org/officeDocument/2006/relationships/oleObject" Target="embeddings/oleObject34.bin"/><Relationship Id="rId79" Type="http://schemas.openxmlformats.org/officeDocument/2006/relationships/oleObject" Target="embeddings/oleObject39.bin"/><Relationship Id="rId102" Type="http://schemas.openxmlformats.org/officeDocument/2006/relationships/hyperlink" Target="https://new.znanium.com/catalog/product/549331" TargetMode="External"/><Relationship Id="rId123" Type="http://schemas.openxmlformats.org/officeDocument/2006/relationships/hyperlink" Target="http://ttmp.magtu.ru/ru/" TargetMode="External"/><Relationship Id="rId5" Type="http://schemas.openxmlformats.org/officeDocument/2006/relationships/customXml" Target="../customXml/item5.xml"/><Relationship Id="rId61" Type="http://schemas.openxmlformats.org/officeDocument/2006/relationships/oleObject" Target="embeddings/oleObject23.bin"/><Relationship Id="rId82" Type="http://schemas.openxmlformats.org/officeDocument/2006/relationships/oleObject" Target="embeddings/oleObject42.bin"/><Relationship Id="rId90" Type="http://schemas.openxmlformats.org/officeDocument/2006/relationships/oleObject" Target="embeddings/oleObject50.bin"/><Relationship Id="rId95" Type="http://schemas.openxmlformats.org/officeDocument/2006/relationships/hyperlink" Target="https://new.znanium.com/catalog/product/989195" TargetMode="External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22" Type="http://schemas.openxmlformats.org/officeDocument/2006/relationships/oleObject" Target="embeddings/oleObject3.bin"/><Relationship Id="rId27" Type="http://schemas.openxmlformats.org/officeDocument/2006/relationships/image" Target="media/image9.wmf"/><Relationship Id="rId30" Type="http://schemas.openxmlformats.org/officeDocument/2006/relationships/oleObject" Target="embeddings/oleObject7.bin"/><Relationship Id="rId35" Type="http://schemas.openxmlformats.org/officeDocument/2006/relationships/image" Target="media/image13.wmf"/><Relationship Id="rId43" Type="http://schemas.openxmlformats.org/officeDocument/2006/relationships/oleObject" Target="embeddings/oleObject14.bin"/><Relationship Id="rId48" Type="http://schemas.openxmlformats.org/officeDocument/2006/relationships/image" Target="media/image19.wmf"/><Relationship Id="rId56" Type="http://schemas.openxmlformats.org/officeDocument/2006/relationships/image" Target="media/image23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9.bin"/><Relationship Id="rId77" Type="http://schemas.openxmlformats.org/officeDocument/2006/relationships/oleObject" Target="embeddings/oleObject37.bin"/><Relationship Id="rId100" Type="http://schemas.openxmlformats.org/officeDocument/2006/relationships/hyperlink" Target="https://new.znanium.com" TargetMode="External"/><Relationship Id="rId105" Type="http://schemas.openxmlformats.org/officeDocument/2006/relationships/hyperlink" Target="https://magtu.informsystema.ru/uploader/fileUpload?name=2836.pdf&amp;show=dcatalogues/1/1133202/2836.pdf&amp;view=true" TargetMode="External"/><Relationship Id="rId113" Type="http://schemas.openxmlformats.org/officeDocument/2006/relationships/hyperlink" Target="https://fermet.misis.ru/jour/index" TargetMode="External"/><Relationship Id="rId118" Type="http://schemas.openxmlformats.org/officeDocument/2006/relationships/hyperlink" Target="http://vestnik.magtu.ru/" TargetMode="External"/><Relationship Id="rId8" Type="http://schemas.openxmlformats.org/officeDocument/2006/relationships/settings" Target="settings.xml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40.bin"/><Relationship Id="rId85" Type="http://schemas.openxmlformats.org/officeDocument/2006/relationships/oleObject" Target="embeddings/oleObject45.bin"/><Relationship Id="rId93" Type="http://schemas.openxmlformats.org/officeDocument/2006/relationships/oleObject" Target="embeddings/oleObject53.bin"/><Relationship Id="rId98" Type="http://schemas.openxmlformats.org/officeDocument/2006/relationships/hyperlink" Target="https://new.znanium.com/catalog/product/508241" TargetMode="External"/><Relationship Id="rId121" Type="http://schemas.openxmlformats.org/officeDocument/2006/relationships/hyperlink" Target="http://mitom.folium.ru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1.bin"/><Relationship Id="rId46" Type="http://schemas.openxmlformats.org/officeDocument/2006/relationships/image" Target="media/image18.wmf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7.bin"/><Relationship Id="rId103" Type="http://schemas.openxmlformats.org/officeDocument/2006/relationships/hyperlink" Target="https://new.znanium.com/catalog/product/1043846" TargetMode="External"/><Relationship Id="rId108" Type="http://schemas.openxmlformats.org/officeDocument/2006/relationships/hyperlink" Target="http://ttmp.magtu.ru/ru/" TargetMode="External"/><Relationship Id="rId116" Type="http://schemas.openxmlformats.org/officeDocument/2006/relationships/hyperlink" Target="https://chermetinfo.elpub.ru/jour" TargetMode="External"/><Relationship Id="rId124" Type="http://schemas.openxmlformats.org/officeDocument/2006/relationships/fontTable" Target="fontTable.xml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3.bin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oleObject" Target="embeddings/oleObject30.bin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43.bin"/><Relationship Id="rId88" Type="http://schemas.openxmlformats.org/officeDocument/2006/relationships/oleObject" Target="embeddings/oleObject48.bin"/><Relationship Id="rId91" Type="http://schemas.openxmlformats.org/officeDocument/2006/relationships/oleObject" Target="embeddings/oleObject51.bin"/><Relationship Id="rId96" Type="http://schemas.openxmlformats.org/officeDocument/2006/relationships/hyperlink" Target="https://new.znanium.com/catalog/product/468690" TargetMode="External"/><Relationship Id="rId111" Type="http://schemas.openxmlformats.org/officeDocument/2006/relationships/hyperlink" Target="http://www.metallurgizdat.com/content.php?puid_name=journal2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106" Type="http://schemas.openxmlformats.org/officeDocument/2006/relationships/hyperlink" Target="https://magtu.informsystema.ru/uploader/fileUpload?name=928.pdf&amp;show=dcatalogues/1/1118939/928.pdf&amp;view=true" TargetMode="External"/><Relationship Id="rId114" Type="http://schemas.openxmlformats.org/officeDocument/2006/relationships/hyperlink" Target="http://www.metallurgizdat.com/index.php" TargetMode="External"/><Relationship Id="rId119" Type="http://schemas.openxmlformats.org/officeDocument/2006/relationships/hyperlink" Target="http://www.foundrymag.ru/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1.wmf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33.bin"/><Relationship Id="rId78" Type="http://schemas.openxmlformats.org/officeDocument/2006/relationships/oleObject" Target="embeddings/oleObject38.bin"/><Relationship Id="rId81" Type="http://schemas.openxmlformats.org/officeDocument/2006/relationships/oleObject" Target="embeddings/oleObject41.bin"/><Relationship Id="rId86" Type="http://schemas.openxmlformats.org/officeDocument/2006/relationships/oleObject" Target="embeddings/oleObject46.bin"/><Relationship Id="rId94" Type="http://schemas.openxmlformats.org/officeDocument/2006/relationships/oleObject" Target="embeddings/oleObject54.bin"/><Relationship Id="rId99" Type="http://schemas.openxmlformats.org/officeDocument/2006/relationships/hyperlink" Target="https://new.znanium.com/catalog/product/987337" TargetMode="External"/><Relationship Id="rId101" Type="http://schemas.openxmlformats.org/officeDocument/2006/relationships/hyperlink" Target="https://new.znanium.com/catalog/product/1031881" TargetMode="External"/><Relationship Id="rId122" Type="http://schemas.openxmlformats.org/officeDocument/2006/relationships/hyperlink" Target="http://www.nait.ru/journals/index.php?p_journal_id=8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oleObject" Target="embeddings/oleObject1.bin"/><Relationship Id="rId39" Type="http://schemas.openxmlformats.org/officeDocument/2006/relationships/image" Target="media/image15.wmf"/><Relationship Id="rId109" Type="http://schemas.openxmlformats.org/officeDocument/2006/relationships/hyperlink" Target="http://www.metallurgizdat.com/content.php?puid_name=journal2" TargetMode="External"/><Relationship Id="rId34" Type="http://schemas.openxmlformats.org/officeDocument/2006/relationships/oleObject" Target="embeddings/oleObject9.bin"/><Relationship Id="rId50" Type="http://schemas.openxmlformats.org/officeDocument/2006/relationships/image" Target="media/image20.wmf"/><Relationship Id="rId55" Type="http://schemas.openxmlformats.org/officeDocument/2006/relationships/oleObject" Target="embeddings/oleObject20.bin"/><Relationship Id="rId76" Type="http://schemas.openxmlformats.org/officeDocument/2006/relationships/oleObject" Target="embeddings/oleObject36.bin"/><Relationship Id="rId97" Type="http://schemas.openxmlformats.org/officeDocument/2006/relationships/hyperlink" Target="https://new.znanium.com/catalog/product/1043896" TargetMode="External"/><Relationship Id="rId104" Type="http://schemas.openxmlformats.org/officeDocument/2006/relationships/hyperlink" Target="https://magtu.informsystema.ru/uploader/fileUpload?name=1344.pdf&amp;show=dcatalogues/1/1123747/1344.pdf&amp;view=true" TargetMode="External"/><Relationship Id="rId120" Type="http://schemas.openxmlformats.org/officeDocument/2006/relationships/hyperlink" Target="http://www.ruscastings.ru/work/396/6988" TargetMode="External"/><Relationship Id="rId125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52.bin"/><Relationship Id="rId2" Type="http://schemas.openxmlformats.org/officeDocument/2006/relationships/customXml" Target="../customXml/item2.xml"/><Relationship Id="rId29" Type="http://schemas.openxmlformats.org/officeDocument/2006/relationships/image" Target="media/image10.wmf"/><Relationship Id="rId24" Type="http://schemas.openxmlformats.org/officeDocument/2006/relationships/oleObject" Target="embeddings/oleObject4.bin"/><Relationship Id="rId40" Type="http://schemas.openxmlformats.org/officeDocument/2006/relationships/oleObject" Target="embeddings/oleObject12.bin"/><Relationship Id="rId45" Type="http://schemas.openxmlformats.org/officeDocument/2006/relationships/oleObject" Target="embeddings/oleObject15.bin"/><Relationship Id="rId66" Type="http://schemas.openxmlformats.org/officeDocument/2006/relationships/oleObject" Target="embeddings/oleObject26.bin"/><Relationship Id="rId87" Type="http://schemas.openxmlformats.org/officeDocument/2006/relationships/oleObject" Target="embeddings/oleObject47.bin"/><Relationship Id="rId110" Type="http://schemas.openxmlformats.org/officeDocument/2006/relationships/hyperlink" Target="http://ttmp.magtu.ru/ru/" TargetMode="External"/><Relationship Id="rId115" Type="http://schemas.openxmlformats.org/officeDocument/2006/relationships/hyperlink" Target="http://www.nait.ru/journals/index.php?p_journal_id=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CB408B-4F26-49CA-B56B-DE953886E35F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57CAAEC-118F-4FCC-BCEB-C7E4C4E48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33</Pages>
  <Words>9972</Words>
  <Characters>56843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>MGTU</Company>
  <LinksUpToDate>false</LinksUpToDate>
  <CharactersWithSpaces>66682</CharactersWithSpaces>
  <SharedDoc>false</SharedDoc>
  <HLinks>
    <vt:vector size="30" baseType="variant">
      <vt:variant>
        <vt:i4>1376348</vt:i4>
      </vt:variant>
      <vt:variant>
        <vt:i4>174</vt:i4>
      </vt:variant>
      <vt:variant>
        <vt:i4>0</vt:i4>
      </vt:variant>
      <vt:variant>
        <vt:i4>5</vt:i4>
      </vt:variant>
      <vt:variant>
        <vt:lpwstr>http://znanium.com/bookread2.php?book=403714</vt:lpwstr>
      </vt:variant>
      <vt:variant>
        <vt:lpwstr/>
      </vt:variant>
      <vt:variant>
        <vt:i4>1245267</vt:i4>
      </vt:variant>
      <vt:variant>
        <vt:i4>171</vt:i4>
      </vt:variant>
      <vt:variant>
        <vt:i4>0</vt:i4>
      </vt:variant>
      <vt:variant>
        <vt:i4>5</vt:i4>
      </vt:variant>
      <vt:variant>
        <vt:lpwstr>http://znanium.com/bookread2.php?book=558444</vt:lpwstr>
      </vt:variant>
      <vt:variant>
        <vt:lpwstr/>
      </vt:variant>
      <vt:variant>
        <vt:i4>1376339</vt:i4>
      </vt:variant>
      <vt:variant>
        <vt:i4>168</vt:i4>
      </vt:variant>
      <vt:variant>
        <vt:i4>0</vt:i4>
      </vt:variant>
      <vt:variant>
        <vt:i4>5</vt:i4>
      </vt:variant>
      <vt:variant>
        <vt:lpwstr>http://znanium.com/bookread2.php?book=508241</vt:lpwstr>
      </vt:variant>
      <vt:variant>
        <vt:lpwstr/>
      </vt:variant>
      <vt:variant>
        <vt:i4>1441887</vt:i4>
      </vt:variant>
      <vt:variant>
        <vt:i4>165</vt:i4>
      </vt:variant>
      <vt:variant>
        <vt:i4>0</vt:i4>
      </vt:variant>
      <vt:variant>
        <vt:i4>5</vt:i4>
      </vt:variant>
      <vt:variant>
        <vt:lpwstr>http://znanium.com/bookread2.php?book=468690</vt:lpwstr>
      </vt:variant>
      <vt:variant>
        <vt:lpwstr/>
      </vt:variant>
      <vt:variant>
        <vt:i4>1179737</vt:i4>
      </vt:variant>
      <vt:variant>
        <vt:i4>162</vt:i4>
      </vt:variant>
      <vt:variant>
        <vt:i4>0</vt:i4>
      </vt:variant>
      <vt:variant>
        <vt:i4>5</vt:i4>
      </vt:variant>
      <vt:variant>
        <vt:lpwstr>http://znanium.com/bookread2.php?book=942787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ee.harchenko</cp:lastModifiedBy>
  <cp:revision>11</cp:revision>
  <cp:lastPrinted>2018-05-21T06:19:00Z</cp:lastPrinted>
  <dcterms:created xsi:type="dcterms:W3CDTF">2019-11-11T05:50:00Z</dcterms:created>
  <dcterms:modified xsi:type="dcterms:W3CDTF">2020-10-30T10:49:00Z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