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A9" w:rsidRPr="00A015A9" w:rsidRDefault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-1012959</wp:posOffset>
            </wp:positionH>
            <wp:positionV relativeFrom="paragraph">
              <wp:posOffset>-960722</wp:posOffset>
            </wp:positionV>
            <wp:extent cx="7488656" cy="10299032"/>
            <wp:effectExtent l="19050" t="0" r="0" b="0"/>
            <wp:wrapThrough wrapText="bothSides">
              <wp:wrapPolygon edited="0">
                <wp:start x="-55" y="0"/>
                <wp:lineTo x="-55" y="21580"/>
                <wp:lineTo x="21591" y="21580"/>
                <wp:lineTo x="21591" y="0"/>
                <wp:lineTo x="-55" y="0"/>
              </wp:wrapPolygon>
            </wp:wrapThrough>
            <wp:docPr id="1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5A9" w:rsidRPr="00A015A9" w:rsidRDefault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-1345732</wp:posOffset>
            </wp:positionV>
            <wp:extent cx="7722302" cy="10635916"/>
            <wp:effectExtent l="19050" t="0" r="6985" b="0"/>
            <wp:wrapThrough wrapText="bothSides">
              <wp:wrapPolygon edited="0">
                <wp:start x="-53" y="0"/>
                <wp:lineTo x="-53" y="21561"/>
                <wp:lineTo x="21620" y="21561"/>
                <wp:lineTo x="21620" y="0"/>
                <wp:lineTo x="-53" y="0"/>
              </wp:wrapPolygon>
            </wp:wrapThrough>
            <wp:docPr id="3" name="Рисунок 3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1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15A9">
        <w:rPr>
          <w:rFonts w:ascii="Times New Roman" w:hAnsi="Times New Roman" w:cs="Times New Roman"/>
          <w:sz w:val="24"/>
          <w:szCs w:val="24"/>
        </w:rPr>
        <w:br w:type="page"/>
      </w:r>
    </w:p>
    <w:p w:rsidR="00B96BC6" w:rsidRDefault="00B96BC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712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6" w:rsidRDefault="00B96BC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A015A9" w:rsidRPr="00A015A9" w:rsidRDefault="00A015A9">
      <w:pPr>
        <w:rPr>
          <w:rFonts w:ascii="Times New Roman" w:hAnsi="Times New Roman" w:cs="Times New Roman"/>
          <w:sz w:val="24"/>
          <w:szCs w:val="24"/>
        </w:rPr>
      </w:pPr>
    </w:p>
    <w:p w:rsidR="00A015A9" w:rsidRPr="00A015A9" w:rsidRDefault="00A015A9" w:rsidP="00A015A9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A015A9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A015A9" w:rsidRPr="00A015A9" w:rsidRDefault="00A015A9" w:rsidP="00A015A9">
      <w:pPr>
        <w:pStyle w:val="Default"/>
        <w:ind w:right="-284" w:firstLine="567"/>
        <w:jc w:val="both"/>
      </w:pPr>
      <w:r w:rsidRPr="00A015A9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A015A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015A9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A015A9">
        <w:t xml:space="preserve">формирование у студентов универсальных, </w:t>
      </w:r>
      <w:proofErr w:type="spellStart"/>
      <w:r w:rsidRPr="00A015A9">
        <w:t>общепрофессиональных</w:t>
      </w:r>
      <w:proofErr w:type="spellEnd"/>
      <w:r w:rsidRPr="00A015A9">
        <w:t xml:space="preserve">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A015A9" w:rsidRPr="00A015A9" w:rsidRDefault="00A015A9" w:rsidP="00A015A9">
      <w:pPr>
        <w:pStyle w:val="Style9"/>
        <w:widowControl/>
        <w:ind w:left="-567" w:right="-284"/>
        <w:rPr>
          <w:rStyle w:val="FontStyle21"/>
          <w:b/>
          <w:sz w:val="24"/>
          <w:szCs w:val="24"/>
        </w:rPr>
      </w:pPr>
    </w:p>
    <w:p w:rsidR="00A015A9" w:rsidRPr="00A015A9" w:rsidRDefault="00A015A9" w:rsidP="00A015A9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A015A9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A015A9" w:rsidRPr="00A015A9" w:rsidRDefault="00A015A9" w:rsidP="00A015A9">
      <w:pPr>
        <w:ind w:right="-284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A015A9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A015A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015A9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</w:t>
      </w:r>
      <w:r w:rsidRPr="00A015A9">
        <w:rPr>
          <w:rStyle w:val="FontStyle21"/>
          <w:sz w:val="24"/>
          <w:szCs w:val="24"/>
        </w:rPr>
        <w:t xml:space="preserve"> </w:t>
      </w:r>
      <w:r w:rsidRPr="00A015A9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A015A9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A015A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015A9">
        <w:rPr>
          <w:rStyle w:val="FontStyle16"/>
          <w:b w:val="0"/>
          <w:sz w:val="24"/>
          <w:szCs w:val="24"/>
        </w:rPr>
        <w:t xml:space="preserve"> и саморазвития» </w:t>
      </w:r>
      <w:r w:rsidRPr="00A015A9">
        <w:rPr>
          <w:rFonts w:ascii="Times New Roman" w:hAnsi="Times New Roman" w:cs="Times New Roman"/>
          <w:bCs/>
          <w:sz w:val="24"/>
          <w:szCs w:val="24"/>
        </w:rPr>
        <w:t>базируется на знаниях предметов общественно-научных и гуманитарного цикла среднего образования.</w:t>
      </w:r>
    </w:p>
    <w:p w:rsidR="00A015A9" w:rsidRPr="00A015A9" w:rsidRDefault="00A015A9" w:rsidP="00A015A9">
      <w:pPr>
        <w:tabs>
          <w:tab w:val="left" w:pos="556"/>
        </w:tabs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A015A9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A015A9" w:rsidRPr="00A015A9" w:rsidRDefault="00A015A9" w:rsidP="00A015A9">
      <w:pPr>
        <w:pStyle w:val="1"/>
        <w:jc w:val="left"/>
        <w:rPr>
          <w:rStyle w:val="FontStyle21"/>
          <w:sz w:val="24"/>
          <w:szCs w:val="24"/>
        </w:rPr>
      </w:pPr>
      <w:r w:rsidRPr="00A015A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015A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015A9" w:rsidRPr="00A015A9" w:rsidRDefault="00A015A9" w:rsidP="00A015A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015A9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A015A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015A9">
        <w:rPr>
          <w:rStyle w:val="FontStyle16"/>
          <w:b w:val="0"/>
          <w:sz w:val="24"/>
          <w:szCs w:val="24"/>
        </w:rPr>
        <w:t xml:space="preserve"> и саморазвития</w:t>
      </w:r>
      <w:r w:rsidRPr="00A015A9">
        <w:rPr>
          <w:rFonts w:ascii="Times New Roman" w:hAnsi="Times New Roman" w:cs="Times New Roman"/>
          <w:sz w:val="24"/>
          <w:szCs w:val="24"/>
        </w:rPr>
        <w:t>»</w:t>
      </w:r>
      <w:r w:rsidRPr="00A015A9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A015A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015A9" w:rsidRPr="00A015A9" w:rsidTr="00823AF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015A9" w:rsidRPr="00A015A9" w:rsidTr="00823A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015A9">
              <w:rPr>
                <w:rStyle w:val="FontStyle16"/>
                <w:sz w:val="24"/>
                <w:szCs w:val="24"/>
              </w:rPr>
              <w:t xml:space="preserve">ОК – 6: 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A015A9" w:rsidRPr="00A015A9" w:rsidTr="00823A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</w:tr>
      <w:tr w:rsidR="00A015A9" w:rsidRPr="00A015A9" w:rsidTr="00823A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A015A9">
              <w:rPr>
                <w:sz w:val="24"/>
                <w:szCs w:val="24"/>
              </w:rPr>
              <w:t>находить организационн</w:t>
            </w:r>
            <w:proofErr w:type="gramStart"/>
            <w:r w:rsidRPr="00A015A9">
              <w:rPr>
                <w:sz w:val="24"/>
                <w:szCs w:val="24"/>
              </w:rPr>
              <w:t>о-</w:t>
            </w:r>
            <w:proofErr w:type="gramEnd"/>
            <w:r w:rsidRPr="00A015A9">
              <w:rPr>
                <w:sz w:val="24"/>
                <w:szCs w:val="24"/>
              </w:rPr>
              <w:t xml:space="preserve"> управленческие решения в нестандартных ситуациях.</w:t>
            </w:r>
          </w:p>
        </w:tc>
      </w:tr>
      <w:tr w:rsidR="00A015A9" w:rsidRPr="00A015A9" w:rsidTr="00823AF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A015A9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ответственность.</w:t>
            </w:r>
          </w:p>
        </w:tc>
      </w:tr>
      <w:tr w:rsidR="00A015A9" w:rsidRPr="00A015A9" w:rsidTr="00823A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ind w:right="-284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015A9">
              <w:rPr>
                <w:rStyle w:val="FontStyle16"/>
                <w:sz w:val="24"/>
                <w:szCs w:val="24"/>
              </w:rPr>
              <w:t xml:space="preserve">ОК – 7: 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A015A9" w:rsidRPr="00A015A9" w:rsidTr="00823A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</w:tr>
      <w:tr w:rsidR="00A015A9" w:rsidRPr="00A015A9" w:rsidTr="00823A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цели и устанавливать приоритеты при выборе способов принятия решений с учетом условий, средств, личностных возможностей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временной перспективы достижения; осуществления деятельности.</w:t>
            </w:r>
          </w:p>
        </w:tc>
      </w:tr>
      <w:tr w:rsidR="00A015A9" w:rsidRPr="00A015A9" w:rsidTr="00823A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A015A9" w:rsidRPr="00A015A9" w:rsidRDefault="00A015A9" w:rsidP="00A015A9">
      <w:pPr>
        <w:pStyle w:val="1"/>
        <w:rPr>
          <w:rStyle w:val="FontStyle18"/>
          <w:b/>
          <w:sz w:val="24"/>
          <w:szCs w:val="24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  <w:sectPr w:rsidR="00A015A9" w:rsidRPr="00A015A9">
          <w:pgSz w:w="11907" w:h="16840"/>
          <w:pgMar w:top="1134" w:right="851" w:bottom="851" w:left="1701" w:header="720" w:footer="720" w:gutter="0"/>
          <w:cols w:space="720"/>
        </w:sectPr>
      </w:pPr>
    </w:p>
    <w:p w:rsidR="00A015A9" w:rsidRPr="00A015A9" w:rsidRDefault="00A015A9" w:rsidP="00A015A9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A015A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015A9" w:rsidRPr="00A015A9" w:rsidRDefault="00A015A9" w:rsidP="00A015A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015A9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A015A9">
        <w:rPr>
          <w:rStyle w:val="FontStyle18"/>
          <w:sz w:val="24"/>
          <w:szCs w:val="24"/>
          <w:u w:val="single"/>
        </w:rPr>
        <w:t xml:space="preserve"> 3</w:t>
      </w:r>
      <w:r w:rsidRPr="00A015A9">
        <w:rPr>
          <w:rStyle w:val="FontStyle18"/>
          <w:b w:val="0"/>
          <w:sz w:val="24"/>
          <w:szCs w:val="24"/>
        </w:rPr>
        <w:t xml:space="preserve"> зачетных единиц </w:t>
      </w:r>
      <w:r w:rsidRPr="00A015A9">
        <w:rPr>
          <w:rStyle w:val="FontStyle18"/>
          <w:sz w:val="24"/>
          <w:szCs w:val="24"/>
          <w:u w:val="single"/>
        </w:rPr>
        <w:t>108</w:t>
      </w:r>
      <w:r w:rsidRPr="00A015A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015A9" w:rsidRPr="00A015A9" w:rsidRDefault="00A015A9" w:rsidP="00A015A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015A9">
        <w:rPr>
          <w:rStyle w:val="FontStyle18"/>
          <w:b w:val="0"/>
          <w:sz w:val="24"/>
          <w:szCs w:val="24"/>
        </w:rPr>
        <w:t>–</w:t>
      </w:r>
      <w:r w:rsidRPr="00A015A9">
        <w:rPr>
          <w:rStyle w:val="FontStyle18"/>
          <w:b w:val="0"/>
          <w:sz w:val="24"/>
          <w:szCs w:val="24"/>
        </w:rPr>
        <w:tab/>
        <w:t>контактная работа –</w:t>
      </w:r>
      <w:r w:rsidRPr="00A015A9">
        <w:rPr>
          <w:rStyle w:val="FontStyle18"/>
          <w:sz w:val="24"/>
          <w:szCs w:val="24"/>
          <w:u w:val="single"/>
        </w:rPr>
        <w:t xml:space="preserve"> </w:t>
      </w:r>
      <w:r>
        <w:rPr>
          <w:rStyle w:val="FontStyle18"/>
          <w:sz w:val="24"/>
          <w:szCs w:val="24"/>
          <w:u w:val="single"/>
        </w:rPr>
        <w:t>10,7</w:t>
      </w:r>
      <w:r w:rsidRPr="00A015A9">
        <w:rPr>
          <w:rStyle w:val="FontStyle18"/>
          <w:b w:val="0"/>
          <w:sz w:val="24"/>
          <w:szCs w:val="24"/>
        </w:rPr>
        <w:t xml:space="preserve"> акад. часов:</w:t>
      </w:r>
    </w:p>
    <w:p w:rsidR="00A015A9" w:rsidRPr="00A015A9" w:rsidRDefault="00A015A9" w:rsidP="00A015A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15A9">
        <w:rPr>
          <w:rStyle w:val="FontStyle18"/>
          <w:b w:val="0"/>
          <w:sz w:val="24"/>
          <w:szCs w:val="24"/>
        </w:rPr>
        <w:t>–</w:t>
      </w:r>
      <w:r w:rsidRPr="00A015A9">
        <w:rPr>
          <w:rStyle w:val="FontStyle18"/>
          <w:b w:val="0"/>
          <w:sz w:val="24"/>
          <w:szCs w:val="24"/>
        </w:rPr>
        <w:tab/>
      </w:r>
      <w:proofErr w:type="gramStart"/>
      <w:r w:rsidRPr="00A015A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015A9">
        <w:rPr>
          <w:rStyle w:val="FontStyle18"/>
          <w:b w:val="0"/>
          <w:sz w:val="24"/>
          <w:szCs w:val="24"/>
        </w:rPr>
        <w:t xml:space="preserve"> – </w:t>
      </w:r>
      <w:r w:rsidRPr="00A015A9">
        <w:rPr>
          <w:rStyle w:val="FontStyle18"/>
          <w:sz w:val="24"/>
          <w:szCs w:val="24"/>
          <w:u w:val="single"/>
        </w:rPr>
        <w:t>_</w:t>
      </w:r>
      <w:r>
        <w:rPr>
          <w:rStyle w:val="FontStyle18"/>
          <w:sz w:val="24"/>
          <w:szCs w:val="24"/>
          <w:u w:val="single"/>
        </w:rPr>
        <w:t>10</w:t>
      </w:r>
      <w:r w:rsidRPr="00A015A9">
        <w:rPr>
          <w:rStyle w:val="FontStyle18"/>
          <w:b w:val="0"/>
          <w:sz w:val="24"/>
          <w:szCs w:val="24"/>
        </w:rPr>
        <w:t xml:space="preserve"> акад. часов;</w:t>
      </w:r>
    </w:p>
    <w:p w:rsidR="00A015A9" w:rsidRPr="00A015A9" w:rsidRDefault="00A015A9" w:rsidP="00A015A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15A9">
        <w:rPr>
          <w:rStyle w:val="FontStyle18"/>
          <w:b w:val="0"/>
          <w:sz w:val="24"/>
          <w:szCs w:val="24"/>
        </w:rPr>
        <w:t>–</w:t>
      </w:r>
      <w:r w:rsidRPr="00A015A9">
        <w:rPr>
          <w:rStyle w:val="FontStyle18"/>
          <w:b w:val="0"/>
          <w:sz w:val="24"/>
          <w:szCs w:val="24"/>
        </w:rPr>
        <w:tab/>
      </w:r>
      <w:proofErr w:type="gramStart"/>
      <w:r w:rsidRPr="00A015A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015A9">
        <w:rPr>
          <w:rStyle w:val="FontStyle18"/>
          <w:b w:val="0"/>
          <w:sz w:val="24"/>
          <w:szCs w:val="24"/>
        </w:rPr>
        <w:t xml:space="preserve"> –</w:t>
      </w:r>
      <w:r w:rsidRPr="00A015A9">
        <w:rPr>
          <w:rStyle w:val="FontStyle18"/>
          <w:sz w:val="24"/>
          <w:szCs w:val="24"/>
          <w:u w:val="single"/>
        </w:rPr>
        <w:t xml:space="preserve"> </w:t>
      </w:r>
      <w:r>
        <w:rPr>
          <w:rStyle w:val="FontStyle18"/>
          <w:b w:val="0"/>
          <w:sz w:val="24"/>
          <w:szCs w:val="24"/>
        </w:rPr>
        <w:t>0,7</w:t>
      </w:r>
      <w:r w:rsidRPr="00A015A9">
        <w:rPr>
          <w:rStyle w:val="FontStyle18"/>
          <w:b w:val="0"/>
          <w:sz w:val="24"/>
          <w:szCs w:val="24"/>
        </w:rPr>
        <w:t xml:space="preserve"> акад. часов </w:t>
      </w:r>
    </w:p>
    <w:p w:rsidR="00A015A9" w:rsidRDefault="00A015A9" w:rsidP="00A015A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15A9">
        <w:rPr>
          <w:rStyle w:val="FontStyle18"/>
          <w:b w:val="0"/>
          <w:sz w:val="24"/>
          <w:szCs w:val="24"/>
        </w:rPr>
        <w:t>–</w:t>
      </w:r>
      <w:r w:rsidRPr="00A015A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sz w:val="24"/>
          <w:szCs w:val="24"/>
          <w:u w:val="single"/>
        </w:rPr>
        <w:t>93,4</w:t>
      </w:r>
      <w:r w:rsidRPr="00A015A9">
        <w:rPr>
          <w:rStyle w:val="FontStyle18"/>
          <w:b w:val="0"/>
          <w:sz w:val="24"/>
          <w:szCs w:val="24"/>
        </w:rPr>
        <w:t xml:space="preserve"> акад. часов;</w:t>
      </w:r>
    </w:p>
    <w:p w:rsidR="00A015A9" w:rsidRPr="00A015A9" w:rsidRDefault="00A015A9" w:rsidP="00A015A9">
      <w:pPr>
        <w:tabs>
          <w:tab w:val="left" w:pos="851"/>
          <w:tab w:val="left" w:pos="1134"/>
        </w:tabs>
        <w:rPr>
          <w:rFonts w:ascii="Times New Roman" w:hAnsi="Times New Roman" w:cs="Times New Roman"/>
          <w:bCs/>
          <w:sz w:val="24"/>
          <w:szCs w:val="24"/>
        </w:rPr>
      </w:pPr>
      <w:r w:rsidRPr="00A015A9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A015A9">
        <w:rPr>
          <w:rFonts w:ascii="Times New Roman" w:hAnsi="Times New Roman" w:cs="Times New Roman"/>
          <w:bCs/>
          <w:sz w:val="24"/>
          <w:szCs w:val="24"/>
        </w:rPr>
        <w:t>подготовкакзачёту</w:t>
      </w:r>
      <w:proofErr w:type="spellEnd"/>
      <w:r w:rsidRPr="00A015A9">
        <w:rPr>
          <w:rFonts w:ascii="Times New Roman" w:hAnsi="Times New Roman" w:cs="Times New Roman"/>
          <w:bCs/>
          <w:sz w:val="24"/>
          <w:szCs w:val="24"/>
        </w:rPr>
        <w:t>–3,9акад</w:t>
      </w:r>
      <w:proofErr w:type="gramStart"/>
      <w:r w:rsidRPr="00A015A9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Pr="00A015A9">
        <w:rPr>
          <w:rFonts w:ascii="Times New Roman" w:hAnsi="Times New Roman" w:cs="Times New Roman"/>
          <w:bCs/>
          <w:sz w:val="24"/>
          <w:szCs w:val="24"/>
        </w:rPr>
        <w:t>аса</w:t>
      </w:r>
    </w:p>
    <w:p w:rsidR="00A015A9" w:rsidRPr="00A015A9" w:rsidRDefault="00A015A9" w:rsidP="00A015A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A015A9" w:rsidRPr="00A015A9" w:rsidRDefault="00A015A9" w:rsidP="00A015A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015A9">
        <w:rPr>
          <w:rStyle w:val="FontStyle18"/>
          <w:b w:val="0"/>
          <w:sz w:val="24"/>
          <w:szCs w:val="24"/>
        </w:rPr>
        <w:t>Форма аттестации – зачет.</w:t>
      </w:r>
    </w:p>
    <w:p w:rsidR="00A015A9" w:rsidRPr="00A015A9" w:rsidRDefault="00A015A9" w:rsidP="00A015A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A015A9" w:rsidRPr="00A015A9" w:rsidTr="00823AF0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015A9" w:rsidRPr="00A015A9" w:rsidRDefault="00A015A9" w:rsidP="00823AF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015A9" w:rsidRPr="00A015A9" w:rsidRDefault="00A015A9" w:rsidP="00823AF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015A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015A9" w:rsidRPr="00A015A9" w:rsidRDefault="00A015A9" w:rsidP="00823AF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A015A9" w:rsidRPr="00A015A9" w:rsidRDefault="00A015A9" w:rsidP="00823AF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015A9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015A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015A9" w:rsidRPr="00A015A9" w:rsidRDefault="00A015A9" w:rsidP="00823AF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015A9" w:rsidRPr="00A015A9" w:rsidRDefault="00A015A9" w:rsidP="00823AF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015A9" w:rsidRPr="00A015A9" w:rsidRDefault="00A015A9" w:rsidP="00823AF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015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015A9" w:rsidRPr="00A015A9" w:rsidTr="00823AF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center"/>
            </w:pPr>
            <w:r w:rsidRPr="00A015A9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center"/>
            </w:pPr>
            <w:proofErr w:type="spellStart"/>
            <w:r w:rsidRPr="00A015A9">
              <w:t>лаборат</w:t>
            </w:r>
            <w:proofErr w:type="spellEnd"/>
            <w:r w:rsidRPr="00A015A9">
              <w:t>.</w:t>
            </w:r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center"/>
            </w:pPr>
            <w:r w:rsidRPr="00A015A9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center"/>
            </w:pPr>
            <w:proofErr w:type="spellStart"/>
            <w:r w:rsidRPr="00A015A9">
              <w:t>практич</w:t>
            </w:r>
            <w:proofErr w:type="spellEnd"/>
            <w:r w:rsidRPr="00A015A9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5A9" w:rsidRPr="00A015A9" w:rsidRDefault="00A015A9" w:rsidP="00823AF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823AF0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tabs>
                <w:tab w:val="left" w:pos="426"/>
              </w:tabs>
              <w:ind w:left="180"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ОСНОВЫ КОМАНДООБРАЗОВАНИЯ</w:t>
            </w:r>
          </w:p>
          <w:p w:rsidR="00A015A9" w:rsidRPr="00A015A9" w:rsidRDefault="00A015A9" w:rsidP="00823AF0">
            <w:pPr>
              <w:pStyle w:val="2"/>
              <w:tabs>
                <w:tab w:val="left" w:pos="480"/>
              </w:tabs>
              <w:ind w:left="180" w:right="97" w:firstLine="0"/>
              <w:rPr>
                <w:i w:val="0"/>
                <w:szCs w:val="24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5A9" w:rsidRPr="00A015A9" w:rsidRDefault="00A015A9" w:rsidP="00823AF0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a5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  <w:tr w:rsidR="00A015A9" w:rsidRPr="00A015A9" w:rsidTr="00823AF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eastAsia="ru-RU"/>
              </w:rPr>
            </w:pPr>
            <w:r w:rsidRPr="00A015A9">
              <w:rPr>
                <w:b w:val="0"/>
                <w:bCs w:val="0"/>
                <w:i w:val="0"/>
                <w:iCs/>
                <w:szCs w:val="24"/>
                <w:lang w:eastAsia="ru-RU"/>
              </w:rPr>
              <w:lastRenderedPageBreak/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1/1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</w:t>
            </w:r>
            <w:r w:rsidRPr="00A015A9"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5A9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A015A9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A015A9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A015A9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A015A9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a5"/>
              <w:jc w:val="both"/>
            </w:pPr>
            <w:r w:rsidRPr="00A015A9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 xml:space="preserve">ОК – 6 - </w:t>
            </w:r>
            <w:proofErr w:type="spellStart"/>
            <w:r w:rsidRPr="00A015A9">
              <w:rPr>
                <w:i/>
              </w:rPr>
              <w:t>зу</w:t>
            </w:r>
            <w:proofErr w:type="spellEnd"/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t>ОК –7-ув</w:t>
            </w:r>
          </w:p>
        </w:tc>
      </w:tr>
      <w:tr w:rsidR="00A015A9" w:rsidRPr="00A015A9" w:rsidTr="00823AF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eastAsia="ru-RU"/>
              </w:rPr>
            </w:pPr>
            <w:r w:rsidRPr="00A015A9">
              <w:rPr>
                <w:b w:val="0"/>
                <w:bCs w:val="0"/>
                <w:i w:val="0"/>
                <w:iCs/>
                <w:szCs w:val="24"/>
                <w:lang w:eastAsia="ru-RU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1/1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 об этапах целенаправленного формирования команд, принципах командных форм работ, содержания  тренингов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типологии личности с помощью диагностической методики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Маейерс-Бриггс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a5"/>
              <w:jc w:val="both"/>
            </w:pPr>
            <w:r w:rsidRPr="00A015A9">
              <w:lastRenderedPageBreak/>
              <w:t>План мероприятий и перечень упражнений на знакомство членов команды и формирование команды в целом, выводы по результатам диагностической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>ОК – 6 - в</w:t>
            </w:r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t>ОК –7- в</w:t>
            </w:r>
          </w:p>
        </w:tc>
      </w:tr>
      <w:tr w:rsidR="00A015A9" w:rsidRPr="00A015A9" w:rsidTr="00823AF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  <w:lang w:eastAsia="ru-RU"/>
              </w:rPr>
            </w:pPr>
            <w:r w:rsidRPr="00A015A9">
              <w:rPr>
                <w:i w:val="0"/>
                <w:iCs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2/2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28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a5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  <w:tr w:rsidR="00A015A9" w:rsidRPr="00A015A9" w:rsidTr="00823AF0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  <w:p w:rsidR="00A015A9" w:rsidRPr="00A015A9" w:rsidRDefault="00A015A9" w:rsidP="00823AF0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ind w:lef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  <w:tr w:rsidR="00A015A9" w:rsidRPr="00A015A9" w:rsidTr="00823AF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eastAsia="ru-RU"/>
              </w:rPr>
            </w:pPr>
            <w:r w:rsidRPr="00A015A9">
              <w:rPr>
                <w:b w:val="0"/>
                <w:bCs w:val="0"/>
                <w:i w:val="0"/>
                <w:iCs/>
                <w:szCs w:val="24"/>
                <w:lang w:eastAsia="ru-RU"/>
              </w:rPr>
              <w:t>2.1. Тема. Распределение ролей и особенности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A015A9">
            <w:pPr>
              <w:pStyle w:val="Style14"/>
              <w:widowControl/>
              <w:ind w:firstLine="0"/>
            </w:pPr>
            <w:r>
              <w:t>8,4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4"/>
              <w:spacing w:before="0" w:after="0"/>
              <w:ind w:left="46" w:firstLine="0"/>
              <w:rPr>
                <w:b w:val="0"/>
                <w:sz w:val="24"/>
                <w:szCs w:val="24"/>
                <w:lang w:eastAsia="ru-RU"/>
              </w:rPr>
            </w:pPr>
            <w:r w:rsidRPr="00A015A9">
              <w:rPr>
                <w:b w:val="0"/>
                <w:sz w:val="24"/>
                <w:szCs w:val="24"/>
                <w:lang w:eastAsia="ru-RU"/>
              </w:rPr>
              <w:t>Составление кейса на управление взаимоотношениями в команде; диагностика с помощью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 w:rsidRPr="00A015A9">
              <w:t xml:space="preserve">Реферирование статей, участие в дискуссии и </w:t>
            </w:r>
            <w:proofErr w:type="spellStart"/>
            <w:r w:rsidRPr="00A015A9">
              <w:t>тренинговых</w:t>
            </w:r>
            <w:proofErr w:type="spellEnd"/>
            <w:r w:rsidRPr="00A015A9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 xml:space="preserve">ОК – 6 - </w:t>
            </w:r>
            <w:proofErr w:type="spellStart"/>
            <w:r w:rsidRPr="00A015A9">
              <w:rPr>
                <w:i/>
              </w:rPr>
              <w:t>зв</w:t>
            </w:r>
            <w:proofErr w:type="spellEnd"/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t>ОК –7- у</w:t>
            </w:r>
          </w:p>
        </w:tc>
      </w:tr>
      <w:tr w:rsidR="00A015A9" w:rsidRPr="00A015A9" w:rsidTr="00823AF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eastAsia="ru-RU"/>
              </w:rPr>
            </w:pPr>
            <w:r w:rsidRPr="00A015A9">
              <w:rPr>
                <w:b w:val="0"/>
                <w:bCs w:val="0"/>
                <w:i w:val="0"/>
                <w:iCs/>
                <w:szCs w:val="24"/>
                <w:lang w:eastAsia="ru-RU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text"/>
              <w:spacing w:before="0" w:beforeAutospacing="0" w:after="0" w:afterAutospacing="0"/>
              <w:rPr>
                <w:color w:val="000000"/>
              </w:rPr>
            </w:pPr>
            <w:r w:rsidRPr="00A015A9">
              <w:rPr>
                <w:color w:val="000000"/>
              </w:rPr>
              <w:t>Ознакомление с текстом лекции; анализ определений, представленных в лекции и собственных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 w:rsidRPr="00A015A9">
              <w:t xml:space="preserve">Разбор кейса на </w:t>
            </w:r>
            <w:proofErr w:type="spellStart"/>
            <w:r w:rsidRPr="00A015A9">
              <w:t>командообразование</w:t>
            </w:r>
            <w:proofErr w:type="spellEnd"/>
            <w:r w:rsidRPr="00A015A9">
              <w:t>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>ОК – 6 - в</w:t>
            </w:r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t xml:space="preserve">ОК –7- </w:t>
            </w:r>
            <w:proofErr w:type="spellStart"/>
            <w:r w:rsidRPr="00A015A9">
              <w:rPr>
                <w:i/>
              </w:rPr>
              <w:t>ув</w:t>
            </w:r>
            <w:proofErr w:type="spellEnd"/>
          </w:p>
        </w:tc>
      </w:tr>
      <w:tr w:rsidR="00A015A9" w:rsidRPr="00A015A9" w:rsidTr="00823AF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и интерпретация результатов методик,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a5"/>
              <w:jc w:val="both"/>
            </w:pPr>
            <w:r w:rsidRPr="00A015A9">
              <w:lastRenderedPageBreak/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 xml:space="preserve">ОК – 6 - </w:t>
            </w:r>
            <w:proofErr w:type="spellStart"/>
            <w:r w:rsidRPr="00A015A9">
              <w:rPr>
                <w:i/>
              </w:rPr>
              <w:t>ув</w:t>
            </w:r>
            <w:proofErr w:type="spellEnd"/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lastRenderedPageBreak/>
              <w:t xml:space="preserve">ОК –7- </w:t>
            </w:r>
            <w:proofErr w:type="spellStart"/>
            <w:r w:rsidRPr="00A015A9">
              <w:rPr>
                <w:i/>
              </w:rPr>
              <w:t>ув</w:t>
            </w:r>
            <w:proofErr w:type="spellEnd"/>
          </w:p>
        </w:tc>
      </w:tr>
      <w:tr w:rsidR="00A015A9" w:rsidRPr="00A015A9" w:rsidTr="00823AF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  <w:lang w:eastAsia="ru-RU"/>
              </w:rPr>
            </w:pPr>
            <w:r w:rsidRPr="00A015A9">
              <w:rPr>
                <w:b w:val="0"/>
                <w:bCs w:val="0"/>
                <w:i w:val="0"/>
                <w:iCs/>
                <w:szCs w:val="24"/>
                <w:lang w:eastAsia="ru-RU"/>
              </w:rPr>
              <w:lastRenderedPageBreak/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источниками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для самоконтроля по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 xml:space="preserve">ОК – 6 - </w:t>
            </w:r>
            <w:proofErr w:type="spellStart"/>
            <w:r w:rsidRPr="00A015A9">
              <w:rPr>
                <w:i/>
              </w:rPr>
              <w:t>зув</w:t>
            </w:r>
            <w:proofErr w:type="spellEnd"/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t xml:space="preserve">ОК –7- </w:t>
            </w:r>
            <w:proofErr w:type="spellStart"/>
            <w:r w:rsidRPr="00A015A9">
              <w:rPr>
                <w:i/>
              </w:rPr>
              <w:t>зув</w:t>
            </w:r>
            <w:proofErr w:type="spellEnd"/>
          </w:p>
        </w:tc>
      </w:tr>
      <w:tr w:rsidR="00A015A9" w:rsidRPr="00A015A9" w:rsidTr="00D534ED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5A9" w:rsidRPr="00A015A9" w:rsidRDefault="00A015A9" w:rsidP="00823AF0">
            <w:pPr>
              <w:rPr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5A9" w:rsidRPr="00A015A9" w:rsidRDefault="00A015A9" w:rsidP="00823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5A9" w:rsidRPr="00A015A9" w:rsidRDefault="00A015A9" w:rsidP="00823A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tabs>
                <w:tab w:val="num" w:pos="426"/>
              </w:tabs>
              <w:ind w:left="4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собственной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A015A9" w:rsidRPr="00A015A9" w:rsidRDefault="00A015A9" w:rsidP="00823AF0">
            <w:pPr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  <w:tr w:rsidR="00A015A9" w:rsidRPr="00A015A9" w:rsidTr="00823AF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 w:rsidRPr="00A015A9">
              <w:t>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5A9" w:rsidRPr="00A015A9" w:rsidRDefault="00A015A9" w:rsidP="00823AF0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  <w:tr w:rsidR="00A015A9" w:rsidRPr="00A015A9" w:rsidTr="00823AF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3.1. Тема Жизненный путь личности и саморазвитие. Индивидуальный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5A9" w:rsidRPr="00A015A9" w:rsidRDefault="00A015A9" w:rsidP="00823AF0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11"/>
              <w:tabs>
                <w:tab w:val="left" w:pos="142"/>
                <w:tab w:val="left" w:pos="284"/>
              </w:tabs>
              <w:ind w:left="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5A9">
              <w:rPr>
                <w:rFonts w:ascii="Times New Roman" w:hAnsi="Times New Roman"/>
                <w:sz w:val="24"/>
                <w:szCs w:val="24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A015A9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A015A9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A015A9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/>
                <w:sz w:val="24"/>
                <w:szCs w:val="24"/>
              </w:rPr>
              <w:t xml:space="preserve">, результатов научных исследований фундаментального и прикладного характера в области </w:t>
            </w:r>
            <w:proofErr w:type="spellStart"/>
            <w:r w:rsidRPr="00A015A9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a5"/>
              <w:jc w:val="both"/>
            </w:pPr>
            <w:r w:rsidRPr="00A015A9">
              <w:t>Устный ответ на практическом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i/>
              </w:rPr>
            </w:pPr>
            <w:r w:rsidRPr="00A015A9">
              <w:rPr>
                <w:i/>
              </w:rPr>
              <w:t xml:space="preserve">ОК – 6 - </w:t>
            </w:r>
            <w:proofErr w:type="spellStart"/>
            <w:r w:rsidRPr="00A015A9">
              <w:rPr>
                <w:i/>
              </w:rPr>
              <w:t>зув</w:t>
            </w:r>
            <w:proofErr w:type="spellEnd"/>
          </w:p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  <w:r w:rsidRPr="00A015A9">
              <w:rPr>
                <w:i/>
              </w:rPr>
              <w:t>ОК –7- в</w:t>
            </w:r>
          </w:p>
        </w:tc>
      </w:tr>
      <w:tr w:rsidR="00A015A9" w:rsidRPr="00A015A9" w:rsidTr="00823AF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093F72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</w:t>
            </w:r>
            <w:r w:rsidR="00093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93,4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pStyle w:val="Style14"/>
              <w:widowControl/>
              <w:ind w:firstLine="0"/>
            </w:pPr>
            <w:r>
              <w:t>зачет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  <w:tr w:rsidR="00A015A9" w:rsidRPr="00A015A9" w:rsidTr="00823AF0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5A9" w:rsidRPr="00A015A9" w:rsidRDefault="00A015A9" w:rsidP="00823AF0">
            <w:pPr>
              <w:tabs>
                <w:tab w:val="left" w:pos="480"/>
              </w:tabs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tabs>
                <w:tab w:val="left" w:pos="284"/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A9" w:rsidRPr="00A015A9" w:rsidRDefault="00A015A9" w:rsidP="00823AF0">
            <w:pPr>
              <w:pStyle w:val="Style14"/>
              <w:widowControl/>
              <w:ind w:firstLine="0"/>
              <w:jc w:val="left"/>
            </w:pPr>
          </w:p>
        </w:tc>
      </w:tr>
    </w:tbl>
    <w:p w:rsidR="00A015A9" w:rsidRPr="00A015A9" w:rsidRDefault="00A015A9" w:rsidP="00A015A9">
      <w:pPr>
        <w:pStyle w:val="a3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A015A9" w:rsidRPr="00A015A9" w:rsidRDefault="00A015A9" w:rsidP="00A015A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15A9" w:rsidRPr="00A015A9" w:rsidRDefault="00A015A9" w:rsidP="00A015A9">
      <w:pPr>
        <w:pStyle w:val="a3"/>
        <w:rPr>
          <w:i/>
          <w:color w:val="C00000"/>
          <w:sz w:val="24"/>
          <w:szCs w:val="24"/>
          <w:highlight w:val="yellow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015A9" w:rsidRPr="00A015A9" w:rsidRDefault="00A015A9" w:rsidP="00A015A9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A015A9" w:rsidRPr="00A015A9" w:rsidSect="00D81F90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A015A9" w:rsidRPr="00A015A9" w:rsidRDefault="00A015A9" w:rsidP="00A015A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015A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015A9" w:rsidRPr="00A015A9" w:rsidRDefault="00A015A9" w:rsidP="00A015A9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A015A9">
        <w:rPr>
          <w:bdr w:val="none" w:sz="0" w:space="0" w:color="auto" w:frame="1"/>
        </w:rPr>
        <w:t xml:space="preserve">В ходе преподавания учебной дисциплины </w:t>
      </w:r>
      <w:r w:rsidRPr="00A015A9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A015A9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015A9">
        <w:rPr>
          <w:rStyle w:val="FontStyle16"/>
          <w:b w:val="0"/>
          <w:sz w:val="24"/>
          <w:szCs w:val="24"/>
        </w:rPr>
        <w:t xml:space="preserve"> и саморазвития»</w:t>
      </w:r>
      <w:r w:rsidRPr="00A015A9">
        <w:t xml:space="preserve"> </w:t>
      </w:r>
      <w:r w:rsidRPr="00A015A9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A015A9" w:rsidRPr="00A015A9" w:rsidRDefault="00A015A9" w:rsidP="00A015A9">
      <w:pPr>
        <w:tabs>
          <w:tab w:val="left" w:pos="142"/>
        </w:tabs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A015A9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A015A9" w:rsidRPr="00A015A9" w:rsidRDefault="00A015A9" w:rsidP="00A015A9">
      <w:pPr>
        <w:tabs>
          <w:tab w:val="left" w:pos="142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A015A9" w:rsidRPr="00A015A9" w:rsidRDefault="00A015A9" w:rsidP="00A015A9">
      <w:pPr>
        <w:tabs>
          <w:tab w:val="left" w:pos="142"/>
        </w:tabs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A015A9">
        <w:rPr>
          <w:rFonts w:ascii="Times New Roman" w:hAnsi="Times New Roman" w:cs="Times New Roman"/>
          <w:sz w:val="24"/>
          <w:szCs w:val="24"/>
        </w:rPr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A015A9" w:rsidRPr="00A015A9" w:rsidRDefault="00A015A9" w:rsidP="00A015A9">
      <w:pPr>
        <w:tabs>
          <w:tab w:val="left" w:pos="142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 xml:space="preserve">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  <w:proofErr w:type="gramEnd"/>
    </w:p>
    <w:p w:rsidR="00A015A9" w:rsidRPr="00A015A9" w:rsidRDefault="00A015A9" w:rsidP="00A015A9">
      <w:pPr>
        <w:tabs>
          <w:tab w:val="left" w:pos="142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</w:t>
      </w:r>
      <w:r w:rsidRPr="00A015A9">
        <w:rPr>
          <w:rFonts w:ascii="Times New Roman" w:hAnsi="Times New Roman" w:cs="Times New Roman"/>
          <w:sz w:val="24"/>
          <w:szCs w:val="24"/>
        </w:rPr>
        <w:lastRenderedPageBreak/>
        <w:t xml:space="preserve">составляются из реальных фактов, читаются, изучаются и обсуждаются студентами под руководством преподавателя. </w:t>
      </w:r>
    </w:p>
    <w:p w:rsidR="00A015A9" w:rsidRPr="00A015A9" w:rsidRDefault="00A015A9" w:rsidP="00A015A9">
      <w:pPr>
        <w:tabs>
          <w:tab w:val="left" w:pos="142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A015A9" w:rsidRPr="00A015A9" w:rsidRDefault="00A015A9" w:rsidP="00A015A9">
      <w:pPr>
        <w:tabs>
          <w:tab w:val="left" w:pos="142"/>
          <w:tab w:val="left" w:pos="709"/>
          <w:tab w:val="left" w:pos="993"/>
        </w:tabs>
        <w:ind w:right="-284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A015A9" w:rsidRPr="00A015A9" w:rsidRDefault="00A015A9" w:rsidP="00A015A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015A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015A9" w:rsidRPr="00A015A9" w:rsidRDefault="00A015A9" w:rsidP="00A015A9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т</w:t>
      </w:r>
      <w:r w:rsidRPr="00A015A9">
        <w:rPr>
          <w:rFonts w:ascii="Times New Roman" w:hAnsi="Times New Roman" w:cs="Times New Roman"/>
          <w:b/>
          <w:sz w:val="24"/>
          <w:szCs w:val="24"/>
        </w:rPr>
        <w:t>естовые задания для проверки перед итоговым зачетом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lastRenderedPageBreak/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9. Совокупность ожиданий, существующая относительно каждого члена команды,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lastRenderedPageBreak/>
        <w:t xml:space="preserve">Б) образ;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>14. Роли «исследователь–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промоутер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» в модели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lastRenderedPageBreak/>
        <w:t xml:space="preserve">В) развитие;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lastRenderedPageBreak/>
        <w:t xml:space="preserve">20. К факторам, провоцирующим раскол в команде, относятся: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A015A9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эффективно она продвигается вперед,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A015A9" w:rsidRPr="00A015A9" w:rsidRDefault="00A015A9" w:rsidP="00A015A9">
      <w:pPr>
        <w:tabs>
          <w:tab w:val="left" w:pos="0"/>
          <w:tab w:val="left" w:pos="916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b/>
          <w:sz w:val="24"/>
          <w:szCs w:val="24"/>
        </w:rPr>
        <w:t>Примерные задания для контрольной работы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A015A9" w:rsidRPr="00A015A9" w:rsidRDefault="00A015A9" w:rsidP="00A015A9">
      <w:pPr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A015A9" w:rsidRPr="00A015A9" w:rsidRDefault="00A015A9" w:rsidP="00A015A9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A015A9" w:rsidRPr="00A015A9">
          <w:pgSz w:w="11907" w:h="16840"/>
          <w:pgMar w:top="1134" w:right="851" w:bottom="851" w:left="1701" w:header="720" w:footer="720" w:gutter="0"/>
          <w:cols w:space="720"/>
        </w:sectPr>
      </w:pPr>
      <w:r w:rsidRPr="00A015A9">
        <w:rPr>
          <w:rFonts w:ascii="Times New Roman" w:hAnsi="Times New Roman" w:cs="Times New Roman"/>
          <w:sz w:val="24"/>
          <w:szCs w:val="24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:rsidR="00A015A9" w:rsidRPr="00A015A9" w:rsidRDefault="00A015A9" w:rsidP="00A015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015A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015A9" w:rsidRPr="00A015A9" w:rsidRDefault="00A015A9" w:rsidP="00A015A9">
      <w:pPr>
        <w:rPr>
          <w:rFonts w:ascii="Times New Roman" w:hAnsi="Times New Roman" w:cs="Times New Roman"/>
          <w:b/>
          <w:sz w:val="24"/>
          <w:szCs w:val="24"/>
        </w:rPr>
      </w:pPr>
      <w:r w:rsidRPr="00A015A9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015A9" w:rsidRPr="00A015A9" w:rsidRDefault="00A015A9" w:rsidP="00A015A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015A9" w:rsidRPr="00A015A9" w:rsidTr="00823AF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015A9" w:rsidRPr="00A015A9" w:rsidTr="00823A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015A9">
              <w:rPr>
                <w:rStyle w:val="FontStyle16"/>
                <w:sz w:val="24"/>
                <w:szCs w:val="24"/>
              </w:rPr>
              <w:t xml:space="preserve">ОК – 6: 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A015A9" w:rsidRPr="00A015A9" w:rsidTr="00823AF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A015A9" w:rsidRPr="00A015A9" w:rsidRDefault="00A015A9" w:rsidP="00A015A9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5A9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A015A9" w:rsidRPr="00A015A9" w:rsidRDefault="00A015A9" w:rsidP="00A015A9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5A9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A015A9" w:rsidRPr="00A015A9" w:rsidRDefault="00A015A9" w:rsidP="00A015A9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A015A9" w:rsidRPr="00A015A9" w:rsidRDefault="00A015A9" w:rsidP="00A015A9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A015A9">
              <w:t xml:space="preserve">Тренинг </w:t>
            </w:r>
            <w:proofErr w:type="spellStart"/>
            <w:r w:rsidRPr="00A015A9">
              <w:t>командообразования</w:t>
            </w:r>
            <w:proofErr w:type="spellEnd"/>
            <w:r w:rsidRPr="00A015A9">
              <w:t xml:space="preserve">: содержание и особенности проведения. </w:t>
            </w:r>
          </w:p>
          <w:p w:rsidR="00A015A9" w:rsidRPr="00A015A9" w:rsidRDefault="00A015A9" w:rsidP="00A015A9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A015A9">
              <w:rPr>
                <w:color w:val="auto"/>
              </w:rPr>
              <w:lastRenderedPageBreak/>
              <w:t xml:space="preserve">Виды тренингов </w:t>
            </w:r>
            <w:proofErr w:type="spellStart"/>
            <w:r w:rsidRPr="00A015A9">
              <w:rPr>
                <w:color w:val="auto"/>
              </w:rPr>
              <w:t>командообразования</w:t>
            </w:r>
            <w:proofErr w:type="spellEnd"/>
            <w:r w:rsidRPr="00A015A9">
              <w:rPr>
                <w:color w:val="auto"/>
              </w:rPr>
              <w:t xml:space="preserve"> и особенности их применения. </w:t>
            </w:r>
          </w:p>
          <w:p w:rsidR="00A015A9" w:rsidRPr="00A015A9" w:rsidRDefault="00A015A9" w:rsidP="00A015A9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proofErr w:type="spellStart"/>
            <w:r w:rsidRPr="00A015A9">
              <w:rPr>
                <w:color w:val="auto"/>
              </w:rPr>
              <w:t>Тим-билдинг</w:t>
            </w:r>
            <w:proofErr w:type="spellEnd"/>
            <w:r w:rsidRPr="00A015A9">
              <w:rPr>
                <w:color w:val="auto"/>
              </w:rPr>
              <w:t xml:space="preserve"> как способ формирования команды. </w:t>
            </w:r>
          </w:p>
          <w:p w:rsidR="00A015A9" w:rsidRPr="00A015A9" w:rsidRDefault="00A015A9" w:rsidP="00A015A9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A015A9">
              <w:rPr>
                <w:color w:val="auto"/>
              </w:rPr>
              <w:t xml:space="preserve">Веревочный курс как способ формирования команды. </w:t>
            </w:r>
          </w:p>
          <w:p w:rsidR="00A015A9" w:rsidRPr="00A015A9" w:rsidRDefault="00A015A9" w:rsidP="00823AF0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18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A015A9" w:rsidRPr="00A015A9" w:rsidTr="00823AF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находить организационн</w:t>
            </w:r>
            <w:proofErr w:type="gram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управленческие решения в нестандартных ситуациях.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15A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A015A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A015A9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«Утро на даче» и т.п.</w:t>
            </w:r>
          </w:p>
        </w:tc>
      </w:tr>
      <w:tr w:rsidR="00A015A9" w:rsidRPr="00A015A9" w:rsidTr="00823A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pStyle w:val="a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A015A9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ответственность.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  <w:lang w:eastAsia="ru-RU"/>
              </w:rPr>
            </w:pPr>
            <w:r w:rsidRPr="00A015A9">
              <w:rPr>
                <w:rFonts w:eastAsia="Calibri"/>
                <w:b w:val="0"/>
                <w:i w:val="0"/>
                <w:kern w:val="24"/>
                <w:szCs w:val="24"/>
                <w:lang w:eastAsia="ru-RU"/>
              </w:rPr>
              <w:t xml:space="preserve">- Отрабатывается в </w:t>
            </w:r>
            <w:r w:rsidRPr="00A015A9">
              <w:rPr>
                <w:b w:val="0"/>
                <w:bCs w:val="0"/>
                <w:i w:val="0"/>
                <w:iCs/>
                <w:color w:val="000000"/>
                <w:szCs w:val="24"/>
                <w:lang w:eastAsia="ru-RU"/>
              </w:rPr>
              <w:t>«Тренинге принятия управленческих решений», деловых играх «Теремок», «Самолеты» и т.п.</w:t>
            </w:r>
          </w:p>
          <w:p w:rsidR="00A015A9" w:rsidRPr="00A015A9" w:rsidRDefault="00A015A9" w:rsidP="00823AF0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A015A9" w:rsidRPr="00A015A9" w:rsidRDefault="00A015A9" w:rsidP="00823AF0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5A9" w:rsidRPr="00A015A9" w:rsidRDefault="00A015A9" w:rsidP="00823AF0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A015A9" w:rsidRPr="00A015A9" w:rsidRDefault="00A015A9" w:rsidP="00823AF0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A015A9" w:rsidRPr="00A015A9" w:rsidRDefault="00A015A9" w:rsidP="00823AF0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A015A9" w:rsidRPr="00A015A9" w:rsidRDefault="00A015A9" w:rsidP="00823AF0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A015A9" w:rsidRPr="00A015A9" w:rsidTr="00823AF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015A9">
              <w:rPr>
                <w:rStyle w:val="FontStyle16"/>
                <w:sz w:val="24"/>
                <w:szCs w:val="24"/>
              </w:rPr>
              <w:t xml:space="preserve">ОК – 7: 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A015A9" w:rsidRPr="00A015A9" w:rsidTr="00823AF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Признаки остановки личностного роста.</w:t>
            </w:r>
          </w:p>
          <w:p w:rsidR="00A015A9" w:rsidRPr="00A015A9" w:rsidRDefault="00A015A9" w:rsidP="00A015A9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823AF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A015A9" w:rsidRPr="00A015A9" w:rsidTr="00823AF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Умением писать резюме, составлять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A015A9" w:rsidRPr="00A015A9" w:rsidRDefault="00A015A9" w:rsidP="00A015A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A015A9" w:rsidRPr="00A015A9" w:rsidRDefault="00A015A9" w:rsidP="00A015A9">
      <w:pPr>
        <w:rPr>
          <w:rFonts w:ascii="Times New Roman" w:hAnsi="Times New Roman" w:cs="Times New Roman"/>
          <w:b/>
          <w:sz w:val="24"/>
          <w:szCs w:val="24"/>
        </w:rPr>
        <w:sectPr w:rsidR="00A015A9" w:rsidRPr="00A015A9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A015A9" w:rsidRPr="00A015A9" w:rsidRDefault="00A015A9" w:rsidP="00A015A9">
      <w:pPr>
        <w:rPr>
          <w:rFonts w:ascii="Times New Roman" w:hAnsi="Times New Roman" w:cs="Times New Roman"/>
          <w:b/>
          <w:sz w:val="24"/>
          <w:szCs w:val="24"/>
        </w:rPr>
      </w:pPr>
      <w:r w:rsidRPr="00A015A9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015A9" w:rsidRPr="00A015A9" w:rsidRDefault="00A015A9" w:rsidP="00A015A9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A015A9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A015A9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A015A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015A9" w:rsidRPr="00A015A9" w:rsidRDefault="00A015A9" w:rsidP="00A015A9">
      <w:pPr>
        <w:ind w:right="77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015A9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A015A9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 xml:space="preserve">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зависимости от особенностей аудитории (возрастные особенности,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 различия и проч.)</w:t>
      </w:r>
    </w:p>
    <w:p w:rsidR="00A015A9" w:rsidRPr="00A015A9" w:rsidRDefault="00A015A9" w:rsidP="00A015A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015A9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A015A9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15A9" w:rsidRPr="006D2578" w:rsidRDefault="00A015A9" w:rsidP="00A015A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6D2578">
        <w:rPr>
          <w:rFonts w:ascii="Times New Roman" w:hAnsi="Times New Roman" w:cs="Times New Roman"/>
          <w:b/>
          <w:sz w:val="24"/>
          <w:szCs w:val="24"/>
        </w:rPr>
        <w:t>8 Учебно-методическое и информационное обеспечение дисциплины</w:t>
      </w:r>
    </w:p>
    <w:p w:rsidR="00A015A9" w:rsidRPr="00A015A9" w:rsidRDefault="00A015A9" w:rsidP="00A015A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A015A9"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</w:p>
    <w:p w:rsidR="00A015A9" w:rsidRPr="00A015A9" w:rsidRDefault="00A015A9" w:rsidP="00A015A9">
      <w:pPr>
        <w:ind w:firstLine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A015A9">
        <w:rPr>
          <w:rFonts w:ascii="Times New Roman" w:eastAsia="Calibri" w:hAnsi="Times New Roman" w:cs="Times New Roman"/>
          <w:sz w:val="24"/>
          <w:szCs w:val="24"/>
        </w:rPr>
        <w:t>Надточий</w:t>
      </w:r>
      <w:proofErr w:type="spellEnd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, Ю. Б. </w:t>
      </w:r>
      <w:proofErr w:type="spellStart"/>
      <w:r w:rsidRPr="00A015A9">
        <w:rPr>
          <w:rFonts w:ascii="Times New Roman" w:eastAsia="Calibri" w:hAnsi="Times New Roman" w:cs="Times New Roman"/>
          <w:sz w:val="24"/>
          <w:szCs w:val="24"/>
        </w:rPr>
        <w:t>Командообразование</w:t>
      </w:r>
      <w:proofErr w:type="spellEnd"/>
      <w:proofErr w:type="gramStart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учебное пособие / Ю. Б. </w:t>
      </w:r>
      <w:proofErr w:type="spellStart"/>
      <w:r w:rsidRPr="00A015A9">
        <w:rPr>
          <w:rFonts w:ascii="Times New Roman" w:eastAsia="Calibri" w:hAnsi="Times New Roman" w:cs="Times New Roman"/>
          <w:sz w:val="24"/>
          <w:szCs w:val="24"/>
        </w:rPr>
        <w:t>Надточий</w:t>
      </w:r>
      <w:proofErr w:type="spellEnd"/>
      <w:r w:rsidRPr="00A015A9">
        <w:rPr>
          <w:rFonts w:ascii="Times New Roman" w:eastAsia="Calibri" w:hAnsi="Times New Roman" w:cs="Times New Roman"/>
          <w:sz w:val="24"/>
          <w:szCs w:val="24"/>
        </w:rPr>
        <w:t>. - Москва</w:t>
      </w:r>
      <w:proofErr w:type="gramStart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Издательско-торговая корпорация «Дашков и</w:t>
      </w:r>
      <w:proofErr w:type="gramStart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proofErr w:type="gramEnd"/>
      <w:r w:rsidRPr="00A015A9">
        <w:rPr>
          <w:rFonts w:ascii="Times New Roman" w:eastAsia="Calibri" w:hAnsi="Times New Roman" w:cs="Times New Roman"/>
          <w:sz w:val="24"/>
          <w:szCs w:val="24"/>
        </w:rPr>
        <w:t>°», 2020. - 238 с. - ISBN 978-5-394-03751-1. - Текст</w:t>
      </w:r>
      <w:proofErr w:type="gramStart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электронный. - URL: </w:t>
      </w:r>
      <w:hyperlink r:id="rId8" w:history="1">
        <w:r w:rsidRPr="00A015A9">
          <w:rPr>
            <w:rStyle w:val="a6"/>
            <w:rFonts w:ascii="Times New Roman" w:eastAsia="Calibri" w:hAnsi="Times New Roman" w:cs="Times New Roman"/>
            <w:sz w:val="24"/>
            <w:szCs w:val="24"/>
          </w:rPr>
          <w:t>https://znanium.com/catalog/product/1081685</w:t>
        </w:r>
      </w:hyperlink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 (дата обращения: 06.11.2020). – Режим доступа: по подписке. </w:t>
      </w:r>
    </w:p>
    <w:p w:rsidR="00A015A9" w:rsidRPr="00A015A9" w:rsidRDefault="006D2578" w:rsidP="00A015A9">
      <w:pPr>
        <w:tabs>
          <w:tab w:val="left" w:pos="851"/>
        </w:tabs>
        <w:ind w:left="-142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Тимофеев, М. И. Деловые коммуникации: Учеб</w:t>
      </w:r>
      <w:proofErr w:type="gramStart"/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особие / М.И. Тимофеев. - 2-e изд. - М.: ИЦ РИОР:  ИНФРА-М, 2018. - 120 с. - ISBN 978-5-369-00904-8. - Текст</w:t>
      </w:r>
      <w:proofErr w:type="gramStart"/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электронный. - URL: </w:t>
      </w:r>
      <w:hyperlink r:id="rId9" w:history="1">
        <w:r w:rsidR="00A015A9" w:rsidRPr="00A015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https://znanium.com/catalog/product/927383</w:t>
        </w:r>
      </w:hyperlink>
      <w:r w:rsidR="00A015A9"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(дата обращения: 06.11.2020). – Режим доступа: по подписке.</w:t>
      </w:r>
    </w:p>
    <w:p w:rsidR="00A015A9" w:rsidRPr="00A015A9" w:rsidRDefault="00A015A9" w:rsidP="00A015A9">
      <w:pPr>
        <w:tabs>
          <w:tab w:val="left" w:pos="851"/>
        </w:tabs>
        <w:ind w:left="-142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A015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015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б) Дополнительная литература</w:t>
      </w:r>
    </w:p>
    <w:p w:rsidR="00A015A9" w:rsidRPr="00A015A9" w:rsidRDefault="00A015A9" w:rsidP="00A015A9">
      <w:pPr>
        <w:ind w:right="-59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Цепляева, С. А. Профессиональная этика и этикет: Учебно-методическое пособие / Цепляева С.А. - </w:t>
      </w:r>
      <w:proofErr w:type="spellStart"/>
      <w:r w:rsidRPr="00A015A9">
        <w:rPr>
          <w:rFonts w:ascii="Times New Roman" w:eastAsia="Calibri" w:hAnsi="Times New Roman" w:cs="Times New Roman"/>
          <w:sz w:val="24"/>
          <w:szCs w:val="24"/>
        </w:rPr>
        <w:t>Волгоград</w:t>
      </w:r>
      <w:proofErr w:type="gramStart"/>
      <w:r w:rsidRPr="00A015A9">
        <w:rPr>
          <w:rFonts w:ascii="Times New Roman" w:eastAsia="Calibri" w:hAnsi="Times New Roman" w:cs="Times New Roman"/>
          <w:sz w:val="24"/>
          <w:szCs w:val="24"/>
        </w:rPr>
        <w:t>:В</w:t>
      </w:r>
      <w:proofErr w:type="gramEnd"/>
      <w:r w:rsidRPr="00A015A9">
        <w:rPr>
          <w:rFonts w:ascii="Times New Roman" w:eastAsia="Calibri" w:hAnsi="Times New Roman" w:cs="Times New Roman"/>
          <w:sz w:val="24"/>
          <w:szCs w:val="24"/>
        </w:rPr>
        <w:t>олгоградский</w:t>
      </w:r>
      <w:proofErr w:type="spellEnd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государственный аграрный университет, 2018. - 112 с.: ISBN. - Текст</w:t>
      </w:r>
      <w:proofErr w:type="gramStart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электронный. - URL: </w:t>
      </w:r>
      <w:hyperlink r:id="rId10" w:history="1">
        <w:r w:rsidRPr="00A015A9">
          <w:rPr>
            <w:rStyle w:val="a6"/>
            <w:rFonts w:ascii="Times New Roman" w:eastAsia="Calibri" w:hAnsi="Times New Roman" w:cs="Times New Roman"/>
            <w:sz w:val="24"/>
            <w:szCs w:val="24"/>
          </w:rPr>
          <w:t>https://znanium.com/catalog/product/1007891</w:t>
        </w:r>
      </w:hyperlink>
      <w:r w:rsidRPr="00A015A9">
        <w:rPr>
          <w:rFonts w:ascii="Times New Roman" w:eastAsia="Calibri" w:hAnsi="Times New Roman" w:cs="Times New Roman"/>
          <w:sz w:val="24"/>
          <w:szCs w:val="24"/>
        </w:rPr>
        <w:t xml:space="preserve">  (дата обращения: 06.11.2020). – Режим доступа: по подписке.</w:t>
      </w:r>
    </w:p>
    <w:p w:rsidR="00A015A9" w:rsidRPr="00A015A9" w:rsidRDefault="00A015A9" w:rsidP="00A015A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A015A9">
        <w:rPr>
          <w:rFonts w:ascii="Times New Roman" w:hAnsi="Times New Roman" w:cs="Times New Roman"/>
          <w:b/>
          <w:sz w:val="24"/>
          <w:szCs w:val="24"/>
        </w:rPr>
        <w:t xml:space="preserve">в) Методические указания: </w:t>
      </w:r>
    </w:p>
    <w:p w:rsidR="00A015A9" w:rsidRPr="00A015A9" w:rsidRDefault="00A015A9" w:rsidP="00A015A9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Испулова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, С.А.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Бурилкина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 xml:space="preserve">. Магнитогорский </w:t>
      </w:r>
      <w:proofErr w:type="spellStart"/>
      <w:r w:rsidRPr="00A015A9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A015A9">
        <w:rPr>
          <w:rFonts w:ascii="Times New Roman" w:hAnsi="Times New Roman" w:cs="Times New Roman"/>
          <w:sz w:val="24"/>
          <w:szCs w:val="24"/>
        </w:rPr>
        <w:t>. технический ун-т им. Г. И. Носова. - Магнитогорск</w:t>
      </w:r>
      <w:proofErr w:type="gramStart"/>
      <w:r w:rsidRPr="00A015A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015A9">
        <w:rPr>
          <w:rFonts w:ascii="Times New Roman" w:hAnsi="Times New Roman" w:cs="Times New Roman"/>
          <w:sz w:val="24"/>
          <w:szCs w:val="24"/>
        </w:rPr>
        <w:t xml:space="preserve"> МГТУ им. Г. И. Носова, 2019. -. 46с.</w:t>
      </w:r>
    </w:p>
    <w:p w:rsidR="00A015A9" w:rsidRPr="00A015A9" w:rsidRDefault="00A015A9" w:rsidP="00A015A9">
      <w:pPr>
        <w:rPr>
          <w:rFonts w:ascii="Times New Roman" w:hAnsi="Times New Roman" w:cs="Times New Roman"/>
          <w:b/>
          <w:bCs/>
          <w:spacing w:val="40"/>
          <w:sz w:val="24"/>
          <w:szCs w:val="24"/>
        </w:rPr>
      </w:pPr>
    </w:p>
    <w:p w:rsidR="00A015A9" w:rsidRPr="00A015A9" w:rsidRDefault="00A015A9" w:rsidP="00A015A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</w:p>
    <w:p w:rsidR="00A015A9" w:rsidRPr="00A015A9" w:rsidRDefault="00A015A9" w:rsidP="00A015A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A015A9">
        <w:rPr>
          <w:rFonts w:ascii="Times New Roman" w:hAnsi="Times New Roman" w:cs="Times New Roman"/>
          <w:b/>
          <w:sz w:val="24"/>
          <w:szCs w:val="24"/>
        </w:rPr>
        <w:t xml:space="preserve">г) Программное обеспечение и Интернет-ресурсы: </w:t>
      </w: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1843"/>
        <w:gridCol w:w="2861"/>
        <w:gridCol w:w="825"/>
        <w:gridCol w:w="3118"/>
        <w:gridCol w:w="15"/>
        <w:gridCol w:w="323"/>
        <w:gridCol w:w="90"/>
        <w:gridCol w:w="15"/>
      </w:tblGrid>
      <w:tr w:rsidR="00A015A9" w:rsidRPr="00A015A9" w:rsidTr="00823AF0">
        <w:trPr>
          <w:trHeight w:hRule="exact" w:val="285"/>
        </w:trPr>
        <w:tc>
          <w:tcPr>
            <w:tcW w:w="937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15A9" w:rsidRPr="00A015A9" w:rsidRDefault="00A015A9" w:rsidP="00823AF0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15A9" w:rsidRPr="00A015A9" w:rsidTr="00823AF0">
        <w:trPr>
          <w:gridAfter w:val="4"/>
          <w:wAfter w:w="443" w:type="dxa"/>
          <w:trHeight w:hRule="exact" w:val="555"/>
        </w:trPr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</w:tr>
      <w:tr w:rsidR="00A015A9" w:rsidRPr="00A015A9" w:rsidTr="00823AF0">
        <w:trPr>
          <w:gridAfter w:val="4"/>
          <w:wAfter w:w="443" w:type="dxa"/>
          <w:trHeight w:hRule="exact" w:val="548"/>
        </w:trPr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2007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  <w:tr w:rsidR="00A015A9" w:rsidRPr="00A015A9" w:rsidTr="00823AF0">
        <w:trPr>
          <w:gridAfter w:val="3"/>
          <w:wAfter w:w="428" w:type="dxa"/>
          <w:trHeight w:hRule="exact" w:val="826"/>
        </w:trPr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</w:tr>
      <w:tr w:rsidR="00A015A9" w:rsidRPr="00A015A9" w:rsidTr="00823AF0">
        <w:trPr>
          <w:gridAfter w:val="3"/>
          <w:wAfter w:w="428" w:type="dxa"/>
          <w:trHeight w:hRule="exact" w:val="826"/>
        </w:trPr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</w:tr>
      <w:tr w:rsidR="00A015A9" w:rsidRPr="00A015A9" w:rsidTr="00823AF0">
        <w:trPr>
          <w:gridAfter w:val="3"/>
          <w:wAfter w:w="428" w:type="dxa"/>
          <w:trHeight w:hRule="exact" w:val="285"/>
        </w:trPr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</w:tr>
      <w:tr w:rsidR="00A015A9" w:rsidRPr="00A015A9" w:rsidTr="00823AF0">
        <w:trPr>
          <w:gridAfter w:val="3"/>
          <w:wAfter w:w="428" w:type="dxa"/>
          <w:trHeight w:hRule="exact" w:val="138"/>
        </w:trPr>
        <w:tc>
          <w:tcPr>
            <w:tcW w:w="2127" w:type="dxa"/>
            <w:gridSpan w:val="2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823AF0">
        <w:trPr>
          <w:gridAfter w:val="1"/>
          <w:wAfter w:w="15" w:type="dxa"/>
          <w:trHeight w:hRule="exact" w:val="285"/>
        </w:trPr>
        <w:tc>
          <w:tcPr>
            <w:tcW w:w="935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015A9" w:rsidRPr="00A015A9" w:rsidRDefault="00A015A9" w:rsidP="00823AF0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15A9" w:rsidRPr="00A015A9" w:rsidTr="00823AF0">
        <w:trPr>
          <w:gridAfter w:val="1"/>
          <w:wAfter w:w="15" w:type="dxa"/>
          <w:trHeight w:hRule="exact" w:val="270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823AF0">
        <w:trPr>
          <w:gridAfter w:val="1"/>
          <w:wAfter w:w="15" w:type="dxa"/>
          <w:trHeight w:hRule="exact" w:val="14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, ООО «ИВИС»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A015A9">
        <w:trPr>
          <w:gridAfter w:val="1"/>
          <w:wAfter w:w="15" w:type="dxa"/>
          <w:trHeight w:hRule="exact" w:val="906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6D2578" w:rsidTr="00A015A9">
        <w:trPr>
          <w:gridAfter w:val="1"/>
          <w:wAfter w:w="15" w:type="dxa"/>
          <w:trHeight w:hRule="exact" w:val="928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15A9" w:rsidRPr="006D2578" w:rsidTr="00A015A9">
        <w:trPr>
          <w:gridAfter w:val="1"/>
          <w:wAfter w:w="15" w:type="dxa"/>
          <w:trHeight w:hRule="exact" w:val="1064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15A9" w:rsidRPr="006D2578" w:rsidTr="00A015A9">
        <w:trPr>
          <w:gridAfter w:val="1"/>
          <w:wAfter w:w="15" w:type="dxa"/>
          <w:trHeight w:hRule="exact" w:val="759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015A9" w:rsidRPr="00A015A9" w:rsidTr="00A015A9">
        <w:trPr>
          <w:gridAfter w:val="1"/>
          <w:wAfter w:w="15" w:type="dxa"/>
          <w:trHeight w:hRule="exact" w:val="789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823AF0">
        <w:trPr>
          <w:gridAfter w:val="1"/>
          <w:wAfter w:w="15" w:type="dxa"/>
          <w:trHeight w:hRule="exact" w:val="555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A015A9">
        <w:trPr>
          <w:gridAfter w:val="1"/>
          <w:wAfter w:w="15" w:type="dxa"/>
          <w:trHeight w:hRule="exact" w:val="1086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наукометрическая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A9" w:rsidRPr="00A015A9" w:rsidTr="00A015A9">
        <w:trPr>
          <w:gridAfter w:val="1"/>
          <w:wAfter w:w="15" w:type="dxa"/>
          <w:trHeight w:hRule="exact" w:val="1042"/>
        </w:trPr>
        <w:tc>
          <w:tcPr>
            <w:tcW w:w="284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A015A9" w:rsidRPr="00A015A9" w:rsidRDefault="00A015A9" w:rsidP="00823A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15A9" w:rsidRPr="00A015A9" w:rsidRDefault="00A015A9" w:rsidP="00A015A9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</w:p>
    <w:p w:rsidR="00A015A9" w:rsidRPr="00A015A9" w:rsidRDefault="00A015A9" w:rsidP="00A015A9">
      <w:pPr>
        <w:keepNext/>
        <w:ind w:left="567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015A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A015A9" w:rsidRPr="00A015A9" w:rsidRDefault="00A015A9" w:rsidP="00A015A9">
      <w:pPr>
        <w:rPr>
          <w:rFonts w:ascii="Times New Roman" w:hAnsi="Times New Roman" w:cs="Times New Roman"/>
          <w:bCs/>
          <w:sz w:val="24"/>
          <w:szCs w:val="24"/>
        </w:rPr>
      </w:pPr>
      <w:r w:rsidRPr="00A015A9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479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9"/>
        <w:gridCol w:w="5880"/>
      </w:tblGrid>
      <w:tr w:rsidR="00A015A9" w:rsidRPr="00A015A9" w:rsidTr="00823AF0">
        <w:trPr>
          <w:tblHeader/>
        </w:trPr>
        <w:tc>
          <w:tcPr>
            <w:tcW w:w="1797" w:type="pct"/>
            <w:vAlign w:val="center"/>
          </w:tcPr>
          <w:p w:rsidR="00A015A9" w:rsidRPr="00A015A9" w:rsidRDefault="00A015A9" w:rsidP="00823AF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A015A9" w:rsidRPr="00A015A9" w:rsidRDefault="00A015A9" w:rsidP="00823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015A9" w:rsidRPr="00A015A9" w:rsidTr="00823AF0">
        <w:tc>
          <w:tcPr>
            <w:tcW w:w="1797" w:type="pct"/>
          </w:tcPr>
          <w:p w:rsidR="00A015A9" w:rsidRPr="00A015A9" w:rsidRDefault="00A015A9" w:rsidP="00823AF0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203" w:type="pct"/>
          </w:tcPr>
          <w:p w:rsidR="00A015A9" w:rsidRPr="00A015A9" w:rsidRDefault="00A015A9" w:rsidP="00823AF0">
            <w:pPr>
              <w:ind w:firstLine="1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A015A9" w:rsidRPr="00A015A9" w:rsidTr="00823AF0">
        <w:tc>
          <w:tcPr>
            <w:tcW w:w="1797" w:type="pct"/>
          </w:tcPr>
          <w:p w:rsidR="00A015A9" w:rsidRPr="00A015A9" w:rsidRDefault="00A015A9" w:rsidP="00823AF0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203" w:type="pct"/>
          </w:tcPr>
          <w:p w:rsidR="00A015A9" w:rsidRPr="00A015A9" w:rsidRDefault="00A015A9" w:rsidP="00823AF0">
            <w:pPr>
              <w:ind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015A9" w:rsidRPr="00A015A9" w:rsidTr="00823AF0">
        <w:tc>
          <w:tcPr>
            <w:tcW w:w="1797" w:type="pct"/>
          </w:tcPr>
          <w:p w:rsidR="00A015A9" w:rsidRPr="00A015A9" w:rsidRDefault="00A015A9" w:rsidP="00823AF0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203" w:type="pct"/>
          </w:tcPr>
          <w:p w:rsidR="00A015A9" w:rsidRPr="00A015A9" w:rsidRDefault="00A015A9" w:rsidP="00823AF0">
            <w:pPr>
              <w:ind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5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A015A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A015A9" w:rsidRPr="00A015A9" w:rsidRDefault="00A015A9" w:rsidP="00A015A9">
      <w:pPr>
        <w:rPr>
          <w:rFonts w:ascii="Times New Roman" w:hAnsi="Times New Roman" w:cs="Times New Roman"/>
          <w:bCs/>
          <w:sz w:val="24"/>
          <w:szCs w:val="24"/>
        </w:rPr>
      </w:pPr>
    </w:p>
    <w:p w:rsidR="00A015A9" w:rsidRPr="00A015A9" w:rsidRDefault="00A015A9">
      <w:pPr>
        <w:rPr>
          <w:rFonts w:ascii="Times New Roman" w:hAnsi="Times New Roman" w:cs="Times New Roman"/>
          <w:sz w:val="24"/>
          <w:szCs w:val="24"/>
        </w:rPr>
      </w:pPr>
    </w:p>
    <w:p w:rsidR="006A742F" w:rsidRPr="00A015A9" w:rsidRDefault="006D2578">
      <w:pPr>
        <w:rPr>
          <w:rFonts w:ascii="Times New Roman" w:hAnsi="Times New Roman" w:cs="Times New Roman"/>
          <w:sz w:val="24"/>
          <w:szCs w:val="24"/>
        </w:rPr>
      </w:pPr>
    </w:p>
    <w:sectPr w:rsidR="006A742F" w:rsidRPr="00A015A9" w:rsidSect="00FD7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091F30"/>
    <w:rsid w:val="00023334"/>
    <w:rsid w:val="00091F30"/>
    <w:rsid w:val="00093F72"/>
    <w:rsid w:val="0032500B"/>
    <w:rsid w:val="0054776E"/>
    <w:rsid w:val="006D2578"/>
    <w:rsid w:val="008A6FB1"/>
    <w:rsid w:val="00A015A9"/>
    <w:rsid w:val="00A6584F"/>
    <w:rsid w:val="00B96BC6"/>
    <w:rsid w:val="00FD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5A"/>
  </w:style>
  <w:style w:type="paragraph" w:styleId="1">
    <w:name w:val="heading 1"/>
    <w:basedOn w:val="a"/>
    <w:next w:val="a"/>
    <w:link w:val="10"/>
    <w:qFormat/>
    <w:rsid w:val="00A015A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A015A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qFormat/>
    <w:rsid w:val="00A015A9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15A9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A015A9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rsid w:val="00A015A9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8">
    <w:name w:val="Style8"/>
    <w:basedOn w:val="a"/>
    <w:uiPriority w:val="99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A015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015A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A015A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015A9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rsid w:val="00A015A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A015A9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A015A9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uiPriority w:val="99"/>
    <w:rsid w:val="00A015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A015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A015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Для таблиц"/>
    <w:basedOn w:val="a"/>
    <w:uiPriority w:val="99"/>
    <w:rsid w:val="00A01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A015A9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Hyperlink"/>
    <w:rsid w:val="00A015A9"/>
    <w:rPr>
      <w:color w:val="000080"/>
      <w:u w:val="single"/>
    </w:rPr>
  </w:style>
  <w:style w:type="paragraph" w:customStyle="1" w:styleId="text">
    <w:name w:val="text"/>
    <w:basedOn w:val="a"/>
    <w:rsid w:val="00A015A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A015A9"/>
    <w:pPr>
      <w:ind w:left="720"/>
    </w:pPr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6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8168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znanium.com/catalog/product/10078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9273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4055</Words>
  <Characters>23115</Characters>
  <Application>Microsoft Office Word</Application>
  <DocSecurity>0</DocSecurity>
  <Lines>192</Lines>
  <Paragraphs>54</Paragraphs>
  <ScaleCrop>false</ScaleCrop>
  <Company/>
  <LinksUpToDate>false</LinksUpToDate>
  <CharactersWithSpaces>27116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Бугор-ПК</dc:creator>
  <cp:lastModifiedBy>Бугор-ПК</cp:lastModifiedBy>
  <cp:revision>5</cp:revision>
  <dcterms:created xsi:type="dcterms:W3CDTF">2020-11-07T15:50:00Z</dcterms:created>
  <dcterms:modified xsi:type="dcterms:W3CDTF">2020-11-08T11:00:00Z</dcterms:modified>
</cp:coreProperties>
</file>