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10E" w:rsidRDefault="006066A6" w:rsidP="0042710E">
      <w:pPr>
        <w:widowControl/>
        <w:autoSpaceDE/>
        <w:autoSpaceDN/>
        <w:adjustRightInd/>
        <w:spacing w:after="200" w:line="276" w:lineRule="auto"/>
        <w:ind w:left="-1134" w:firstLine="0"/>
        <w:jc w:val="left"/>
        <w:rPr>
          <w:b/>
          <w:bCs/>
        </w:rPr>
      </w:pPr>
      <w:r w:rsidRPr="006066A6">
        <w:rPr>
          <w:b/>
          <w:bCs/>
        </w:rPr>
        <w:drawing>
          <wp:anchor distT="0" distB="0" distL="114300" distR="114300" simplePos="0" relativeHeight="251658240" behindDoc="0" locked="0" layoutInCell="1" allowOverlap="1">
            <wp:simplePos x="0" y="0"/>
            <wp:positionH relativeFrom="column">
              <wp:posOffset>-718186</wp:posOffset>
            </wp:positionH>
            <wp:positionV relativeFrom="paragraph">
              <wp:posOffset>3810</wp:posOffset>
            </wp:positionV>
            <wp:extent cx="7058025" cy="972345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059595" cy="9725614"/>
                    </a:xfrm>
                    <a:prstGeom prst="rect">
                      <a:avLst/>
                    </a:prstGeom>
                  </pic:spPr>
                </pic:pic>
              </a:graphicData>
            </a:graphic>
            <wp14:sizeRelH relativeFrom="page">
              <wp14:pctWidth>0</wp14:pctWidth>
            </wp14:sizeRelH>
            <wp14:sizeRelV relativeFrom="page">
              <wp14:pctHeight>0</wp14:pctHeight>
            </wp14:sizeRelV>
          </wp:anchor>
        </w:drawing>
      </w:r>
      <w:r w:rsidR="0042710E">
        <w:rPr>
          <w:b/>
          <w:bCs/>
        </w:rPr>
        <w:br w:type="page"/>
      </w:r>
      <w:r w:rsidR="0050672A">
        <w:rPr>
          <w:noProof/>
        </w:rPr>
        <w:lastRenderedPageBreak/>
        <w:drawing>
          <wp:inline distT="0" distB="0" distL="0" distR="0">
            <wp:extent cx="6972300" cy="9589258"/>
            <wp:effectExtent l="0" t="0" r="0" b="0"/>
            <wp:docPr id="4" name="Рисунок 4" descr="проектная дея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ектная деят2"/>
                    <pic:cNvPicPr>
                      <a:picLocks noChangeAspect="1" noChangeArrowheads="1"/>
                    </pic:cNvPicPr>
                  </pic:nvPicPr>
                  <pic:blipFill>
                    <a:blip r:embed="rId8" cstate="print"/>
                    <a:srcRect/>
                    <a:stretch>
                      <a:fillRect/>
                    </a:stretch>
                  </pic:blipFill>
                  <pic:spPr bwMode="auto">
                    <a:xfrm>
                      <a:off x="0" y="0"/>
                      <a:ext cx="6970281" cy="9586481"/>
                    </a:xfrm>
                    <a:prstGeom prst="rect">
                      <a:avLst/>
                    </a:prstGeom>
                    <a:noFill/>
                    <a:ln w="9525">
                      <a:noFill/>
                      <a:miter lim="800000"/>
                      <a:headEnd/>
                      <a:tailEnd/>
                    </a:ln>
                  </pic:spPr>
                </pic:pic>
              </a:graphicData>
            </a:graphic>
          </wp:inline>
        </w:drawing>
      </w:r>
    </w:p>
    <w:p w:rsidR="0042710E" w:rsidRDefault="00C431E3" w:rsidP="006066A6">
      <w:pPr>
        <w:widowControl/>
        <w:autoSpaceDE/>
        <w:autoSpaceDN/>
        <w:adjustRightInd/>
        <w:spacing w:after="200" w:line="276" w:lineRule="auto"/>
        <w:ind w:firstLine="0"/>
        <w:jc w:val="left"/>
        <w:rPr>
          <w:b/>
          <w:bCs/>
        </w:rPr>
      </w:pPr>
      <w:r>
        <w:rPr>
          <w:b/>
          <w:bCs/>
          <w:noProof/>
        </w:rPr>
        <w:lastRenderedPageBreak/>
        <w:drawing>
          <wp:inline distT="0" distB="0" distL="0" distR="0" wp14:anchorId="4D71D4C1" wp14:editId="22FBD8F1">
            <wp:extent cx="5940425" cy="8176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8,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76895"/>
                    </a:xfrm>
                    <a:prstGeom prst="rect">
                      <a:avLst/>
                    </a:prstGeom>
                  </pic:spPr>
                </pic:pic>
              </a:graphicData>
            </a:graphic>
          </wp:inline>
        </w:drawing>
      </w:r>
    </w:p>
    <w:p w:rsidR="0042710E" w:rsidRDefault="0042710E" w:rsidP="0042710E">
      <w:pPr>
        <w:ind w:left="-1134"/>
        <w:jc w:val="center"/>
        <w:rPr>
          <w:b/>
          <w:bCs/>
        </w:rPr>
      </w:pPr>
    </w:p>
    <w:p w:rsidR="00B8533C" w:rsidRPr="00B8533C" w:rsidRDefault="00B8533C" w:rsidP="00C431E3">
      <w:pPr>
        <w:pStyle w:val="Style10"/>
        <w:widowControl/>
        <w:ind w:firstLine="426"/>
        <w:jc w:val="left"/>
        <w:rPr>
          <w:rStyle w:val="FontStyle16"/>
          <w:sz w:val="24"/>
          <w:szCs w:val="24"/>
        </w:rPr>
      </w:pPr>
      <w:r w:rsidRPr="00C17915">
        <w:rPr>
          <w:rStyle w:val="FontStyle16"/>
          <w:b w:val="0"/>
          <w:bCs w:val="0"/>
        </w:rPr>
        <w:br w:type="page"/>
      </w:r>
      <w:r w:rsidRPr="00B8533C">
        <w:rPr>
          <w:rStyle w:val="FontStyle16"/>
          <w:sz w:val="24"/>
          <w:szCs w:val="24"/>
        </w:rPr>
        <w:lastRenderedPageBreak/>
        <w:t>1. Цели освоения дисциплин</w:t>
      </w:r>
      <w:proofErr w:type="gramStart"/>
      <w:r w:rsidRPr="00B8533C">
        <w:rPr>
          <w:rStyle w:val="FontStyle16"/>
          <w:sz w:val="24"/>
          <w:szCs w:val="24"/>
        </w:rPr>
        <w:t>ы</w:t>
      </w:r>
      <w:r>
        <w:rPr>
          <w:rStyle w:val="FontStyle16"/>
          <w:sz w:val="24"/>
          <w:szCs w:val="24"/>
        </w:rPr>
        <w:t>(</w:t>
      </w:r>
      <w:proofErr w:type="gramEnd"/>
      <w:r>
        <w:rPr>
          <w:rStyle w:val="FontStyle16"/>
          <w:sz w:val="24"/>
          <w:szCs w:val="24"/>
        </w:rPr>
        <w:t>модуля)</w:t>
      </w:r>
    </w:p>
    <w:p w:rsidR="00B8533C" w:rsidRPr="00B8533C" w:rsidRDefault="00B8533C" w:rsidP="00B8533C">
      <w:pPr>
        <w:shd w:val="clear" w:color="auto" w:fill="FFFFFF"/>
        <w:ind w:left="38" w:firstLine="336"/>
        <w:rPr>
          <w:rStyle w:val="FontStyle17"/>
          <w:b w:val="0"/>
          <w:sz w:val="24"/>
          <w:szCs w:val="24"/>
        </w:rPr>
      </w:pPr>
      <w:r w:rsidRPr="00B8533C">
        <w:rPr>
          <w:rStyle w:val="FontStyle16"/>
          <w:b w:val="0"/>
          <w:sz w:val="24"/>
          <w:szCs w:val="24"/>
        </w:rPr>
        <w:t>Целью освоения дисциплин</w:t>
      </w:r>
      <w:proofErr w:type="gramStart"/>
      <w:r w:rsidRPr="00B8533C">
        <w:rPr>
          <w:rStyle w:val="FontStyle16"/>
          <w:b w:val="0"/>
          <w:sz w:val="24"/>
          <w:szCs w:val="24"/>
        </w:rPr>
        <w:t>ы</w:t>
      </w:r>
      <w:r>
        <w:rPr>
          <w:rStyle w:val="FontStyle16"/>
          <w:b w:val="0"/>
          <w:sz w:val="24"/>
          <w:szCs w:val="24"/>
        </w:rPr>
        <w:t>(</w:t>
      </w:r>
      <w:proofErr w:type="gramEnd"/>
      <w:r>
        <w:rPr>
          <w:rStyle w:val="FontStyle16"/>
          <w:b w:val="0"/>
          <w:sz w:val="24"/>
          <w:szCs w:val="24"/>
        </w:rPr>
        <w:t xml:space="preserve">модуля) «проектная деятельность» </w:t>
      </w:r>
      <w:r w:rsidRPr="00B8533C">
        <w:rPr>
          <w:rStyle w:val="FontStyle17"/>
          <w:b w:val="0"/>
          <w:sz w:val="24"/>
          <w:szCs w:val="24"/>
        </w:rPr>
        <w:t>является изучение проектно-ориентированных технологий, что позволит обучающимся научиться определять цели и результаты научно-технического проекта, составлять план работ, учитывать связи и влияние на проект различных факторов, контролировать ситуацию и реагировать на возникающие изменения и отклонения для достижения поставленных целей.</w:t>
      </w:r>
    </w:p>
    <w:p w:rsidR="00B8533C" w:rsidRPr="00B8533C" w:rsidRDefault="00B8533C" w:rsidP="00B8533C">
      <w:pPr>
        <w:shd w:val="clear" w:color="auto" w:fill="FFFFFF"/>
        <w:ind w:left="38" w:firstLine="336"/>
        <w:rPr>
          <w:rStyle w:val="FontStyle17"/>
          <w:b w:val="0"/>
          <w:sz w:val="24"/>
          <w:szCs w:val="24"/>
        </w:rPr>
      </w:pP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Задачи:</w:t>
      </w: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 xml:space="preserve">- познакомить </w:t>
      </w:r>
      <w:proofErr w:type="gramStart"/>
      <w:r w:rsidRPr="00B8533C">
        <w:rPr>
          <w:rStyle w:val="FontStyle17"/>
          <w:b w:val="0"/>
          <w:sz w:val="24"/>
          <w:szCs w:val="24"/>
        </w:rPr>
        <w:t>обучающихся</w:t>
      </w:r>
      <w:proofErr w:type="gramEnd"/>
      <w:r w:rsidRPr="00B8533C">
        <w:rPr>
          <w:rStyle w:val="FontStyle17"/>
          <w:b w:val="0"/>
          <w:sz w:val="24"/>
          <w:szCs w:val="24"/>
        </w:rPr>
        <w:t xml:space="preserve"> с теоретическими основами проектной деятельности; научить ставить цели, определять задачи, планировать ожидаемый результат от реализации проекта;</w:t>
      </w: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 способствовать развитию творческих способностей обучающихся; развитию умения анализировать, вычленять существенное, грамотно излагать материал (в том числе в письменном виде), самостоятельно применять, пополнять и систематизировать, обобщать полученные знания; способствовать развитию мышления, способности наблюдать и делать выводы;</w:t>
      </w:r>
    </w:p>
    <w:p w:rsidR="00B8533C" w:rsidRDefault="00B8533C" w:rsidP="00B8533C">
      <w:pPr>
        <w:shd w:val="clear" w:color="auto" w:fill="FFFFFF"/>
        <w:ind w:left="38" w:firstLine="336"/>
        <w:rPr>
          <w:rStyle w:val="FontStyle17"/>
          <w:b w:val="0"/>
          <w:sz w:val="24"/>
          <w:szCs w:val="24"/>
        </w:rPr>
      </w:pPr>
      <w:r w:rsidRPr="00B8533C">
        <w:rPr>
          <w:rStyle w:val="FontStyle17"/>
          <w:b w:val="0"/>
          <w:sz w:val="24"/>
          <w:szCs w:val="24"/>
        </w:rPr>
        <w:t>- развивать у обучающихся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 развивать способность к коммуникации.</w:t>
      </w:r>
    </w:p>
    <w:p w:rsidR="00B8533C" w:rsidRPr="00B8533C" w:rsidRDefault="00B8533C" w:rsidP="00B8533C">
      <w:pPr>
        <w:shd w:val="clear" w:color="auto" w:fill="FFFFFF"/>
        <w:ind w:left="38" w:firstLine="336"/>
        <w:rPr>
          <w:rStyle w:val="FontStyle17"/>
          <w:b w:val="0"/>
          <w:sz w:val="24"/>
          <w:szCs w:val="24"/>
        </w:rPr>
      </w:pPr>
    </w:p>
    <w:p w:rsidR="00B8533C" w:rsidRPr="00670BF0" w:rsidRDefault="00B8533C" w:rsidP="00B8533C">
      <w:pPr>
        <w:pStyle w:val="1"/>
        <w:jc w:val="left"/>
        <w:rPr>
          <w:rStyle w:val="FontStyle21"/>
          <w:sz w:val="24"/>
          <w:szCs w:val="24"/>
        </w:rPr>
      </w:pPr>
      <w:r w:rsidRPr="00670BF0">
        <w:rPr>
          <w:rStyle w:val="FontStyle21"/>
          <w:sz w:val="24"/>
          <w:szCs w:val="24"/>
        </w:rPr>
        <w:t>2 Место дисциплины (модуля) в струк</w:t>
      </w:r>
      <w:r w:rsidR="00DF0E80">
        <w:rPr>
          <w:rStyle w:val="FontStyle21"/>
          <w:sz w:val="24"/>
          <w:szCs w:val="24"/>
        </w:rPr>
        <w:t xml:space="preserve">туре образовательной программы </w:t>
      </w:r>
      <w:bookmarkStart w:id="0" w:name="_GoBack"/>
      <w:bookmarkEnd w:id="0"/>
    </w:p>
    <w:p w:rsidR="00B8533C" w:rsidRPr="00B8533C" w:rsidRDefault="00B8533C" w:rsidP="00B8533C">
      <w:pPr>
        <w:pStyle w:val="Style5"/>
        <w:rPr>
          <w:rStyle w:val="20"/>
          <w:bCs/>
          <w:szCs w:val="24"/>
        </w:rPr>
      </w:pPr>
      <w:r w:rsidRPr="00B8533C">
        <w:rPr>
          <w:rStyle w:val="20"/>
          <w:bCs/>
          <w:szCs w:val="24"/>
        </w:rPr>
        <w:t xml:space="preserve">Дисциплина </w:t>
      </w:r>
      <w:r w:rsidR="00C431E3">
        <w:rPr>
          <w:rStyle w:val="20"/>
          <w:bCs/>
          <w:szCs w:val="24"/>
        </w:rPr>
        <w:t>«Проектная деятельность»</w:t>
      </w:r>
      <w:r w:rsidR="00743A69">
        <w:rPr>
          <w:rStyle w:val="20"/>
          <w:bCs/>
          <w:szCs w:val="24"/>
        </w:rPr>
        <w:t xml:space="preserve"> изучается на</w:t>
      </w:r>
      <w:r w:rsidRPr="00B8533C">
        <w:rPr>
          <w:rStyle w:val="20"/>
          <w:bCs/>
          <w:szCs w:val="24"/>
        </w:rPr>
        <w:t xml:space="preserve">  </w:t>
      </w:r>
      <w:r w:rsidR="00910924">
        <w:rPr>
          <w:rStyle w:val="20"/>
          <w:bCs/>
          <w:szCs w:val="24"/>
        </w:rPr>
        <w:t xml:space="preserve">3 и </w:t>
      </w:r>
      <w:r w:rsidR="00743A69">
        <w:rPr>
          <w:rStyle w:val="20"/>
          <w:bCs/>
          <w:szCs w:val="24"/>
        </w:rPr>
        <w:t>4</w:t>
      </w:r>
      <w:r w:rsidRPr="00B8533C">
        <w:rPr>
          <w:rStyle w:val="20"/>
          <w:bCs/>
          <w:szCs w:val="24"/>
        </w:rPr>
        <w:t xml:space="preserve"> </w:t>
      </w:r>
      <w:r w:rsidR="00743A69">
        <w:rPr>
          <w:rStyle w:val="20"/>
          <w:bCs/>
          <w:szCs w:val="24"/>
        </w:rPr>
        <w:t>курсе</w:t>
      </w:r>
      <w:r w:rsidRPr="00B8533C">
        <w:rPr>
          <w:rStyle w:val="20"/>
          <w:bCs/>
          <w:szCs w:val="24"/>
        </w:rPr>
        <w:t xml:space="preserve"> и </w:t>
      </w:r>
      <w:r w:rsidRPr="00B8533C">
        <w:rPr>
          <w:rStyle w:val="20"/>
          <w:bCs/>
          <w:color w:val="000000"/>
          <w:szCs w:val="24"/>
        </w:rPr>
        <w:t xml:space="preserve">входит в вариативную часть обязательных дисциплин учебного плана. </w:t>
      </w:r>
    </w:p>
    <w:p w:rsidR="00B8533C" w:rsidRPr="004C5D2A" w:rsidRDefault="00B8533C" w:rsidP="00B8533C">
      <w:pPr>
        <w:pStyle w:val="Style5"/>
        <w:rPr>
          <w:rStyle w:val="20"/>
          <w:bCs/>
          <w:color w:val="000000"/>
        </w:rPr>
      </w:pPr>
      <w:r w:rsidRPr="00B8533C">
        <w:rPr>
          <w:rStyle w:val="20"/>
          <w:bCs/>
          <w:color w:val="000000"/>
          <w:szCs w:val="24"/>
        </w:rPr>
        <w:t>Изучение дисциплины является базой для последующих дисциплин профессионального цикла, в которых выполняются учебные курсовые проекты и работы: «Техническая механика»</w:t>
      </w:r>
      <w:r w:rsidR="00F34193">
        <w:rPr>
          <w:rStyle w:val="20"/>
          <w:bCs/>
          <w:color w:val="000000"/>
          <w:szCs w:val="24"/>
        </w:rPr>
        <w:t xml:space="preserve">, </w:t>
      </w:r>
      <w:r w:rsidRPr="00B8533C">
        <w:rPr>
          <w:rStyle w:val="20"/>
          <w:bCs/>
          <w:color w:val="000000"/>
          <w:szCs w:val="24"/>
        </w:rPr>
        <w:t xml:space="preserve">«Пропорциональная </w:t>
      </w:r>
      <w:proofErr w:type="spellStart"/>
      <w:r w:rsidRPr="00B8533C">
        <w:rPr>
          <w:rStyle w:val="20"/>
          <w:bCs/>
          <w:color w:val="000000"/>
          <w:szCs w:val="24"/>
        </w:rPr>
        <w:t>гидроавтоматика</w:t>
      </w:r>
      <w:proofErr w:type="spellEnd"/>
      <w:r w:rsidRPr="00B8533C">
        <w:rPr>
          <w:rStyle w:val="20"/>
          <w:bCs/>
          <w:color w:val="000000"/>
          <w:szCs w:val="24"/>
        </w:rPr>
        <w:t xml:space="preserve"> технологических машин»</w:t>
      </w:r>
      <w:r w:rsidR="00F34193">
        <w:rPr>
          <w:rStyle w:val="20"/>
          <w:bCs/>
          <w:color w:val="000000"/>
          <w:szCs w:val="24"/>
        </w:rPr>
        <w:t xml:space="preserve">, </w:t>
      </w:r>
      <w:r w:rsidRPr="00B8533C">
        <w:rPr>
          <w:rStyle w:val="20"/>
          <w:bCs/>
          <w:color w:val="000000"/>
          <w:szCs w:val="24"/>
        </w:rPr>
        <w:t>«Системы управления электроприво</w:t>
      </w:r>
      <w:r w:rsidR="00F34193">
        <w:rPr>
          <w:rStyle w:val="20"/>
          <w:bCs/>
          <w:color w:val="000000"/>
          <w:szCs w:val="24"/>
        </w:rPr>
        <w:t xml:space="preserve">дов», </w:t>
      </w:r>
      <w:r w:rsidRPr="00B8533C">
        <w:rPr>
          <w:rStyle w:val="20"/>
          <w:bCs/>
          <w:color w:val="000000"/>
          <w:szCs w:val="24"/>
        </w:rPr>
        <w:t xml:space="preserve">«Детали </w:t>
      </w:r>
      <w:proofErr w:type="spellStart"/>
      <w:r w:rsidRPr="00B8533C">
        <w:rPr>
          <w:rStyle w:val="20"/>
          <w:bCs/>
          <w:color w:val="000000"/>
          <w:szCs w:val="24"/>
        </w:rPr>
        <w:t>мехатронных</w:t>
      </w:r>
      <w:proofErr w:type="spellEnd"/>
      <w:r w:rsidRPr="00B8533C">
        <w:rPr>
          <w:rStyle w:val="20"/>
          <w:bCs/>
          <w:color w:val="000000"/>
          <w:szCs w:val="24"/>
        </w:rPr>
        <w:t xml:space="preserve"> модулей, роботов и их конструиро</w:t>
      </w:r>
      <w:r w:rsidR="00F34193">
        <w:rPr>
          <w:rStyle w:val="20"/>
          <w:bCs/>
          <w:color w:val="000000"/>
          <w:szCs w:val="24"/>
        </w:rPr>
        <w:t xml:space="preserve">вание», </w:t>
      </w:r>
      <w:r w:rsidRPr="00B8533C">
        <w:rPr>
          <w:rStyle w:val="20"/>
          <w:bCs/>
          <w:color w:val="000000"/>
          <w:szCs w:val="24"/>
        </w:rPr>
        <w:t>«Теория автоматического управления</w:t>
      </w:r>
      <w:r w:rsidR="00F34193">
        <w:rPr>
          <w:rStyle w:val="20"/>
          <w:bCs/>
          <w:color w:val="000000"/>
          <w:szCs w:val="24"/>
        </w:rPr>
        <w:t xml:space="preserve">», </w:t>
      </w:r>
      <w:r w:rsidRPr="00B8533C">
        <w:rPr>
          <w:rStyle w:val="20"/>
          <w:bCs/>
          <w:color w:val="000000"/>
          <w:szCs w:val="24"/>
        </w:rPr>
        <w:t xml:space="preserve">«Электрические и гидравлические приводы </w:t>
      </w:r>
      <w:proofErr w:type="spellStart"/>
      <w:r w:rsidRPr="00B8533C">
        <w:rPr>
          <w:rStyle w:val="20"/>
          <w:bCs/>
          <w:color w:val="000000"/>
          <w:szCs w:val="24"/>
        </w:rPr>
        <w:t>мехатронных</w:t>
      </w:r>
      <w:proofErr w:type="spellEnd"/>
      <w:r w:rsidRPr="00B8533C">
        <w:rPr>
          <w:rStyle w:val="20"/>
          <w:bCs/>
          <w:color w:val="000000"/>
          <w:szCs w:val="24"/>
        </w:rPr>
        <w:t xml:space="preserve"> и робототехнических устройств».</w:t>
      </w:r>
    </w:p>
    <w:p w:rsidR="00F34193" w:rsidRPr="00670BF0" w:rsidRDefault="00F34193" w:rsidP="00F34193">
      <w:pPr>
        <w:pStyle w:val="1"/>
        <w:jc w:val="left"/>
        <w:rPr>
          <w:rStyle w:val="FontStyle21"/>
          <w:sz w:val="24"/>
          <w:szCs w:val="24"/>
        </w:rPr>
      </w:pPr>
      <w:r w:rsidRPr="00670BF0">
        <w:rPr>
          <w:rStyle w:val="FontStyle21"/>
          <w:sz w:val="24"/>
          <w:szCs w:val="24"/>
        </w:rPr>
        <w:t xml:space="preserve">3 Компетенции обучающегося, формируемые в результате освоения </w:t>
      </w:r>
      <w:r w:rsidRPr="00670BF0">
        <w:rPr>
          <w:rStyle w:val="FontStyle21"/>
          <w:sz w:val="24"/>
          <w:szCs w:val="24"/>
        </w:rPr>
        <w:br/>
        <w:t>дисциплины (модуля) и планируемые результаты обучения</w:t>
      </w:r>
    </w:p>
    <w:p w:rsidR="00F34193" w:rsidRPr="00670BF0" w:rsidRDefault="00F34193" w:rsidP="00F34193">
      <w:pPr>
        <w:tabs>
          <w:tab w:val="left" w:pos="851"/>
        </w:tabs>
        <w:rPr>
          <w:rStyle w:val="FontStyle16"/>
          <w:b w:val="0"/>
          <w:sz w:val="24"/>
          <w:szCs w:val="24"/>
        </w:rPr>
      </w:pPr>
      <w:r w:rsidRPr="00670BF0">
        <w:rPr>
          <w:rStyle w:val="FontStyle16"/>
          <w:b w:val="0"/>
          <w:sz w:val="24"/>
          <w:szCs w:val="24"/>
        </w:rPr>
        <w:t xml:space="preserve">В результате освоения дисциплины (модуля) </w:t>
      </w:r>
      <w:r w:rsidRPr="00670BF0">
        <w:rPr>
          <w:rStyle w:val="FontStyle16"/>
          <w:sz w:val="24"/>
          <w:szCs w:val="24"/>
        </w:rPr>
        <w:t>«</w:t>
      </w:r>
      <w:r>
        <w:rPr>
          <w:rStyle w:val="20"/>
          <w:bCs/>
        </w:rPr>
        <w:t>Проектная деятельность</w:t>
      </w:r>
      <w:r w:rsidRPr="00670BF0">
        <w:rPr>
          <w:rStyle w:val="FontStyle16"/>
          <w:sz w:val="24"/>
          <w:szCs w:val="24"/>
        </w:rPr>
        <w:t>»</w:t>
      </w:r>
      <w:r w:rsidRPr="00670BF0">
        <w:rPr>
          <w:rStyle w:val="FontStyle16"/>
          <w:b w:val="0"/>
          <w:sz w:val="24"/>
          <w:szCs w:val="24"/>
        </w:rPr>
        <w:t xml:space="preserve"> обучающийся должен обладать следующими компетенциями:</w:t>
      </w:r>
    </w:p>
    <w:p w:rsidR="00F34193" w:rsidRPr="008E55CC" w:rsidRDefault="00F34193" w:rsidP="00F34193">
      <w:pPr>
        <w:tabs>
          <w:tab w:val="left" w:pos="851"/>
        </w:tabs>
        <w:rPr>
          <w:rStyle w:val="FontStyle16"/>
          <w:b w:val="0"/>
        </w:rPr>
      </w:pPr>
    </w:p>
    <w:tbl>
      <w:tblPr>
        <w:tblW w:w="4999" w:type="pct"/>
        <w:tblInd w:w="1" w:type="dxa"/>
        <w:tblCellMar>
          <w:left w:w="0" w:type="dxa"/>
          <w:right w:w="0" w:type="dxa"/>
        </w:tblCellMar>
        <w:tblLook w:val="04A0" w:firstRow="1" w:lastRow="0" w:firstColumn="1" w:lastColumn="0" w:noHBand="0" w:noVBand="1"/>
      </w:tblPr>
      <w:tblGrid>
        <w:gridCol w:w="1676"/>
        <w:gridCol w:w="7837"/>
      </w:tblGrid>
      <w:tr w:rsidR="00F34193" w:rsidRPr="00C640B4" w:rsidTr="008777D1">
        <w:trPr>
          <w:trHeight w:val="611"/>
          <w:tblHeader/>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34193" w:rsidRPr="00A9195A" w:rsidRDefault="00F34193" w:rsidP="008777D1">
            <w:pPr>
              <w:ind w:firstLine="0"/>
              <w:jc w:val="center"/>
            </w:pPr>
            <w:r w:rsidRPr="00A9195A">
              <w:t xml:space="preserve">Структурный </w:t>
            </w:r>
            <w:r w:rsidRPr="00A9195A">
              <w:br/>
              <w:t xml:space="preserve">элемент </w:t>
            </w:r>
            <w:r w:rsidRPr="00A9195A">
              <w:br/>
              <w:t>компетенции</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34193" w:rsidRPr="00A9195A" w:rsidRDefault="00F34193" w:rsidP="008777D1">
            <w:pPr>
              <w:ind w:firstLine="0"/>
              <w:jc w:val="center"/>
              <w:rPr>
                <w:color w:val="000000" w:themeColor="text1"/>
              </w:rPr>
            </w:pPr>
            <w:r w:rsidRPr="00A9195A">
              <w:rPr>
                <w:bCs/>
              </w:rPr>
              <w:t xml:space="preserve">Планируемые результаты обучения </w:t>
            </w:r>
          </w:p>
        </w:tc>
      </w:tr>
      <w:tr w:rsidR="00F34193" w:rsidRPr="00C640B4" w:rsidTr="008777D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F34193" w:rsidRDefault="00F34193" w:rsidP="008777D1">
            <w:pPr>
              <w:ind w:firstLine="0"/>
              <w:jc w:val="left"/>
              <w:rPr>
                <w:b/>
                <w:color w:val="C00000"/>
                <w:highlight w:val="yellow"/>
              </w:rPr>
            </w:pPr>
            <w:r w:rsidRPr="00F34193">
              <w:rPr>
                <w:b/>
              </w:rPr>
              <w:t>ПК-2</w:t>
            </w:r>
            <w:r w:rsidRPr="00F34193">
              <w:rPr>
                <w:b/>
              </w:rPr>
              <w:tab/>
              <w:t xml:space="preserve">способность разрабатывать программное обеспечение, необходимое для обработки информации и управления в </w:t>
            </w:r>
            <w:proofErr w:type="spellStart"/>
            <w:r w:rsidRPr="00F34193">
              <w:rPr>
                <w:b/>
              </w:rPr>
              <w:t>мехатронных</w:t>
            </w:r>
            <w:proofErr w:type="spellEnd"/>
            <w:r w:rsidRPr="00F34193">
              <w:rPr>
                <w:b/>
              </w:rPr>
              <w:t xml:space="preserve"> и робототехнических системах, а также для их проектирования</w:t>
            </w:r>
          </w:p>
        </w:tc>
      </w:tr>
      <w:tr w:rsidR="00F34193" w:rsidRPr="00C640B4" w:rsidTr="008777D1">
        <w:trPr>
          <w:trHeight w:val="225"/>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Знать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F34193" w:rsidRDefault="00F34193" w:rsidP="008777D1">
            <w:pPr>
              <w:pStyle w:val="aa"/>
              <w:tabs>
                <w:tab w:val="left" w:pos="356"/>
                <w:tab w:val="left" w:pos="851"/>
              </w:tabs>
              <w:ind w:firstLine="0"/>
              <w:rPr>
                <w:i/>
                <w:color w:val="C00000"/>
                <w:sz w:val="24"/>
                <w:szCs w:val="24"/>
                <w:highlight w:val="yellow"/>
              </w:rPr>
            </w:pPr>
            <w:r w:rsidRPr="00F34193">
              <w:rPr>
                <w:sz w:val="24"/>
                <w:szCs w:val="24"/>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r>
      <w:tr w:rsidR="00F34193" w:rsidRPr="00C640B4" w:rsidTr="008777D1">
        <w:trPr>
          <w:trHeight w:val="258"/>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Уметь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984C56" w:rsidRDefault="00F34193" w:rsidP="008777D1">
            <w:pPr>
              <w:pStyle w:val="aa"/>
              <w:tabs>
                <w:tab w:val="left" w:pos="356"/>
                <w:tab w:val="left" w:pos="851"/>
              </w:tabs>
              <w:ind w:firstLine="0"/>
              <w:rPr>
                <w:i/>
                <w:color w:val="C00000"/>
                <w:sz w:val="24"/>
                <w:szCs w:val="24"/>
                <w:highlight w:val="yellow"/>
              </w:rPr>
            </w:pPr>
            <w:r w:rsidRPr="00984C56">
              <w:rPr>
                <w:sz w:val="24"/>
                <w:szCs w:val="24"/>
              </w:rPr>
              <w:t>управлять проектом на всех стадиях развития его жизненного цикла и использовать современные информационные технологии;</w:t>
            </w:r>
          </w:p>
        </w:tc>
      </w:tr>
      <w:tr w:rsidR="00F34193" w:rsidRPr="00C640B4" w:rsidTr="008777D1">
        <w:trPr>
          <w:trHeight w:val="164"/>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Владеть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4C56" w:rsidRDefault="00984C56" w:rsidP="00984C56">
            <w:pPr>
              <w:ind w:firstLine="0"/>
            </w:pPr>
            <w:r>
              <w:t>навыками: выбора проекта, определение его темы; анализа проблемной ситуации и определения миссии, целей, задач проекта;</w:t>
            </w:r>
            <w:r w:rsidR="00C431E3">
              <w:t xml:space="preserve"> </w:t>
            </w:r>
            <w:r>
              <w:t>формирования календарного плана проекта;</w:t>
            </w:r>
            <w:r w:rsidR="00C431E3">
              <w:t xml:space="preserve"> </w:t>
            </w:r>
            <w:r>
              <w:t xml:space="preserve">разработки сетевых графиков проекта;  </w:t>
            </w:r>
            <w:r>
              <w:lastRenderedPageBreak/>
              <w:t>разработки матрицы разделения административных задач управления проектом; разработки информационно-технологической модели проекта;</w:t>
            </w:r>
          </w:p>
          <w:p w:rsidR="00F34193" w:rsidRPr="00C431E3" w:rsidRDefault="00984C56" w:rsidP="00C431E3">
            <w:pPr>
              <w:ind w:firstLine="0"/>
            </w:pPr>
            <w:r>
              <w:t>определения эффективности проекта;</w:t>
            </w:r>
          </w:p>
        </w:tc>
      </w:tr>
    </w:tbl>
    <w:p w:rsidR="008777D1" w:rsidRDefault="008777D1"/>
    <w:p w:rsidR="00E029E4" w:rsidRDefault="00E029E4" w:rsidP="00E029E4">
      <w:pPr>
        <w:pStyle w:val="1"/>
        <w:rPr>
          <w:rStyle w:val="FontStyle18"/>
          <w:b/>
          <w:szCs w:val="24"/>
        </w:rPr>
        <w:sectPr w:rsidR="00E029E4" w:rsidSect="00201546">
          <w:pgSz w:w="11906" w:h="16838"/>
          <w:pgMar w:top="1134" w:right="850" w:bottom="1134" w:left="1701" w:header="708" w:footer="708" w:gutter="0"/>
          <w:cols w:space="708"/>
          <w:docGrid w:linePitch="360"/>
        </w:sectPr>
      </w:pPr>
    </w:p>
    <w:p w:rsidR="00E029E4" w:rsidRPr="004B20C3" w:rsidRDefault="00E029E4" w:rsidP="00E029E4">
      <w:pPr>
        <w:pStyle w:val="1"/>
        <w:rPr>
          <w:rStyle w:val="FontStyle18"/>
          <w:b/>
          <w:i/>
          <w:color w:val="000000" w:themeColor="text1"/>
          <w:sz w:val="24"/>
          <w:szCs w:val="24"/>
        </w:rPr>
      </w:pPr>
      <w:r w:rsidRPr="004B20C3">
        <w:rPr>
          <w:rStyle w:val="FontStyle18"/>
          <w:b/>
          <w:color w:val="000000" w:themeColor="text1"/>
          <w:sz w:val="24"/>
          <w:szCs w:val="24"/>
        </w:rPr>
        <w:lastRenderedPageBreak/>
        <w:t xml:space="preserve">4 Структура и содержание дисциплины (модуля) </w:t>
      </w:r>
    </w:p>
    <w:p w:rsidR="00E029E4" w:rsidRPr="004B20C3" w:rsidRDefault="00E029E4" w:rsidP="00E029E4">
      <w:pPr>
        <w:tabs>
          <w:tab w:val="left" w:pos="851"/>
        </w:tabs>
        <w:rPr>
          <w:rStyle w:val="FontStyle18"/>
          <w:b w:val="0"/>
          <w:color w:val="000000" w:themeColor="text1"/>
          <w:sz w:val="24"/>
          <w:szCs w:val="24"/>
        </w:rPr>
      </w:pPr>
      <w:r w:rsidRPr="004B20C3">
        <w:rPr>
          <w:rStyle w:val="FontStyle18"/>
          <w:b w:val="0"/>
          <w:color w:val="000000" w:themeColor="text1"/>
          <w:sz w:val="24"/>
          <w:szCs w:val="24"/>
        </w:rPr>
        <w:t xml:space="preserve">Общая трудоемкость дисциплины составляет </w:t>
      </w:r>
      <w:r w:rsidR="00A97BA0" w:rsidRPr="004B20C3">
        <w:rPr>
          <w:rStyle w:val="FontStyle18"/>
          <w:b w:val="0"/>
          <w:color w:val="000000" w:themeColor="text1"/>
          <w:sz w:val="24"/>
          <w:szCs w:val="24"/>
        </w:rPr>
        <w:t>4</w:t>
      </w:r>
      <w:r w:rsidRPr="004B20C3">
        <w:rPr>
          <w:rStyle w:val="FontStyle18"/>
          <w:b w:val="0"/>
          <w:color w:val="000000" w:themeColor="text1"/>
          <w:sz w:val="24"/>
          <w:szCs w:val="24"/>
        </w:rPr>
        <w:t xml:space="preserve"> зачетных единиц</w:t>
      </w:r>
      <w:r w:rsidR="00A97BA0" w:rsidRPr="004B20C3">
        <w:rPr>
          <w:rStyle w:val="FontStyle18"/>
          <w:b w:val="0"/>
          <w:color w:val="000000" w:themeColor="text1"/>
          <w:sz w:val="24"/>
          <w:szCs w:val="24"/>
        </w:rPr>
        <w:t>ы</w:t>
      </w:r>
      <w:r w:rsidRPr="004B20C3">
        <w:rPr>
          <w:rStyle w:val="FontStyle18"/>
          <w:b w:val="0"/>
          <w:color w:val="000000" w:themeColor="text1"/>
          <w:sz w:val="24"/>
          <w:szCs w:val="24"/>
        </w:rPr>
        <w:t xml:space="preserve"> </w:t>
      </w:r>
      <w:r w:rsidR="00A97BA0" w:rsidRPr="004B20C3">
        <w:rPr>
          <w:rStyle w:val="FontStyle18"/>
          <w:b w:val="0"/>
          <w:color w:val="000000" w:themeColor="text1"/>
          <w:sz w:val="24"/>
          <w:szCs w:val="24"/>
        </w:rPr>
        <w:t xml:space="preserve">144 </w:t>
      </w:r>
      <w:r w:rsidRPr="004B20C3">
        <w:rPr>
          <w:rStyle w:val="FontStyle18"/>
          <w:b w:val="0"/>
          <w:color w:val="000000" w:themeColor="text1"/>
          <w:sz w:val="24"/>
          <w:szCs w:val="24"/>
        </w:rPr>
        <w:t>акад. часов, в том числе:</w:t>
      </w:r>
    </w:p>
    <w:p w:rsidR="00743A69" w:rsidRPr="001900A8" w:rsidRDefault="00743A69" w:rsidP="00743A69">
      <w:r w:rsidRPr="001900A8">
        <w:rPr>
          <w:color w:val="000000"/>
        </w:rPr>
        <w:t>–</w:t>
      </w:r>
      <w:r w:rsidRPr="001900A8">
        <w:t xml:space="preserve"> </w:t>
      </w:r>
      <w:r w:rsidRPr="001900A8">
        <w:rPr>
          <w:color w:val="000000"/>
        </w:rPr>
        <w:t>контактная</w:t>
      </w:r>
      <w:r w:rsidRPr="001900A8">
        <w:t xml:space="preserve"> </w:t>
      </w:r>
      <w:r w:rsidRPr="001900A8">
        <w:rPr>
          <w:color w:val="000000"/>
        </w:rPr>
        <w:t>работа</w:t>
      </w:r>
      <w:r w:rsidRPr="001900A8">
        <w:t xml:space="preserve"> </w:t>
      </w:r>
      <w:r w:rsidRPr="001900A8">
        <w:rPr>
          <w:color w:val="000000"/>
        </w:rPr>
        <w:t>–</w:t>
      </w:r>
      <w:r w:rsidRPr="001900A8">
        <w:t xml:space="preserve"> </w:t>
      </w:r>
      <w:r>
        <w:rPr>
          <w:color w:val="000000"/>
        </w:rPr>
        <w:t>12</w:t>
      </w:r>
      <w:r w:rsidRPr="001900A8">
        <w:rPr>
          <w:color w:val="000000"/>
        </w:rPr>
        <w:t>,1</w:t>
      </w:r>
      <w:r w:rsidRPr="001900A8">
        <w:t xml:space="preserve"> </w:t>
      </w:r>
      <w:r w:rsidRPr="001900A8">
        <w:rPr>
          <w:color w:val="000000"/>
        </w:rPr>
        <w:t>акад.</w:t>
      </w:r>
      <w:r w:rsidRPr="001900A8">
        <w:t xml:space="preserve"> </w:t>
      </w:r>
      <w:r w:rsidRPr="001900A8">
        <w:rPr>
          <w:color w:val="000000"/>
        </w:rPr>
        <w:t>часов:</w:t>
      </w:r>
      <w:r w:rsidRPr="001900A8">
        <w:t xml:space="preserve"> </w:t>
      </w:r>
    </w:p>
    <w:p w:rsidR="00743A69" w:rsidRPr="001900A8" w:rsidRDefault="00743A69" w:rsidP="00743A69">
      <w:r w:rsidRPr="001900A8">
        <w:rPr>
          <w:color w:val="000000"/>
        </w:rPr>
        <w:t>–</w:t>
      </w:r>
      <w:r w:rsidRPr="001900A8">
        <w:t xml:space="preserve"> </w:t>
      </w:r>
      <w:proofErr w:type="gramStart"/>
      <w:r w:rsidRPr="001900A8">
        <w:rPr>
          <w:color w:val="000000"/>
        </w:rPr>
        <w:t>аудиторная</w:t>
      </w:r>
      <w:proofErr w:type="gramEnd"/>
      <w:r w:rsidRPr="001900A8">
        <w:t xml:space="preserve"> </w:t>
      </w:r>
      <w:r w:rsidRPr="001900A8">
        <w:rPr>
          <w:color w:val="000000"/>
        </w:rPr>
        <w:t>–</w:t>
      </w:r>
      <w:r w:rsidRPr="001900A8">
        <w:t xml:space="preserve"> </w:t>
      </w:r>
      <w:r>
        <w:rPr>
          <w:color w:val="000000"/>
        </w:rPr>
        <w:t>12</w:t>
      </w:r>
      <w:r w:rsidRPr="001900A8">
        <w:t xml:space="preserve"> </w:t>
      </w:r>
      <w:r w:rsidRPr="001900A8">
        <w:rPr>
          <w:color w:val="000000"/>
        </w:rPr>
        <w:t>акад.</w:t>
      </w:r>
      <w:r w:rsidRPr="001900A8">
        <w:t xml:space="preserve"> </w:t>
      </w:r>
      <w:r w:rsidRPr="001900A8">
        <w:rPr>
          <w:color w:val="000000"/>
        </w:rPr>
        <w:t>часов;</w:t>
      </w:r>
      <w:r w:rsidRPr="001900A8">
        <w:t xml:space="preserve"> </w:t>
      </w:r>
    </w:p>
    <w:p w:rsidR="00743A69" w:rsidRPr="001900A8" w:rsidRDefault="00743A69" w:rsidP="00743A69">
      <w:r w:rsidRPr="001900A8">
        <w:rPr>
          <w:color w:val="000000"/>
        </w:rPr>
        <w:t>–</w:t>
      </w:r>
      <w:r w:rsidRPr="001900A8">
        <w:t xml:space="preserve"> </w:t>
      </w:r>
      <w:proofErr w:type="gramStart"/>
      <w:r w:rsidRPr="001900A8">
        <w:rPr>
          <w:color w:val="000000"/>
        </w:rPr>
        <w:t>внеаудиторная</w:t>
      </w:r>
      <w:proofErr w:type="gramEnd"/>
      <w:r w:rsidRPr="001900A8">
        <w:t xml:space="preserve"> </w:t>
      </w:r>
      <w:r w:rsidRPr="001900A8">
        <w:rPr>
          <w:color w:val="000000"/>
        </w:rPr>
        <w:t>–</w:t>
      </w:r>
      <w:r w:rsidRPr="001900A8">
        <w:t xml:space="preserve"> </w:t>
      </w:r>
      <w:r w:rsidRPr="001900A8">
        <w:rPr>
          <w:color w:val="000000"/>
        </w:rPr>
        <w:t>0,1</w:t>
      </w:r>
      <w:r w:rsidRPr="001900A8">
        <w:t xml:space="preserve"> </w:t>
      </w:r>
      <w:r w:rsidRPr="001900A8">
        <w:rPr>
          <w:color w:val="000000"/>
        </w:rPr>
        <w:t>акад.</w:t>
      </w:r>
      <w:r w:rsidRPr="001900A8">
        <w:t xml:space="preserve"> </w:t>
      </w:r>
      <w:r w:rsidRPr="001900A8">
        <w:rPr>
          <w:color w:val="000000"/>
        </w:rPr>
        <w:t>часов</w:t>
      </w:r>
      <w:r w:rsidRPr="001900A8">
        <w:t xml:space="preserve"> </w:t>
      </w:r>
    </w:p>
    <w:p w:rsidR="00743A69" w:rsidRPr="001900A8" w:rsidRDefault="00743A69" w:rsidP="00743A69">
      <w:r w:rsidRPr="001900A8">
        <w:rPr>
          <w:color w:val="000000"/>
        </w:rPr>
        <w:t>–</w:t>
      </w:r>
      <w:r w:rsidRPr="001900A8">
        <w:t xml:space="preserve"> </w:t>
      </w:r>
      <w:r w:rsidRPr="001900A8">
        <w:rPr>
          <w:color w:val="000000"/>
        </w:rPr>
        <w:t>самостоятельная</w:t>
      </w:r>
      <w:r w:rsidRPr="001900A8">
        <w:t xml:space="preserve"> </w:t>
      </w:r>
      <w:r w:rsidRPr="001900A8">
        <w:rPr>
          <w:color w:val="000000"/>
        </w:rPr>
        <w:t>работа</w:t>
      </w:r>
      <w:r w:rsidRPr="001900A8">
        <w:t xml:space="preserve"> </w:t>
      </w:r>
      <w:r w:rsidRPr="001900A8">
        <w:rPr>
          <w:color w:val="000000"/>
        </w:rPr>
        <w:t>–</w:t>
      </w:r>
      <w:r w:rsidRPr="001900A8">
        <w:t xml:space="preserve"> </w:t>
      </w:r>
      <w:r>
        <w:rPr>
          <w:color w:val="000000"/>
        </w:rPr>
        <w:t>128</w:t>
      </w:r>
      <w:r w:rsidRPr="001900A8">
        <w:t xml:space="preserve"> </w:t>
      </w:r>
      <w:r w:rsidRPr="001900A8">
        <w:rPr>
          <w:color w:val="000000"/>
        </w:rPr>
        <w:t>акад.</w:t>
      </w:r>
      <w:r w:rsidRPr="001900A8">
        <w:t xml:space="preserve"> </w:t>
      </w:r>
      <w:r w:rsidRPr="001900A8">
        <w:rPr>
          <w:color w:val="000000"/>
        </w:rPr>
        <w:t>часов;</w:t>
      </w:r>
      <w:r w:rsidRPr="001900A8">
        <w:t xml:space="preserve"> </w:t>
      </w:r>
    </w:p>
    <w:p w:rsidR="00743A69" w:rsidRPr="001900A8" w:rsidRDefault="00743A69" w:rsidP="00743A69">
      <w:r w:rsidRPr="001900A8">
        <w:rPr>
          <w:color w:val="000000"/>
        </w:rPr>
        <w:t>–</w:t>
      </w:r>
      <w:r w:rsidRPr="001900A8">
        <w:t xml:space="preserve"> </w:t>
      </w:r>
      <w:r w:rsidRPr="001900A8">
        <w:rPr>
          <w:color w:val="000000"/>
        </w:rPr>
        <w:t>подготовка</w:t>
      </w:r>
      <w:r w:rsidRPr="001900A8">
        <w:t xml:space="preserve"> </w:t>
      </w:r>
      <w:r w:rsidRPr="001900A8">
        <w:rPr>
          <w:color w:val="000000"/>
        </w:rPr>
        <w:t>к</w:t>
      </w:r>
      <w:r w:rsidRPr="001900A8">
        <w:t xml:space="preserve"> </w:t>
      </w:r>
      <w:r w:rsidRPr="001900A8">
        <w:rPr>
          <w:color w:val="000000"/>
        </w:rPr>
        <w:t>зачёту</w:t>
      </w:r>
      <w:r w:rsidRPr="001900A8">
        <w:t xml:space="preserve"> </w:t>
      </w:r>
      <w:r w:rsidRPr="001900A8">
        <w:rPr>
          <w:color w:val="000000"/>
        </w:rPr>
        <w:t>–</w:t>
      </w:r>
      <w:r w:rsidRPr="001900A8">
        <w:t xml:space="preserve"> </w:t>
      </w:r>
      <w:r w:rsidRPr="001900A8">
        <w:rPr>
          <w:color w:val="000000"/>
        </w:rPr>
        <w:t>3,9</w:t>
      </w:r>
      <w:r w:rsidRPr="001900A8">
        <w:t xml:space="preserve"> </w:t>
      </w:r>
      <w:r w:rsidRPr="001900A8">
        <w:rPr>
          <w:color w:val="000000"/>
        </w:rPr>
        <w:t>акад.</w:t>
      </w:r>
      <w:r w:rsidRPr="001900A8">
        <w:t xml:space="preserve"> </w:t>
      </w:r>
      <w:r w:rsidRPr="001900A8">
        <w:rPr>
          <w:color w:val="000000"/>
        </w:rPr>
        <w:t>часа</w:t>
      </w:r>
      <w:r w:rsidRPr="001900A8">
        <w:t xml:space="preserve"> </w:t>
      </w:r>
    </w:p>
    <w:p w:rsidR="00E029E4" w:rsidRPr="004B20C3" w:rsidRDefault="00C431E3" w:rsidP="00E029E4">
      <w:pPr>
        <w:tabs>
          <w:tab w:val="left" w:pos="851"/>
        </w:tabs>
        <w:rPr>
          <w:rStyle w:val="FontStyle18"/>
          <w:b w:val="0"/>
          <w:i/>
          <w:color w:val="000000" w:themeColor="text1"/>
          <w:sz w:val="24"/>
          <w:szCs w:val="24"/>
        </w:rPr>
      </w:pPr>
      <w:r>
        <w:rPr>
          <w:rStyle w:val="FontStyle18"/>
          <w:b w:val="0"/>
          <w:color w:val="000000" w:themeColor="text1"/>
          <w:sz w:val="24"/>
          <w:szCs w:val="24"/>
        </w:rPr>
        <w:t>Форма аттестации – зачет.</w:t>
      </w:r>
    </w:p>
    <w:p w:rsidR="00851388" w:rsidRPr="004B20C3" w:rsidRDefault="00851388" w:rsidP="00851388">
      <w:pPr>
        <w:tabs>
          <w:tab w:val="left" w:pos="851"/>
        </w:tabs>
        <w:rPr>
          <w:rStyle w:val="FontStyle18"/>
          <w:b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3"/>
        <w:gridCol w:w="545"/>
        <w:gridCol w:w="568"/>
        <w:gridCol w:w="653"/>
        <w:gridCol w:w="650"/>
        <w:gridCol w:w="973"/>
        <w:gridCol w:w="3150"/>
        <w:gridCol w:w="2854"/>
        <w:gridCol w:w="1084"/>
      </w:tblGrid>
      <w:tr w:rsidR="00851388" w:rsidRPr="008955E3" w:rsidTr="00743A69">
        <w:trPr>
          <w:cantSplit/>
          <w:trHeight w:val="1156"/>
        </w:trPr>
        <w:tc>
          <w:tcPr>
            <w:tcW w:w="1424" w:type="pct"/>
            <w:vMerge w:val="restart"/>
            <w:vAlign w:val="center"/>
          </w:tcPr>
          <w:p w:rsidR="00851388" w:rsidRPr="008955E3" w:rsidRDefault="00851388" w:rsidP="00C431E3">
            <w:pPr>
              <w:pStyle w:val="Style12"/>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Раздел/ тема</w:t>
            </w:r>
          </w:p>
          <w:p w:rsidR="00851388" w:rsidRPr="008955E3" w:rsidRDefault="00851388" w:rsidP="00C431E3">
            <w:pPr>
              <w:pStyle w:val="Style12"/>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дисциплины</w:t>
            </w:r>
          </w:p>
        </w:tc>
        <w:tc>
          <w:tcPr>
            <w:tcW w:w="186" w:type="pct"/>
            <w:vMerge w:val="restart"/>
            <w:textDirection w:val="btLr"/>
            <w:vAlign w:val="center"/>
          </w:tcPr>
          <w:p w:rsidR="00851388" w:rsidRPr="008955E3" w:rsidRDefault="00743A69" w:rsidP="00C431E3">
            <w:pPr>
              <w:pStyle w:val="Style13"/>
              <w:widowControl/>
              <w:ind w:left="113" w:right="113" w:firstLine="0"/>
              <w:jc w:val="center"/>
              <w:rPr>
                <w:rStyle w:val="FontStyle25"/>
                <w:i w:val="0"/>
                <w:color w:val="000000" w:themeColor="text1"/>
                <w:sz w:val="20"/>
                <w:szCs w:val="20"/>
              </w:rPr>
            </w:pPr>
            <w:r w:rsidRPr="008955E3">
              <w:rPr>
                <w:rStyle w:val="FontStyle25"/>
                <w:i w:val="0"/>
                <w:color w:val="000000" w:themeColor="text1"/>
                <w:sz w:val="20"/>
                <w:szCs w:val="20"/>
              </w:rPr>
              <w:t>Курс</w:t>
            </w:r>
          </w:p>
        </w:tc>
        <w:tc>
          <w:tcPr>
            <w:tcW w:w="639" w:type="pct"/>
            <w:gridSpan w:val="3"/>
            <w:vAlign w:val="center"/>
          </w:tcPr>
          <w:p w:rsidR="00851388" w:rsidRPr="008955E3" w:rsidRDefault="00851388" w:rsidP="00C431E3">
            <w:pPr>
              <w:pStyle w:val="Style8"/>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 xml:space="preserve">Аудиторная </w:t>
            </w:r>
            <w:r w:rsidRPr="008955E3">
              <w:rPr>
                <w:rStyle w:val="FontStyle31"/>
                <w:rFonts w:ascii="Times New Roman" w:hAnsi="Times New Roman" w:cs="Times New Roman"/>
                <w:color w:val="000000" w:themeColor="text1"/>
                <w:sz w:val="20"/>
                <w:szCs w:val="20"/>
              </w:rPr>
              <w:br/>
              <w:t xml:space="preserve">контактная работа </w:t>
            </w:r>
            <w:r w:rsidRPr="008955E3">
              <w:rPr>
                <w:rStyle w:val="FontStyle31"/>
                <w:rFonts w:ascii="Times New Roman" w:hAnsi="Times New Roman" w:cs="Times New Roman"/>
                <w:color w:val="000000" w:themeColor="text1"/>
                <w:sz w:val="20"/>
                <w:szCs w:val="20"/>
              </w:rPr>
              <w:br/>
              <w:t>(в акад. часах)</w:t>
            </w:r>
          </w:p>
        </w:tc>
        <w:tc>
          <w:tcPr>
            <w:tcW w:w="332" w:type="pct"/>
            <w:vMerge w:val="restart"/>
            <w:textDirection w:val="btLr"/>
            <w:vAlign w:val="center"/>
          </w:tcPr>
          <w:p w:rsidR="00851388" w:rsidRPr="008955E3" w:rsidRDefault="00851388" w:rsidP="00C431E3">
            <w:pPr>
              <w:pStyle w:val="Style8"/>
              <w:widowControl/>
              <w:ind w:left="-40" w:right="113" w:firstLine="0"/>
              <w:jc w:val="center"/>
              <w:rPr>
                <w:rStyle w:val="FontStyle20"/>
                <w:rFonts w:ascii="Times New Roman" w:hAnsi="Times New Roman" w:cs="Times New Roman"/>
                <w:color w:val="000000" w:themeColor="text1"/>
                <w:sz w:val="20"/>
                <w:szCs w:val="20"/>
              </w:rPr>
            </w:pPr>
            <w:r w:rsidRPr="008955E3">
              <w:rPr>
                <w:rStyle w:val="FontStyle20"/>
                <w:rFonts w:ascii="Times New Roman" w:hAnsi="Times New Roman" w:cs="Times New Roman"/>
                <w:color w:val="000000" w:themeColor="text1"/>
                <w:sz w:val="20"/>
                <w:szCs w:val="20"/>
              </w:rPr>
              <w:t>Самостоятельная работа (в акад. часах)</w:t>
            </w:r>
          </w:p>
        </w:tc>
        <w:tc>
          <w:tcPr>
            <w:tcW w:w="1075" w:type="pct"/>
            <w:vMerge w:val="restart"/>
            <w:vAlign w:val="center"/>
          </w:tcPr>
          <w:p w:rsidR="00851388" w:rsidRPr="008955E3" w:rsidRDefault="00851388" w:rsidP="00C431E3">
            <w:pPr>
              <w:pStyle w:val="Style8"/>
              <w:widowControl/>
              <w:ind w:left="-40" w:firstLine="0"/>
              <w:jc w:val="center"/>
              <w:rPr>
                <w:rStyle w:val="FontStyle31"/>
                <w:rFonts w:ascii="Times New Roman" w:hAnsi="Times New Roman" w:cs="Times New Roman"/>
                <w:color w:val="000000" w:themeColor="text1"/>
                <w:sz w:val="20"/>
                <w:szCs w:val="20"/>
              </w:rPr>
            </w:pPr>
            <w:r w:rsidRPr="008955E3">
              <w:rPr>
                <w:rStyle w:val="FontStyle20"/>
                <w:rFonts w:ascii="Times New Roman" w:hAnsi="Times New Roman" w:cs="Times New Roman"/>
                <w:color w:val="000000" w:themeColor="text1"/>
                <w:sz w:val="20"/>
                <w:szCs w:val="20"/>
              </w:rPr>
              <w:t xml:space="preserve">Вид самостоятельной </w:t>
            </w:r>
            <w:r w:rsidRPr="008955E3">
              <w:rPr>
                <w:rStyle w:val="FontStyle20"/>
                <w:rFonts w:ascii="Times New Roman" w:hAnsi="Times New Roman" w:cs="Times New Roman"/>
                <w:color w:val="000000" w:themeColor="text1"/>
                <w:sz w:val="20"/>
                <w:szCs w:val="20"/>
              </w:rPr>
              <w:br/>
              <w:t>работы</w:t>
            </w:r>
          </w:p>
        </w:tc>
        <w:tc>
          <w:tcPr>
            <w:tcW w:w="974" w:type="pct"/>
            <w:vMerge w:val="restart"/>
            <w:vAlign w:val="center"/>
          </w:tcPr>
          <w:p w:rsidR="00851388" w:rsidRPr="008955E3" w:rsidRDefault="00851388" w:rsidP="00C431E3">
            <w:pPr>
              <w:pStyle w:val="Style8"/>
              <w:widowControl/>
              <w:ind w:left="-40" w:firstLine="0"/>
              <w:jc w:val="center"/>
              <w:rPr>
                <w:rStyle w:val="FontStyle32"/>
                <w:i w:val="0"/>
                <w:iCs w:val="0"/>
                <w:color w:val="000000" w:themeColor="text1"/>
                <w:sz w:val="20"/>
                <w:szCs w:val="20"/>
              </w:rPr>
            </w:pPr>
            <w:r w:rsidRPr="008955E3">
              <w:rPr>
                <w:rStyle w:val="FontStyle31"/>
                <w:rFonts w:ascii="Times New Roman" w:hAnsi="Times New Roman" w:cs="Times New Roman"/>
                <w:color w:val="000000" w:themeColor="text1"/>
                <w:sz w:val="20"/>
                <w:szCs w:val="20"/>
              </w:rPr>
              <w:t xml:space="preserve">Форма текущего контроля успеваемости и </w:t>
            </w:r>
            <w:r w:rsidRPr="008955E3">
              <w:rPr>
                <w:rStyle w:val="FontStyle31"/>
                <w:rFonts w:ascii="Times New Roman" w:hAnsi="Times New Roman" w:cs="Times New Roman"/>
                <w:color w:val="000000" w:themeColor="text1"/>
                <w:sz w:val="20"/>
                <w:szCs w:val="20"/>
              </w:rPr>
              <w:br/>
              <w:t>промежуточной аттестации</w:t>
            </w:r>
          </w:p>
        </w:tc>
        <w:tc>
          <w:tcPr>
            <w:tcW w:w="370" w:type="pct"/>
            <w:vMerge w:val="restart"/>
            <w:textDirection w:val="btLr"/>
            <w:vAlign w:val="center"/>
          </w:tcPr>
          <w:p w:rsidR="00851388" w:rsidRPr="008955E3" w:rsidRDefault="00851388" w:rsidP="00C431E3">
            <w:pPr>
              <w:pStyle w:val="Style8"/>
              <w:widowControl/>
              <w:ind w:left="-40" w:right="113"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 xml:space="preserve">Код и структурный </w:t>
            </w:r>
            <w:r w:rsidRPr="008955E3">
              <w:rPr>
                <w:rStyle w:val="FontStyle31"/>
                <w:rFonts w:ascii="Times New Roman" w:hAnsi="Times New Roman" w:cs="Times New Roman"/>
                <w:color w:val="000000" w:themeColor="text1"/>
                <w:sz w:val="20"/>
                <w:szCs w:val="20"/>
              </w:rPr>
              <w:br/>
              <w:t xml:space="preserve">элемент </w:t>
            </w:r>
            <w:r w:rsidRPr="008955E3">
              <w:rPr>
                <w:rStyle w:val="FontStyle31"/>
                <w:rFonts w:ascii="Times New Roman" w:hAnsi="Times New Roman" w:cs="Times New Roman"/>
                <w:color w:val="000000" w:themeColor="text1"/>
                <w:sz w:val="20"/>
                <w:szCs w:val="20"/>
              </w:rPr>
              <w:br/>
              <w:t>компетенции</w:t>
            </w:r>
          </w:p>
        </w:tc>
      </w:tr>
      <w:tr w:rsidR="00851388" w:rsidRPr="008955E3" w:rsidTr="00C431E3">
        <w:trPr>
          <w:cantSplit/>
          <w:trHeight w:val="1134"/>
          <w:tblHeader/>
        </w:trPr>
        <w:tc>
          <w:tcPr>
            <w:tcW w:w="1424" w:type="pct"/>
            <w:vMerge/>
            <w:vAlign w:val="center"/>
          </w:tcPr>
          <w:p w:rsidR="00851388" w:rsidRPr="008955E3" w:rsidRDefault="00851388" w:rsidP="00C431E3">
            <w:pPr>
              <w:pStyle w:val="Style14"/>
              <w:widowControl/>
              <w:jc w:val="center"/>
              <w:rPr>
                <w:color w:val="000000" w:themeColor="text1"/>
                <w:sz w:val="20"/>
                <w:szCs w:val="20"/>
              </w:rPr>
            </w:pPr>
          </w:p>
        </w:tc>
        <w:tc>
          <w:tcPr>
            <w:tcW w:w="186" w:type="pct"/>
            <w:vMerge/>
            <w:vAlign w:val="center"/>
          </w:tcPr>
          <w:p w:rsidR="00851388" w:rsidRPr="008955E3" w:rsidRDefault="00851388" w:rsidP="00C431E3">
            <w:pPr>
              <w:pStyle w:val="Style14"/>
              <w:widowControl/>
              <w:jc w:val="center"/>
              <w:rPr>
                <w:color w:val="000000" w:themeColor="text1"/>
                <w:sz w:val="20"/>
                <w:szCs w:val="20"/>
              </w:rPr>
            </w:pPr>
          </w:p>
        </w:tc>
        <w:tc>
          <w:tcPr>
            <w:tcW w:w="194" w:type="pct"/>
            <w:textDirection w:val="btLr"/>
            <w:vAlign w:val="center"/>
          </w:tcPr>
          <w:p w:rsidR="00851388" w:rsidRPr="008955E3" w:rsidRDefault="00851388" w:rsidP="00C431E3">
            <w:pPr>
              <w:pStyle w:val="Style14"/>
              <w:widowControl/>
              <w:ind w:firstLine="0"/>
              <w:jc w:val="center"/>
              <w:rPr>
                <w:color w:val="000000" w:themeColor="text1"/>
                <w:sz w:val="20"/>
                <w:szCs w:val="20"/>
              </w:rPr>
            </w:pPr>
            <w:r w:rsidRPr="008955E3">
              <w:rPr>
                <w:color w:val="000000" w:themeColor="text1"/>
                <w:sz w:val="20"/>
                <w:szCs w:val="20"/>
              </w:rPr>
              <w:t>лекции</w:t>
            </w:r>
          </w:p>
        </w:tc>
        <w:tc>
          <w:tcPr>
            <w:tcW w:w="223" w:type="pct"/>
            <w:textDirection w:val="btLr"/>
            <w:vAlign w:val="center"/>
          </w:tcPr>
          <w:p w:rsidR="00851388" w:rsidRPr="008955E3" w:rsidRDefault="00851388" w:rsidP="00C431E3">
            <w:pPr>
              <w:pStyle w:val="Style14"/>
              <w:widowControl/>
              <w:ind w:firstLine="0"/>
              <w:jc w:val="center"/>
              <w:rPr>
                <w:color w:val="000000" w:themeColor="text1"/>
                <w:sz w:val="20"/>
                <w:szCs w:val="20"/>
              </w:rPr>
            </w:pPr>
            <w:proofErr w:type="spellStart"/>
            <w:r w:rsidRPr="008955E3">
              <w:rPr>
                <w:color w:val="000000" w:themeColor="text1"/>
                <w:sz w:val="20"/>
                <w:szCs w:val="20"/>
              </w:rPr>
              <w:t>лаборат</w:t>
            </w:r>
            <w:proofErr w:type="spellEnd"/>
            <w:r w:rsidRPr="008955E3">
              <w:rPr>
                <w:color w:val="000000" w:themeColor="text1"/>
                <w:sz w:val="20"/>
                <w:szCs w:val="20"/>
              </w:rPr>
              <w:t>.</w:t>
            </w:r>
          </w:p>
          <w:p w:rsidR="00851388" w:rsidRPr="008955E3" w:rsidRDefault="00851388" w:rsidP="00C431E3">
            <w:pPr>
              <w:pStyle w:val="Style14"/>
              <w:widowControl/>
              <w:ind w:firstLine="0"/>
              <w:jc w:val="center"/>
              <w:rPr>
                <w:color w:val="000000" w:themeColor="text1"/>
                <w:sz w:val="20"/>
                <w:szCs w:val="20"/>
              </w:rPr>
            </w:pPr>
            <w:r w:rsidRPr="008955E3">
              <w:rPr>
                <w:color w:val="000000" w:themeColor="text1"/>
                <w:sz w:val="20"/>
                <w:szCs w:val="20"/>
              </w:rPr>
              <w:t>занятия</w:t>
            </w:r>
          </w:p>
        </w:tc>
        <w:tc>
          <w:tcPr>
            <w:tcW w:w="222" w:type="pct"/>
            <w:textDirection w:val="btLr"/>
            <w:vAlign w:val="center"/>
          </w:tcPr>
          <w:p w:rsidR="00851388" w:rsidRPr="008955E3" w:rsidRDefault="00851388" w:rsidP="00C431E3">
            <w:pPr>
              <w:pStyle w:val="Style14"/>
              <w:widowControl/>
              <w:ind w:firstLine="0"/>
              <w:jc w:val="center"/>
              <w:rPr>
                <w:color w:val="000000" w:themeColor="text1"/>
                <w:sz w:val="20"/>
                <w:szCs w:val="20"/>
              </w:rPr>
            </w:pPr>
            <w:proofErr w:type="spellStart"/>
            <w:r w:rsidRPr="008955E3">
              <w:rPr>
                <w:color w:val="000000" w:themeColor="text1"/>
                <w:sz w:val="20"/>
                <w:szCs w:val="20"/>
              </w:rPr>
              <w:t>практич</w:t>
            </w:r>
            <w:proofErr w:type="spellEnd"/>
            <w:r w:rsidRPr="008955E3">
              <w:rPr>
                <w:color w:val="000000" w:themeColor="text1"/>
                <w:sz w:val="20"/>
                <w:szCs w:val="20"/>
              </w:rPr>
              <w:t>. занятия</w:t>
            </w:r>
          </w:p>
        </w:tc>
        <w:tc>
          <w:tcPr>
            <w:tcW w:w="332" w:type="pct"/>
            <w:vMerge/>
            <w:textDirection w:val="btLr"/>
            <w:vAlign w:val="center"/>
          </w:tcPr>
          <w:p w:rsidR="00851388" w:rsidRPr="008955E3" w:rsidRDefault="00851388" w:rsidP="00C431E3">
            <w:pPr>
              <w:pStyle w:val="Style14"/>
              <w:widowControl/>
              <w:jc w:val="center"/>
              <w:rPr>
                <w:color w:val="000000" w:themeColor="text1"/>
                <w:sz w:val="20"/>
                <w:szCs w:val="20"/>
              </w:rPr>
            </w:pPr>
          </w:p>
        </w:tc>
        <w:tc>
          <w:tcPr>
            <w:tcW w:w="1075" w:type="pct"/>
            <w:vMerge/>
            <w:textDirection w:val="btLr"/>
            <w:vAlign w:val="center"/>
          </w:tcPr>
          <w:p w:rsidR="00851388" w:rsidRPr="008955E3" w:rsidRDefault="00851388" w:rsidP="00C431E3">
            <w:pPr>
              <w:pStyle w:val="Style14"/>
              <w:widowControl/>
              <w:jc w:val="center"/>
              <w:rPr>
                <w:color w:val="000000" w:themeColor="text1"/>
                <w:sz w:val="20"/>
                <w:szCs w:val="20"/>
              </w:rPr>
            </w:pPr>
          </w:p>
        </w:tc>
        <w:tc>
          <w:tcPr>
            <w:tcW w:w="974" w:type="pct"/>
            <w:vMerge/>
            <w:textDirection w:val="btLr"/>
            <w:vAlign w:val="center"/>
          </w:tcPr>
          <w:p w:rsidR="00851388" w:rsidRPr="008955E3" w:rsidRDefault="00851388" w:rsidP="00C431E3">
            <w:pPr>
              <w:pStyle w:val="Style14"/>
              <w:widowControl/>
              <w:jc w:val="center"/>
              <w:rPr>
                <w:color w:val="000000" w:themeColor="text1"/>
                <w:sz w:val="20"/>
                <w:szCs w:val="20"/>
              </w:rPr>
            </w:pPr>
          </w:p>
        </w:tc>
        <w:tc>
          <w:tcPr>
            <w:tcW w:w="370" w:type="pct"/>
            <w:vMerge/>
            <w:textDirection w:val="btLr"/>
            <w:vAlign w:val="center"/>
          </w:tcPr>
          <w:p w:rsidR="00851388" w:rsidRPr="008955E3" w:rsidRDefault="00851388" w:rsidP="00C431E3">
            <w:pPr>
              <w:pStyle w:val="Style14"/>
              <w:widowControl/>
              <w:jc w:val="center"/>
              <w:rPr>
                <w:color w:val="000000" w:themeColor="text1"/>
                <w:sz w:val="20"/>
                <w:szCs w:val="20"/>
              </w:rPr>
            </w:pPr>
          </w:p>
        </w:tc>
      </w:tr>
      <w:tr w:rsidR="00C431E3" w:rsidRPr="008955E3" w:rsidTr="00C431E3">
        <w:trPr>
          <w:trHeight w:val="268"/>
        </w:trPr>
        <w:tc>
          <w:tcPr>
            <w:tcW w:w="1424" w:type="pct"/>
            <w:vAlign w:val="center"/>
          </w:tcPr>
          <w:p w:rsidR="00C431E3" w:rsidRPr="008955E3" w:rsidRDefault="00C431E3" w:rsidP="00C431E3">
            <w:pPr>
              <w:pStyle w:val="Style14"/>
              <w:widowControl/>
              <w:ind w:firstLine="0"/>
              <w:jc w:val="left"/>
              <w:rPr>
                <w:b/>
                <w:color w:val="000000" w:themeColor="text1"/>
                <w:sz w:val="20"/>
                <w:szCs w:val="20"/>
              </w:rPr>
            </w:pPr>
            <w:r w:rsidRPr="008955E3">
              <w:rPr>
                <w:b/>
                <w:color w:val="000000" w:themeColor="text1"/>
                <w:sz w:val="20"/>
                <w:szCs w:val="20"/>
              </w:rPr>
              <w:t>1.Программы и проекты как средство решения управленческих задач.</w:t>
            </w:r>
          </w:p>
        </w:tc>
        <w:tc>
          <w:tcPr>
            <w:tcW w:w="186" w:type="pct"/>
            <w:vMerge w:val="restart"/>
            <w:vAlign w:val="center"/>
          </w:tcPr>
          <w:p w:rsidR="00C431E3" w:rsidRPr="008955E3" w:rsidRDefault="006066A6"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vAlign w:val="center"/>
          </w:tcPr>
          <w:p w:rsidR="00C431E3" w:rsidRPr="008955E3" w:rsidRDefault="00C431E3" w:rsidP="00C431E3">
            <w:pPr>
              <w:pStyle w:val="Style14"/>
              <w:widowControl/>
              <w:ind w:firstLine="0"/>
              <w:jc w:val="center"/>
              <w:rPr>
                <w:color w:val="000000" w:themeColor="text1"/>
                <w:sz w:val="20"/>
                <w:szCs w:val="20"/>
              </w:rPr>
            </w:pPr>
          </w:p>
        </w:tc>
      </w:tr>
      <w:tr w:rsidR="00C431E3" w:rsidRPr="008955E3" w:rsidTr="00C431E3">
        <w:trPr>
          <w:trHeight w:val="422"/>
        </w:trPr>
        <w:tc>
          <w:tcPr>
            <w:tcW w:w="1424" w:type="pct"/>
            <w:vAlign w:val="center"/>
          </w:tcPr>
          <w:p w:rsidR="00C431E3" w:rsidRPr="008955E3" w:rsidRDefault="00C96CC9" w:rsidP="00C431E3">
            <w:pPr>
              <w:pStyle w:val="Style14"/>
              <w:widowControl/>
              <w:ind w:firstLine="0"/>
              <w:jc w:val="left"/>
              <w:rPr>
                <w:color w:val="000000" w:themeColor="text1"/>
                <w:sz w:val="20"/>
                <w:szCs w:val="20"/>
              </w:rPr>
            </w:pPr>
            <w:r>
              <w:rPr>
                <w:color w:val="000000" w:themeColor="text1"/>
                <w:sz w:val="20"/>
                <w:szCs w:val="20"/>
              </w:rPr>
              <w:t>1.1.Программы, проекты и задач</w:t>
            </w:r>
          </w:p>
        </w:tc>
        <w:tc>
          <w:tcPr>
            <w:tcW w:w="186" w:type="pct"/>
            <w:vMerge/>
            <w:vAlign w:val="center"/>
          </w:tcPr>
          <w:p w:rsidR="00C431E3" w:rsidRPr="008955E3" w:rsidRDefault="00C431E3" w:rsidP="00C431E3">
            <w:pPr>
              <w:pStyle w:val="Style14"/>
              <w:widowControl/>
              <w:ind w:firstLine="0"/>
              <w:jc w:val="center"/>
              <w:rPr>
                <w:color w:val="000000" w:themeColor="text1"/>
                <w:sz w:val="20"/>
                <w:szCs w:val="20"/>
              </w:rPr>
            </w:pPr>
          </w:p>
        </w:tc>
        <w:tc>
          <w:tcPr>
            <w:tcW w:w="194" w:type="pct"/>
            <w:vAlign w:val="center"/>
          </w:tcPr>
          <w:p w:rsidR="00C431E3" w:rsidRPr="008955E3" w:rsidRDefault="00C431E3" w:rsidP="00C431E3">
            <w:pPr>
              <w:pStyle w:val="Style14"/>
              <w:widowControl/>
              <w:ind w:firstLine="0"/>
              <w:jc w:val="center"/>
              <w:rPr>
                <w:color w:val="000000" w:themeColor="text1"/>
                <w:sz w:val="20"/>
                <w:szCs w:val="20"/>
              </w:rPr>
            </w:pPr>
          </w:p>
        </w:tc>
        <w:tc>
          <w:tcPr>
            <w:tcW w:w="223" w:type="pct"/>
            <w:vAlign w:val="center"/>
          </w:tcPr>
          <w:p w:rsidR="00C431E3" w:rsidRPr="008955E3" w:rsidRDefault="00C431E3" w:rsidP="00C431E3">
            <w:pPr>
              <w:pStyle w:val="Style14"/>
              <w:widowControl/>
              <w:ind w:firstLine="0"/>
              <w:jc w:val="center"/>
              <w:rPr>
                <w:color w:val="000000" w:themeColor="text1"/>
                <w:sz w:val="20"/>
                <w:szCs w:val="20"/>
              </w:rPr>
            </w:pPr>
          </w:p>
        </w:tc>
        <w:tc>
          <w:tcPr>
            <w:tcW w:w="222" w:type="pct"/>
            <w:vAlign w:val="center"/>
          </w:tcPr>
          <w:p w:rsidR="00C431E3" w:rsidRPr="008955E3" w:rsidRDefault="006066A6" w:rsidP="00C431E3">
            <w:pPr>
              <w:pStyle w:val="Style14"/>
              <w:widowControl/>
              <w:ind w:firstLine="0"/>
              <w:jc w:val="center"/>
              <w:rPr>
                <w:color w:val="000000" w:themeColor="text1"/>
                <w:sz w:val="20"/>
                <w:szCs w:val="20"/>
              </w:rPr>
            </w:pPr>
            <w:r w:rsidRPr="008955E3">
              <w:rPr>
                <w:color w:val="000000" w:themeColor="text1"/>
                <w:sz w:val="20"/>
                <w:szCs w:val="20"/>
              </w:rPr>
              <w:t>0,5</w:t>
            </w:r>
          </w:p>
        </w:tc>
        <w:tc>
          <w:tcPr>
            <w:tcW w:w="332"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p>
        </w:tc>
        <w:tc>
          <w:tcPr>
            <w:tcW w:w="1075"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431E3" w:rsidRPr="008955E3" w:rsidRDefault="00C431E3" w:rsidP="00C431E3">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431E3" w:rsidRPr="008955E3" w:rsidTr="00C431E3">
        <w:trPr>
          <w:trHeight w:val="422"/>
        </w:trPr>
        <w:tc>
          <w:tcPr>
            <w:tcW w:w="1424" w:type="pct"/>
            <w:vAlign w:val="center"/>
          </w:tcPr>
          <w:p w:rsidR="00C431E3" w:rsidRPr="008955E3" w:rsidRDefault="00C431E3" w:rsidP="00C431E3">
            <w:pPr>
              <w:pStyle w:val="Style14"/>
              <w:widowControl/>
              <w:ind w:firstLine="0"/>
              <w:jc w:val="left"/>
              <w:rPr>
                <w:color w:val="000000" w:themeColor="text1"/>
                <w:sz w:val="20"/>
                <w:szCs w:val="20"/>
              </w:rPr>
            </w:pPr>
            <w:r w:rsidRPr="008955E3">
              <w:rPr>
                <w:color w:val="000000" w:themeColor="text1"/>
                <w:sz w:val="20"/>
                <w:szCs w:val="20"/>
              </w:rPr>
              <w:t>1.2. Основные характеристики проекта</w:t>
            </w:r>
          </w:p>
        </w:tc>
        <w:tc>
          <w:tcPr>
            <w:tcW w:w="186" w:type="pct"/>
            <w:vMerge/>
            <w:vAlign w:val="center"/>
          </w:tcPr>
          <w:p w:rsidR="00C431E3" w:rsidRPr="008955E3" w:rsidRDefault="00C431E3" w:rsidP="00C431E3">
            <w:pPr>
              <w:pStyle w:val="Style14"/>
              <w:widowControl/>
              <w:ind w:firstLine="0"/>
              <w:jc w:val="center"/>
              <w:rPr>
                <w:color w:val="000000" w:themeColor="text1"/>
                <w:sz w:val="20"/>
                <w:szCs w:val="20"/>
              </w:rPr>
            </w:pPr>
          </w:p>
        </w:tc>
        <w:tc>
          <w:tcPr>
            <w:tcW w:w="194" w:type="pct"/>
            <w:vAlign w:val="center"/>
          </w:tcPr>
          <w:p w:rsidR="00C431E3" w:rsidRPr="008955E3" w:rsidRDefault="00C431E3" w:rsidP="00C431E3">
            <w:pPr>
              <w:pStyle w:val="Style14"/>
              <w:widowControl/>
              <w:ind w:firstLine="0"/>
              <w:jc w:val="center"/>
              <w:rPr>
                <w:color w:val="000000" w:themeColor="text1"/>
                <w:sz w:val="20"/>
                <w:szCs w:val="20"/>
              </w:rPr>
            </w:pPr>
          </w:p>
        </w:tc>
        <w:tc>
          <w:tcPr>
            <w:tcW w:w="223" w:type="pct"/>
            <w:vAlign w:val="center"/>
          </w:tcPr>
          <w:p w:rsidR="00C431E3" w:rsidRPr="008955E3" w:rsidRDefault="00C431E3" w:rsidP="00C431E3">
            <w:pPr>
              <w:pStyle w:val="Style14"/>
              <w:widowControl/>
              <w:ind w:firstLine="0"/>
              <w:jc w:val="center"/>
              <w:rPr>
                <w:color w:val="000000" w:themeColor="text1"/>
                <w:sz w:val="20"/>
                <w:szCs w:val="20"/>
              </w:rPr>
            </w:pPr>
          </w:p>
        </w:tc>
        <w:tc>
          <w:tcPr>
            <w:tcW w:w="222" w:type="pct"/>
            <w:vAlign w:val="center"/>
          </w:tcPr>
          <w:p w:rsidR="00C431E3" w:rsidRPr="008955E3" w:rsidRDefault="00C431E3" w:rsidP="00C431E3">
            <w:pPr>
              <w:pStyle w:val="Style14"/>
              <w:widowControl/>
              <w:ind w:firstLine="0"/>
              <w:jc w:val="center"/>
              <w:rPr>
                <w:color w:val="000000" w:themeColor="text1"/>
                <w:sz w:val="20"/>
                <w:szCs w:val="20"/>
              </w:rPr>
            </w:pPr>
          </w:p>
        </w:tc>
        <w:tc>
          <w:tcPr>
            <w:tcW w:w="332" w:type="pct"/>
            <w:vAlign w:val="center"/>
          </w:tcPr>
          <w:p w:rsidR="00C431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2</w:t>
            </w:r>
          </w:p>
        </w:tc>
        <w:tc>
          <w:tcPr>
            <w:tcW w:w="1075"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431E3" w:rsidRPr="008955E3" w:rsidRDefault="00C431E3" w:rsidP="00C431E3">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431E3" w:rsidRPr="008955E3" w:rsidTr="00C431E3">
        <w:trPr>
          <w:trHeight w:val="499"/>
        </w:trPr>
        <w:tc>
          <w:tcPr>
            <w:tcW w:w="1424" w:type="pct"/>
            <w:vAlign w:val="center"/>
          </w:tcPr>
          <w:p w:rsidR="00C431E3" w:rsidRPr="008955E3" w:rsidRDefault="00C431E3" w:rsidP="00C431E3">
            <w:pPr>
              <w:pStyle w:val="Style14"/>
              <w:widowControl/>
              <w:ind w:firstLine="0"/>
              <w:jc w:val="left"/>
              <w:rPr>
                <w:color w:val="000000" w:themeColor="text1"/>
                <w:sz w:val="20"/>
                <w:szCs w:val="20"/>
              </w:rPr>
            </w:pPr>
            <w:r w:rsidRPr="008955E3">
              <w:rPr>
                <w:color w:val="000000" w:themeColor="text1"/>
                <w:sz w:val="20"/>
                <w:szCs w:val="20"/>
              </w:rPr>
              <w:t>1.3</w:t>
            </w:r>
            <w:r w:rsidR="00C96CC9">
              <w:rPr>
                <w:color w:val="000000" w:themeColor="text1"/>
                <w:sz w:val="20"/>
                <w:szCs w:val="20"/>
              </w:rPr>
              <w:t>. Жизненный цикл и фазы проекта</w:t>
            </w:r>
          </w:p>
        </w:tc>
        <w:tc>
          <w:tcPr>
            <w:tcW w:w="186" w:type="pct"/>
            <w:vMerge/>
            <w:vAlign w:val="center"/>
          </w:tcPr>
          <w:p w:rsidR="00C431E3" w:rsidRPr="008955E3" w:rsidRDefault="00C431E3" w:rsidP="00C431E3">
            <w:pPr>
              <w:pStyle w:val="Style14"/>
              <w:widowControl/>
              <w:ind w:firstLine="0"/>
              <w:jc w:val="center"/>
              <w:rPr>
                <w:color w:val="000000" w:themeColor="text1"/>
                <w:sz w:val="20"/>
                <w:szCs w:val="20"/>
              </w:rPr>
            </w:pPr>
          </w:p>
        </w:tc>
        <w:tc>
          <w:tcPr>
            <w:tcW w:w="194" w:type="pct"/>
            <w:vAlign w:val="center"/>
          </w:tcPr>
          <w:p w:rsidR="00C431E3" w:rsidRPr="008955E3" w:rsidRDefault="00C431E3" w:rsidP="00C431E3">
            <w:pPr>
              <w:pStyle w:val="Style14"/>
              <w:widowControl/>
              <w:ind w:firstLine="0"/>
              <w:jc w:val="center"/>
              <w:rPr>
                <w:color w:val="000000" w:themeColor="text1"/>
                <w:sz w:val="20"/>
                <w:szCs w:val="20"/>
              </w:rPr>
            </w:pPr>
          </w:p>
        </w:tc>
        <w:tc>
          <w:tcPr>
            <w:tcW w:w="223" w:type="pct"/>
            <w:vAlign w:val="center"/>
          </w:tcPr>
          <w:p w:rsidR="00C431E3" w:rsidRPr="008955E3" w:rsidRDefault="00C431E3" w:rsidP="00C431E3">
            <w:pPr>
              <w:pStyle w:val="Style14"/>
              <w:widowControl/>
              <w:ind w:firstLine="0"/>
              <w:jc w:val="center"/>
              <w:rPr>
                <w:color w:val="000000" w:themeColor="text1"/>
                <w:sz w:val="20"/>
                <w:szCs w:val="20"/>
              </w:rPr>
            </w:pPr>
          </w:p>
        </w:tc>
        <w:tc>
          <w:tcPr>
            <w:tcW w:w="222" w:type="pct"/>
            <w:vAlign w:val="center"/>
          </w:tcPr>
          <w:p w:rsidR="00C431E3" w:rsidRPr="008955E3" w:rsidRDefault="006066A6" w:rsidP="00C431E3">
            <w:pPr>
              <w:pStyle w:val="Style14"/>
              <w:widowControl/>
              <w:ind w:firstLine="0"/>
              <w:jc w:val="center"/>
              <w:rPr>
                <w:color w:val="000000" w:themeColor="text1"/>
                <w:sz w:val="20"/>
                <w:szCs w:val="20"/>
              </w:rPr>
            </w:pPr>
            <w:r w:rsidRPr="008955E3">
              <w:rPr>
                <w:color w:val="000000" w:themeColor="text1"/>
                <w:sz w:val="20"/>
                <w:szCs w:val="20"/>
              </w:rPr>
              <w:t>0,5</w:t>
            </w:r>
          </w:p>
        </w:tc>
        <w:tc>
          <w:tcPr>
            <w:tcW w:w="332"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p>
        </w:tc>
        <w:tc>
          <w:tcPr>
            <w:tcW w:w="1075" w:type="pct"/>
            <w:vAlign w:val="center"/>
          </w:tcPr>
          <w:p w:rsidR="00C431E3" w:rsidRPr="008955E3" w:rsidRDefault="00C431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431E3" w:rsidRPr="008955E3" w:rsidRDefault="00C431E3" w:rsidP="00C431E3">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431E3" w:rsidRPr="008955E3" w:rsidRDefault="00C431E3" w:rsidP="00C431E3">
            <w:pPr>
              <w:pStyle w:val="Style14"/>
              <w:widowControl/>
              <w:ind w:firstLine="0"/>
              <w:jc w:val="center"/>
              <w:rPr>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431E3" w:rsidRPr="008955E3" w:rsidTr="00C431E3">
        <w:trPr>
          <w:trHeight w:val="70"/>
        </w:trPr>
        <w:tc>
          <w:tcPr>
            <w:tcW w:w="1424" w:type="pct"/>
            <w:vAlign w:val="center"/>
          </w:tcPr>
          <w:p w:rsidR="00C431E3" w:rsidRPr="008955E3" w:rsidRDefault="00C431E3" w:rsidP="00C431E3">
            <w:pPr>
              <w:pStyle w:val="Style14"/>
              <w:widowControl/>
              <w:ind w:firstLine="0"/>
              <w:jc w:val="left"/>
              <w:rPr>
                <w:color w:val="000000" w:themeColor="text1"/>
                <w:sz w:val="20"/>
                <w:szCs w:val="20"/>
              </w:rPr>
            </w:pPr>
            <w:r w:rsidRPr="008955E3">
              <w:rPr>
                <w:color w:val="000000" w:themeColor="text1"/>
                <w:sz w:val="20"/>
                <w:szCs w:val="20"/>
              </w:rPr>
              <w:t>1.4. Особенности управления проектами</w:t>
            </w:r>
          </w:p>
        </w:tc>
        <w:tc>
          <w:tcPr>
            <w:tcW w:w="186" w:type="pct"/>
            <w:vMerge/>
            <w:vAlign w:val="center"/>
          </w:tcPr>
          <w:p w:rsidR="00C431E3" w:rsidRPr="008955E3" w:rsidRDefault="00C431E3" w:rsidP="00C431E3">
            <w:pPr>
              <w:pStyle w:val="Style14"/>
              <w:widowControl/>
              <w:ind w:firstLine="0"/>
              <w:jc w:val="center"/>
              <w:rPr>
                <w:color w:val="000000" w:themeColor="text1"/>
                <w:sz w:val="20"/>
                <w:szCs w:val="20"/>
              </w:rPr>
            </w:pPr>
          </w:p>
        </w:tc>
        <w:tc>
          <w:tcPr>
            <w:tcW w:w="194" w:type="pct"/>
            <w:vAlign w:val="center"/>
          </w:tcPr>
          <w:p w:rsidR="00C431E3" w:rsidRPr="008955E3" w:rsidRDefault="00C431E3" w:rsidP="00C431E3">
            <w:pPr>
              <w:pStyle w:val="Style14"/>
              <w:widowControl/>
              <w:ind w:firstLine="0"/>
              <w:jc w:val="center"/>
              <w:rPr>
                <w:color w:val="000000" w:themeColor="text1"/>
                <w:sz w:val="20"/>
                <w:szCs w:val="20"/>
              </w:rPr>
            </w:pPr>
          </w:p>
        </w:tc>
        <w:tc>
          <w:tcPr>
            <w:tcW w:w="223" w:type="pct"/>
            <w:vAlign w:val="center"/>
          </w:tcPr>
          <w:p w:rsidR="00C431E3" w:rsidRPr="008955E3" w:rsidRDefault="00C431E3" w:rsidP="00C431E3">
            <w:pPr>
              <w:pStyle w:val="Style14"/>
              <w:widowControl/>
              <w:ind w:firstLine="0"/>
              <w:jc w:val="center"/>
              <w:rPr>
                <w:color w:val="000000" w:themeColor="text1"/>
                <w:sz w:val="20"/>
                <w:szCs w:val="20"/>
              </w:rPr>
            </w:pPr>
          </w:p>
        </w:tc>
        <w:tc>
          <w:tcPr>
            <w:tcW w:w="222" w:type="pct"/>
            <w:vAlign w:val="center"/>
          </w:tcPr>
          <w:p w:rsidR="00C431E3" w:rsidRPr="008955E3" w:rsidRDefault="008955E3" w:rsidP="00C431E3">
            <w:pPr>
              <w:pStyle w:val="Style14"/>
              <w:widowControl/>
              <w:ind w:firstLine="0"/>
              <w:jc w:val="center"/>
              <w:rPr>
                <w:color w:val="000000" w:themeColor="text1"/>
                <w:sz w:val="20"/>
                <w:szCs w:val="20"/>
              </w:rPr>
            </w:pPr>
            <w:r w:rsidRPr="008955E3">
              <w:rPr>
                <w:color w:val="000000" w:themeColor="text1"/>
                <w:sz w:val="20"/>
                <w:szCs w:val="20"/>
              </w:rPr>
              <w:t>0,5</w:t>
            </w:r>
          </w:p>
        </w:tc>
        <w:tc>
          <w:tcPr>
            <w:tcW w:w="332" w:type="pct"/>
            <w:vAlign w:val="center"/>
          </w:tcPr>
          <w:p w:rsidR="00C431E3" w:rsidRPr="008955E3" w:rsidRDefault="00C431E3" w:rsidP="00C431E3">
            <w:pPr>
              <w:pStyle w:val="Style14"/>
              <w:widowControl/>
              <w:ind w:firstLine="0"/>
              <w:jc w:val="center"/>
              <w:rPr>
                <w:color w:val="000000" w:themeColor="text1"/>
                <w:sz w:val="20"/>
                <w:szCs w:val="20"/>
              </w:rPr>
            </w:pPr>
          </w:p>
        </w:tc>
        <w:tc>
          <w:tcPr>
            <w:tcW w:w="1075" w:type="pct"/>
            <w:vAlign w:val="center"/>
          </w:tcPr>
          <w:p w:rsidR="00C431E3" w:rsidRPr="008955E3" w:rsidRDefault="00C431E3" w:rsidP="00C431E3">
            <w:pPr>
              <w:pStyle w:val="Style14"/>
              <w:widowControl/>
              <w:ind w:firstLine="0"/>
              <w:jc w:val="center"/>
              <w:rPr>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431E3" w:rsidRPr="008955E3" w:rsidRDefault="00C431E3" w:rsidP="00C431E3">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431E3" w:rsidRPr="008955E3" w:rsidRDefault="00C431E3" w:rsidP="00C431E3">
            <w:pPr>
              <w:pStyle w:val="Style14"/>
              <w:widowControl/>
              <w:ind w:firstLine="0"/>
              <w:jc w:val="center"/>
              <w:rPr>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431E3" w:rsidRPr="008955E3" w:rsidTr="00C431E3">
        <w:trPr>
          <w:trHeight w:val="499"/>
        </w:trPr>
        <w:tc>
          <w:tcPr>
            <w:tcW w:w="1424" w:type="pct"/>
            <w:vAlign w:val="center"/>
          </w:tcPr>
          <w:p w:rsidR="00C431E3" w:rsidRPr="008955E3" w:rsidRDefault="00C431E3" w:rsidP="00C431E3">
            <w:pPr>
              <w:pStyle w:val="Style14"/>
              <w:widowControl/>
              <w:ind w:firstLine="0"/>
              <w:jc w:val="left"/>
              <w:rPr>
                <w:color w:val="000000" w:themeColor="text1"/>
                <w:sz w:val="20"/>
                <w:szCs w:val="20"/>
              </w:rPr>
            </w:pPr>
            <w:r w:rsidRPr="008955E3">
              <w:rPr>
                <w:color w:val="000000" w:themeColor="text1"/>
                <w:sz w:val="20"/>
                <w:szCs w:val="20"/>
              </w:rPr>
              <w:lastRenderedPageBreak/>
              <w:t>1.5 Области п</w:t>
            </w:r>
            <w:r w:rsidR="00C96CC9">
              <w:rPr>
                <w:color w:val="000000" w:themeColor="text1"/>
                <w:sz w:val="20"/>
                <w:szCs w:val="20"/>
              </w:rPr>
              <w:t>рименения проектного управления</w:t>
            </w:r>
          </w:p>
        </w:tc>
        <w:tc>
          <w:tcPr>
            <w:tcW w:w="186" w:type="pct"/>
            <w:vMerge/>
            <w:vAlign w:val="center"/>
          </w:tcPr>
          <w:p w:rsidR="00C431E3" w:rsidRPr="008955E3" w:rsidRDefault="00C431E3" w:rsidP="00C431E3">
            <w:pPr>
              <w:pStyle w:val="Style14"/>
              <w:widowControl/>
              <w:ind w:firstLine="0"/>
              <w:jc w:val="center"/>
              <w:rPr>
                <w:color w:val="000000" w:themeColor="text1"/>
                <w:sz w:val="20"/>
                <w:szCs w:val="20"/>
              </w:rPr>
            </w:pPr>
          </w:p>
        </w:tc>
        <w:tc>
          <w:tcPr>
            <w:tcW w:w="194" w:type="pct"/>
            <w:vAlign w:val="center"/>
          </w:tcPr>
          <w:p w:rsidR="00C431E3" w:rsidRPr="008955E3" w:rsidRDefault="00C431E3" w:rsidP="00C431E3">
            <w:pPr>
              <w:pStyle w:val="Style14"/>
              <w:widowControl/>
              <w:ind w:firstLine="0"/>
              <w:jc w:val="center"/>
              <w:rPr>
                <w:color w:val="000000" w:themeColor="text1"/>
                <w:sz w:val="20"/>
                <w:szCs w:val="20"/>
              </w:rPr>
            </w:pPr>
          </w:p>
        </w:tc>
        <w:tc>
          <w:tcPr>
            <w:tcW w:w="223" w:type="pct"/>
            <w:vAlign w:val="center"/>
          </w:tcPr>
          <w:p w:rsidR="00C431E3" w:rsidRPr="008955E3" w:rsidRDefault="00C431E3" w:rsidP="00C431E3">
            <w:pPr>
              <w:pStyle w:val="Style14"/>
              <w:widowControl/>
              <w:ind w:firstLine="0"/>
              <w:jc w:val="center"/>
              <w:rPr>
                <w:color w:val="000000" w:themeColor="text1"/>
                <w:sz w:val="20"/>
                <w:szCs w:val="20"/>
              </w:rPr>
            </w:pPr>
          </w:p>
        </w:tc>
        <w:tc>
          <w:tcPr>
            <w:tcW w:w="222" w:type="pct"/>
            <w:vAlign w:val="center"/>
          </w:tcPr>
          <w:p w:rsidR="00C431E3" w:rsidRPr="008955E3" w:rsidRDefault="008955E3" w:rsidP="00C431E3">
            <w:pPr>
              <w:pStyle w:val="Style14"/>
              <w:widowControl/>
              <w:ind w:firstLine="0"/>
              <w:jc w:val="center"/>
              <w:rPr>
                <w:color w:val="000000" w:themeColor="text1"/>
                <w:sz w:val="20"/>
                <w:szCs w:val="20"/>
              </w:rPr>
            </w:pPr>
            <w:r w:rsidRPr="008955E3">
              <w:rPr>
                <w:color w:val="000000" w:themeColor="text1"/>
                <w:sz w:val="20"/>
                <w:szCs w:val="20"/>
              </w:rPr>
              <w:t>0,5</w:t>
            </w:r>
          </w:p>
        </w:tc>
        <w:tc>
          <w:tcPr>
            <w:tcW w:w="332" w:type="pct"/>
            <w:vAlign w:val="center"/>
          </w:tcPr>
          <w:p w:rsidR="00C431E3" w:rsidRPr="008955E3" w:rsidRDefault="00C431E3" w:rsidP="00C431E3">
            <w:pPr>
              <w:ind w:firstLine="0"/>
              <w:jc w:val="center"/>
              <w:rPr>
                <w:rStyle w:val="FontStyle31"/>
                <w:rFonts w:ascii="Times New Roman" w:hAnsi="Times New Roman" w:cs="Times New Roman"/>
                <w:color w:val="000000" w:themeColor="text1"/>
                <w:sz w:val="20"/>
                <w:szCs w:val="20"/>
              </w:rPr>
            </w:pPr>
          </w:p>
        </w:tc>
        <w:tc>
          <w:tcPr>
            <w:tcW w:w="1075" w:type="pct"/>
            <w:vAlign w:val="center"/>
          </w:tcPr>
          <w:p w:rsidR="00C431E3" w:rsidRPr="008955E3" w:rsidRDefault="00C431E3" w:rsidP="00C431E3">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431E3" w:rsidRPr="008955E3" w:rsidRDefault="00C431E3" w:rsidP="00C431E3">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431E3" w:rsidRPr="008955E3" w:rsidRDefault="00C431E3" w:rsidP="00C431E3">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8955E3">
        <w:trPr>
          <w:trHeight w:val="499"/>
        </w:trPr>
        <w:tc>
          <w:tcPr>
            <w:tcW w:w="1610" w:type="pct"/>
            <w:gridSpan w:val="2"/>
            <w:vAlign w:val="center"/>
          </w:tcPr>
          <w:p w:rsidR="008955E3" w:rsidRPr="008955E3" w:rsidRDefault="008955E3" w:rsidP="00743A69">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b/>
                <w:color w:val="000000" w:themeColor="text1"/>
                <w:sz w:val="20"/>
                <w:szCs w:val="20"/>
              </w:rPr>
            </w:pPr>
            <w:r w:rsidRPr="008955E3">
              <w:rPr>
                <w:b/>
                <w:color w:val="000000" w:themeColor="text1"/>
                <w:sz w:val="20"/>
                <w:szCs w:val="20"/>
              </w:rPr>
              <w:t>2</w:t>
            </w:r>
          </w:p>
        </w:tc>
        <w:tc>
          <w:tcPr>
            <w:tcW w:w="332" w:type="pct"/>
            <w:vAlign w:val="center"/>
          </w:tcPr>
          <w:p w:rsidR="008955E3" w:rsidRPr="008955E3" w:rsidRDefault="008955E3" w:rsidP="00C431E3">
            <w:pPr>
              <w:ind w:firstLine="0"/>
              <w:jc w:val="center"/>
              <w:rPr>
                <w:rStyle w:val="FontStyle31"/>
                <w:rFonts w:ascii="Times New Roman" w:hAnsi="Times New Roman" w:cs="Times New Roman"/>
                <w:b/>
                <w:color w:val="000000" w:themeColor="text1"/>
                <w:sz w:val="20"/>
                <w:szCs w:val="20"/>
              </w:rPr>
            </w:pPr>
            <w:r w:rsidRPr="008955E3">
              <w:rPr>
                <w:rStyle w:val="FontStyle31"/>
                <w:rFonts w:ascii="Times New Roman" w:hAnsi="Times New Roman" w:cs="Times New Roman"/>
                <w:b/>
                <w:color w:val="000000" w:themeColor="text1"/>
                <w:sz w:val="20"/>
                <w:szCs w:val="20"/>
              </w:rPr>
              <w:t>2</w:t>
            </w:r>
          </w:p>
        </w:tc>
        <w:tc>
          <w:tcPr>
            <w:tcW w:w="2419" w:type="pct"/>
            <w:gridSpan w:val="3"/>
            <w:vAlign w:val="center"/>
          </w:tcPr>
          <w:p w:rsidR="008955E3" w:rsidRPr="008955E3" w:rsidRDefault="008955E3" w:rsidP="00C431E3">
            <w:pPr>
              <w:ind w:firstLine="0"/>
              <w:jc w:val="center"/>
              <w:rPr>
                <w:rStyle w:val="FontStyle31"/>
                <w:rFonts w:ascii="Times New Roman" w:hAnsi="Times New Roman" w:cs="Times New Roman"/>
                <w:color w:val="000000" w:themeColor="text1"/>
                <w:sz w:val="20"/>
                <w:szCs w:val="20"/>
              </w:rPr>
            </w:pPr>
          </w:p>
        </w:tc>
      </w:tr>
      <w:tr w:rsidR="00743A69" w:rsidRPr="008955E3" w:rsidTr="00743A69">
        <w:trPr>
          <w:trHeight w:val="499"/>
        </w:trPr>
        <w:tc>
          <w:tcPr>
            <w:tcW w:w="1424" w:type="pct"/>
            <w:vAlign w:val="center"/>
          </w:tcPr>
          <w:p w:rsidR="00743A69" w:rsidRPr="008955E3" w:rsidRDefault="00743A69" w:rsidP="00C431E3">
            <w:pPr>
              <w:pStyle w:val="Style14"/>
              <w:widowControl/>
              <w:ind w:firstLine="0"/>
              <w:jc w:val="left"/>
              <w:rPr>
                <w:b/>
                <w:color w:val="000000" w:themeColor="text1"/>
                <w:sz w:val="20"/>
                <w:szCs w:val="20"/>
              </w:rPr>
            </w:pPr>
            <w:r w:rsidRPr="008955E3">
              <w:rPr>
                <w:b/>
                <w:color w:val="000000" w:themeColor="text1"/>
                <w:sz w:val="20"/>
                <w:szCs w:val="20"/>
              </w:rPr>
              <w:t>2.Типы и виды проектов.</w:t>
            </w:r>
          </w:p>
        </w:tc>
        <w:tc>
          <w:tcPr>
            <w:tcW w:w="186" w:type="pct"/>
            <w:vMerge w:val="restart"/>
            <w:vAlign w:val="center"/>
          </w:tcPr>
          <w:p w:rsidR="00743A69" w:rsidRPr="008955E3" w:rsidRDefault="006066A6"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vAlign w:val="center"/>
          </w:tcPr>
          <w:p w:rsidR="00743A69" w:rsidRPr="008955E3" w:rsidRDefault="00743A69" w:rsidP="00C431E3">
            <w:pPr>
              <w:ind w:firstLine="0"/>
              <w:jc w:val="center"/>
              <w:rPr>
                <w:rStyle w:val="FontStyle31"/>
                <w:rFonts w:ascii="Times New Roman" w:hAnsi="Times New Roman" w:cs="Times New Roman"/>
                <w:color w:val="000000" w:themeColor="text1"/>
                <w:sz w:val="20"/>
                <w:szCs w:val="20"/>
              </w:rPr>
            </w:pPr>
          </w:p>
        </w:tc>
      </w:tr>
      <w:tr w:rsidR="008955E3" w:rsidRPr="008955E3" w:rsidTr="00C431E3">
        <w:trPr>
          <w:trHeight w:val="431"/>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color w:val="000000" w:themeColor="text1"/>
                <w:sz w:val="20"/>
                <w:szCs w:val="20"/>
              </w:rPr>
              <w:t>2.1. Принципы классификации проектов</w:t>
            </w:r>
          </w:p>
        </w:tc>
        <w:tc>
          <w:tcPr>
            <w:tcW w:w="186" w:type="pct"/>
            <w:vMerge/>
            <w:vAlign w:val="center"/>
          </w:tcPr>
          <w:p w:rsidR="008955E3" w:rsidRPr="008955E3" w:rsidRDefault="008955E3" w:rsidP="00C431E3">
            <w:pPr>
              <w:pStyle w:val="Style14"/>
              <w:widowControl/>
              <w:ind w:firstLine="0"/>
              <w:jc w:val="center"/>
              <w:rPr>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1</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499"/>
        </w:trPr>
        <w:tc>
          <w:tcPr>
            <w:tcW w:w="1424" w:type="pct"/>
            <w:vAlign w:val="center"/>
          </w:tcPr>
          <w:p w:rsidR="008955E3" w:rsidRPr="00C96CC9" w:rsidRDefault="008955E3" w:rsidP="00743A69">
            <w:pPr>
              <w:pStyle w:val="Style14"/>
              <w:widowControl/>
              <w:ind w:firstLine="0"/>
              <w:jc w:val="left"/>
              <w:rPr>
                <w:color w:val="000000" w:themeColor="text1"/>
                <w:sz w:val="20"/>
                <w:szCs w:val="20"/>
              </w:rPr>
            </w:pPr>
            <w:r w:rsidRPr="008955E3">
              <w:rPr>
                <w:color w:val="000000" w:themeColor="text1"/>
                <w:sz w:val="20"/>
                <w:szCs w:val="20"/>
              </w:rPr>
              <w:t>2.2. Проекты, выполняемые коммерческими и государственными предприятиями в рамках контрактов</w:t>
            </w:r>
          </w:p>
        </w:tc>
        <w:tc>
          <w:tcPr>
            <w:tcW w:w="186" w:type="pct"/>
            <w:vMerge/>
            <w:vAlign w:val="center"/>
          </w:tcPr>
          <w:p w:rsidR="008955E3" w:rsidRPr="008955E3" w:rsidRDefault="008955E3" w:rsidP="00C431E3">
            <w:pPr>
              <w:pStyle w:val="Style14"/>
              <w:widowControl/>
              <w:ind w:firstLine="0"/>
              <w:jc w:val="center"/>
              <w:rPr>
                <w:b/>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b/>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b/>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b/>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1</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268"/>
        </w:trPr>
        <w:tc>
          <w:tcPr>
            <w:tcW w:w="1424" w:type="pct"/>
            <w:vAlign w:val="center"/>
          </w:tcPr>
          <w:p w:rsidR="008955E3" w:rsidRPr="008955E3" w:rsidRDefault="008955E3" w:rsidP="00C96CC9">
            <w:pPr>
              <w:pStyle w:val="Style14"/>
              <w:widowControl/>
              <w:ind w:firstLine="0"/>
              <w:jc w:val="left"/>
              <w:rPr>
                <w:color w:val="000000" w:themeColor="text1"/>
                <w:sz w:val="20"/>
                <w:szCs w:val="20"/>
              </w:rPr>
            </w:pPr>
            <w:r w:rsidRPr="008955E3">
              <w:rPr>
                <w:color w:val="000000" w:themeColor="text1"/>
                <w:sz w:val="20"/>
                <w:szCs w:val="20"/>
              </w:rPr>
              <w:t>2.3. Проекты по исследованиям, разработке, инжинирингу</w:t>
            </w:r>
          </w:p>
        </w:tc>
        <w:tc>
          <w:tcPr>
            <w:tcW w:w="186" w:type="pct"/>
            <w:vMerge/>
            <w:vAlign w:val="center"/>
          </w:tcPr>
          <w:p w:rsidR="008955E3" w:rsidRPr="008955E3" w:rsidRDefault="008955E3" w:rsidP="00C431E3">
            <w:pPr>
              <w:pStyle w:val="Style14"/>
              <w:widowControl/>
              <w:ind w:firstLine="0"/>
              <w:jc w:val="center"/>
              <w:rPr>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r w:rsidRPr="008955E3">
              <w:rPr>
                <w:color w:val="000000" w:themeColor="text1"/>
                <w:sz w:val="20"/>
                <w:szCs w:val="20"/>
              </w:rPr>
              <w:t>1</w:t>
            </w:r>
          </w:p>
        </w:tc>
        <w:tc>
          <w:tcPr>
            <w:tcW w:w="332" w:type="pct"/>
            <w:vAlign w:val="center"/>
          </w:tcPr>
          <w:p w:rsidR="008955E3" w:rsidRPr="008955E3" w:rsidRDefault="008955E3" w:rsidP="00C431E3">
            <w:pPr>
              <w:pStyle w:val="Style14"/>
              <w:widowControl/>
              <w:ind w:firstLine="0"/>
              <w:jc w:val="center"/>
              <w:rPr>
                <w:color w:val="000000" w:themeColor="text1"/>
                <w:sz w:val="20"/>
                <w:szCs w:val="20"/>
              </w:rPr>
            </w:pP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422"/>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color w:val="000000" w:themeColor="text1"/>
                <w:sz w:val="20"/>
                <w:szCs w:val="20"/>
              </w:rPr>
              <w:t>2.4. Строительные и другие проекты по созданию основных сре</w:t>
            </w:r>
            <w:proofErr w:type="gramStart"/>
            <w:r w:rsidRPr="008955E3">
              <w:rPr>
                <w:color w:val="000000" w:themeColor="text1"/>
                <w:sz w:val="20"/>
                <w:szCs w:val="20"/>
              </w:rPr>
              <w:t>дств пр</w:t>
            </w:r>
            <w:proofErr w:type="gramEnd"/>
            <w:r w:rsidRPr="008955E3">
              <w:rPr>
                <w:color w:val="000000" w:themeColor="text1"/>
                <w:sz w:val="20"/>
                <w:szCs w:val="20"/>
              </w:rPr>
              <w:t>оизводства</w:t>
            </w:r>
          </w:p>
        </w:tc>
        <w:tc>
          <w:tcPr>
            <w:tcW w:w="186" w:type="pct"/>
            <w:vMerge/>
            <w:vAlign w:val="center"/>
          </w:tcPr>
          <w:p w:rsidR="008955E3" w:rsidRPr="008955E3" w:rsidRDefault="008955E3" w:rsidP="00C431E3">
            <w:pPr>
              <w:pStyle w:val="Style14"/>
              <w:widowControl/>
              <w:ind w:firstLine="0"/>
              <w:jc w:val="center"/>
              <w:rPr>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1</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422"/>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color w:val="000000" w:themeColor="text1"/>
                <w:sz w:val="20"/>
                <w:szCs w:val="20"/>
              </w:rPr>
              <w:t>2.5. Проекты по информационным системам</w:t>
            </w:r>
          </w:p>
        </w:tc>
        <w:tc>
          <w:tcPr>
            <w:tcW w:w="186" w:type="pct"/>
            <w:vMerge/>
            <w:vAlign w:val="center"/>
          </w:tcPr>
          <w:p w:rsidR="008955E3" w:rsidRPr="008955E3" w:rsidRDefault="008955E3" w:rsidP="00C431E3">
            <w:pPr>
              <w:pStyle w:val="Style14"/>
              <w:widowControl/>
              <w:ind w:firstLine="0"/>
              <w:jc w:val="center"/>
              <w:rPr>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1</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499"/>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color w:val="000000" w:themeColor="text1"/>
                <w:sz w:val="20"/>
                <w:szCs w:val="20"/>
              </w:rPr>
              <w:t>2.6. Управленческие проекты</w:t>
            </w:r>
          </w:p>
        </w:tc>
        <w:tc>
          <w:tcPr>
            <w:tcW w:w="186" w:type="pct"/>
            <w:vMerge/>
            <w:vAlign w:val="center"/>
          </w:tcPr>
          <w:p w:rsidR="008955E3" w:rsidRPr="008955E3" w:rsidRDefault="008955E3" w:rsidP="00C431E3">
            <w:pPr>
              <w:pStyle w:val="Style14"/>
              <w:widowControl/>
              <w:ind w:firstLine="0"/>
              <w:jc w:val="center"/>
              <w:rPr>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rStyle w:val="FontStyle31"/>
                <w:rFonts w:ascii="Times New Roman" w:hAnsi="Times New Roman" w:cs="Times New Roman"/>
                <w:color w:val="000000" w:themeColor="text1"/>
                <w:sz w:val="20"/>
                <w:szCs w:val="20"/>
              </w:rPr>
            </w:pPr>
            <w:r w:rsidRPr="008955E3">
              <w:rPr>
                <w:rStyle w:val="FontStyle31"/>
                <w:rFonts w:ascii="Times New Roman" w:hAnsi="Times New Roman" w:cs="Times New Roman"/>
                <w:color w:val="000000" w:themeColor="text1"/>
                <w:sz w:val="20"/>
                <w:szCs w:val="20"/>
              </w:rPr>
              <w:t>2</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C431E3">
        <w:trPr>
          <w:trHeight w:val="70"/>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color w:val="000000" w:themeColor="text1"/>
                <w:sz w:val="20"/>
                <w:szCs w:val="20"/>
              </w:rPr>
              <w:t xml:space="preserve">2.7. </w:t>
            </w:r>
            <w:proofErr w:type="spellStart"/>
            <w:r w:rsidRPr="008955E3">
              <w:rPr>
                <w:color w:val="000000" w:themeColor="text1"/>
                <w:sz w:val="20"/>
                <w:szCs w:val="20"/>
              </w:rPr>
              <w:t>Мультипроекты</w:t>
            </w:r>
            <w:proofErr w:type="spellEnd"/>
          </w:p>
        </w:tc>
        <w:tc>
          <w:tcPr>
            <w:tcW w:w="186" w:type="pct"/>
            <w:vMerge/>
            <w:vAlign w:val="center"/>
          </w:tcPr>
          <w:p w:rsidR="008955E3" w:rsidRPr="008955E3" w:rsidRDefault="008955E3" w:rsidP="00C431E3">
            <w:pPr>
              <w:pStyle w:val="Style14"/>
              <w:widowControl/>
              <w:ind w:firstLine="0"/>
              <w:jc w:val="center"/>
              <w:rPr>
                <w:b/>
                <w:color w:val="000000" w:themeColor="text1"/>
                <w:sz w:val="20"/>
                <w:szCs w:val="20"/>
              </w:rPr>
            </w:pP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color w:val="000000" w:themeColor="text1"/>
                <w:sz w:val="20"/>
                <w:szCs w:val="20"/>
              </w:rPr>
            </w:pPr>
          </w:p>
        </w:tc>
        <w:tc>
          <w:tcPr>
            <w:tcW w:w="332" w:type="pct"/>
            <w:vAlign w:val="center"/>
          </w:tcPr>
          <w:p w:rsidR="008955E3" w:rsidRPr="008955E3" w:rsidRDefault="008955E3" w:rsidP="00C431E3">
            <w:pPr>
              <w:pStyle w:val="Style14"/>
              <w:widowControl/>
              <w:ind w:firstLine="0"/>
              <w:jc w:val="center"/>
              <w:rPr>
                <w:color w:val="000000" w:themeColor="text1"/>
                <w:sz w:val="20"/>
                <w:szCs w:val="20"/>
              </w:rPr>
            </w:pPr>
            <w:r w:rsidRPr="008955E3">
              <w:rPr>
                <w:color w:val="000000" w:themeColor="text1"/>
                <w:sz w:val="20"/>
                <w:szCs w:val="20"/>
              </w:rPr>
              <w:t>2</w:t>
            </w:r>
          </w:p>
        </w:tc>
        <w:tc>
          <w:tcPr>
            <w:tcW w:w="1075"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955E3" w:rsidRPr="008955E3" w:rsidRDefault="008955E3"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955E3" w:rsidRPr="008955E3" w:rsidRDefault="008955E3"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8955E3" w:rsidRPr="008955E3" w:rsidTr="008955E3">
        <w:trPr>
          <w:trHeight w:val="70"/>
        </w:trPr>
        <w:tc>
          <w:tcPr>
            <w:tcW w:w="1610" w:type="pct"/>
            <w:gridSpan w:val="2"/>
            <w:vAlign w:val="center"/>
          </w:tcPr>
          <w:p w:rsidR="008955E3" w:rsidRPr="008955E3" w:rsidRDefault="008955E3" w:rsidP="00743A69">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vAlign w:val="center"/>
          </w:tcPr>
          <w:p w:rsidR="008955E3" w:rsidRPr="008955E3" w:rsidRDefault="008955E3" w:rsidP="00C431E3">
            <w:pPr>
              <w:pStyle w:val="Style14"/>
              <w:widowControl/>
              <w:ind w:firstLine="0"/>
              <w:jc w:val="center"/>
              <w:rPr>
                <w:color w:val="000000" w:themeColor="text1"/>
                <w:sz w:val="20"/>
                <w:szCs w:val="20"/>
              </w:rPr>
            </w:pPr>
          </w:p>
        </w:tc>
        <w:tc>
          <w:tcPr>
            <w:tcW w:w="223" w:type="pct"/>
            <w:vAlign w:val="center"/>
          </w:tcPr>
          <w:p w:rsidR="008955E3" w:rsidRPr="008955E3" w:rsidRDefault="008955E3" w:rsidP="00C431E3">
            <w:pPr>
              <w:pStyle w:val="Style14"/>
              <w:widowControl/>
              <w:ind w:firstLine="0"/>
              <w:jc w:val="center"/>
              <w:rPr>
                <w:color w:val="000000" w:themeColor="text1"/>
                <w:sz w:val="20"/>
                <w:szCs w:val="20"/>
              </w:rPr>
            </w:pPr>
          </w:p>
        </w:tc>
        <w:tc>
          <w:tcPr>
            <w:tcW w:w="222" w:type="pct"/>
            <w:vAlign w:val="center"/>
          </w:tcPr>
          <w:p w:rsidR="008955E3" w:rsidRPr="008955E3" w:rsidRDefault="008955E3" w:rsidP="00C431E3">
            <w:pPr>
              <w:pStyle w:val="Style14"/>
              <w:widowControl/>
              <w:ind w:firstLine="0"/>
              <w:jc w:val="center"/>
              <w:rPr>
                <w:b/>
                <w:color w:val="000000" w:themeColor="text1"/>
                <w:sz w:val="20"/>
                <w:szCs w:val="20"/>
              </w:rPr>
            </w:pPr>
            <w:r w:rsidRPr="008955E3">
              <w:rPr>
                <w:b/>
                <w:color w:val="000000" w:themeColor="text1"/>
                <w:sz w:val="20"/>
                <w:szCs w:val="20"/>
              </w:rPr>
              <w:t>1</w:t>
            </w:r>
          </w:p>
        </w:tc>
        <w:tc>
          <w:tcPr>
            <w:tcW w:w="332" w:type="pct"/>
            <w:vAlign w:val="center"/>
          </w:tcPr>
          <w:p w:rsidR="008955E3" w:rsidRPr="008955E3" w:rsidRDefault="008955E3" w:rsidP="00C431E3">
            <w:pPr>
              <w:pStyle w:val="Style14"/>
              <w:widowControl/>
              <w:ind w:firstLine="0"/>
              <w:jc w:val="center"/>
              <w:rPr>
                <w:b/>
                <w:color w:val="000000" w:themeColor="text1"/>
                <w:sz w:val="20"/>
                <w:szCs w:val="20"/>
              </w:rPr>
            </w:pPr>
            <w:r w:rsidRPr="008955E3">
              <w:rPr>
                <w:b/>
                <w:color w:val="000000" w:themeColor="text1"/>
                <w:sz w:val="20"/>
                <w:szCs w:val="20"/>
              </w:rPr>
              <w:t>8</w:t>
            </w:r>
          </w:p>
        </w:tc>
        <w:tc>
          <w:tcPr>
            <w:tcW w:w="2419" w:type="pct"/>
            <w:gridSpan w:val="3"/>
            <w:vAlign w:val="center"/>
          </w:tcPr>
          <w:p w:rsidR="008955E3" w:rsidRPr="008955E3" w:rsidRDefault="008955E3" w:rsidP="00C431E3">
            <w:pPr>
              <w:pStyle w:val="Style14"/>
              <w:widowControl/>
              <w:ind w:firstLine="0"/>
              <w:jc w:val="center"/>
              <w:rPr>
                <w:color w:val="000000" w:themeColor="text1"/>
                <w:sz w:val="20"/>
                <w:szCs w:val="20"/>
              </w:rPr>
            </w:pPr>
          </w:p>
        </w:tc>
      </w:tr>
      <w:tr w:rsidR="008955E3" w:rsidRPr="008955E3" w:rsidTr="00743A69">
        <w:trPr>
          <w:trHeight w:val="499"/>
        </w:trPr>
        <w:tc>
          <w:tcPr>
            <w:tcW w:w="1424" w:type="pct"/>
            <w:vAlign w:val="center"/>
          </w:tcPr>
          <w:p w:rsidR="008955E3" w:rsidRPr="008955E3" w:rsidRDefault="008955E3" w:rsidP="00743A69">
            <w:pPr>
              <w:pStyle w:val="Style14"/>
              <w:widowControl/>
              <w:ind w:firstLine="0"/>
              <w:jc w:val="left"/>
              <w:rPr>
                <w:color w:val="000000" w:themeColor="text1"/>
                <w:sz w:val="20"/>
                <w:szCs w:val="20"/>
              </w:rPr>
            </w:pPr>
            <w:r w:rsidRPr="008955E3">
              <w:rPr>
                <w:b/>
                <w:color w:val="000000" w:themeColor="text1"/>
                <w:sz w:val="20"/>
                <w:szCs w:val="20"/>
              </w:rPr>
              <w:t>3.Проекты в системе функционального и стратегического менеджмента.</w:t>
            </w:r>
          </w:p>
        </w:tc>
        <w:tc>
          <w:tcPr>
            <w:tcW w:w="186" w:type="pct"/>
            <w:vMerge w:val="restart"/>
            <w:vAlign w:val="center"/>
          </w:tcPr>
          <w:p w:rsidR="008955E3" w:rsidRPr="008955E3" w:rsidRDefault="008955E3"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vAlign w:val="center"/>
          </w:tcPr>
          <w:p w:rsidR="008955E3" w:rsidRPr="008955E3" w:rsidRDefault="008955E3" w:rsidP="00C431E3">
            <w:pPr>
              <w:ind w:firstLine="0"/>
              <w:jc w:val="center"/>
              <w:rPr>
                <w:rStyle w:val="FontStyle31"/>
                <w:rFonts w:ascii="Times New Roman" w:hAnsi="Times New Roman" w:cs="Times New Roman"/>
                <w:color w:val="000000" w:themeColor="text1"/>
                <w:sz w:val="20"/>
                <w:szCs w:val="20"/>
              </w:rPr>
            </w:pPr>
          </w:p>
        </w:tc>
      </w:tr>
      <w:tr w:rsidR="00C96CC9" w:rsidRPr="008955E3" w:rsidTr="00C431E3">
        <w:trPr>
          <w:trHeight w:val="85"/>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lastRenderedPageBreak/>
              <w:t>3.1. Взаимосвязь между управлением проектами и функциональным менеджментом</w:t>
            </w:r>
          </w:p>
        </w:tc>
        <w:tc>
          <w:tcPr>
            <w:tcW w:w="186" w:type="pct"/>
            <w:vMerge/>
            <w:vAlign w:val="center"/>
          </w:tcPr>
          <w:p w:rsidR="00C96CC9" w:rsidRPr="008955E3" w:rsidRDefault="00C96CC9" w:rsidP="00C431E3">
            <w:pPr>
              <w:pStyle w:val="Style14"/>
              <w:widowControl/>
              <w:ind w:firstLine="0"/>
              <w:jc w:val="center"/>
              <w:rPr>
                <w:color w:val="000000" w:themeColor="text1"/>
                <w:sz w:val="20"/>
                <w:szCs w:val="20"/>
              </w:rPr>
            </w:pPr>
          </w:p>
        </w:tc>
        <w:tc>
          <w:tcPr>
            <w:tcW w:w="194" w:type="pct"/>
            <w:vAlign w:val="center"/>
          </w:tcPr>
          <w:p w:rsidR="00C96CC9" w:rsidRPr="008955E3" w:rsidRDefault="00C96CC9" w:rsidP="00C431E3">
            <w:pPr>
              <w:pStyle w:val="Style14"/>
              <w:widowControl/>
              <w:ind w:firstLine="0"/>
              <w:jc w:val="center"/>
              <w:rPr>
                <w:color w:val="000000" w:themeColor="text1"/>
                <w:sz w:val="20"/>
                <w:szCs w:val="20"/>
              </w:rPr>
            </w:pPr>
          </w:p>
        </w:tc>
        <w:tc>
          <w:tcPr>
            <w:tcW w:w="223" w:type="pct"/>
            <w:vAlign w:val="center"/>
          </w:tcPr>
          <w:p w:rsidR="00C96CC9" w:rsidRPr="008955E3" w:rsidRDefault="00C96CC9" w:rsidP="00C431E3">
            <w:pPr>
              <w:pStyle w:val="Style14"/>
              <w:widowControl/>
              <w:ind w:firstLine="0"/>
              <w:jc w:val="center"/>
              <w:rPr>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color w:val="000000" w:themeColor="text1"/>
                <w:sz w:val="20"/>
                <w:szCs w:val="20"/>
              </w:rPr>
            </w:pPr>
          </w:p>
        </w:tc>
        <w:tc>
          <w:tcPr>
            <w:tcW w:w="332" w:type="pct"/>
            <w:vAlign w:val="center"/>
          </w:tcPr>
          <w:p w:rsidR="00C96CC9" w:rsidRPr="008955E3" w:rsidRDefault="00C96CC9" w:rsidP="00C431E3">
            <w:pPr>
              <w:ind w:firstLine="0"/>
              <w:jc w:val="center"/>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3.2. Управление проектами в системе стратегического управления компанией</w:t>
            </w:r>
          </w:p>
        </w:tc>
        <w:tc>
          <w:tcPr>
            <w:tcW w:w="186" w:type="pct"/>
            <w:vMerge/>
            <w:vAlign w:val="center"/>
          </w:tcPr>
          <w:p w:rsidR="00C96CC9" w:rsidRPr="008955E3" w:rsidRDefault="00C96CC9" w:rsidP="00C431E3">
            <w:pPr>
              <w:pStyle w:val="Style14"/>
              <w:widowControl/>
              <w:ind w:firstLine="0"/>
              <w:jc w:val="center"/>
              <w:rPr>
                <w:color w:val="000000" w:themeColor="text1"/>
                <w:sz w:val="20"/>
                <w:szCs w:val="20"/>
              </w:rPr>
            </w:pPr>
          </w:p>
        </w:tc>
        <w:tc>
          <w:tcPr>
            <w:tcW w:w="194" w:type="pct"/>
            <w:vAlign w:val="center"/>
          </w:tcPr>
          <w:p w:rsidR="00C96CC9" w:rsidRPr="008955E3" w:rsidRDefault="00C96CC9" w:rsidP="00C431E3">
            <w:pPr>
              <w:pStyle w:val="Style14"/>
              <w:widowControl/>
              <w:ind w:firstLine="0"/>
              <w:jc w:val="center"/>
              <w:rPr>
                <w:color w:val="000000" w:themeColor="text1"/>
                <w:sz w:val="20"/>
                <w:szCs w:val="20"/>
              </w:rPr>
            </w:pPr>
          </w:p>
        </w:tc>
        <w:tc>
          <w:tcPr>
            <w:tcW w:w="223" w:type="pct"/>
            <w:vAlign w:val="center"/>
          </w:tcPr>
          <w:p w:rsidR="00C96CC9" w:rsidRPr="008955E3" w:rsidRDefault="00C96CC9" w:rsidP="00C431E3">
            <w:pPr>
              <w:pStyle w:val="Style14"/>
              <w:widowControl/>
              <w:ind w:firstLine="0"/>
              <w:jc w:val="center"/>
              <w:rPr>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color w:val="000000" w:themeColor="text1"/>
                <w:sz w:val="20"/>
                <w:szCs w:val="20"/>
              </w:rPr>
            </w:pPr>
          </w:p>
        </w:tc>
        <w:tc>
          <w:tcPr>
            <w:tcW w:w="332" w:type="pct"/>
            <w:vAlign w:val="center"/>
          </w:tcPr>
          <w:p w:rsidR="00C96CC9" w:rsidRPr="008955E3" w:rsidRDefault="00C96CC9" w:rsidP="00C431E3">
            <w:pPr>
              <w:pStyle w:val="Style14"/>
              <w:widowControl/>
              <w:ind w:firstLine="0"/>
              <w:jc w:val="center"/>
              <w:rPr>
                <w:rStyle w:val="FontStyle31"/>
                <w:rFonts w:ascii="Times New Roman" w:hAnsi="Times New Roman" w:cs="Times New Roman"/>
                <w:color w:val="000000" w:themeColor="text1"/>
                <w:sz w:val="20"/>
                <w:szCs w:val="20"/>
              </w:rPr>
            </w:pPr>
            <w:r>
              <w:rPr>
                <w:rStyle w:val="FontStyle31"/>
                <w:rFonts w:ascii="Times New Roman" w:hAnsi="Times New Roman" w:cs="Times New Roman"/>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743A69">
            <w:pPr>
              <w:pStyle w:val="Style14"/>
              <w:widowControl/>
              <w:ind w:firstLine="0"/>
              <w:jc w:val="left"/>
              <w:rPr>
                <w:color w:val="000000" w:themeColor="text1"/>
                <w:sz w:val="20"/>
                <w:szCs w:val="20"/>
              </w:rPr>
            </w:pPr>
            <w:r w:rsidRPr="008955E3">
              <w:rPr>
                <w:color w:val="000000" w:themeColor="text1"/>
                <w:sz w:val="20"/>
                <w:szCs w:val="20"/>
              </w:rPr>
              <w:t>3.3. Модель и методология стратегического менеджмента</w:t>
            </w:r>
          </w:p>
        </w:tc>
        <w:tc>
          <w:tcPr>
            <w:tcW w:w="186" w:type="pct"/>
            <w:vMerge/>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rStyle w:val="FontStyle31"/>
                <w:rFonts w:ascii="Times New Roman" w:hAnsi="Times New Roman" w:cs="Times New Roman"/>
                <w:color w:val="000000" w:themeColor="text1"/>
                <w:sz w:val="20"/>
                <w:szCs w:val="20"/>
              </w:rPr>
            </w:pPr>
            <w:r w:rsidRPr="00C96CC9">
              <w:rPr>
                <w:rStyle w:val="FontStyle31"/>
                <w:rFonts w:ascii="Times New Roman" w:hAnsi="Times New Roman" w:cs="Times New Roman"/>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743A69">
            <w:pPr>
              <w:pStyle w:val="Style14"/>
              <w:widowControl/>
              <w:ind w:firstLine="0"/>
              <w:jc w:val="left"/>
              <w:rPr>
                <w:color w:val="000000" w:themeColor="text1"/>
                <w:sz w:val="20"/>
                <w:szCs w:val="20"/>
              </w:rPr>
            </w:pPr>
            <w:r w:rsidRPr="008955E3">
              <w:rPr>
                <w:color w:val="000000" w:themeColor="text1"/>
                <w:sz w:val="20"/>
                <w:szCs w:val="20"/>
              </w:rPr>
              <w:t>3.4. Стратегия, организационные цели и проекты</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sidRPr="00C96CC9">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3.5. Приоритетность проектов в стратегическом управлении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sidRPr="00C96CC9">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3.6. Критерии отбора приоритетных проектов</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r w:rsidRPr="00C96CC9">
              <w:rPr>
                <w:color w:val="000000" w:themeColor="text1"/>
                <w:sz w:val="20"/>
                <w:szCs w:val="20"/>
              </w:rPr>
              <w:t>1</w:t>
            </w: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43A69">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1</w:t>
            </w:r>
          </w:p>
        </w:tc>
        <w:tc>
          <w:tcPr>
            <w:tcW w:w="33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6</w:t>
            </w:r>
          </w:p>
        </w:tc>
        <w:tc>
          <w:tcPr>
            <w:tcW w:w="2419" w:type="pct"/>
            <w:gridSpan w:val="3"/>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b/>
                <w:color w:val="000000" w:themeColor="text1"/>
                <w:sz w:val="20"/>
                <w:szCs w:val="20"/>
              </w:rPr>
              <w:t>4.Окружение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4.1. Ближнее окружение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4.2. Дальнее окружение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4.3. Комплексное воздействие факторов внешней среды на проект</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 xml:space="preserve">Устный опрос, проверка конспектов, обсуждение докладов и материалов </w:t>
            </w:r>
            <w:r w:rsidRPr="008955E3">
              <w:rPr>
                <w:rStyle w:val="20"/>
                <w:rFonts w:cs="Times New Roman"/>
                <w:bCs/>
                <w:color w:val="000000" w:themeColor="text1"/>
                <w:sz w:val="20"/>
                <w:szCs w:val="20"/>
              </w:rPr>
              <w:lastRenderedPageBreak/>
              <w:t>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lastRenderedPageBreak/>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lastRenderedPageBreak/>
              <w:t>4.4. Методы исследования внешней среды проекта и его интерпретация</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4.5. Внутреннее окружение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743A69">
            <w:pPr>
              <w:pStyle w:val="Style14"/>
              <w:widowControl/>
              <w:ind w:firstLine="0"/>
              <w:jc w:val="left"/>
              <w:rPr>
                <w:color w:val="000000" w:themeColor="text1"/>
                <w:sz w:val="20"/>
                <w:szCs w:val="20"/>
              </w:rPr>
            </w:pPr>
            <w:r w:rsidRPr="008955E3">
              <w:rPr>
                <w:color w:val="000000" w:themeColor="text1"/>
                <w:sz w:val="20"/>
                <w:szCs w:val="20"/>
              </w:rPr>
              <w:t>4.6. Влияние окружения на разные типы проектов</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6C2062">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2</w:t>
            </w:r>
          </w:p>
        </w:tc>
        <w:tc>
          <w:tcPr>
            <w:tcW w:w="33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6</w:t>
            </w:r>
          </w:p>
        </w:tc>
        <w:tc>
          <w:tcPr>
            <w:tcW w:w="2419" w:type="pct"/>
            <w:gridSpan w:val="3"/>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C96CC9" w:rsidRDefault="00C96CC9" w:rsidP="00C96CC9">
            <w:pPr>
              <w:pStyle w:val="Style14"/>
              <w:widowControl/>
              <w:ind w:firstLine="0"/>
              <w:jc w:val="left"/>
              <w:rPr>
                <w:b/>
                <w:color w:val="000000" w:themeColor="text1"/>
                <w:sz w:val="20"/>
                <w:szCs w:val="20"/>
              </w:rPr>
            </w:pPr>
            <w:r w:rsidRPr="008955E3">
              <w:rPr>
                <w:b/>
                <w:color w:val="000000" w:themeColor="text1"/>
                <w:sz w:val="20"/>
                <w:szCs w:val="20"/>
              </w:rPr>
              <w:t xml:space="preserve">5.Управление отношениями со </w:t>
            </w:r>
            <w:proofErr w:type="spellStart"/>
            <w:r w:rsidRPr="008955E3">
              <w:rPr>
                <w:b/>
                <w:color w:val="000000" w:themeColor="text1"/>
                <w:sz w:val="20"/>
                <w:szCs w:val="20"/>
              </w:rPr>
              <w:t>стейкхолдерами</w:t>
            </w:r>
            <w:proofErr w:type="spellEnd"/>
            <w:r w:rsidRPr="008955E3">
              <w:rPr>
                <w:b/>
                <w:color w:val="000000" w:themeColor="text1"/>
                <w:sz w:val="20"/>
                <w:szCs w:val="20"/>
              </w:rPr>
              <w:t xml:space="preserve">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 xml:space="preserve">5.1. Система </w:t>
            </w:r>
            <w:proofErr w:type="spellStart"/>
            <w:r w:rsidRPr="008955E3">
              <w:rPr>
                <w:color w:val="000000" w:themeColor="text1"/>
                <w:sz w:val="20"/>
                <w:szCs w:val="20"/>
              </w:rPr>
              <w:t>стейкхолдеров</w:t>
            </w:r>
            <w:proofErr w:type="spellEnd"/>
            <w:r w:rsidRPr="008955E3">
              <w:rPr>
                <w:color w:val="000000" w:themeColor="text1"/>
                <w:sz w:val="20"/>
                <w:szCs w:val="20"/>
              </w:rPr>
              <w:t xml:space="preserve">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 xml:space="preserve">5.2. Функции </w:t>
            </w:r>
            <w:proofErr w:type="spellStart"/>
            <w:r w:rsidRPr="008955E3">
              <w:rPr>
                <w:color w:val="000000" w:themeColor="text1"/>
                <w:sz w:val="20"/>
                <w:szCs w:val="20"/>
              </w:rPr>
              <w:t>стейкхолдеров</w:t>
            </w:r>
            <w:proofErr w:type="spellEnd"/>
            <w:r w:rsidRPr="008955E3">
              <w:rPr>
                <w:color w:val="000000" w:themeColor="text1"/>
                <w:sz w:val="20"/>
                <w:szCs w:val="20"/>
              </w:rPr>
              <w:t xml:space="preserve">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 xml:space="preserve">5.3. Управление отношениями со </w:t>
            </w:r>
            <w:proofErr w:type="spellStart"/>
            <w:r w:rsidRPr="008955E3">
              <w:rPr>
                <w:color w:val="000000" w:themeColor="text1"/>
                <w:sz w:val="20"/>
                <w:szCs w:val="20"/>
              </w:rPr>
              <w:t>стейкхолдерами</w:t>
            </w:r>
            <w:proofErr w:type="spellEnd"/>
            <w:r w:rsidRPr="008955E3">
              <w:rPr>
                <w:color w:val="000000" w:themeColor="text1"/>
                <w:sz w:val="20"/>
                <w:szCs w:val="20"/>
              </w:rPr>
              <w:t xml:space="preserve">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6</w:t>
            </w:r>
          </w:p>
        </w:tc>
        <w:tc>
          <w:tcPr>
            <w:tcW w:w="2419" w:type="pct"/>
            <w:gridSpan w:val="3"/>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6C2062">
            <w:pPr>
              <w:pStyle w:val="Style14"/>
              <w:widowControl/>
              <w:ind w:firstLine="0"/>
              <w:jc w:val="left"/>
              <w:rPr>
                <w:b/>
                <w:color w:val="000000" w:themeColor="text1"/>
                <w:sz w:val="20"/>
                <w:szCs w:val="20"/>
              </w:rPr>
            </w:pPr>
            <w:r w:rsidRPr="008955E3">
              <w:rPr>
                <w:b/>
                <w:color w:val="000000" w:themeColor="text1"/>
                <w:sz w:val="20"/>
                <w:szCs w:val="20"/>
              </w:rPr>
              <w:t>6.Команда проекта.</w:t>
            </w:r>
          </w:p>
        </w:tc>
        <w:tc>
          <w:tcPr>
            <w:tcW w:w="186"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6.1. Понятие командного синергизма и эффективность команды</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lastRenderedPageBreak/>
              <w:t>6.2. Развитие проектной команды</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6.3. Создание высокоэффективных проектных команд</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b/>
                <w:color w:val="000000" w:themeColor="text1"/>
                <w:sz w:val="20"/>
                <w:szCs w:val="20"/>
              </w:rPr>
            </w:pPr>
            <w:r w:rsidRPr="008955E3">
              <w:rPr>
                <w:color w:val="000000" w:themeColor="text1"/>
                <w:sz w:val="20"/>
                <w:szCs w:val="20"/>
              </w:rPr>
              <w:t>6.4. Управление виртуальными проектными командами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vAlign w:val="center"/>
          </w:tcPr>
          <w:p w:rsidR="00C96CC9" w:rsidRPr="00C96CC9" w:rsidRDefault="00C96CC9"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1</w:t>
            </w:r>
          </w:p>
        </w:tc>
        <w:tc>
          <w:tcPr>
            <w:tcW w:w="332" w:type="pct"/>
            <w:vAlign w:val="center"/>
          </w:tcPr>
          <w:p w:rsidR="00C96CC9" w:rsidRPr="008955E3" w:rsidRDefault="00C96CC9" w:rsidP="00C431E3">
            <w:pPr>
              <w:pStyle w:val="Style14"/>
              <w:widowControl/>
              <w:ind w:firstLine="0"/>
              <w:jc w:val="center"/>
              <w:rPr>
                <w:b/>
                <w:color w:val="000000" w:themeColor="text1"/>
                <w:sz w:val="20"/>
                <w:szCs w:val="20"/>
              </w:rPr>
            </w:pPr>
            <w:r>
              <w:rPr>
                <w:b/>
                <w:color w:val="000000" w:themeColor="text1"/>
                <w:sz w:val="20"/>
                <w:szCs w:val="20"/>
              </w:rPr>
              <w:t>4</w:t>
            </w:r>
          </w:p>
        </w:tc>
        <w:tc>
          <w:tcPr>
            <w:tcW w:w="2419" w:type="pct"/>
            <w:gridSpan w:val="3"/>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6C2062">
            <w:pPr>
              <w:pStyle w:val="Style14"/>
              <w:widowControl/>
              <w:ind w:firstLine="0"/>
              <w:jc w:val="left"/>
              <w:rPr>
                <w:b/>
                <w:color w:val="000000" w:themeColor="text1"/>
                <w:sz w:val="20"/>
                <w:szCs w:val="20"/>
              </w:rPr>
            </w:pPr>
            <w:r w:rsidRPr="008955E3">
              <w:rPr>
                <w:b/>
                <w:color w:val="000000" w:themeColor="text1"/>
                <w:sz w:val="20"/>
                <w:szCs w:val="20"/>
              </w:rPr>
              <w:t>7.Принятие решений в управлении проектами.</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p>
        </w:tc>
      </w:tr>
      <w:tr w:rsidR="00C96CC9" w:rsidRPr="008955E3" w:rsidTr="00C431E3">
        <w:trPr>
          <w:trHeight w:val="499"/>
        </w:trPr>
        <w:tc>
          <w:tcPr>
            <w:tcW w:w="1424" w:type="pct"/>
            <w:vAlign w:val="center"/>
          </w:tcPr>
          <w:p w:rsidR="00C96CC9" w:rsidRPr="008955E3" w:rsidRDefault="00C96CC9" w:rsidP="006C2062">
            <w:pPr>
              <w:pStyle w:val="Style14"/>
              <w:widowControl/>
              <w:ind w:firstLine="0"/>
              <w:jc w:val="left"/>
              <w:rPr>
                <w:color w:val="000000" w:themeColor="text1"/>
                <w:sz w:val="20"/>
                <w:szCs w:val="20"/>
              </w:rPr>
            </w:pPr>
            <w:r w:rsidRPr="008955E3">
              <w:rPr>
                <w:color w:val="000000" w:themeColor="text1"/>
                <w:sz w:val="20"/>
                <w:szCs w:val="20"/>
              </w:rPr>
              <w:t>7.1. Области принятия и типы решений в проектном управлении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7.2. Рациональное принятие решений в проектном управлении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7.3. Личностные факторы в принятии решений</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7.4. Субъективная рациональность при принятии решений</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1</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7.5. «Адекватные» решения</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shd w:val="clear" w:color="auto" w:fill="auto"/>
            <w:vAlign w:val="center"/>
          </w:tcPr>
          <w:p w:rsidR="00C96CC9" w:rsidRPr="008955E3" w:rsidRDefault="002B6984" w:rsidP="00C431E3">
            <w:pPr>
              <w:pStyle w:val="Style14"/>
              <w:widowControl/>
              <w:ind w:firstLine="0"/>
              <w:jc w:val="center"/>
              <w:rPr>
                <w:b/>
                <w:color w:val="000000" w:themeColor="text1"/>
                <w:sz w:val="20"/>
                <w:szCs w:val="20"/>
              </w:rPr>
            </w:pPr>
            <w:r>
              <w:rPr>
                <w:b/>
                <w:color w:val="000000" w:themeColor="text1"/>
                <w:sz w:val="20"/>
                <w:szCs w:val="20"/>
              </w:rPr>
              <w:t>8</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C96CC9">
            <w:pPr>
              <w:pStyle w:val="Style14"/>
              <w:widowControl/>
              <w:ind w:firstLine="0"/>
              <w:jc w:val="left"/>
              <w:rPr>
                <w:b/>
                <w:color w:val="000000" w:themeColor="text1"/>
                <w:sz w:val="20"/>
                <w:szCs w:val="20"/>
              </w:rPr>
            </w:pPr>
            <w:r w:rsidRPr="008955E3">
              <w:rPr>
                <w:b/>
                <w:color w:val="000000" w:themeColor="text1"/>
                <w:sz w:val="20"/>
                <w:szCs w:val="20"/>
              </w:rPr>
              <w:lastRenderedPageBreak/>
              <w:t>8.Управление проектами в условиях неопределенности и риска.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8.1. Виды проектных рисков и факторов риска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8.2. Методы оценки риска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8.3. Неопределенность окружения проекта как фактор риска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8.4. Технологии управления проектами в условиях неопределенности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2B6984" w:rsidP="00C431E3">
            <w:pPr>
              <w:pStyle w:val="Style14"/>
              <w:widowControl/>
              <w:ind w:firstLine="0"/>
              <w:jc w:val="center"/>
              <w:rPr>
                <w:b/>
                <w:color w:val="000000" w:themeColor="text1"/>
                <w:sz w:val="20"/>
                <w:szCs w:val="20"/>
              </w:rPr>
            </w:pPr>
            <w:r>
              <w:rPr>
                <w:b/>
                <w:color w:val="000000" w:themeColor="text1"/>
                <w:sz w:val="20"/>
                <w:szCs w:val="20"/>
              </w:rPr>
              <w:t>1</w:t>
            </w:r>
          </w:p>
        </w:tc>
        <w:tc>
          <w:tcPr>
            <w:tcW w:w="332" w:type="pct"/>
            <w:shd w:val="clear" w:color="auto" w:fill="auto"/>
            <w:vAlign w:val="center"/>
          </w:tcPr>
          <w:p w:rsidR="00C96CC9" w:rsidRPr="008955E3" w:rsidRDefault="002B6984" w:rsidP="00C431E3">
            <w:pPr>
              <w:pStyle w:val="Style14"/>
              <w:widowControl/>
              <w:ind w:firstLine="0"/>
              <w:jc w:val="center"/>
              <w:rPr>
                <w:b/>
                <w:color w:val="000000" w:themeColor="text1"/>
                <w:sz w:val="20"/>
                <w:szCs w:val="20"/>
              </w:rPr>
            </w:pPr>
            <w:r>
              <w:rPr>
                <w:b/>
                <w:color w:val="000000" w:themeColor="text1"/>
                <w:sz w:val="20"/>
                <w:szCs w:val="20"/>
              </w:rPr>
              <w:t>6</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96CC9">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b/>
                <w:color w:val="000000" w:themeColor="text1"/>
                <w:sz w:val="20"/>
                <w:szCs w:val="20"/>
              </w:rPr>
              <w:t>9.Составление сметы и бюджета проекта</w:t>
            </w:r>
            <w:r w:rsidRPr="008955E3">
              <w:rPr>
                <w:color w:val="000000" w:themeColor="text1"/>
                <w:sz w:val="20"/>
                <w:szCs w:val="20"/>
              </w:rPr>
              <w:t>.</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3</w:t>
            </w:r>
          </w:p>
        </w:tc>
        <w:tc>
          <w:tcPr>
            <w:tcW w:w="3390" w:type="pct"/>
            <w:gridSpan w:val="7"/>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9.1. Смета проектных затрат как средство повышения эффективности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9.2. Возрастание издержек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9.3. Особенности сметы для различных фаз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9.4. Бюджетирование проекта: основные понятия</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lastRenderedPageBreak/>
              <w:t>9.5. Бюджет затрат на рабочую силу</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9.6. Бюджеты производственных затрат и закупок</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9.7. Дополнительные статьи бюджета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6C2062">
            <w:pPr>
              <w:pStyle w:val="Style14"/>
              <w:widowControl/>
              <w:ind w:firstLine="0"/>
              <w:jc w:val="left"/>
              <w:rPr>
                <w:b/>
                <w:color w:val="000000" w:themeColor="text1"/>
                <w:sz w:val="20"/>
                <w:szCs w:val="20"/>
              </w:rPr>
            </w:pPr>
            <w:r w:rsidRPr="008955E3">
              <w:rPr>
                <w:color w:val="000000" w:themeColor="text1"/>
                <w:sz w:val="20"/>
                <w:szCs w:val="20"/>
              </w:rPr>
              <w:t>9.8. Контроль исполнения бюджета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C96CC9"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C96CC9" w:rsidRDefault="002B6984"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shd w:val="clear" w:color="auto" w:fill="auto"/>
            <w:vAlign w:val="center"/>
          </w:tcPr>
          <w:p w:rsidR="00C96CC9" w:rsidRPr="008955E3" w:rsidRDefault="002B6984" w:rsidP="00C431E3">
            <w:pPr>
              <w:pStyle w:val="Style14"/>
              <w:widowControl/>
              <w:ind w:firstLine="0"/>
              <w:jc w:val="center"/>
              <w:rPr>
                <w:b/>
                <w:color w:val="000000" w:themeColor="text1"/>
                <w:sz w:val="20"/>
                <w:szCs w:val="20"/>
              </w:rPr>
            </w:pPr>
            <w:r>
              <w:rPr>
                <w:b/>
                <w:color w:val="000000" w:themeColor="text1"/>
                <w:sz w:val="20"/>
                <w:szCs w:val="20"/>
              </w:rPr>
              <w:t>18</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96CC9">
        <w:trPr>
          <w:trHeight w:val="499"/>
        </w:trPr>
        <w:tc>
          <w:tcPr>
            <w:tcW w:w="1610" w:type="pct"/>
            <w:gridSpan w:val="2"/>
            <w:vAlign w:val="center"/>
          </w:tcPr>
          <w:p w:rsidR="00C96CC9" w:rsidRPr="008955E3" w:rsidRDefault="00C96CC9" w:rsidP="007362D8">
            <w:pPr>
              <w:pStyle w:val="Style14"/>
              <w:widowControl/>
              <w:ind w:firstLine="0"/>
              <w:jc w:val="left"/>
              <w:rPr>
                <w:b/>
                <w:color w:val="000000" w:themeColor="text1"/>
                <w:sz w:val="20"/>
                <w:szCs w:val="20"/>
              </w:rPr>
            </w:pPr>
            <w:r w:rsidRPr="008955E3">
              <w:rPr>
                <w:b/>
                <w:color w:val="000000" w:themeColor="text1"/>
                <w:sz w:val="20"/>
                <w:szCs w:val="20"/>
              </w:rPr>
              <w:t>Итого за курс</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r w:rsidRPr="008955E3">
              <w:rPr>
                <w:b/>
                <w:color w:val="000000" w:themeColor="text1"/>
                <w:sz w:val="20"/>
                <w:szCs w:val="20"/>
              </w:rPr>
              <w:t>8</w:t>
            </w:r>
          </w:p>
        </w:tc>
        <w:tc>
          <w:tcPr>
            <w:tcW w:w="33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r w:rsidRPr="008955E3">
              <w:rPr>
                <w:b/>
                <w:color w:val="000000" w:themeColor="text1"/>
                <w:sz w:val="20"/>
                <w:szCs w:val="20"/>
              </w:rPr>
              <w:t>64</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C96CC9">
            <w:pPr>
              <w:pStyle w:val="Style14"/>
              <w:widowControl/>
              <w:ind w:firstLine="0"/>
              <w:jc w:val="left"/>
              <w:rPr>
                <w:b/>
                <w:color w:val="000000" w:themeColor="text1"/>
                <w:sz w:val="20"/>
                <w:szCs w:val="20"/>
              </w:rPr>
            </w:pPr>
            <w:r w:rsidRPr="008955E3">
              <w:rPr>
                <w:b/>
                <w:color w:val="000000" w:themeColor="text1"/>
                <w:sz w:val="20"/>
                <w:szCs w:val="20"/>
              </w:rPr>
              <w:t>10.Планирование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4</w:t>
            </w:r>
          </w:p>
        </w:tc>
        <w:tc>
          <w:tcPr>
            <w:tcW w:w="3390" w:type="pct"/>
            <w:gridSpan w:val="7"/>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10.1. Общее планирование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sidRPr="00A758E8">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10.2. Средства планирования</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4</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8955E3" w:rsidRDefault="00C96CC9" w:rsidP="006C2062">
            <w:pPr>
              <w:pStyle w:val="Style14"/>
              <w:widowControl/>
              <w:ind w:firstLine="0"/>
              <w:jc w:val="left"/>
              <w:rPr>
                <w:b/>
                <w:color w:val="000000" w:themeColor="text1"/>
                <w:sz w:val="20"/>
                <w:szCs w:val="20"/>
              </w:rPr>
            </w:pPr>
            <w:r w:rsidRPr="008955E3">
              <w:rPr>
                <w:b/>
                <w:color w:val="000000" w:themeColor="text1"/>
                <w:sz w:val="20"/>
                <w:szCs w:val="20"/>
              </w:rPr>
              <w:t>11.Организациолнная структура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4</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t>11.1. Проекты в рамках функциональной структуры</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C96CC9" w:rsidRDefault="00C96CC9" w:rsidP="00C96CC9">
            <w:pPr>
              <w:pStyle w:val="Style14"/>
              <w:widowControl/>
              <w:ind w:firstLine="0"/>
              <w:jc w:val="left"/>
              <w:rPr>
                <w:color w:val="000000" w:themeColor="text1"/>
                <w:sz w:val="20"/>
                <w:szCs w:val="20"/>
              </w:rPr>
            </w:pPr>
            <w:r w:rsidRPr="008955E3">
              <w:rPr>
                <w:color w:val="000000" w:themeColor="text1"/>
                <w:sz w:val="20"/>
                <w:szCs w:val="20"/>
              </w:rPr>
              <w:lastRenderedPageBreak/>
              <w:t>11.2. Проектная организационная структура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b/>
                <w:color w:val="000000" w:themeColor="text1"/>
                <w:sz w:val="20"/>
                <w:szCs w:val="20"/>
              </w:rPr>
            </w:pPr>
            <w:r w:rsidRPr="008955E3">
              <w:rPr>
                <w:color w:val="000000" w:themeColor="text1"/>
                <w:sz w:val="20"/>
                <w:szCs w:val="20"/>
              </w:rPr>
              <w:t>11.3. Матричная структура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6</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12</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6C2062">
        <w:trPr>
          <w:trHeight w:val="499"/>
        </w:trPr>
        <w:tc>
          <w:tcPr>
            <w:tcW w:w="1424" w:type="pct"/>
            <w:vAlign w:val="center"/>
          </w:tcPr>
          <w:p w:rsidR="00C96CC9" w:rsidRPr="00C96CC9" w:rsidRDefault="00C96CC9" w:rsidP="00C96CC9">
            <w:pPr>
              <w:pStyle w:val="Style14"/>
              <w:widowControl/>
              <w:ind w:firstLine="0"/>
              <w:jc w:val="left"/>
              <w:rPr>
                <w:b/>
                <w:color w:val="000000" w:themeColor="text1"/>
                <w:sz w:val="20"/>
                <w:szCs w:val="20"/>
              </w:rPr>
            </w:pPr>
            <w:r w:rsidRPr="008955E3">
              <w:rPr>
                <w:b/>
                <w:color w:val="000000" w:themeColor="text1"/>
                <w:sz w:val="20"/>
                <w:szCs w:val="20"/>
              </w:rPr>
              <w:t>12.Управление коммуникациями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4</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12.1. Определение и структура процесса коммуникации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12.2. Условия эффективности вербальных коммуникаций</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12.3. Невербальное общение</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12.4. Индивидуальные различия в общении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109"/>
        </w:trPr>
        <w:tc>
          <w:tcPr>
            <w:tcW w:w="1424" w:type="pct"/>
            <w:vAlign w:val="center"/>
          </w:tcPr>
          <w:p w:rsidR="00C96CC9" w:rsidRPr="008955E3" w:rsidRDefault="00C96CC9" w:rsidP="006C2062">
            <w:pPr>
              <w:pStyle w:val="Style14"/>
              <w:widowControl/>
              <w:ind w:firstLine="0"/>
              <w:jc w:val="left"/>
              <w:rPr>
                <w:color w:val="000000" w:themeColor="text1"/>
                <w:sz w:val="20"/>
                <w:szCs w:val="20"/>
              </w:rPr>
            </w:pPr>
            <w:r w:rsidRPr="008955E3">
              <w:rPr>
                <w:color w:val="000000" w:themeColor="text1"/>
                <w:sz w:val="20"/>
                <w:szCs w:val="20"/>
              </w:rPr>
              <w:t>12.5. Коммуникационные сети: формальные каналы общения в группах</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1</w:t>
            </w: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12.6. Неформальное общение</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12.7. Влияние структуры проекта на информационные потоки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 xml:space="preserve">Устный опрос, проверка конспектов, обсуждение докладов и материалов </w:t>
            </w:r>
            <w:r w:rsidRPr="008955E3">
              <w:rPr>
                <w:rStyle w:val="20"/>
                <w:rFonts w:cs="Times New Roman"/>
                <w:bCs/>
                <w:color w:val="000000" w:themeColor="text1"/>
                <w:sz w:val="20"/>
                <w:szCs w:val="20"/>
              </w:rPr>
              <w:lastRenderedPageBreak/>
              <w:t>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lastRenderedPageBreak/>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lastRenderedPageBreak/>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2</w:t>
            </w:r>
          </w:p>
        </w:tc>
        <w:tc>
          <w:tcPr>
            <w:tcW w:w="33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14</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96CC9">
        <w:trPr>
          <w:trHeight w:val="499"/>
        </w:trPr>
        <w:tc>
          <w:tcPr>
            <w:tcW w:w="1424" w:type="pct"/>
            <w:vAlign w:val="center"/>
          </w:tcPr>
          <w:p w:rsidR="00C96CC9" w:rsidRPr="00C96CC9" w:rsidRDefault="00C96CC9" w:rsidP="00C96CC9">
            <w:pPr>
              <w:pStyle w:val="Style14"/>
              <w:widowControl/>
              <w:ind w:firstLine="0"/>
              <w:jc w:val="left"/>
              <w:rPr>
                <w:b/>
                <w:color w:val="000000" w:themeColor="text1"/>
                <w:sz w:val="20"/>
                <w:szCs w:val="20"/>
              </w:rPr>
            </w:pPr>
            <w:r w:rsidRPr="008955E3">
              <w:rPr>
                <w:b/>
                <w:color w:val="000000" w:themeColor="text1"/>
                <w:sz w:val="20"/>
                <w:szCs w:val="20"/>
              </w:rPr>
              <w:t>13.Контроль и аудит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4</w:t>
            </w:r>
          </w:p>
        </w:tc>
        <w:tc>
          <w:tcPr>
            <w:tcW w:w="3390" w:type="pct"/>
            <w:gridSpan w:val="7"/>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13.1 Функции и методы контроля и аудита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13.2. Проведение аудита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1</w:t>
            </w:r>
            <w:r w:rsidR="00F864C3">
              <w:rPr>
                <w:color w:val="000000" w:themeColor="text1"/>
                <w:sz w:val="20"/>
                <w:szCs w:val="20"/>
              </w:rPr>
              <w:t>/1И</w:t>
            </w:r>
          </w:p>
        </w:tc>
        <w:tc>
          <w:tcPr>
            <w:tcW w:w="332" w:type="pct"/>
            <w:shd w:val="clear" w:color="auto" w:fill="auto"/>
            <w:vAlign w:val="center"/>
          </w:tcPr>
          <w:p w:rsidR="00C96CC9" w:rsidRPr="00A758E8" w:rsidRDefault="008F358F"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13.3. Отчет о проверке</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1</w:t>
            </w:r>
            <w:r w:rsidR="00F864C3">
              <w:rPr>
                <w:color w:val="000000" w:themeColor="text1"/>
                <w:sz w:val="20"/>
                <w:szCs w:val="20"/>
              </w:rPr>
              <w:t>/1И</w:t>
            </w: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13.4. Основные причины неудач управления проектами</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2</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8955E3">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2</w:t>
            </w:r>
            <w:r w:rsidR="00F864C3">
              <w:rPr>
                <w:b/>
                <w:color w:val="000000" w:themeColor="text1"/>
                <w:sz w:val="20"/>
                <w:szCs w:val="20"/>
              </w:rPr>
              <w:t>/2И</w:t>
            </w:r>
          </w:p>
        </w:tc>
        <w:tc>
          <w:tcPr>
            <w:tcW w:w="332" w:type="pct"/>
            <w:shd w:val="clear" w:color="auto" w:fill="auto"/>
            <w:vAlign w:val="center"/>
          </w:tcPr>
          <w:p w:rsidR="00C96CC9" w:rsidRPr="008955E3" w:rsidRDefault="008F358F" w:rsidP="00C431E3">
            <w:pPr>
              <w:pStyle w:val="Style14"/>
              <w:widowControl/>
              <w:ind w:firstLine="0"/>
              <w:jc w:val="center"/>
              <w:rPr>
                <w:b/>
                <w:color w:val="000000" w:themeColor="text1"/>
                <w:sz w:val="20"/>
                <w:szCs w:val="20"/>
              </w:rPr>
            </w:pPr>
            <w:r>
              <w:rPr>
                <w:b/>
                <w:color w:val="000000" w:themeColor="text1"/>
                <w:sz w:val="20"/>
                <w:szCs w:val="20"/>
              </w:rPr>
              <w:t>14</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EA66DA">
        <w:trPr>
          <w:trHeight w:val="499"/>
        </w:trPr>
        <w:tc>
          <w:tcPr>
            <w:tcW w:w="1424" w:type="pct"/>
            <w:vAlign w:val="center"/>
          </w:tcPr>
          <w:p w:rsidR="00C96CC9" w:rsidRPr="00C96CC9" w:rsidRDefault="00C96CC9" w:rsidP="00C96CC9">
            <w:pPr>
              <w:pStyle w:val="Style14"/>
              <w:widowControl/>
              <w:ind w:firstLine="0"/>
              <w:jc w:val="left"/>
              <w:rPr>
                <w:b/>
                <w:color w:val="000000" w:themeColor="text1"/>
                <w:sz w:val="20"/>
                <w:szCs w:val="20"/>
              </w:rPr>
            </w:pPr>
            <w:r w:rsidRPr="008955E3">
              <w:rPr>
                <w:b/>
                <w:color w:val="000000" w:themeColor="text1"/>
                <w:sz w:val="20"/>
                <w:szCs w:val="20"/>
              </w:rPr>
              <w:t>14.Завершение проекта</w:t>
            </w:r>
          </w:p>
        </w:tc>
        <w:tc>
          <w:tcPr>
            <w:tcW w:w="186" w:type="pct"/>
            <w:vMerge w:val="restart"/>
            <w:shd w:val="clear" w:color="auto" w:fill="auto"/>
            <w:vAlign w:val="center"/>
          </w:tcPr>
          <w:p w:rsidR="00C96CC9" w:rsidRPr="008955E3" w:rsidRDefault="00C96CC9" w:rsidP="00C431E3">
            <w:pPr>
              <w:pStyle w:val="Style14"/>
              <w:widowControl/>
              <w:ind w:firstLine="0"/>
              <w:jc w:val="center"/>
              <w:rPr>
                <w:color w:val="000000" w:themeColor="text1"/>
                <w:sz w:val="20"/>
                <w:szCs w:val="20"/>
              </w:rPr>
            </w:pPr>
            <w:r w:rsidRPr="008955E3">
              <w:rPr>
                <w:color w:val="000000" w:themeColor="text1"/>
                <w:sz w:val="20"/>
                <w:szCs w:val="20"/>
              </w:rPr>
              <w:t>4</w:t>
            </w:r>
          </w:p>
        </w:tc>
        <w:tc>
          <w:tcPr>
            <w:tcW w:w="3390" w:type="pct"/>
            <w:gridSpan w:val="7"/>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14.1. Условия для завершения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 xml:space="preserve">14.2. </w:t>
            </w:r>
            <w:proofErr w:type="gramStart"/>
            <w:r w:rsidRPr="008955E3">
              <w:rPr>
                <w:color w:val="000000" w:themeColor="text1"/>
                <w:sz w:val="20"/>
                <w:szCs w:val="20"/>
              </w:rPr>
              <w:t>Нормальное</w:t>
            </w:r>
            <w:proofErr w:type="gramEnd"/>
            <w:r w:rsidRPr="008955E3">
              <w:rPr>
                <w:color w:val="000000" w:themeColor="text1"/>
                <w:sz w:val="20"/>
                <w:szCs w:val="20"/>
              </w:rPr>
              <w:t xml:space="preserve"> завершения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t>14.3. Досрочное завершение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C96CC9">
            <w:pPr>
              <w:pStyle w:val="Style14"/>
              <w:widowControl/>
              <w:ind w:firstLine="0"/>
              <w:jc w:val="left"/>
              <w:rPr>
                <w:color w:val="000000" w:themeColor="text1"/>
                <w:sz w:val="20"/>
                <w:szCs w:val="20"/>
              </w:rPr>
            </w:pPr>
            <w:r w:rsidRPr="008955E3">
              <w:rPr>
                <w:color w:val="000000" w:themeColor="text1"/>
                <w:sz w:val="20"/>
                <w:szCs w:val="20"/>
              </w:rPr>
              <w:lastRenderedPageBreak/>
              <w:t>14.4. Решение о закрытии и процесс закрытия проекта</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431E3">
        <w:trPr>
          <w:trHeight w:val="499"/>
        </w:trPr>
        <w:tc>
          <w:tcPr>
            <w:tcW w:w="1424" w:type="pct"/>
            <w:vAlign w:val="center"/>
          </w:tcPr>
          <w:p w:rsidR="00C96CC9" w:rsidRPr="008955E3" w:rsidRDefault="00C96CC9" w:rsidP="006C2062">
            <w:pPr>
              <w:pStyle w:val="Style14"/>
              <w:widowControl/>
              <w:ind w:firstLine="0"/>
              <w:jc w:val="left"/>
              <w:rPr>
                <w:color w:val="000000" w:themeColor="text1"/>
                <w:sz w:val="20"/>
                <w:szCs w:val="20"/>
              </w:rPr>
            </w:pPr>
            <w:r w:rsidRPr="008955E3">
              <w:rPr>
                <w:color w:val="000000" w:themeColor="text1"/>
                <w:sz w:val="20"/>
                <w:szCs w:val="20"/>
              </w:rPr>
              <w:t>14.5. Оценка работы руководителя проекта, членов команды и команды в целом</w:t>
            </w:r>
          </w:p>
        </w:tc>
        <w:tc>
          <w:tcPr>
            <w:tcW w:w="186" w:type="pct"/>
            <w:vMerge/>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A758E8" w:rsidRDefault="00C96CC9" w:rsidP="00C431E3">
            <w:pPr>
              <w:pStyle w:val="Style14"/>
              <w:widowControl/>
              <w:ind w:firstLine="0"/>
              <w:jc w:val="center"/>
              <w:rPr>
                <w:color w:val="000000" w:themeColor="text1"/>
                <w:sz w:val="20"/>
                <w:szCs w:val="20"/>
              </w:rPr>
            </w:pPr>
          </w:p>
        </w:tc>
        <w:tc>
          <w:tcPr>
            <w:tcW w:w="332" w:type="pct"/>
            <w:shd w:val="clear" w:color="auto" w:fill="auto"/>
            <w:vAlign w:val="center"/>
          </w:tcPr>
          <w:p w:rsidR="00C96CC9" w:rsidRPr="00A758E8" w:rsidRDefault="00A758E8" w:rsidP="00C431E3">
            <w:pPr>
              <w:pStyle w:val="Style14"/>
              <w:widowControl/>
              <w:ind w:firstLine="0"/>
              <w:jc w:val="center"/>
              <w:rPr>
                <w:color w:val="000000" w:themeColor="text1"/>
                <w:sz w:val="20"/>
                <w:szCs w:val="20"/>
              </w:rPr>
            </w:pPr>
            <w:r>
              <w:rPr>
                <w:color w:val="000000" w:themeColor="text1"/>
                <w:sz w:val="20"/>
                <w:szCs w:val="20"/>
              </w:rPr>
              <w:t>4</w:t>
            </w:r>
          </w:p>
        </w:tc>
        <w:tc>
          <w:tcPr>
            <w:tcW w:w="1075"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C96CC9" w:rsidRPr="008955E3" w:rsidRDefault="00C96CC9" w:rsidP="007362D8">
            <w:pPr>
              <w:pStyle w:val="Style14"/>
              <w:ind w:firstLine="0"/>
              <w:jc w:val="center"/>
              <w:rPr>
                <w:color w:val="000000" w:themeColor="text1"/>
                <w:sz w:val="20"/>
                <w:szCs w:val="20"/>
              </w:rPr>
            </w:pPr>
            <w:r w:rsidRPr="008955E3">
              <w:rPr>
                <w:rStyle w:val="20"/>
                <w:rFonts w:cs="Times New Roman"/>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C96CC9" w:rsidRPr="008955E3" w:rsidRDefault="00C96CC9" w:rsidP="007362D8">
            <w:pPr>
              <w:ind w:firstLine="0"/>
              <w:jc w:val="center"/>
              <w:rPr>
                <w:rStyle w:val="FontStyle31"/>
                <w:rFonts w:ascii="Times New Roman" w:hAnsi="Times New Roman" w:cs="Times New Roman"/>
                <w:color w:val="000000" w:themeColor="text1"/>
                <w:sz w:val="20"/>
                <w:szCs w:val="20"/>
              </w:rPr>
            </w:pPr>
            <w:r w:rsidRPr="008955E3">
              <w:rPr>
                <w:rStyle w:val="20"/>
                <w:rFonts w:cs="Times New Roman"/>
                <w:bCs/>
                <w:color w:val="000000" w:themeColor="text1"/>
                <w:sz w:val="20"/>
                <w:szCs w:val="20"/>
              </w:rPr>
              <w:t>ПК</w:t>
            </w:r>
            <w:proofErr w:type="gramStart"/>
            <w:r w:rsidRPr="008955E3">
              <w:rPr>
                <w:rStyle w:val="20"/>
                <w:rFonts w:cs="Times New Roman"/>
                <w:bCs/>
                <w:color w:val="000000" w:themeColor="text1"/>
                <w:sz w:val="20"/>
                <w:szCs w:val="20"/>
              </w:rPr>
              <w:t>2</w:t>
            </w:r>
            <w:proofErr w:type="gramEnd"/>
            <w:r w:rsidRPr="008955E3">
              <w:rPr>
                <w:rStyle w:val="20"/>
                <w:rFonts w:cs="Times New Roman"/>
                <w:bCs/>
                <w:color w:val="000000" w:themeColor="text1"/>
                <w:sz w:val="20"/>
                <w:szCs w:val="20"/>
              </w:rPr>
              <w:t xml:space="preserve"> зув</w:t>
            </w:r>
          </w:p>
        </w:tc>
      </w:tr>
      <w:tr w:rsidR="00C96CC9" w:rsidRPr="008955E3" w:rsidTr="00C96CC9">
        <w:trPr>
          <w:trHeight w:val="499"/>
        </w:trPr>
        <w:tc>
          <w:tcPr>
            <w:tcW w:w="1610" w:type="pct"/>
            <w:gridSpan w:val="2"/>
            <w:vAlign w:val="center"/>
          </w:tcPr>
          <w:p w:rsidR="00C96CC9" w:rsidRPr="008955E3" w:rsidRDefault="00C96CC9" w:rsidP="007362D8">
            <w:pPr>
              <w:pStyle w:val="Style14"/>
              <w:widowControl/>
              <w:ind w:firstLine="0"/>
              <w:jc w:val="left"/>
              <w:rPr>
                <w:color w:val="000000" w:themeColor="text1"/>
                <w:sz w:val="20"/>
                <w:szCs w:val="20"/>
              </w:rPr>
            </w:pPr>
            <w:r w:rsidRPr="008955E3">
              <w:rPr>
                <w:b/>
                <w:color w:val="000000" w:themeColor="text1"/>
                <w:sz w:val="20"/>
                <w:szCs w:val="20"/>
              </w:rPr>
              <w:t>Итого по разделу</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33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20</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96CC9">
        <w:trPr>
          <w:trHeight w:val="499"/>
        </w:trPr>
        <w:tc>
          <w:tcPr>
            <w:tcW w:w="1610" w:type="pct"/>
            <w:gridSpan w:val="2"/>
            <w:vAlign w:val="center"/>
          </w:tcPr>
          <w:p w:rsidR="00C96CC9" w:rsidRPr="008955E3" w:rsidRDefault="00C96CC9" w:rsidP="00EA66DA">
            <w:pPr>
              <w:pStyle w:val="Style14"/>
              <w:widowControl/>
              <w:ind w:firstLine="0"/>
              <w:jc w:val="left"/>
              <w:rPr>
                <w:b/>
                <w:color w:val="000000" w:themeColor="text1"/>
                <w:sz w:val="20"/>
                <w:szCs w:val="20"/>
              </w:rPr>
            </w:pPr>
            <w:r w:rsidRPr="008955E3">
              <w:rPr>
                <w:b/>
                <w:color w:val="000000" w:themeColor="text1"/>
                <w:sz w:val="20"/>
                <w:szCs w:val="20"/>
              </w:rPr>
              <w:t>Итого за курс</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4</w:t>
            </w:r>
            <w:r w:rsidR="00F864C3">
              <w:rPr>
                <w:b/>
                <w:color w:val="000000" w:themeColor="text1"/>
                <w:sz w:val="20"/>
                <w:szCs w:val="20"/>
              </w:rPr>
              <w:t>/2И</w:t>
            </w:r>
          </w:p>
        </w:tc>
        <w:tc>
          <w:tcPr>
            <w:tcW w:w="332" w:type="pct"/>
            <w:shd w:val="clear" w:color="auto" w:fill="auto"/>
            <w:vAlign w:val="center"/>
          </w:tcPr>
          <w:p w:rsidR="00C96CC9" w:rsidRPr="008955E3" w:rsidRDefault="00A758E8" w:rsidP="00C431E3">
            <w:pPr>
              <w:pStyle w:val="Style14"/>
              <w:widowControl/>
              <w:ind w:firstLine="0"/>
              <w:jc w:val="center"/>
              <w:rPr>
                <w:b/>
                <w:color w:val="000000" w:themeColor="text1"/>
                <w:sz w:val="20"/>
                <w:szCs w:val="20"/>
              </w:rPr>
            </w:pPr>
            <w:r>
              <w:rPr>
                <w:b/>
                <w:color w:val="000000" w:themeColor="text1"/>
                <w:sz w:val="20"/>
                <w:szCs w:val="20"/>
              </w:rPr>
              <w:t>64</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r w:rsidR="00C96CC9" w:rsidRPr="008955E3" w:rsidTr="00C96CC9">
        <w:trPr>
          <w:trHeight w:val="499"/>
        </w:trPr>
        <w:tc>
          <w:tcPr>
            <w:tcW w:w="1610" w:type="pct"/>
            <w:gridSpan w:val="2"/>
            <w:vAlign w:val="center"/>
          </w:tcPr>
          <w:p w:rsidR="00C96CC9" w:rsidRPr="008955E3" w:rsidRDefault="00C96CC9" w:rsidP="00EA66DA">
            <w:pPr>
              <w:pStyle w:val="Style14"/>
              <w:widowControl/>
              <w:ind w:firstLine="0"/>
              <w:jc w:val="left"/>
              <w:rPr>
                <w:b/>
                <w:color w:val="000000" w:themeColor="text1"/>
                <w:sz w:val="20"/>
                <w:szCs w:val="20"/>
              </w:rPr>
            </w:pPr>
            <w:r w:rsidRPr="008955E3">
              <w:rPr>
                <w:b/>
                <w:color w:val="000000" w:themeColor="text1"/>
                <w:sz w:val="20"/>
                <w:szCs w:val="20"/>
              </w:rPr>
              <w:t>Итого по дисциплине</w:t>
            </w:r>
          </w:p>
        </w:tc>
        <w:tc>
          <w:tcPr>
            <w:tcW w:w="194"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3"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c>
          <w:tcPr>
            <w:tcW w:w="22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r w:rsidRPr="008955E3">
              <w:rPr>
                <w:b/>
                <w:color w:val="000000" w:themeColor="text1"/>
                <w:sz w:val="20"/>
                <w:szCs w:val="20"/>
              </w:rPr>
              <w:t>12/2</w:t>
            </w:r>
            <w:r w:rsidR="00F864C3">
              <w:rPr>
                <w:b/>
                <w:color w:val="000000" w:themeColor="text1"/>
                <w:sz w:val="20"/>
                <w:szCs w:val="20"/>
              </w:rPr>
              <w:t>И</w:t>
            </w:r>
          </w:p>
        </w:tc>
        <w:tc>
          <w:tcPr>
            <w:tcW w:w="332" w:type="pct"/>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r w:rsidRPr="008955E3">
              <w:rPr>
                <w:b/>
                <w:color w:val="000000" w:themeColor="text1"/>
                <w:sz w:val="20"/>
                <w:szCs w:val="20"/>
              </w:rPr>
              <w:t>128</w:t>
            </w:r>
          </w:p>
        </w:tc>
        <w:tc>
          <w:tcPr>
            <w:tcW w:w="2419" w:type="pct"/>
            <w:gridSpan w:val="3"/>
            <w:shd w:val="clear" w:color="auto" w:fill="auto"/>
            <w:vAlign w:val="center"/>
          </w:tcPr>
          <w:p w:rsidR="00C96CC9" w:rsidRPr="008955E3" w:rsidRDefault="00C96CC9" w:rsidP="00C431E3">
            <w:pPr>
              <w:pStyle w:val="Style14"/>
              <w:widowControl/>
              <w:ind w:firstLine="0"/>
              <w:jc w:val="center"/>
              <w:rPr>
                <w:b/>
                <w:color w:val="000000" w:themeColor="text1"/>
                <w:sz w:val="20"/>
                <w:szCs w:val="20"/>
              </w:rPr>
            </w:pPr>
          </w:p>
        </w:tc>
      </w:tr>
    </w:tbl>
    <w:p w:rsidR="00E029E4" w:rsidRDefault="00E029E4"/>
    <w:p w:rsidR="008777D1" w:rsidRDefault="008777D1" w:rsidP="008777D1">
      <w:pPr>
        <w:pStyle w:val="Style3"/>
        <w:widowControl/>
        <w:ind w:firstLine="720"/>
        <w:jc w:val="both"/>
        <w:outlineLvl w:val="0"/>
        <w:rPr>
          <w:rStyle w:val="FontStyle32"/>
          <w:b/>
        </w:rPr>
        <w:sectPr w:rsidR="008777D1" w:rsidSect="00E029E4">
          <w:pgSz w:w="16838" w:h="11906" w:orient="landscape"/>
          <w:pgMar w:top="851" w:right="1134" w:bottom="1701" w:left="1134" w:header="709" w:footer="709" w:gutter="0"/>
          <w:cols w:space="708"/>
          <w:docGrid w:linePitch="360"/>
        </w:sectPr>
      </w:pPr>
    </w:p>
    <w:p w:rsidR="008777D1" w:rsidRPr="008777D1" w:rsidRDefault="008777D1" w:rsidP="008777D1">
      <w:pPr>
        <w:pStyle w:val="Style3"/>
        <w:widowControl/>
        <w:ind w:firstLine="720"/>
        <w:jc w:val="both"/>
        <w:outlineLvl w:val="0"/>
        <w:rPr>
          <w:rStyle w:val="FontStyle32"/>
          <w:b/>
          <w:i w:val="0"/>
          <w:sz w:val="24"/>
          <w:szCs w:val="24"/>
        </w:rPr>
      </w:pPr>
      <w:r w:rsidRPr="008777D1">
        <w:rPr>
          <w:rStyle w:val="FontStyle32"/>
          <w:b/>
          <w:i w:val="0"/>
          <w:sz w:val="24"/>
          <w:szCs w:val="24"/>
        </w:rPr>
        <w:lastRenderedPageBreak/>
        <w:t>5. Образовательные технологии</w:t>
      </w:r>
    </w:p>
    <w:p w:rsidR="008777D1" w:rsidRDefault="008777D1" w:rsidP="008777D1">
      <w:pPr>
        <w:pStyle w:val="Style3"/>
        <w:widowControl/>
        <w:ind w:firstLine="720"/>
        <w:jc w:val="both"/>
        <w:rPr>
          <w:rStyle w:val="FontStyle32"/>
          <w:b/>
          <w:i w:val="0"/>
        </w:rPr>
      </w:pPr>
    </w:p>
    <w:p w:rsidR="008777D1" w:rsidRPr="003D2D2C" w:rsidRDefault="008777D1" w:rsidP="008777D1">
      <w:pPr>
        <w:ind w:firstLine="709"/>
      </w:pPr>
      <w:r w:rsidRPr="003D2D2C">
        <w:t xml:space="preserve">Для реализации предусмотренных видов учебной работы в качестве образовательных технологий в преподавании дисциплины используются </w:t>
      </w:r>
      <w:proofErr w:type="gramStart"/>
      <w:r w:rsidRPr="003D2D2C">
        <w:t>традиционная</w:t>
      </w:r>
      <w:proofErr w:type="gramEnd"/>
      <w:r w:rsidRPr="003D2D2C">
        <w:t xml:space="preserve"> и модульно - </w:t>
      </w:r>
      <w:proofErr w:type="spellStart"/>
      <w:r w:rsidRPr="003D2D2C">
        <w:t>компетентностная</w:t>
      </w:r>
      <w:proofErr w:type="spellEnd"/>
      <w:r w:rsidRPr="003D2D2C">
        <w:t xml:space="preserve"> технологии. Передача необходимых теоретических знаний и формирование основных представлений происходит с использованием мультимедийного оборудования.</w:t>
      </w:r>
    </w:p>
    <w:p w:rsidR="008777D1" w:rsidRDefault="008777D1" w:rsidP="008777D1">
      <w:pPr>
        <w:ind w:firstLine="709"/>
      </w:pPr>
      <w:r>
        <w:t>При проведении  практических занятий</w:t>
      </w:r>
      <w:r w:rsidRPr="003D2D2C">
        <w:t xml:space="preserve"> использую</w:t>
      </w:r>
      <w:r>
        <w:t>тся работа в команде и методы информационных технологий</w:t>
      </w:r>
      <w:r w:rsidRPr="003D2D2C">
        <w:t xml:space="preserve">. </w:t>
      </w:r>
      <w:r>
        <w:t>В конце каждого семестра проводится промежуточная аттестация студентов по результатам работы в семестре. На аттестацию представляются конспекты по изученному материалу, доклады, выполненные на практических занятиях, материалы презентаций по заданной преподавателем теме.</w:t>
      </w:r>
    </w:p>
    <w:p w:rsidR="008777D1" w:rsidRDefault="008777D1"/>
    <w:p w:rsidR="008777D1" w:rsidRPr="008777D1" w:rsidRDefault="008777D1" w:rsidP="008777D1">
      <w:pPr>
        <w:pStyle w:val="Style3"/>
        <w:widowControl/>
        <w:ind w:firstLine="720"/>
        <w:jc w:val="both"/>
        <w:outlineLvl w:val="0"/>
        <w:rPr>
          <w:rStyle w:val="FontStyle32"/>
          <w:b/>
          <w:i w:val="0"/>
          <w:sz w:val="24"/>
          <w:szCs w:val="24"/>
        </w:rPr>
      </w:pPr>
      <w:r w:rsidRPr="008777D1">
        <w:rPr>
          <w:rStyle w:val="FontStyle32"/>
          <w:b/>
          <w:i w:val="0"/>
          <w:sz w:val="24"/>
          <w:szCs w:val="24"/>
        </w:rPr>
        <w:t>6. Учебно-методическое обеспечение самостоятельной работы студентов</w:t>
      </w:r>
    </w:p>
    <w:p w:rsidR="008777D1" w:rsidRPr="008777D1" w:rsidRDefault="008777D1" w:rsidP="008777D1">
      <w:pPr>
        <w:pStyle w:val="Style3"/>
        <w:widowControl/>
        <w:ind w:firstLine="720"/>
        <w:jc w:val="both"/>
        <w:rPr>
          <w:rStyle w:val="FontStyle32"/>
          <w:i w:val="0"/>
          <w:sz w:val="24"/>
          <w:szCs w:val="24"/>
        </w:rPr>
      </w:pPr>
      <w:r w:rsidRPr="008777D1">
        <w:rPr>
          <w:rStyle w:val="FontStyle32"/>
          <w:i w:val="0"/>
          <w:sz w:val="24"/>
          <w:szCs w:val="24"/>
        </w:rPr>
        <w:t>Аудиторная самостоятельная работа студентов на практических занятиях осуществляется под контролем преподавателя.</w:t>
      </w:r>
    </w:p>
    <w:p w:rsidR="008777D1" w:rsidRPr="008777D1" w:rsidRDefault="008777D1" w:rsidP="008777D1">
      <w:pPr>
        <w:pStyle w:val="Style3"/>
        <w:widowControl/>
        <w:ind w:firstLine="720"/>
        <w:jc w:val="both"/>
        <w:rPr>
          <w:rStyle w:val="FontStyle32"/>
          <w:i w:val="0"/>
          <w:sz w:val="24"/>
          <w:szCs w:val="24"/>
        </w:rPr>
      </w:pPr>
      <w:r w:rsidRPr="008777D1">
        <w:rPr>
          <w:rStyle w:val="FontStyle32"/>
          <w:i w:val="0"/>
          <w:sz w:val="24"/>
          <w:szCs w:val="24"/>
        </w:rPr>
        <w:t>Внеаудиторная самостоятельная работа студентов осуществляется в виде проработки материалов практических занятий с применением рекомендуемой литературы.</w:t>
      </w:r>
    </w:p>
    <w:p w:rsidR="008777D1" w:rsidRPr="008777D1" w:rsidRDefault="008777D1" w:rsidP="008777D1">
      <w:pPr>
        <w:pStyle w:val="Style3"/>
        <w:widowControl/>
        <w:ind w:firstLine="720"/>
        <w:jc w:val="both"/>
        <w:rPr>
          <w:rStyle w:val="FontStyle32"/>
          <w:i w:val="0"/>
          <w:sz w:val="24"/>
          <w:szCs w:val="24"/>
        </w:rPr>
      </w:pPr>
    </w:p>
    <w:p w:rsidR="00F864C3" w:rsidRPr="00D53D5B" w:rsidRDefault="00F864C3" w:rsidP="00F864C3">
      <w:pPr>
        <w:rPr>
          <w:b/>
        </w:rPr>
      </w:pPr>
      <w:r w:rsidRPr="00D53D5B">
        <w:rPr>
          <w:b/>
        </w:rPr>
        <w:t>Перечень вопросов для практических занятий:</w:t>
      </w:r>
    </w:p>
    <w:p w:rsidR="00F864C3" w:rsidRPr="00D53D5B" w:rsidRDefault="00F864C3" w:rsidP="00F864C3"/>
    <w:p w:rsidR="00F864C3" w:rsidRPr="00D53D5B" w:rsidRDefault="00F864C3" w:rsidP="00F864C3">
      <w:pPr>
        <w:numPr>
          <w:ilvl w:val="0"/>
          <w:numId w:val="2"/>
        </w:numPr>
        <w:rPr>
          <w:iCs/>
        </w:rPr>
      </w:pPr>
      <w:r w:rsidRPr="00D53D5B">
        <w:rPr>
          <w:iCs/>
        </w:rPr>
        <w:t>Актуальность и перспективы развития проектного менеджмента.</w:t>
      </w:r>
    </w:p>
    <w:p w:rsidR="00F864C3" w:rsidRPr="00D53D5B" w:rsidRDefault="00F864C3" w:rsidP="00F864C3">
      <w:pPr>
        <w:numPr>
          <w:ilvl w:val="0"/>
          <w:numId w:val="2"/>
        </w:numPr>
        <w:rPr>
          <w:iCs/>
        </w:rPr>
      </w:pPr>
      <w:r w:rsidRPr="00D53D5B">
        <w:rPr>
          <w:iCs/>
        </w:rPr>
        <w:t>Основные этапы планирования проектной деятельности.</w:t>
      </w:r>
    </w:p>
    <w:p w:rsidR="00F864C3" w:rsidRPr="00D53D5B" w:rsidRDefault="00F864C3" w:rsidP="00F864C3">
      <w:pPr>
        <w:numPr>
          <w:ilvl w:val="0"/>
          <w:numId w:val="2"/>
        </w:numPr>
        <w:rPr>
          <w:iCs/>
        </w:rPr>
      </w:pPr>
      <w:r w:rsidRPr="00D53D5B">
        <w:rPr>
          <w:iCs/>
        </w:rPr>
        <w:t>Разработка идеи и миссии проекта.</w:t>
      </w:r>
    </w:p>
    <w:p w:rsidR="00F864C3" w:rsidRPr="00D53D5B" w:rsidRDefault="00F864C3" w:rsidP="00F864C3">
      <w:pPr>
        <w:numPr>
          <w:ilvl w:val="0"/>
          <w:numId w:val="2"/>
        </w:numPr>
        <w:rPr>
          <w:iCs/>
        </w:rPr>
      </w:pPr>
      <w:r w:rsidRPr="00D53D5B">
        <w:rPr>
          <w:iCs/>
        </w:rPr>
        <w:t>Разработка целей и стратегии проекта.</w:t>
      </w:r>
    </w:p>
    <w:p w:rsidR="00F864C3" w:rsidRPr="00D53D5B" w:rsidRDefault="00F864C3" w:rsidP="00F864C3">
      <w:pPr>
        <w:numPr>
          <w:ilvl w:val="0"/>
          <w:numId w:val="2"/>
        </w:numPr>
        <w:rPr>
          <w:iCs/>
        </w:rPr>
      </w:pPr>
      <w:r w:rsidRPr="00D53D5B">
        <w:rPr>
          <w:iCs/>
        </w:rPr>
        <w:t>Сущность, структура и методы проектного анализа.</w:t>
      </w:r>
    </w:p>
    <w:p w:rsidR="00F864C3" w:rsidRPr="00D53D5B" w:rsidRDefault="00F864C3" w:rsidP="00F864C3">
      <w:pPr>
        <w:numPr>
          <w:ilvl w:val="0"/>
          <w:numId w:val="2"/>
        </w:numPr>
        <w:rPr>
          <w:iCs/>
        </w:rPr>
      </w:pPr>
      <w:r w:rsidRPr="00D53D5B">
        <w:rPr>
          <w:iCs/>
        </w:rPr>
        <w:t>Организация работ по анализу рисков.</w:t>
      </w:r>
    </w:p>
    <w:p w:rsidR="00F864C3" w:rsidRPr="00D53D5B" w:rsidRDefault="00F864C3" w:rsidP="00F864C3">
      <w:pPr>
        <w:numPr>
          <w:ilvl w:val="0"/>
          <w:numId w:val="2"/>
        </w:numPr>
        <w:rPr>
          <w:iCs/>
        </w:rPr>
      </w:pPr>
      <w:r w:rsidRPr="00D53D5B">
        <w:rPr>
          <w:iCs/>
        </w:rPr>
        <w:t>Определение необходимых для реализации проекта ресурсов.</w:t>
      </w:r>
    </w:p>
    <w:p w:rsidR="00F864C3" w:rsidRPr="00D53D5B" w:rsidRDefault="00F864C3" w:rsidP="00F864C3">
      <w:pPr>
        <w:numPr>
          <w:ilvl w:val="0"/>
          <w:numId w:val="2"/>
        </w:numPr>
        <w:rPr>
          <w:iCs/>
        </w:rPr>
      </w:pPr>
      <w:r w:rsidRPr="00D53D5B">
        <w:rPr>
          <w:iCs/>
        </w:rPr>
        <w:t>Основные этапы организации проектной деятельности.</w:t>
      </w:r>
    </w:p>
    <w:p w:rsidR="00F864C3" w:rsidRPr="00D53D5B" w:rsidRDefault="00F864C3" w:rsidP="00F864C3">
      <w:pPr>
        <w:numPr>
          <w:ilvl w:val="0"/>
          <w:numId w:val="2"/>
        </w:numPr>
        <w:rPr>
          <w:iCs/>
        </w:rPr>
      </w:pPr>
      <w:r w:rsidRPr="00D53D5B">
        <w:rPr>
          <w:iCs/>
        </w:rPr>
        <w:t>Измерение и оценка состояния и хода выполнения проектных работ.</w:t>
      </w:r>
    </w:p>
    <w:p w:rsidR="00F864C3" w:rsidRPr="00D53D5B" w:rsidRDefault="00F864C3" w:rsidP="00F864C3">
      <w:pPr>
        <w:numPr>
          <w:ilvl w:val="0"/>
          <w:numId w:val="2"/>
        </w:numPr>
        <w:rPr>
          <w:iCs/>
        </w:rPr>
      </w:pPr>
      <w:r w:rsidRPr="00D53D5B">
        <w:rPr>
          <w:iCs/>
        </w:rPr>
        <w:t>Разработка структуры управления проектом.</w:t>
      </w:r>
    </w:p>
    <w:p w:rsidR="00F864C3" w:rsidRPr="00F864C3" w:rsidRDefault="00F864C3" w:rsidP="00F864C3">
      <w:pPr>
        <w:numPr>
          <w:ilvl w:val="0"/>
          <w:numId w:val="2"/>
        </w:numPr>
        <w:rPr>
          <w:iCs/>
        </w:rPr>
      </w:pPr>
      <w:r w:rsidRPr="00D53D5B">
        <w:rPr>
          <w:iCs/>
        </w:rPr>
        <w:t>Руководство проектом: требования к руководителю и организации</w:t>
      </w:r>
      <w:r>
        <w:rPr>
          <w:iCs/>
        </w:rPr>
        <w:t xml:space="preserve"> </w:t>
      </w:r>
      <w:r w:rsidRPr="00F864C3">
        <w:rPr>
          <w:iCs/>
        </w:rPr>
        <w:t>его работы.</w:t>
      </w:r>
    </w:p>
    <w:p w:rsidR="00F864C3" w:rsidRPr="00D53D5B" w:rsidRDefault="00F864C3" w:rsidP="00F864C3">
      <w:pPr>
        <w:numPr>
          <w:ilvl w:val="0"/>
          <w:numId w:val="2"/>
        </w:numPr>
        <w:rPr>
          <w:iCs/>
        </w:rPr>
      </w:pPr>
      <w:r w:rsidRPr="00D53D5B">
        <w:rPr>
          <w:iCs/>
        </w:rPr>
        <w:t>Распределение командных ролей.</w:t>
      </w:r>
    </w:p>
    <w:p w:rsidR="00F864C3" w:rsidRPr="00D53D5B" w:rsidRDefault="00F864C3" w:rsidP="00F864C3">
      <w:pPr>
        <w:numPr>
          <w:ilvl w:val="0"/>
          <w:numId w:val="2"/>
        </w:numPr>
        <w:rPr>
          <w:iCs/>
        </w:rPr>
      </w:pPr>
      <w:r w:rsidRPr="00D53D5B">
        <w:rPr>
          <w:iCs/>
        </w:rPr>
        <w:t>Разработка сетевого графика проекта.</w:t>
      </w:r>
    </w:p>
    <w:p w:rsidR="00F864C3" w:rsidRPr="00D53D5B" w:rsidRDefault="00F864C3" w:rsidP="00F864C3">
      <w:pPr>
        <w:numPr>
          <w:ilvl w:val="0"/>
          <w:numId w:val="2"/>
        </w:numPr>
      </w:pPr>
      <w:r w:rsidRPr="00D53D5B">
        <w:rPr>
          <w:iCs/>
        </w:rPr>
        <w:t>Разработка проектной документации. Оценка результатов проектной деятельности</w:t>
      </w:r>
    </w:p>
    <w:p w:rsidR="00F864C3" w:rsidRPr="00D53D5B" w:rsidRDefault="00F864C3" w:rsidP="00F864C3">
      <w:pPr>
        <w:numPr>
          <w:ilvl w:val="0"/>
          <w:numId w:val="2"/>
        </w:numPr>
        <w:rPr>
          <w:iCs/>
        </w:rPr>
      </w:pPr>
      <w:r w:rsidRPr="00D53D5B">
        <w:rPr>
          <w:iCs/>
        </w:rPr>
        <w:t xml:space="preserve">Управление проектной деятельностью при выполнении учебного проекта по дисциплинам «Техническая механика», «Теория автоматического управления» </w:t>
      </w:r>
    </w:p>
    <w:p w:rsidR="00F864C3" w:rsidRPr="00D53D5B" w:rsidRDefault="00F864C3" w:rsidP="00F864C3">
      <w:pPr>
        <w:numPr>
          <w:ilvl w:val="0"/>
          <w:numId w:val="2"/>
        </w:numPr>
        <w:rPr>
          <w:iCs/>
        </w:rPr>
      </w:pPr>
      <w:r w:rsidRPr="00D53D5B">
        <w:rPr>
          <w:iCs/>
        </w:rPr>
        <w:t>Управление проектной деятельностью при выполнении курсовых работ по дисциплинам «</w:t>
      </w:r>
      <w:proofErr w:type="gramStart"/>
      <w:r w:rsidRPr="00D53D5B">
        <w:rPr>
          <w:iCs/>
        </w:rPr>
        <w:t>Пропорциональная</w:t>
      </w:r>
      <w:proofErr w:type="gramEnd"/>
      <w:r w:rsidRPr="00D53D5B">
        <w:rPr>
          <w:iCs/>
        </w:rPr>
        <w:t xml:space="preserve"> </w:t>
      </w:r>
      <w:proofErr w:type="spellStart"/>
      <w:r w:rsidRPr="00D53D5B">
        <w:rPr>
          <w:iCs/>
        </w:rPr>
        <w:t>гидроавтоматика</w:t>
      </w:r>
      <w:proofErr w:type="spellEnd"/>
      <w:r w:rsidRPr="00D53D5B">
        <w:rPr>
          <w:iCs/>
        </w:rPr>
        <w:t xml:space="preserve"> технологических машин», «Детали </w:t>
      </w:r>
      <w:proofErr w:type="spellStart"/>
      <w:r w:rsidRPr="00D53D5B">
        <w:rPr>
          <w:iCs/>
        </w:rPr>
        <w:t>мехатронных</w:t>
      </w:r>
      <w:proofErr w:type="spellEnd"/>
      <w:r w:rsidRPr="00D53D5B">
        <w:rPr>
          <w:iCs/>
        </w:rPr>
        <w:t xml:space="preserve"> модулей, роботов и их конструирование» </w:t>
      </w:r>
    </w:p>
    <w:p w:rsidR="00F864C3" w:rsidRPr="00D53D5B" w:rsidRDefault="00F864C3" w:rsidP="00F864C3">
      <w:pPr>
        <w:numPr>
          <w:ilvl w:val="0"/>
          <w:numId w:val="2"/>
        </w:numPr>
        <w:rPr>
          <w:iCs/>
        </w:rPr>
      </w:pPr>
      <w:r w:rsidRPr="00D53D5B">
        <w:rPr>
          <w:iCs/>
        </w:rPr>
        <w:t xml:space="preserve">Управление проектной деятельностью при выполнении курсового проекта </w:t>
      </w:r>
      <w:proofErr w:type="gramStart"/>
      <w:r w:rsidRPr="00D53D5B">
        <w:rPr>
          <w:iCs/>
        </w:rPr>
        <w:t>по</w:t>
      </w:r>
      <w:proofErr w:type="gramEnd"/>
      <w:r w:rsidRPr="00D53D5B">
        <w:rPr>
          <w:iCs/>
        </w:rPr>
        <w:t xml:space="preserve"> </w:t>
      </w:r>
    </w:p>
    <w:p w:rsidR="00F864C3" w:rsidRPr="00D53D5B" w:rsidRDefault="00F864C3" w:rsidP="00F864C3">
      <w:pPr>
        <w:numPr>
          <w:ilvl w:val="0"/>
          <w:numId w:val="2"/>
        </w:numPr>
      </w:pPr>
      <w:r w:rsidRPr="00D53D5B">
        <w:rPr>
          <w:iCs/>
        </w:rPr>
        <w:t xml:space="preserve">дисциплинам «Системы управления электроприводов», «Электрические и гидравлические приводы </w:t>
      </w:r>
      <w:proofErr w:type="spellStart"/>
      <w:r w:rsidRPr="00D53D5B">
        <w:rPr>
          <w:iCs/>
        </w:rPr>
        <w:t>мехатронных</w:t>
      </w:r>
      <w:proofErr w:type="spellEnd"/>
      <w:r w:rsidRPr="00D53D5B">
        <w:rPr>
          <w:iCs/>
        </w:rPr>
        <w:t xml:space="preserve"> и робототехнических устройств».</w:t>
      </w:r>
    </w:p>
    <w:p w:rsidR="00F864C3" w:rsidRPr="00D53D5B" w:rsidRDefault="00F864C3" w:rsidP="00F864C3">
      <w:pPr>
        <w:numPr>
          <w:ilvl w:val="0"/>
          <w:numId w:val="2"/>
        </w:numPr>
      </w:pPr>
      <w:r w:rsidRPr="00D53D5B">
        <w:t>Разработка проекта обследования энергетического состояния промышленного предприятия</w:t>
      </w:r>
    </w:p>
    <w:p w:rsidR="00F864C3" w:rsidRPr="00D53D5B" w:rsidRDefault="00F864C3" w:rsidP="00F864C3">
      <w:pPr>
        <w:numPr>
          <w:ilvl w:val="0"/>
          <w:numId w:val="2"/>
        </w:numPr>
      </w:pPr>
      <w:r w:rsidRPr="00D53D5B">
        <w:t>Разработка проекта лабораторного стенда для изучения электрических аппаратов в электромеханических устройствах</w:t>
      </w:r>
    </w:p>
    <w:p w:rsidR="00F864C3" w:rsidRPr="00D53D5B" w:rsidRDefault="00F864C3" w:rsidP="00F864C3">
      <w:pPr>
        <w:numPr>
          <w:ilvl w:val="0"/>
          <w:numId w:val="2"/>
        </w:numPr>
      </w:pPr>
      <w:r w:rsidRPr="00D53D5B">
        <w:t>Разработка проекта лабораторного стенда по изучению элементов систем автоматики</w:t>
      </w:r>
    </w:p>
    <w:p w:rsidR="00F864C3" w:rsidRPr="00D53D5B" w:rsidRDefault="00F864C3" w:rsidP="00F864C3">
      <w:pPr>
        <w:numPr>
          <w:ilvl w:val="0"/>
          <w:numId w:val="2"/>
        </w:numPr>
      </w:pPr>
      <w:r w:rsidRPr="00D53D5B">
        <w:t>Разработка проекта по созданию учебных плакатов для изучаемых дисциплин</w:t>
      </w:r>
    </w:p>
    <w:p w:rsidR="00F864C3" w:rsidRPr="00D53D5B" w:rsidRDefault="00F864C3" w:rsidP="00F864C3">
      <w:pPr>
        <w:numPr>
          <w:ilvl w:val="0"/>
          <w:numId w:val="2"/>
        </w:numPr>
      </w:pPr>
      <w:r w:rsidRPr="00D53D5B">
        <w:t>Разработка проекта виртуальных лабораторных стендов для изучаемых дисциплин</w:t>
      </w:r>
    </w:p>
    <w:p w:rsidR="00F864C3" w:rsidRPr="00D53D5B" w:rsidRDefault="00F864C3" w:rsidP="00F864C3">
      <w:pPr>
        <w:numPr>
          <w:ilvl w:val="0"/>
          <w:numId w:val="2"/>
        </w:numPr>
        <w:rPr>
          <w:iCs/>
        </w:rPr>
      </w:pPr>
      <w:r w:rsidRPr="00D53D5B">
        <w:rPr>
          <w:iCs/>
        </w:rPr>
        <w:t>Приведите примеры проекта в производственной фирме, который является одновременно:</w:t>
      </w:r>
    </w:p>
    <w:p w:rsidR="00F864C3" w:rsidRPr="00D53D5B" w:rsidRDefault="00F864C3" w:rsidP="00F864C3">
      <w:pPr>
        <w:ind w:left="567" w:firstLine="11"/>
        <w:rPr>
          <w:iCs/>
        </w:rPr>
      </w:pPr>
      <w:r w:rsidRPr="00D53D5B">
        <w:rPr>
          <w:iCs/>
        </w:rPr>
        <w:lastRenderedPageBreak/>
        <w:t>• внутренним и научно-исследовательским;</w:t>
      </w:r>
    </w:p>
    <w:p w:rsidR="00F864C3" w:rsidRPr="00D53D5B" w:rsidRDefault="00F864C3" w:rsidP="00F864C3">
      <w:pPr>
        <w:ind w:left="567" w:firstLine="11"/>
        <w:rPr>
          <w:iCs/>
        </w:rPr>
      </w:pPr>
      <w:r w:rsidRPr="00D53D5B">
        <w:rPr>
          <w:iCs/>
        </w:rPr>
        <w:t xml:space="preserve">• новаторским и </w:t>
      </w:r>
      <w:proofErr w:type="spellStart"/>
      <w:r w:rsidRPr="00D53D5B">
        <w:rPr>
          <w:iCs/>
        </w:rPr>
        <w:t>монопроектом</w:t>
      </w:r>
      <w:proofErr w:type="spellEnd"/>
      <w:r w:rsidRPr="00D53D5B">
        <w:rPr>
          <w:iCs/>
        </w:rPr>
        <w:t>;</w:t>
      </w:r>
    </w:p>
    <w:p w:rsidR="00F864C3" w:rsidRPr="00D53D5B" w:rsidRDefault="00F864C3" w:rsidP="00F864C3">
      <w:pPr>
        <w:ind w:left="567" w:firstLine="11"/>
        <w:rPr>
          <w:iCs/>
        </w:rPr>
      </w:pPr>
      <w:r w:rsidRPr="00D53D5B">
        <w:rPr>
          <w:iCs/>
        </w:rPr>
        <w:t>• долгосрочным строительным.</w:t>
      </w:r>
    </w:p>
    <w:p w:rsidR="00F864C3" w:rsidRPr="00D53D5B" w:rsidRDefault="00F864C3" w:rsidP="00F864C3">
      <w:pPr>
        <w:numPr>
          <w:ilvl w:val="0"/>
          <w:numId w:val="2"/>
        </w:numPr>
        <w:rPr>
          <w:iCs/>
        </w:rPr>
      </w:pPr>
      <w:r w:rsidRPr="00D53D5B">
        <w:rPr>
          <w:iCs/>
        </w:rPr>
        <w:t>Приведите примеры проекта, осуществляемого по заказу мэрии небольшого города, который является одновременно:</w:t>
      </w:r>
    </w:p>
    <w:p w:rsidR="00F864C3" w:rsidRPr="00D53D5B" w:rsidRDefault="00F864C3" w:rsidP="00F864C3">
      <w:pPr>
        <w:ind w:left="720"/>
        <w:rPr>
          <w:iCs/>
        </w:rPr>
      </w:pPr>
      <w:r w:rsidRPr="00D53D5B">
        <w:rPr>
          <w:iCs/>
        </w:rPr>
        <w:t xml:space="preserve">• нетехническим и </w:t>
      </w:r>
      <w:proofErr w:type="spellStart"/>
      <w:r w:rsidRPr="00D53D5B">
        <w:rPr>
          <w:iCs/>
        </w:rPr>
        <w:t>мультипроектом</w:t>
      </w:r>
      <w:proofErr w:type="spellEnd"/>
      <w:r w:rsidRPr="00D53D5B">
        <w:rPr>
          <w:iCs/>
        </w:rPr>
        <w:t>;</w:t>
      </w:r>
    </w:p>
    <w:p w:rsidR="00F864C3" w:rsidRPr="00D53D5B" w:rsidRDefault="00F864C3" w:rsidP="00F864C3">
      <w:pPr>
        <w:ind w:left="720"/>
        <w:rPr>
          <w:iCs/>
        </w:rPr>
      </w:pPr>
      <w:r w:rsidRPr="00D53D5B">
        <w:rPr>
          <w:iCs/>
        </w:rPr>
        <w:t>• инновационным и строительным.</w:t>
      </w:r>
    </w:p>
    <w:p w:rsidR="00F864C3" w:rsidRPr="00D53D5B" w:rsidRDefault="00F864C3" w:rsidP="00F864C3">
      <w:pPr>
        <w:numPr>
          <w:ilvl w:val="0"/>
          <w:numId w:val="2"/>
        </w:numPr>
        <w:rPr>
          <w:iCs/>
        </w:rPr>
      </w:pPr>
      <w:r w:rsidRPr="00D53D5B">
        <w:rPr>
          <w:iCs/>
        </w:rPr>
        <w:t>Приведите один-два примера связи целей проекта и функциональных целей организации (отдела). Через какие цели организации они могут быть согласованы, а достижение их скоординировано?</w:t>
      </w:r>
    </w:p>
    <w:p w:rsidR="00F864C3" w:rsidRPr="00D53D5B" w:rsidRDefault="00F864C3" w:rsidP="00F864C3">
      <w:pPr>
        <w:numPr>
          <w:ilvl w:val="0"/>
          <w:numId w:val="2"/>
        </w:numPr>
        <w:rPr>
          <w:iCs/>
        </w:rPr>
      </w:pPr>
      <w:r w:rsidRPr="00D53D5B">
        <w:rPr>
          <w:iCs/>
        </w:rPr>
        <w:t xml:space="preserve">Могут ли конфликтовать цели проекта и цели отдела, задействованного для выполнения этого проекта? Если могут, </w:t>
      </w:r>
      <w:proofErr w:type="gramStart"/>
      <w:r w:rsidRPr="00D53D5B">
        <w:rPr>
          <w:iCs/>
        </w:rPr>
        <w:t>то</w:t>
      </w:r>
      <w:proofErr w:type="gramEnd"/>
      <w:r w:rsidRPr="00D53D5B">
        <w:rPr>
          <w:iCs/>
        </w:rPr>
        <w:t xml:space="preserve"> какие меры необходимо предпринять для сглаживания такого рода конфликтов? Поясните свое мнение примерами.</w:t>
      </w:r>
    </w:p>
    <w:p w:rsidR="00F864C3" w:rsidRPr="00D53D5B" w:rsidRDefault="00F864C3" w:rsidP="00F864C3">
      <w:pPr>
        <w:numPr>
          <w:ilvl w:val="0"/>
          <w:numId w:val="2"/>
        </w:numPr>
        <w:rPr>
          <w:iCs/>
        </w:rPr>
      </w:pPr>
      <w:r w:rsidRPr="00D53D5B">
        <w:rPr>
          <w:iCs/>
        </w:rPr>
        <w:t>Фирма, выпускающая недорогие бытовые холодильники, разработала стратегию, предполагающую освоить выпуск моделей, по своим функциональным и ценовым характеристикам относящихся к премиум-классу. Составьте список проектов, которые вы рекомендовали бы реализовать фирме для успешного осуществления своего стратегического плана.</w:t>
      </w:r>
    </w:p>
    <w:p w:rsidR="00F864C3" w:rsidRPr="00D53D5B" w:rsidRDefault="00F864C3" w:rsidP="00F864C3">
      <w:pPr>
        <w:numPr>
          <w:ilvl w:val="0"/>
          <w:numId w:val="2"/>
        </w:numPr>
        <w:rPr>
          <w:iCs/>
        </w:rPr>
      </w:pPr>
      <w:r w:rsidRPr="00D53D5B">
        <w:rPr>
          <w:iCs/>
        </w:rPr>
        <w:t>Мы знаем, что стратегический менеджмент представляет собой определенную последовательность шагов, а каждый шаг представляет собой некоторый набор (систему) действий. Приведите примеры проектов, которые, по вашему мнению, соответствуют шагам стратегического менеджмента.</w:t>
      </w:r>
    </w:p>
    <w:p w:rsidR="00F864C3" w:rsidRDefault="00F864C3" w:rsidP="00F864C3">
      <w:pPr>
        <w:numPr>
          <w:ilvl w:val="0"/>
          <w:numId w:val="2"/>
        </w:numPr>
        <w:rPr>
          <w:iCs/>
        </w:rPr>
      </w:pPr>
      <w:r w:rsidRPr="00D53D5B">
        <w:rPr>
          <w:iCs/>
        </w:rPr>
        <w:t>Перечислите основные элементы ближнего и дальнего окружения проектов. Как связана сфера деятельности проекта с его окружением? Приведите примеры такой связи.</w:t>
      </w:r>
    </w:p>
    <w:p w:rsidR="008777D1" w:rsidRPr="00F864C3" w:rsidRDefault="00F864C3" w:rsidP="00F864C3">
      <w:pPr>
        <w:numPr>
          <w:ilvl w:val="0"/>
          <w:numId w:val="2"/>
        </w:numPr>
        <w:rPr>
          <w:iCs/>
        </w:rPr>
      </w:pPr>
      <w:r w:rsidRPr="00F864C3">
        <w:rPr>
          <w:iCs/>
        </w:rPr>
        <w:t xml:space="preserve">Представьте себе, что вам предложили возглавить проект по изменению </w:t>
      </w:r>
      <w:proofErr w:type="gramStart"/>
      <w:r w:rsidRPr="00F864C3">
        <w:rPr>
          <w:iCs/>
        </w:rPr>
        <w:t>системы премирования персонала швейного цеха фабрики</w:t>
      </w:r>
      <w:proofErr w:type="gramEnd"/>
      <w:r w:rsidRPr="00F864C3">
        <w:rPr>
          <w:iCs/>
        </w:rPr>
        <w:t>. Какие элементы внутреннего окружения проекта будут на него воздействовать наиболее интенсивно?</w:t>
      </w:r>
      <w:r w:rsidR="008777D1">
        <w:t xml:space="preserve"> </w:t>
      </w:r>
    </w:p>
    <w:p w:rsidR="000A6614" w:rsidRDefault="000A6614" w:rsidP="000A6614">
      <w:pPr>
        <w:pStyle w:val="1"/>
        <w:rPr>
          <w:rStyle w:val="FontStyle20"/>
          <w:rFonts w:ascii="Times New Roman" w:hAnsi="Times New Roman" w:cs="Times New Roman"/>
          <w:sz w:val="24"/>
          <w:szCs w:val="24"/>
        </w:rPr>
        <w:sectPr w:rsidR="000A6614" w:rsidSect="008777D1">
          <w:pgSz w:w="11906" w:h="16838"/>
          <w:pgMar w:top="1134" w:right="851" w:bottom="1134" w:left="1701" w:header="709" w:footer="709" w:gutter="0"/>
          <w:cols w:space="708"/>
          <w:docGrid w:linePitch="360"/>
        </w:sectPr>
      </w:pPr>
    </w:p>
    <w:p w:rsidR="000A6614" w:rsidRDefault="000A6614" w:rsidP="000A6614">
      <w:pPr>
        <w:pStyle w:val="1"/>
        <w:rPr>
          <w:rStyle w:val="FontStyle20"/>
          <w:rFonts w:ascii="Times New Roman" w:hAnsi="Times New Roman" w:cs="Times New Roman"/>
          <w:sz w:val="24"/>
          <w:szCs w:val="24"/>
        </w:rPr>
      </w:pPr>
      <w:r w:rsidRPr="00E34221">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F864C3" w:rsidRDefault="00F864C3" w:rsidP="00F864C3">
      <w:r>
        <w:rPr>
          <w:b/>
        </w:rPr>
        <w:t>а) Планируемые результаты обучения и оценочные средства для проведения промежуточной аттестации:</w:t>
      </w:r>
    </w:p>
    <w:p w:rsidR="000A6614" w:rsidRDefault="000A6614" w:rsidP="000A6614">
      <w:pPr>
        <w:rPr>
          <w:rStyle w:val="FontStyle18"/>
          <w:b w:val="0"/>
          <w:sz w:val="24"/>
          <w:szCs w:val="24"/>
        </w:rPr>
      </w:pPr>
    </w:p>
    <w:tbl>
      <w:tblPr>
        <w:tblW w:w="5869" w:type="pct"/>
        <w:tblInd w:w="-577" w:type="dxa"/>
        <w:tblCellMar>
          <w:left w:w="0" w:type="dxa"/>
          <w:right w:w="0" w:type="dxa"/>
        </w:tblCellMar>
        <w:tblLook w:val="04A0" w:firstRow="1" w:lastRow="0" w:firstColumn="1" w:lastColumn="0" w:noHBand="0" w:noVBand="1"/>
      </w:tblPr>
      <w:tblGrid>
        <w:gridCol w:w="2438"/>
        <w:gridCol w:w="6287"/>
        <w:gridCol w:w="7099"/>
        <w:gridCol w:w="1466"/>
      </w:tblGrid>
      <w:tr w:rsidR="00F864C3" w:rsidRPr="00F864C3" w:rsidTr="00F864C3">
        <w:trPr>
          <w:gridAfter w:val="1"/>
          <w:wAfter w:w="424" w:type="pct"/>
          <w:trHeight w:val="753"/>
          <w:tblHeader/>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64C3" w:rsidRPr="00F864C3" w:rsidRDefault="00F864C3" w:rsidP="007362D8">
            <w:pPr>
              <w:jc w:val="center"/>
              <w:rPr>
                <w:sz w:val="20"/>
                <w:szCs w:val="20"/>
              </w:rPr>
            </w:pPr>
            <w:r w:rsidRPr="00F864C3">
              <w:rPr>
                <w:sz w:val="20"/>
                <w:szCs w:val="20"/>
              </w:rPr>
              <w:t xml:space="preserve">Структурный элемент </w:t>
            </w:r>
            <w:r w:rsidRPr="00F864C3">
              <w:rPr>
                <w:sz w:val="20"/>
                <w:szCs w:val="20"/>
              </w:rPr>
              <w:br/>
              <w:t>компетенции</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64C3" w:rsidRPr="00F864C3" w:rsidRDefault="00F864C3" w:rsidP="007362D8">
            <w:pPr>
              <w:jc w:val="center"/>
              <w:rPr>
                <w:sz w:val="20"/>
                <w:szCs w:val="20"/>
              </w:rPr>
            </w:pPr>
            <w:r w:rsidRPr="00F864C3">
              <w:rPr>
                <w:bCs/>
                <w:sz w:val="20"/>
                <w:szCs w:val="20"/>
              </w:rPr>
              <w:t xml:space="preserve">Планируемые результаты обучения </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64C3" w:rsidRPr="00F864C3" w:rsidRDefault="00F864C3" w:rsidP="007362D8">
            <w:pPr>
              <w:jc w:val="center"/>
              <w:rPr>
                <w:sz w:val="20"/>
                <w:szCs w:val="20"/>
              </w:rPr>
            </w:pPr>
            <w:r w:rsidRPr="00F864C3">
              <w:rPr>
                <w:sz w:val="20"/>
                <w:szCs w:val="20"/>
              </w:rPr>
              <w:t>Оценочные средства</w:t>
            </w:r>
          </w:p>
        </w:tc>
      </w:tr>
      <w:tr w:rsidR="00F864C3" w:rsidRPr="00F864C3" w:rsidTr="00F864C3">
        <w:trPr>
          <w:gridAfter w:val="1"/>
          <w:wAfter w:w="424" w:type="pct"/>
          <w:trHeight w:val="283"/>
        </w:trPr>
        <w:tc>
          <w:tcPr>
            <w:tcW w:w="457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64C3" w:rsidRPr="00F864C3" w:rsidRDefault="00F864C3" w:rsidP="007362D8">
            <w:pPr>
              <w:rPr>
                <w:b/>
                <w:color w:val="C00000"/>
                <w:sz w:val="20"/>
                <w:szCs w:val="20"/>
              </w:rPr>
            </w:pPr>
            <w:r w:rsidRPr="00F864C3">
              <w:rPr>
                <w:b/>
                <w:color w:val="000000"/>
                <w:sz w:val="20"/>
                <w:szCs w:val="20"/>
              </w:rPr>
              <w:t xml:space="preserve">ПК-2 способностью разрабатывать программное обеспечение, необходимое для обработки информации и управления в </w:t>
            </w:r>
            <w:proofErr w:type="spellStart"/>
            <w:r w:rsidRPr="00F864C3">
              <w:rPr>
                <w:b/>
                <w:color w:val="000000"/>
                <w:sz w:val="20"/>
                <w:szCs w:val="20"/>
              </w:rPr>
              <w:t>мехатронных</w:t>
            </w:r>
            <w:proofErr w:type="spellEnd"/>
            <w:r w:rsidRPr="00F864C3">
              <w:rPr>
                <w:b/>
                <w:color w:val="000000"/>
                <w:sz w:val="20"/>
                <w:szCs w:val="20"/>
              </w:rPr>
              <w:t xml:space="preserve"> и робототехнических системах, а также для их проектирования</w:t>
            </w:r>
          </w:p>
        </w:tc>
      </w:tr>
      <w:tr w:rsidR="00F864C3" w:rsidRPr="00F864C3" w:rsidTr="00F864C3">
        <w:trPr>
          <w:gridAfter w:val="1"/>
          <w:wAfter w:w="424" w:type="pct"/>
          <w:trHeight w:val="225"/>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64C3" w:rsidRPr="00F864C3" w:rsidRDefault="00F864C3" w:rsidP="007362D8">
            <w:pPr>
              <w:rPr>
                <w:sz w:val="20"/>
                <w:szCs w:val="20"/>
              </w:rPr>
            </w:pPr>
            <w:r w:rsidRPr="00F864C3">
              <w:rPr>
                <w:sz w:val="20"/>
                <w:szCs w:val="20"/>
              </w:rPr>
              <w:t>Знать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64C3" w:rsidRPr="00F864C3" w:rsidRDefault="00F864C3" w:rsidP="007362D8">
            <w:pPr>
              <w:rPr>
                <w:sz w:val="20"/>
                <w:szCs w:val="20"/>
              </w:rPr>
            </w:pPr>
            <w:r w:rsidRPr="00F864C3">
              <w:rPr>
                <w:color w:val="000000"/>
                <w:sz w:val="20"/>
                <w:szCs w:val="20"/>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64C3" w:rsidRPr="00F864C3" w:rsidRDefault="00F864C3" w:rsidP="007362D8">
            <w:pPr>
              <w:rPr>
                <w:rFonts w:eastAsia="Calibri"/>
                <w:kern w:val="24"/>
                <w:sz w:val="20"/>
                <w:szCs w:val="20"/>
              </w:rPr>
            </w:pPr>
            <w:r w:rsidRPr="00F864C3">
              <w:rPr>
                <w:rFonts w:eastAsia="Calibri"/>
                <w:kern w:val="24"/>
                <w:sz w:val="20"/>
                <w:szCs w:val="20"/>
              </w:rPr>
              <w:t>Перечень теоретических вопросов к зачёту:</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Перечислите и охарактеризуйте шесть основных индивидуальных стилей общения.</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 xml:space="preserve">Какое значение для эффективного общения имеют гендерные и </w:t>
            </w:r>
            <w:proofErr w:type="spellStart"/>
            <w:r w:rsidRPr="00F864C3">
              <w:rPr>
                <w:rStyle w:val="FontStyle32"/>
                <w:i w:val="0"/>
                <w:sz w:val="20"/>
                <w:szCs w:val="20"/>
              </w:rPr>
              <w:t>культуральные</w:t>
            </w:r>
            <w:proofErr w:type="spellEnd"/>
            <w:r w:rsidRPr="00F864C3">
              <w:rPr>
                <w:rStyle w:val="FontStyle32"/>
                <w:i w:val="0"/>
                <w:sz w:val="20"/>
                <w:szCs w:val="20"/>
              </w:rPr>
              <w:t xml:space="preserve"> отличия? Приведите свои примеры этих различий.</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Дайте характеристику таким явлениям, возникающим в процессе коммуникации, как заражение, внушение, убеждение и подражание. Приведите свои примеры этих явлений.</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Что такое «коммуникационные сети»? Каковы преимущества и недостатки разных типов коммуникационных сетей?</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Каковы механизмы неформального общения?</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Как организационная структура влияет на процесс коммуникации?</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Какие функции выполняют вертикальные и горизонтальные коммуникации?</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 xml:space="preserve">Какие </w:t>
            </w:r>
            <w:proofErr w:type="gramStart"/>
            <w:r w:rsidRPr="00F864C3">
              <w:rPr>
                <w:rStyle w:val="FontStyle32"/>
                <w:i w:val="0"/>
                <w:sz w:val="20"/>
                <w:szCs w:val="20"/>
              </w:rPr>
              <w:t>функции</w:t>
            </w:r>
            <w:proofErr w:type="gramEnd"/>
            <w:r w:rsidRPr="00F864C3">
              <w:rPr>
                <w:rStyle w:val="FontStyle32"/>
                <w:i w:val="0"/>
                <w:sz w:val="20"/>
                <w:szCs w:val="20"/>
              </w:rPr>
              <w:t xml:space="preserve"> выполняет аудит проекта и </w:t>
            </w:r>
            <w:proofErr w:type="gramStart"/>
            <w:r w:rsidRPr="00F864C3">
              <w:rPr>
                <w:rStyle w:val="FontStyle32"/>
                <w:i w:val="0"/>
                <w:sz w:val="20"/>
                <w:szCs w:val="20"/>
              </w:rPr>
              <w:t>каковы</w:t>
            </w:r>
            <w:proofErr w:type="gramEnd"/>
            <w:r w:rsidRPr="00F864C3">
              <w:rPr>
                <w:rStyle w:val="FontStyle32"/>
                <w:i w:val="0"/>
                <w:sz w:val="20"/>
                <w:szCs w:val="20"/>
              </w:rPr>
              <w:t xml:space="preserve"> условия успешного осуществления аудита?</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Выделите основные элементы системы контроля и покажите связь между ними.</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Перечислите и охарактеризуйте основные этапы процесса контроля исполнения проекта.</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Определите задачи аудита проекта. Какие факторы влияют на качество аудита проекта?</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Перечислите ключевые показатели проектной работы организации. Какой управленческий смысл имеет показатель «утилизация»?</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Какие процессы можно контролировать с помощью показателей «доля премии в общем доходе сотрудников» и «коэффициент выравнивания мотивации»?</w:t>
            </w:r>
          </w:p>
          <w:p w:rsidR="00F864C3" w:rsidRPr="00F864C3" w:rsidRDefault="00F864C3" w:rsidP="00F864C3">
            <w:pPr>
              <w:pStyle w:val="Style3"/>
              <w:widowControl/>
              <w:numPr>
                <w:ilvl w:val="0"/>
                <w:numId w:val="10"/>
              </w:numPr>
              <w:jc w:val="both"/>
              <w:rPr>
                <w:rStyle w:val="FontStyle32"/>
                <w:i w:val="0"/>
                <w:sz w:val="20"/>
                <w:szCs w:val="20"/>
              </w:rPr>
            </w:pPr>
            <w:r w:rsidRPr="00F864C3">
              <w:rPr>
                <w:rStyle w:val="FontStyle32"/>
                <w:i w:val="0"/>
                <w:sz w:val="20"/>
                <w:szCs w:val="20"/>
              </w:rPr>
              <w:t xml:space="preserve">Каковы цели и задачи использования методов </w:t>
            </w:r>
            <w:proofErr w:type="spellStart"/>
            <w:r w:rsidRPr="00F864C3">
              <w:rPr>
                <w:rStyle w:val="FontStyle32"/>
                <w:i w:val="0"/>
                <w:sz w:val="20"/>
                <w:szCs w:val="20"/>
              </w:rPr>
              <w:t>бенчмаркинга</w:t>
            </w:r>
            <w:proofErr w:type="spellEnd"/>
            <w:r w:rsidRPr="00F864C3">
              <w:rPr>
                <w:rStyle w:val="FontStyle32"/>
                <w:i w:val="0"/>
                <w:sz w:val="20"/>
                <w:szCs w:val="20"/>
              </w:rPr>
              <w:t xml:space="preserve"> и ретроспективного анализа, и как эти методы дополняют друг друга?</w:t>
            </w:r>
          </w:p>
          <w:p w:rsidR="00F864C3" w:rsidRPr="00F864C3" w:rsidRDefault="00F864C3" w:rsidP="00F864C3">
            <w:pPr>
              <w:pStyle w:val="Style3"/>
              <w:widowControl/>
              <w:numPr>
                <w:ilvl w:val="0"/>
                <w:numId w:val="10"/>
              </w:numPr>
              <w:jc w:val="both"/>
              <w:outlineLvl w:val="0"/>
              <w:rPr>
                <w:rStyle w:val="FontStyle32"/>
                <w:i w:val="0"/>
                <w:sz w:val="20"/>
                <w:szCs w:val="20"/>
              </w:rPr>
            </w:pPr>
            <w:r w:rsidRPr="00F864C3">
              <w:rPr>
                <w:rStyle w:val="FontStyle32"/>
                <w:i w:val="0"/>
                <w:sz w:val="20"/>
                <w:szCs w:val="20"/>
              </w:rPr>
              <w:t xml:space="preserve">Перечислите три варианта завершения проектов и дайте им </w:t>
            </w:r>
            <w:r w:rsidRPr="00F864C3">
              <w:rPr>
                <w:rStyle w:val="FontStyle32"/>
                <w:i w:val="0"/>
                <w:sz w:val="20"/>
                <w:szCs w:val="20"/>
              </w:rPr>
              <w:lastRenderedPageBreak/>
              <w:t>характеристики.</w:t>
            </w:r>
          </w:p>
          <w:p w:rsidR="00F864C3" w:rsidRPr="00F864C3" w:rsidRDefault="00F864C3" w:rsidP="00F864C3">
            <w:pPr>
              <w:pStyle w:val="Style3"/>
              <w:widowControl/>
              <w:numPr>
                <w:ilvl w:val="0"/>
                <w:numId w:val="10"/>
              </w:numPr>
              <w:jc w:val="both"/>
              <w:outlineLvl w:val="0"/>
              <w:rPr>
                <w:rStyle w:val="FontStyle32"/>
                <w:i w:val="0"/>
                <w:sz w:val="20"/>
                <w:szCs w:val="20"/>
              </w:rPr>
            </w:pPr>
            <w:r w:rsidRPr="00F864C3">
              <w:rPr>
                <w:rStyle w:val="FontStyle32"/>
                <w:i w:val="0"/>
                <w:sz w:val="20"/>
                <w:szCs w:val="20"/>
              </w:rPr>
              <w:t>Какую последовательность действий предполагает нормальное завершение проекта?</w:t>
            </w:r>
          </w:p>
          <w:p w:rsidR="00F864C3" w:rsidRPr="00F864C3" w:rsidRDefault="00F864C3" w:rsidP="00F864C3">
            <w:pPr>
              <w:pStyle w:val="Style3"/>
              <w:widowControl/>
              <w:numPr>
                <w:ilvl w:val="0"/>
                <w:numId w:val="10"/>
              </w:numPr>
              <w:jc w:val="both"/>
              <w:outlineLvl w:val="0"/>
              <w:rPr>
                <w:rStyle w:val="FontStyle32"/>
                <w:i w:val="0"/>
                <w:sz w:val="20"/>
                <w:szCs w:val="20"/>
              </w:rPr>
            </w:pPr>
            <w:r w:rsidRPr="00F864C3">
              <w:rPr>
                <w:rStyle w:val="FontStyle32"/>
                <w:i w:val="0"/>
                <w:sz w:val="20"/>
                <w:szCs w:val="20"/>
              </w:rPr>
              <w:t xml:space="preserve">Какие причины вызывают досрочное завершение проекта? Кто и на </w:t>
            </w:r>
            <w:proofErr w:type="gramStart"/>
            <w:r w:rsidRPr="00F864C3">
              <w:rPr>
                <w:rStyle w:val="FontStyle32"/>
                <w:i w:val="0"/>
                <w:sz w:val="20"/>
                <w:szCs w:val="20"/>
              </w:rPr>
              <w:t>основании</w:t>
            </w:r>
            <w:proofErr w:type="gramEnd"/>
            <w:r w:rsidRPr="00F864C3">
              <w:rPr>
                <w:rStyle w:val="FontStyle32"/>
                <w:i w:val="0"/>
                <w:sz w:val="20"/>
                <w:szCs w:val="20"/>
              </w:rPr>
              <w:t xml:space="preserve"> каких данных может принять решение о досрочном завершении?</w:t>
            </w:r>
          </w:p>
          <w:p w:rsidR="00F864C3" w:rsidRPr="00F864C3" w:rsidRDefault="00F864C3" w:rsidP="00F864C3">
            <w:pPr>
              <w:pStyle w:val="Style3"/>
              <w:widowControl/>
              <w:numPr>
                <w:ilvl w:val="0"/>
                <w:numId w:val="10"/>
              </w:numPr>
              <w:jc w:val="both"/>
              <w:outlineLvl w:val="0"/>
              <w:rPr>
                <w:rStyle w:val="FontStyle32"/>
                <w:i w:val="0"/>
                <w:sz w:val="20"/>
                <w:szCs w:val="20"/>
              </w:rPr>
            </w:pPr>
            <w:r w:rsidRPr="00F864C3">
              <w:rPr>
                <w:rStyle w:val="FontStyle32"/>
                <w:i w:val="0"/>
                <w:sz w:val="20"/>
                <w:szCs w:val="20"/>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F864C3" w:rsidRPr="00F864C3" w:rsidRDefault="00F864C3" w:rsidP="00F864C3">
            <w:pPr>
              <w:pStyle w:val="Style3"/>
              <w:widowControl/>
              <w:numPr>
                <w:ilvl w:val="0"/>
                <w:numId w:val="10"/>
              </w:numPr>
              <w:jc w:val="both"/>
              <w:outlineLvl w:val="0"/>
              <w:rPr>
                <w:rStyle w:val="FontStyle32"/>
                <w:i w:val="0"/>
                <w:sz w:val="20"/>
                <w:szCs w:val="20"/>
              </w:rPr>
            </w:pPr>
            <w:r w:rsidRPr="00F864C3">
              <w:rPr>
                <w:rStyle w:val="FontStyle32"/>
                <w:i w:val="0"/>
                <w:sz w:val="20"/>
                <w:szCs w:val="20"/>
              </w:rPr>
              <w:t>Три инженера осуществили проект по разработке новой бытовой кофемолки, обладающей более высокой производительностью по сравнению с ныне выпускаемыми образцами и экономящей до 30% электроэнергии. Руководство решило премировать разработчиков, пропорционально их вкладу в проект. Вам поручили представить рекомендации по премированию. Предложите план сбора информации для решения этой проблемы. Какие вопросы будут заданы разработчикам для выяснения их индивидуального вклада в проект?</w:t>
            </w:r>
          </w:p>
          <w:p w:rsidR="00F864C3" w:rsidRPr="00F864C3" w:rsidRDefault="00F864C3" w:rsidP="007362D8">
            <w:pPr>
              <w:tabs>
                <w:tab w:val="left" w:pos="851"/>
              </w:tabs>
              <w:rPr>
                <w:rStyle w:val="FontStyle20"/>
                <w:rFonts w:ascii="Times New Roman" w:hAnsi="Times New Roman" w:cs="Times New Roman"/>
                <w:sz w:val="20"/>
                <w:szCs w:val="20"/>
              </w:rPr>
            </w:pPr>
          </w:p>
          <w:p w:rsidR="00F864C3" w:rsidRPr="00F864C3" w:rsidRDefault="00F864C3"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для подготовки к зачету</w:t>
            </w:r>
          </w:p>
          <w:p w:rsidR="00F864C3" w:rsidRPr="00F864C3" w:rsidRDefault="00F864C3" w:rsidP="007362D8">
            <w:pPr>
              <w:shd w:val="clear" w:color="auto" w:fill="FFFFFF"/>
              <w:ind w:right="14" w:firstLine="601"/>
              <w:rPr>
                <w:color w:val="C00000"/>
                <w:sz w:val="20"/>
                <w:szCs w:val="20"/>
              </w:rPr>
            </w:pPr>
            <w:r w:rsidRPr="00F864C3">
              <w:rPr>
                <w:sz w:val="20"/>
                <w:szCs w:val="20"/>
              </w:rPr>
              <w:t xml:space="preserve">Подготовка к промежуточной аттестации (зачет) по дисциплине заключается в </w:t>
            </w:r>
            <w:proofErr w:type="spellStart"/>
            <w:r w:rsidRPr="00F864C3">
              <w:rPr>
                <w:sz w:val="20"/>
                <w:szCs w:val="20"/>
              </w:rPr>
              <w:t>самстоятельной</w:t>
            </w:r>
            <w:proofErr w:type="spellEnd"/>
            <w:r w:rsidRPr="00F864C3">
              <w:rPr>
                <w:sz w:val="20"/>
                <w:szCs w:val="20"/>
              </w:rPr>
              <w:t xml:space="preserve"> детальной проработке лекционного материала и материала, вынесенного на самостоятельное изучение с использованием рекомендуемой основной и дополнительной литературы. Рекомендуется производить подготовку систематически, используя все время, предусмотренное учебным планом для самостоятельной работы.</w:t>
            </w:r>
          </w:p>
        </w:tc>
      </w:tr>
      <w:tr w:rsidR="00F864C3" w:rsidRPr="00F864C3" w:rsidTr="00F864C3">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64C3" w:rsidRPr="00F864C3" w:rsidRDefault="00F864C3" w:rsidP="007362D8">
            <w:pPr>
              <w:rPr>
                <w:sz w:val="20"/>
                <w:szCs w:val="20"/>
              </w:rPr>
            </w:pPr>
            <w:r w:rsidRPr="00F864C3">
              <w:rPr>
                <w:sz w:val="20"/>
                <w:szCs w:val="20"/>
              </w:rPr>
              <w:lastRenderedPageBreak/>
              <w:t>Уметь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64C3" w:rsidRPr="00F864C3" w:rsidRDefault="00F864C3" w:rsidP="007362D8">
            <w:pPr>
              <w:rPr>
                <w:sz w:val="20"/>
                <w:szCs w:val="20"/>
              </w:rPr>
            </w:pPr>
            <w:r w:rsidRPr="00F864C3">
              <w:rPr>
                <w:color w:val="000000"/>
                <w:sz w:val="20"/>
                <w:szCs w:val="20"/>
              </w:rPr>
              <w:t>Управлять проектом на всех стадиях развития его жизненного цикла и использовать современные информационные технологии;</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64C3" w:rsidRPr="00F864C3" w:rsidRDefault="00F864C3" w:rsidP="007362D8">
            <w:pPr>
              <w:pStyle w:val="Style3"/>
              <w:widowControl/>
              <w:ind w:left="-37" w:firstLine="37"/>
              <w:jc w:val="left"/>
              <w:rPr>
                <w:rFonts w:eastAsia="Calibri"/>
                <w:kern w:val="24"/>
                <w:sz w:val="20"/>
                <w:szCs w:val="20"/>
              </w:rPr>
            </w:pPr>
            <w:r w:rsidRPr="00F864C3">
              <w:rPr>
                <w:rFonts w:eastAsia="Calibri"/>
                <w:kern w:val="24"/>
                <w:sz w:val="20"/>
                <w:szCs w:val="20"/>
              </w:rPr>
              <w:t>Примерные практические задания к зачёту:</w:t>
            </w:r>
          </w:p>
          <w:p w:rsidR="00F864C3" w:rsidRPr="00F864C3" w:rsidRDefault="00F864C3" w:rsidP="007362D8">
            <w:pPr>
              <w:pStyle w:val="12"/>
              <w:shd w:val="clear" w:color="auto" w:fill="auto"/>
              <w:spacing w:line="278" w:lineRule="exact"/>
              <w:ind w:left="-37" w:right="20" w:firstLine="37"/>
              <w:rPr>
                <w:rFonts w:ascii="Times New Roman" w:hAnsi="Times New Roman" w:cs="Times New Roman"/>
                <w:sz w:val="20"/>
                <w:szCs w:val="20"/>
              </w:rPr>
            </w:pPr>
            <w:r w:rsidRPr="00F864C3">
              <w:rPr>
                <w:rFonts w:ascii="Times New Roman" w:hAnsi="Times New Roman" w:cs="Times New Roman"/>
                <w:sz w:val="20"/>
                <w:szCs w:val="20"/>
              </w:rPr>
              <w:t xml:space="preserve">       Подстанция питает жилой 14-этажный дом с квартирами с электрическими плитами. Дом содержит: 108 квартир, 2 лифта, мощность 9 кВт, офис, общая площадь 1071,75 м</w:t>
            </w:r>
            <w:proofErr w:type="gramStart"/>
            <w:r w:rsidRPr="00F864C3">
              <w:rPr>
                <w:rFonts w:ascii="Times New Roman" w:hAnsi="Times New Roman" w:cs="Times New Roman"/>
                <w:sz w:val="20"/>
                <w:szCs w:val="20"/>
                <w:vertAlign w:val="superscript"/>
              </w:rPr>
              <w:t>2</w:t>
            </w:r>
            <w:proofErr w:type="gramEnd"/>
            <w:r w:rsidRPr="00F864C3">
              <w:rPr>
                <w:rFonts w:ascii="Times New Roman" w:hAnsi="Times New Roman" w:cs="Times New Roman"/>
                <w:sz w:val="20"/>
                <w:szCs w:val="20"/>
              </w:rPr>
              <w:t xml:space="preserve">, подземный гараж, количество </w:t>
            </w:r>
            <w:proofErr w:type="spellStart"/>
            <w:r w:rsidRPr="00F864C3">
              <w:rPr>
                <w:rFonts w:ascii="Times New Roman" w:hAnsi="Times New Roman" w:cs="Times New Roman"/>
                <w:sz w:val="20"/>
                <w:szCs w:val="20"/>
              </w:rPr>
              <w:t>машиномест</w:t>
            </w:r>
            <w:proofErr w:type="spellEnd"/>
            <w:r w:rsidRPr="00F864C3">
              <w:rPr>
                <w:rFonts w:ascii="Times New Roman" w:hAnsi="Times New Roman" w:cs="Times New Roman"/>
                <w:sz w:val="20"/>
                <w:szCs w:val="20"/>
              </w:rPr>
              <w:t xml:space="preserve"> 333 шт. с удельной нагрузкой 500 Вт.</w:t>
            </w:r>
          </w:p>
          <w:p w:rsidR="00F864C3" w:rsidRPr="00F864C3" w:rsidRDefault="00F864C3" w:rsidP="007362D8">
            <w:pPr>
              <w:pStyle w:val="60"/>
              <w:shd w:val="clear" w:color="auto" w:fill="auto"/>
              <w:spacing w:line="278" w:lineRule="exact"/>
              <w:ind w:left="-37" w:firstLine="37"/>
              <w:jc w:val="both"/>
              <w:rPr>
                <w:rFonts w:ascii="Times New Roman" w:hAnsi="Times New Roman" w:cs="Times New Roman"/>
                <w:sz w:val="20"/>
                <w:szCs w:val="20"/>
              </w:rPr>
            </w:pPr>
            <w:r w:rsidRPr="00F864C3">
              <w:rPr>
                <w:rFonts w:ascii="Times New Roman" w:hAnsi="Times New Roman" w:cs="Times New Roman"/>
                <w:sz w:val="20"/>
                <w:szCs w:val="20"/>
              </w:rPr>
              <w:t>1) Расчет нагрузки</w:t>
            </w:r>
          </w:p>
          <w:p w:rsidR="00F864C3" w:rsidRPr="00F864C3" w:rsidRDefault="00F864C3" w:rsidP="007362D8">
            <w:pPr>
              <w:pStyle w:val="Style3"/>
              <w:widowControl/>
              <w:ind w:left="-37" w:firstLine="37"/>
              <w:jc w:val="left"/>
              <w:rPr>
                <w:sz w:val="20"/>
                <w:szCs w:val="20"/>
              </w:rPr>
            </w:pPr>
            <w:r w:rsidRPr="00F864C3">
              <w:rPr>
                <w:sz w:val="20"/>
                <w:szCs w:val="20"/>
              </w:rPr>
              <w:t xml:space="preserve">1.1. Расчетная нагрузка жилого дома с квартирами с электрическими плитами </w:t>
            </w:r>
            <w:proofErr w:type="spellStart"/>
            <w:r w:rsidRPr="00F864C3">
              <w:rPr>
                <w:sz w:val="20"/>
                <w:szCs w:val="20"/>
              </w:rPr>
              <w:t>Ркв</w:t>
            </w:r>
            <w:proofErr w:type="spellEnd"/>
            <w:r w:rsidRPr="00F864C3">
              <w:rPr>
                <w:sz w:val="20"/>
                <w:szCs w:val="20"/>
              </w:rPr>
              <w:t>? кВт.</w:t>
            </w:r>
          </w:p>
          <w:p w:rsidR="00F864C3" w:rsidRPr="00F864C3" w:rsidRDefault="00F864C3" w:rsidP="007362D8">
            <w:pPr>
              <w:pStyle w:val="Style3"/>
              <w:widowControl/>
              <w:ind w:left="-37" w:firstLine="37"/>
              <w:jc w:val="left"/>
              <w:rPr>
                <w:sz w:val="20"/>
                <w:szCs w:val="20"/>
              </w:rPr>
            </w:pPr>
            <w:r w:rsidRPr="00F864C3">
              <w:rPr>
                <w:sz w:val="20"/>
                <w:szCs w:val="20"/>
              </w:rPr>
              <w:lastRenderedPageBreak/>
              <w:t xml:space="preserve">1.2. Расчетная нагрузка линии питания лифтовых установок </w:t>
            </w:r>
            <w:proofErr w:type="spellStart"/>
            <w:r w:rsidRPr="00F864C3">
              <w:rPr>
                <w:sz w:val="20"/>
                <w:szCs w:val="20"/>
              </w:rPr>
              <w:t>Р</w:t>
            </w:r>
            <w:r w:rsidRPr="00F864C3">
              <w:rPr>
                <w:sz w:val="20"/>
                <w:szCs w:val="20"/>
                <w:vertAlign w:val="subscript"/>
              </w:rPr>
              <w:t>л</w:t>
            </w:r>
            <w:proofErr w:type="spellEnd"/>
            <w:r w:rsidRPr="00F864C3">
              <w:rPr>
                <w:sz w:val="20"/>
                <w:szCs w:val="20"/>
              </w:rPr>
              <w:t>, кВт</w:t>
            </w:r>
          </w:p>
          <w:p w:rsidR="00F864C3" w:rsidRPr="00F864C3" w:rsidRDefault="00F864C3" w:rsidP="007362D8">
            <w:pPr>
              <w:pStyle w:val="Style3"/>
              <w:widowControl/>
              <w:ind w:left="-37" w:firstLine="37"/>
              <w:jc w:val="left"/>
              <w:rPr>
                <w:sz w:val="20"/>
                <w:szCs w:val="20"/>
              </w:rPr>
            </w:pPr>
            <w:r w:rsidRPr="00F864C3">
              <w:rPr>
                <w:sz w:val="20"/>
                <w:szCs w:val="20"/>
              </w:rPr>
              <w:t>1.3. Расчетная нагрузка офиса Р</w:t>
            </w:r>
            <w:r w:rsidRPr="00F864C3">
              <w:rPr>
                <w:sz w:val="20"/>
                <w:szCs w:val="20"/>
                <w:vertAlign w:val="subscript"/>
              </w:rPr>
              <w:t>0</w:t>
            </w:r>
            <w:r w:rsidRPr="00F864C3">
              <w:rPr>
                <w:sz w:val="20"/>
                <w:szCs w:val="20"/>
              </w:rPr>
              <w:t>ф., кВт</w:t>
            </w:r>
          </w:p>
          <w:p w:rsidR="00F864C3" w:rsidRPr="00F864C3" w:rsidRDefault="00F864C3" w:rsidP="007362D8">
            <w:pPr>
              <w:pStyle w:val="Style3"/>
              <w:widowControl/>
              <w:ind w:left="-37" w:firstLine="37"/>
              <w:jc w:val="left"/>
              <w:rPr>
                <w:sz w:val="20"/>
                <w:szCs w:val="20"/>
              </w:rPr>
            </w:pPr>
            <w:r w:rsidRPr="00F864C3">
              <w:rPr>
                <w:sz w:val="20"/>
                <w:szCs w:val="20"/>
              </w:rPr>
              <w:t xml:space="preserve">1.4. Расчетная нагрузка гаража </w:t>
            </w:r>
            <w:proofErr w:type="spellStart"/>
            <w:r w:rsidRPr="00F864C3">
              <w:rPr>
                <w:sz w:val="20"/>
                <w:szCs w:val="20"/>
              </w:rPr>
              <w:t>Р</w:t>
            </w:r>
            <w:r w:rsidRPr="00F864C3">
              <w:rPr>
                <w:sz w:val="20"/>
                <w:szCs w:val="20"/>
                <w:vertAlign w:val="subscript"/>
              </w:rPr>
              <w:t>гар</w:t>
            </w:r>
            <w:proofErr w:type="spellEnd"/>
            <w:r w:rsidRPr="00F864C3">
              <w:rPr>
                <w:sz w:val="20"/>
                <w:szCs w:val="20"/>
              </w:rPr>
              <w:t>, кВт</w:t>
            </w:r>
          </w:p>
          <w:p w:rsidR="00F864C3" w:rsidRPr="00F864C3" w:rsidRDefault="00F864C3" w:rsidP="007362D8">
            <w:pPr>
              <w:pStyle w:val="Style3"/>
              <w:widowControl/>
              <w:ind w:left="-37" w:firstLine="37"/>
              <w:jc w:val="left"/>
              <w:rPr>
                <w:sz w:val="20"/>
                <w:szCs w:val="20"/>
              </w:rPr>
            </w:pPr>
          </w:p>
          <w:p w:rsidR="00F864C3" w:rsidRPr="00F864C3" w:rsidRDefault="00F864C3" w:rsidP="007362D8">
            <w:pPr>
              <w:pStyle w:val="12"/>
              <w:shd w:val="clear" w:color="auto" w:fill="auto"/>
              <w:spacing w:after="254" w:line="230" w:lineRule="exact"/>
              <w:ind w:left="-37" w:firstLine="37"/>
              <w:jc w:val="left"/>
              <w:rPr>
                <w:rFonts w:ascii="Times New Roman" w:hAnsi="Times New Roman" w:cs="Times New Roman"/>
                <w:sz w:val="20"/>
                <w:szCs w:val="20"/>
              </w:rPr>
            </w:pPr>
            <w:r w:rsidRPr="00F864C3">
              <w:rPr>
                <w:rFonts w:ascii="Times New Roman" w:hAnsi="Times New Roman" w:cs="Times New Roman"/>
                <w:sz w:val="20"/>
                <w:szCs w:val="20"/>
              </w:rPr>
              <w:t xml:space="preserve">Коэффициенты мощности взяты из СП -31 -110-2003, таблица </w:t>
            </w:r>
          </w:p>
          <w:tbl>
            <w:tblPr>
              <w:tblW w:w="0" w:type="auto"/>
              <w:jc w:val="center"/>
              <w:tblCellMar>
                <w:left w:w="10" w:type="dxa"/>
                <w:right w:w="10" w:type="dxa"/>
              </w:tblCellMar>
              <w:tblLook w:val="04A0" w:firstRow="1" w:lastRow="0" w:firstColumn="1" w:lastColumn="0" w:noHBand="0" w:noVBand="1"/>
            </w:tblPr>
            <w:tblGrid>
              <w:gridCol w:w="3878"/>
              <w:gridCol w:w="2314"/>
            </w:tblGrid>
            <w:tr w:rsidR="00F864C3" w:rsidRPr="00F864C3" w:rsidTr="007362D8">
              <w:trPr>
                <w:trHeight w:val="346"/>
                <w:jc w:val="center"/>
              </w:trPr>
              <w:tc>
                <w:tcPr>
                  <w:tcW w:w="3878" w:type="dxa"/>
                  <w:tcBorders>
                    <w:top w:val="single" w:sz="4" w:space="0" w:color="auto"/>
                    <w:left w:val="single" w:sz="4" w:space="0" w:color="auto"/>
                    <w:bottom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наименование</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коэффициент</w:t>
                  </w:r>
                </w:p>
              </w:tc>
            </w:tr>
            <w:tr w:rsidR="00F864C3" w:rsidRPr="00F864C3" w:rsidTr="007362D8">
              <w:trPr>
                <w:trHeight w:val="336"/>
                <w:jc w:val="center"/>
              </w:trPr>
              <w:tc>
                <w:tcPr>
                  <w:tcW w:w="3878" w:type="dxa"/>
                  <w:tcBorders>
                    <w:top w:val="single" w:sz="4" w:space="0" w:color="auto"/>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квартира</w:t>
                  </w:r>
                </w:p>
              </w:tc>
              <w:tc>
                <w:tcPr>
                  <w:tcW w:w="2314" w:type="dxa"/>
                  <w:tcBorders>
                    <w:top w:val="single" w:sz="4" w:space="0" w:color="auto"/>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1</w:t>
                  </w:r>
                </w:p>
              </w:tc>
            </w:tr>
            <w:tr w:rsidR="00F864C3" w:rsidRPr="00F864C3" w:rsidTr="007362D8">
              <w:trPr>
                <w:trHeight w:val="298"/>
                <w:jc w:val="center"/>
              </w:trPr>
              <w:tc>
                <w:tcPr>
                  <w:tcW w:w="3878" w:type="dxa"/>
                  <w:tcBorders>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лифты</w:t>
                  </w:r>
                </w:p>
              </w:tc>
              <w:tc>
                <w:tcPr>
                  <w:tcW w:w="2314" w:type="dxa"/>
                  <w:tcBorders>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0,9</w:t>
                  </w:r>
                </w:p>
              </w:tc>
            </w:tr>
            <w:tr w:rsidR="00F864C3" w:rsidRPr="00F864C3" w:rsidTr="007362D8">
              <w:trPr>
                <w:trHeight w:val="317"/>
                <w:jc w:val="center"/>
              </w:trPr>
              <w:tc>
                <w:tcPr>
                  <w:tcW w:w="3878" w:type="dxa"/>
                  <w:tcBorders>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офис</w:t>
                  </w:r>
                </w:p>
              </w:tc>
              <w:tc>
                <w:tcPr>
                  <w:tcW w:w="2314" w:type="dxa"/>
                  <w:tcBorders>
                    <w:left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0,6</w:t>
                  </w:r>
                </w:p>
              </w:tc>
            </w:tr>
            <w:tr w:rsidR="00F864C3" w:rsidRPr="00F864C3" w:rsidTr="007362D8">
              <w:trPr>
                <w:trHeight w:val="264"/>
                <w:jc w:val="center"/>
              </w:trPr>
              <w:tc>
                <w:tcPr>
                  <w:tcW w:w="3878" w:type="dxa"/>
                  <w:tcBorders>
                    <w:left w:val="single" w:sz="4" w:space="0" w:color="auto"/>
                    <w:bottom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гараж</w:t>
                  </w:r>
                </w:p>
              </w:tc>
              <w:tc>
                <w:tcPr>
                  <w:tcW w:w="2314" w:type="dxa"/>
                  <w:tcBorders>
                    <w:left w:val="single" w:sz="4" w:space="0" w:color="auto"/>
                    <w:bottom w:val="single" w:sz="4" w:space="0" w:color="auto"/>
                    <w:right w:val="single" w:sz="4" w:space="0" w:color="auto"/>
                  </w:tcBorders>
                  <w:shd w:val="clear" w:color="auto" w:fill="FFFFFF"/>
                </w:tcPr>
                <w:p w:rsidR="00F864C3" w:rsidRPr="00F864C3" w:rsidRDefault="00F864C3"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0,9</w:t>
                  </w:r>
                </w:p>
              </w:tc>
            </w:tr>
          </w:tbl>
          <w:p w:rsidR="00F864C3" w:rsidRPr="00F864C3" w:rsidRDefault="00F864C3" w:rsidP="007362D8">
            <w:pPr>
              <w:pStyle w:val="Style3"/>
              <w:widowControl/>
              <w:ind w:left="-37" w:firstLine="37"/>
              <w:jc w:val="left"/>
              <w:rPr>
                <w:rFonts w:eastAsia="Calibri"/>
                <w:kern w:val="24"/>
                <w:sz w:val="20"/>
                <w:szCs w:val="20"/>
              </w:rPr>
            </w:pPr>
          </w:p>
          <w:p w:rsidR="00F864C3" w:rsidRPr="00F864C3" w:rsidRDefault="00F864C3" w:rsidP="007362D8">
            <w:pPr>
              <w:pStyle w:val="60"/>
              <w:shd w:val="clear" w:color="auto" w:fill="auto"/>
              <w:spacing w:after="40" w:line="230" w:lineRule="exact"/>
              <w:ind w:left="-37" w:firstLine="37"/>
              <w:jc w:val="both"/>
              <w:rPr>
                <w:rFonts w:ascii="Times New Roman" w:hAnsi="Times New Roman" w:cs="Times New Roman"/>
                <w:sz w:val="20"/>
                <w:szCs w:val="20"/>
              </w:rPr>
            </w:pPr>
            <w:r w:rsidRPr="00F864C3">
              <w:rPr>
                <w:rFonts w:ascii="Times New Roman" w:hAnsi="Times New Roman" w:cs="Times New Roman"/>
                <w:sz w:val="20"/>
                <w:szCs w:val="20"/>
              </w:rPr>
              <w:t>2) Расчетный ток</w:t>
            </w:r>
          </w:p>
          <w:p w:rsidR="00F864C3" w:rsidRPr="00F864C3" w:rsidRDefault="00F864C3" w:rsidP="007362D8">
            <w:pPr>
              <w:ind w:left="720"/>
              <w:rPr>
                <w:sz w:val="20"/>
                <w:szCs w:val="20"/>
              </w:rPr>
            </w:pPr>
          </w:p>
        </w:tc>
        <w:tc>
          <w:tcPr>
            <w:tcW w:w="424" w:type="pct"/>
          </w:tcPr>
          <w:p w:rsidR="00F864C3" w:rsidRPr="00F864C3" w:rsidRDefault="00F864C3" w:rsidP="007362D8">
            <w:pPr>
              <w:rPr>
                <w:sz w:val="20"/>
                <w:szCs w:val="20"/>
              </w:rPr>
            </w:pPr>
          </w:p>
          <w:p w:rsidR="00F864C3" w:rsidRPr="00F864C3" w:rsidRDefault="00F864C3" w:rsidP="007362D8">
            <w:pPr>
              <w:rPr>
                <w:sz w:val="20"/>
                <w:szCs w:val="20"/>
              </w:rPr>
            </w:pPr>
          </w:p>
          <w:p w:rsidR="00F864C3" w:rsidRPr="00F864C3" w:rsidRDefault="00F864C3" w:rsidP="007362D8">
            <w:pPr>
              <w:rPr>
                <w:sz w:val="20"/>
                <w:szCs w:val="20"/>
              </w:rPr>
            </w:pPr>
          </w:p>
          <w:p w:rsidR="00F864C3" w:rsidRPr="00F864C3" w:rsidRDefault="00F864C3" w:rsidP="007362D8">
            <w:pPr>
              <w:rPr>
                <w:sz w:val="20"/>
                <w:szCs w:val="20"/>
              </w:rPr>
            </w:pPr>
          </w:p>
        </w:tc>
      </w:tr>
      <w:tr w:rsidR="00F864C3" w:rsidRPr="00F864C3" w:rsidTr="00F864C3">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64C3" w:rsidRPr="00F864C3" w:rsidRDefault="00F864C3" w:rsidP="007362D8">
            <w:pPr>
              <w:rPr>
                <w:sz w:val="20"/>
                <w:szCs w:val="20"/>
              </w:rPr>
            </w:pPr>
            <w:r w:rsidRPr="00F864C3">
              <w:rPr>
                <w:sz w:val="20"/>
                <w:szCs w:val="20"/>
              </w:rPr>
              <w:lastRenderedPageBreak/>
              <w:t>Владеть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864C3" w:rsidRPr="00F864C3" w:rsidRDefault="00F864C3" w:rsidP="007362D8">
            <w:pPr>
              <w:rPr>
                <w:sz w:val="20"/>
                <w:szCs w:val="20"/>
              </w:rPr>
            </w:pPr>
            <w:r w:rsidRPr="00F864C3">
              <w:rPr>
                <w:color w:val="000000"/>
                <w:sz w:val="20"/>
                <w:szCs w:val="20"/>
              </w:rPr>
              <w:t>Навыками: выбора проекта, определение его темы; анализа проблемной ситуации и определения миссии, целей, задач проекта; формирования календарного плана проекта; разработки сетевых графиков проекта; разработки матрицы разделения административных задач управления проектом;</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864C3" w:rsidRPr="00F864C3" w:rsidRDefault="00F864C3"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Примерный перечень тем рефератов:</w:t>
            </w:r>
          </w:p>
          <w:p w:rsidR="00F864C3" w:rsidRPr="00F864C3" w:rsidRDefault="00F864C3" w:rsidP="007362D8">
            <w:pPr>
              <w:ind w:firstLine="346"/>
              <w:rPr>
                <w:rStyle w:val="ad"/>
                <w:sz w:val="20"/>
                <w:szCs w:val="20"/>
              </w:rPr>
            </w:pPr>
            <w:r w:rsidRPr="00F864C3">
              <w:rPr>
                <w:rStyle w:val="FontStyle20"/>
                <w:rFonts w:ascii="Times New Roman" w:hAnsi="Times New Roman" w:cs="Times New Roman"/>
                <w:sz w:val="20"/>
                <w:szCs w:val="20"/>
              </w:rPr>
              <w:t>1. </w:t>
            </w:r>
            <w:r w:rsidRPr="00F864C3">
              <w:rPr>
                <w:sz w:val="20"/>
                <w:szCs w:val="20"/>
              </w:rPr>
              <w:t>Организация техники безопасности при эксплуатации электроустановок на промышленных предприятиях</w:t>
            </w:r>
          </w:p>
          <w:p w:rsidR="00F864C3" w:rsidRPr="00F864C3" w:rsidRDefault="00F864C3" w:rsidP="007362D8">
            <w:pPr>
              <w:ind w:firstLine="346"/>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2. </w:t>
            </w:r>
            <w:r w:rsidRPr="00F864C3">
              <w:rPr>
                <w:sz w:val="20"/>
                <w:szCs w:val="20"/>
              </w:rPr>
              <w:t>Компенсация емкостной составляющей тока замыкания на землю.</w:t>
            </w:r>
          </w:p>
          <w:p w:rsidR="00F864C3" w:rsidRPr="00F864C3" w:rsidRDefault="00F864C3" w:rsidP="007362D8">
            <w:pPr>
              <w:ind w:firstLine="346"/>
              <w:rPr>
                <w:sz w:val="20"/>
                <w:szCs w:val="20"/>
              </w:rPr>
            </w:pPr>
            <w:r w:rsidRPr="00F864C3">
              <w:rPr>
                <w:rStyle w:val="FontStyle20"/>
                <w:rFonts w:ascii="Times New Roman" w:hAnsi="Times New Roman" w:cs="Times New Roman"/>
                <w:sz w:val="20"/>
                <w:szCs w:val="20"/>
              </w:rPr>
              <w:t xml:space="preserve">3. </w:t>
            </w:r>
            <w:r w:rsidRPr="00F864C3">
              <w:rPr>
                <w:sz w:val="20"/>
                <w:szCs w:val="20"/>
              </w:rPr>
              <w:t>Поверхностный эффе</w:t>
            </w:r>
            <w:proofErr w:type="gramStart"/>
            <w:r w:rsidRPr="00F864C3">
              <w:rPr>
                <w:sz w:val="20"/>
                <w:szCs w:val="20"/>
              </w:rPr>
              <w:t>кт в пр</w:t>
            </w:r>
            <w:proofErr w:type="gramEnd"/>
            <w:r w:rsidRPr="00F864C3">
              <w:rPr>
                <w:sz w:val="20"/>
                <w:szCs w:val="20"/>
              </w:rPr>
              <w:t>оводах и в земле.</w:t>
            </w:r>
          </w:p>
          <w:p w:rsidR="00F864C3" w:rsidRPr="00F864C3" w:rsidRDefault="00F864C3" w:rsidP="007362D8">
            <w:pPr>
              <w:ind w:firstLine="346"/>
              <w:rPr>
                <w:sz w:val="20"/>
                <w:szCs w:val="20"/>
              </w:rPr>
            </w:pPr>
            <w:r w:rsidRPr="00F864C3">
              <w:rPr>
                <w:sz w:val="20"/>
                <w:szCs w:val="20"/>
              </w:rPr>
              <w:t>4. Преломление и отражение волн перенапряжений в узловых точках электропередачи.</w:t>
            </w:r>
          </w:p>
          <w:p w:rsidR="00F864C3" w:rsidRPr="00F864C3" w:rsidRDefault="00F864C3" w:rsidP="007362D8">
            <w:pPr>
              <w:ind w:firstLine="346"/>
              <w:rPr>
                <w:sz w:val="20"/>
                <w:szCs w:val="20"/>
              </w:rPr>
            </w:pPr>
            <w:r w:rsidRPr="00F864C3">
              <w:rPr>
                <w:sz w:val="20"/>
                <w:szCs w:val="20"/>
              </w:rPr>
              <w:t>11. Расчет кривой опасных параметров.</w:t>
            </w:r>
          </w:p>
          <w:p w:rsidR="00F864C3" w:rsidRPr="00F864C3" w:rsidRDefault="00F864C3" w:rsidP="007362D8">
            <w:pPr>
              <w:ind w:firstLine="346"/>
              <w:rPr>
                <w:color w:val="000000"/>
                <w:sz w:val="20"/>
                <w:szCs w:val="20"/>
              </w:rPr>
            </w:pPr>
            <w:r w:rsidRPr="00F864C3">
              <w:rPr>
                <w:sz w:val="20"/>
                <w:szCs w:val="20"/>
              </w:rPr>
              <w:t xml:space="preserve">12. </w:t>
            </w:r>
            <w:r w:rsidRPr="00F864C3">
              <w:rPr>
                <w:color w:val="000000"/>
                <w:sz w:val="20"/>
                <w:szCs w:val="20"/>
              </w:rPr>
              <w:t>Определение вероятности перекрытия линейной изоляции.</w:t>
            </w:r>
          </w:p>
          <w:p w:rsidR="00F864C3" w:rsidRPr="00F864C3" w:rsidRDefault="00F864C3" w:rsidP="007362D8">
            <w:pPr>
              <w:ind w:firstLine="346"/>
              <w:rPr>
                <w:rStyle w:val="FontStyle20"/>
                <w:rFonts w:ascii="Times New Roman" w:hAnsi="Times New Roman" w:cs="Times New Roman"/>
                <w:sz w:val="20"/>
                <w:szCs w:val="20"/>
              </w:rPr>
            </w:pPr>
            <w:r w:rsidRPr="00F864C3">
              <w:rPr>
                <w:color w:val="000000"/>
                <w:sz w:val="20"/>
                <w:szCs w:val="20"/>
              </w:rPr>
              <w:t>13. Волновые процессы в линиях.</w:t>
            </w:r>
          </w:p>
          <w:p w:rsidR="00F864C3" w:rsidRPr="00F864C3" w:rsidRDefault="00F864C3" w:rsidP="007362D8">
            <w:pPr>
              <w:tabs>
                <w:tab w:val="left" w:pos="851"/>
              </w:tabs>
              <w:rPr>
                <w:rStyle w:val="FontStyle20"/>
                <w:rFonts w:ascii="Times New Roman" w:hAnsi="Times New Roman" w:cs="Times New Roman"/>
                <w:sz w:val="20"/>
                <w:szCs w:val="20"/>
              </w:rPr>
            </w:pPr>
          </w:p>
          <w:p w:rsidR="00F864C3" w:rsidRPr="00F864C3" w:rsidRDefault="00F864C3"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по написанию и защите рефератов</w:t>
            </w:r>
          </w:p>
          <w:p w:rsidR="00F864C3" w:rsidRPr="00F864C3" w:rsidRDefault="00F864C3"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 xml:space="preserve">Реферат по дисциплине </w:t>
            </w:r>
            <w:r w:rsidRPr="00F864C3">
              <w:rPr>
                <w:rStyle w:val="FontStyle16"/>
                <w:b w:val="0"/>
                <w:sz w:val="20"/>
                <w:szCs w:val="20"/>
              </w:rPr>
              <w:t>«Проектная деятельность»</w:t>
            </w:r>
            <w:r w:rsidRPr="00F864C3">
              <w:rPr>
                <w:rStyle w:val="FontStyle16"/>
                <w:sz w:val="20"/>
                <w:szCs w:val="20"/>
              </w:rPr>
              <w:t xml:space="preserve"> </w:t>
            </w:r>
            <w:r w:rsidRPr="00F864C3">
              <w:rPr>
                <w:rStyle w:val="FontStyle20"/>
                <w:rFonts w:ascii="Times New Roman" w:hAnsi="Times New Roman" w:cs="Times New Roman"/>
                <w:sz w:val="20"/>
                <w:szCs w:val="20"/>
              </w:rPr>
              <w:t>представляет собой самостоятельный анализ информационных источников по определенной теме. Реферат должен включать в себя титульный лист, содержание, введение, основную часть, заключение, список источников. В список должны включаться только те источники, которые были использованы при написании реферата. На каждый источник должны быть ссылки по тексту.</w:t>
            </w:r>
          </w:p>
          <w:p w:rsidR="00F864C3" w:rsidRPr="00F864C3" w:rsidRDefault="00F864C3" w:rsidP="00F864C3">
            <w:pPr>
              <w:tabs>
                <w:tab w:val="left" w:pos="851"/>
              </w:tabs>
              <w:rPr>
                <w:sz w:val="20"/>
                <w:szCs w:val="20"/>
              </w:rPr>
            </w:pPr>
            <w:r w:rsidRPr="00F864C3">
              <w:rPr>
                <w:rStyle w:val="FontStyle20"/>
                <w:rFonts w:ascii="Times New Roman" w:hAnsi="Times New Roman" w:cs="Times New Roman"/>
                <w:sz w:val="20"/>
                <w:szCs w:val="20"/>
              </w:rPr>
              <w:t xml:space="preserve">Тема реферата задается ведущим преподавателем дисциплины или предлагается аспирантом самостоятельно и согласуется с преподавателем. Тема </w:t>
            </w:r>
            <w:r w:rsidRPr="00F864C3">
              <w:rPr>
                <w:rStyle w:val="FontStyle20"/>
                <w:rFonts w:ascii="Times New Roman" w:hAnsi="Times New Roman" w:cs="Times New Roman"/>
                <w:sz w:val="20"/>
                <w:szCs w:val="20"/>
              </w:rPr>
              <w:lastRenderedPageBreak/>
              <w:t>должна быть посвящена одной из актуальных проблем в российской или мировой электроэнергетике. Реферат предварительно сдается на проверку преподавателю. При отсутствии замечаний в течение семестра проводится защита в форме собеседования. Дата защ</w:t>
            </w:r>
            <w:r>
              <w:rPr>
                <w:rStyle w:val="FontStyle20"/>
                <w:rFonts w:ascii="Times New Roman" w:hAnsi="Times New Roman" w:cs="Times New Roman"/>
                <w:sz w:val="20"/>
                <w:szCs w:val="20"/>
              </w:rPr>
              <w:t>иты назначается преподавателем.</w:t>
            </w:r>
          </w:p>
        </w:tc>
        <w:tc>
          <w:tcPr>
            <w:tcW w:w="424" w:type="pct"/>
          </w:tcPr>
          <w:p w:rsidR="00F864C3" w:rsidRPr="00F864C3" w:rsidRDefault="00F864C3" w:rsidP="007362D8">
            <w:pPr>
              <w:rPr>
                <w:sz w:val="20"/>
                <w:szCs w:val="20"/>
              </w:rPr>
            </w:pPr>
          </w:p>
        </w:tc>
      </w:tr>
    </w:tbl>
    <w:p w:rsidR="008777D1" w:rsidRDefault="008777D1">
      <w:r>
        <w:lastRenderedPageBreak/>
        <w:t xml:space="preserve"> </w:t>
      </w:r>
    </w:p>
    <w:p w:rsidR="008777D1" w:rsidRDefault="008777D1">
      <w:pPr>
        <w:sectPr w:rsidR="008777D1" w:rsidSect="000A6614">
          <w:pgSz w:w="16838" w:h="11906" w:orient="landscape"/>
          <w:pgMar w:top="851" w:right="1134" w:bottom="1701" w:left="1134" w:header="709" w:footer="709" w:gutter="0"/>
          <w:cols w:space="708"/>
          <w:docGrid w:linePitch="360"/>
        </w:sectPr>
      </w:pPr>
    </w:p>
    <w:p w:rsidR="00C15A09" w:rsidRDefault="00C15A09" w:rsidP="00F864C3">
      <w:pPr>
        <w:widowControl/>
        <w:autoSpaceDE/>
        <w:autoSpaceDN/>
        <w:adjustRightInd/>
        <w:spacing w:after="200" w:line="276" w:lineRule="auto"/>
        <w:ind w:firstLine="284"/>
      </w:pPr>
      <w:r>
        <w:rPr>
          <w:b/>
        </w:rPr>
        <w:lastRenderedPageBreak/>
        <w:t>б) Порядок проведения промежуточной атт</w:t>
      </w:r>
      <w:r w:rsidR="00F864C3">
        <w:rPr>
          <w:b/>
        </w:rPr>
        <w:t xml:space="preserve">естации, показатели и критерии </w:t>
      </w:r>
      <w:r>
        <w:rPr>
          <w:b/>
        </w:rPr>
        <w:t xml:space="preserve">оценивания: </w:t>
      </w:r>
    </w:p>
    <w:p w:rsidR="00F864C3" w:rsidRPr="00D53D5B" w:rsidRDefault="00F864C3" w:rsidP="00F864C3">
      <w:r w:rsidRPr="00D53D5B">
        <w:rPr>
          <w:color w:val="000000"/>
          <w:lang w:eastAsia="zh-CN"/>
        </w:rPr>
        <w:t>Промежуточная аттестация по дисциплине «</w:t>
      </w:r>
      <w:r w:rsidRPr="00D53D5B">
        <w:rPr>
          <w:lang w:eastAsia="zh-CN"/>
        </w:rPr>
        <w:t>Проектная деятельность</w:t>
      </w:r>
      <w:r w:rsidRPr="00D53D5B">
        <w:rPr>
          <w:color w:val="000000"/>
          <w:lang w:eastAsia="zh-CN"/>
        </w:rPr>
        <w:t xml:space="preserve">» включает теоретические вопросы, позволяющие оценить уровень усвоения </w:t>
      </w:r>
      <w:proofErr w:type="gramStart"/>
      <w:r w:rsidRPr="00D53D5B">
        <w:rPr>
          <w:color w:val="000000"/>
          <w:lang w:eastAsia="zh-CN"/>
        </w:rPr>
        <w:t>обучающимися</w:t>
      </w:r>
      <w:proofErr w:type="gramEnd"/>
      <w:r w:rsidRPr="00D53D5B">
        <w:rPr>
          <w:color w:val="000000"/>
          <w:lang w:eastAsia="zh-CN"/>
        </w:rPr>
        <w:t xml:space="preserve"> знаний, и практические задания, выявляющие степень </w:t>
      </w:r>
      <w:proofErr w:type="spellStart"/>
      <w:r w:rsidRPr="00D53D5B">
        <w:rPr>
          <w:color w:val="000000"/>
          <w:lang w:eastAsia="zh-CN"/>
        </w:rPr>
        <w:t>сформированности</w:t>
      </w:r>
      <w:proofErr w:type="spellEnd"/>
      <w:r w:rsidRPr="00D53D5B">
        <w:rPr>
          <w:color w:val="000000"/>
          <w:lang w:eastAsia="zh-CN"/>
        </w:rPr>
        <w:t xml:space="preserve"> умений и владений.</w:t>
      </w:r>
    </w:p>
    <w:p w:rsidR="00C15A09" w:rsidRDefault="00F864C3" w:rsidP="00F864C3">
      <w:pPr>
        <w:widowControl/>
        <w:autoSpaceDE/>
        <w:autoSpaceDN/>
        <w:adjustRightInd/>
        <w:spacing w:after="11" w:line="270" w:lineRule="auto"/>
        <w:ind w:firstLine="566"/>
      </w:pPr>
      <w:r w:rsidRPr="00D53D5B">
        <w:rPr>
          <w:noProof/>
          <w:color w:val="000000"/>
          <w:lang w:eastAsia="zh-CN"/>
        </w:rPr>
        <w:t xml:space="preserve">Обучающийся получает отметку </w:t>
      </w:r>
      <w:r w:rsidRPr="00D53D5B">
        <w:rPr>
          <w:b/>
          <w:bCs/>
          <w:noProof/>
          <w:color w:val="000000"/>
          <w:lang w:eastAsia="zh-CN"/>
        </w:rPr>
        <w:t>«зачтено»</w:t>
      </w:r>
      <w:r w:rsidRPr="00D53D5B">
        <w:rPr>
          <w:noProof/>
          <w:color w:val="000000"/>
          <w:lang w:eastAsia="zh-CN"/>
        </w:rPr>
        <w:t xml:space="preserve"> при условии выполнения и защиты всех предусмотренных практических работ на оценку не ниже «удовлетворительно».</w:t>
      </w:r>
      <w:r w:rsidR="00C15A09">
        <w:t xml:space="preserve"> </w:t>
      </w:r>
    </w:p>
    <w:p w:rsidR="00C15A09" w:rsidRDefault="00C15A09" w:rsidP="00F864C3">
      <w:pPr>
        <w:spacing w:after="24" w:line="259" w:lineRule="auto"/>
        <w:ind w:firstLine="0"/>
        <w:jc w:val="left"/>
      </w:pPr>
      <w:r>
        <w:rPr>
          <w:b/>
        </w:rPr>
        <w:t xml:space="preserve"> </w:t>
      </w:r>
    </w:p>
    <w:p w:rsidR="00C15A09" w:rsidRDefault="00C15A09" w:rsidP="00F864C3">
      <w:pPr>
        <w:spacing w:after="5"/>
        <w:jc w:val="left"/>
      </w:pPr>
      <w:r>
        <w:rPr>
          <w:b/>
        </w:rPr>
        <w:t xml:space="preserve">8. Учебно-методическое и информационное обеспечение дисциплины </w:t>
      </w:r>
    </w:p>
    <w:p w:rsidR="00C15A09" w:rsidRDefault="00C15A09" w:rsidP="00F864C3">
      <w:pPr>
        <w:spacing w:after="26" w:line="259" w:lineRule="auto"/>
        <w:ind w:firstLine="0"/>
        <w:jc w:val="left"/>
      </w:pPr>
      <w:r>
        <w:rPr>
          <w:b/>
        </w:rPr>
        <w:t xml:space="preserve">  </w:t>
      </w:r>
    </w:p>
    <w:p w:rsidR="00F864C3" w:rsidRPr="00160FAE" w:rsidRDefault="00F864C3" w:rsidP="00F864C3">
      <w:pPr>
        <w:ind w:firstLine="756"/>
      </w:pPr>
      <w:r w:rsidRPr="00160FAE">
        <w:rPr>
          <w:b/>
          <w:color w:val="000000"/>
        </w:rPr>
        <w:t>а)</w:t>
      </w:r>
      <w:r w:rsidRPr="00160FAE">
        <w:t xml:space="preserve"> </w:t>
      </w:r>
      <w:r w:rsidRPr="00160FAE">
        <w:rPr>
          <w:b/>
          <w:color w:val="000000"/>
        </w:rPr>
        <w:t>Основная</w:t>
      </w:r>
      <w:r w:rsidRPr="00160FAE">
        <w:t xml:space="preserve"> </w:t>
      </w:r>
      <w:r w:rsidRPr="00160FAE">
        <w:rPr>
          <w:b/>
          <w:color w:val="000000"/>
        </w:rPr>
        <w:t>литература:</w:t>
      </w:r>
      <w:r w:rsidRPr="00160FAE">
        <w:t xml:space="preserve"> </w:t>
      </w:r>
    </w:p>
    <w:p w:rsidR="00F864C3" w:rsidRPr="007F438E" w:rsidRDefault="00F864C3" w:rsidP="00F864C3">
      <w:pPr>
        <w:ind w:firstLine="756"/>
      </w:pPr>
      <w:r w:rsidRPr="007F438E">
        <w:rPr>
          <w:color w:val="000000"/>
        </w:rPr>
        <w:t>1.</w:t>
      </w:r>
      <w:r w:rsidRPr="007F438E">
        <w:t xml:space="preserve"> </w:t>
      </w:r>
      <w:proofErr w:type="spellStart"/>
      <w:r w:rsidRPr="007F438E">
        <w:rPr>
          <w:color w:val="000000"/>
        </w:rPr>
        <w:t>Чараева</w:t>
      </w:r>
      <w:proofErr w:type="spellEnd"/>
      <w:r w:rsidRPr="007F438E">
        <w:rPr>
          <w:color w:val="000000"/>
        </w:rPr>
        <w:t>, М. В. Инвестиционное бизнес-планирование</w:t>
      </w:r>
      <w:proofErr w:type="gramStart"/>
      <w:r w:rsidRPr="007F438E">
        <w:rPr>
          <w:color w:val="000000"/>
        </w:rPr>
        <w:t xml:space="preserve"> :</w:t>
      </w:r>
      <w:proofErr w:type="gramEnd"/>
      <w:r w:rsidRPr="007F438E">
        <w:rPr>
          <w:color w:val="000000"/>
        </w:rPr>
        <w:t xml:space="preserve"> учебное пособие/ М.В. </w:t>
      </w:r>
      <w:proofErr w:type="spellStart"/>
      <w:r w:rsidRPr="007F438E">
        <w:rPr>
          <w:color w:val="000000"/>
        </w:rPr>
        <w:t>Чараева</w:t>
      </w:r>
      <w:proofErr w:type="spellEnd"/>
      <w:r w:rsidRPr="007F438E">
        <w:rPr>
          <w:color w:val="000000"/>
        </w:rPr>
        <w:t xml:space="preserve">, Г.М. </w:t>
      </w:r>
      <w:proofErr w:type="spellStart"/>
      <w:r w:rsidRPr="007F438E">
        <w:rPr>
          <w:color w:val="000000"/>
        </w:rPr>
        <w:t>Лапицкая</w:t>
      </w:r>
      <w:proofErr w:type="spellEnd"/>
      <w:r w:rsidRPr="007F438E">
        <w:rPr>
          <w:color w:val="000000"/>
        </w:rPr>
        <w:t xml:space="preserve">, Н. В. </w:t>
      </w:r>
      <w:proofErr w:type="spellStart"/>
      <w:r w:rsidRPr="007F438E">
        <w:rPr>
          <w:color w:val="000000"/>
        </w:rPr>
        <w:t>Крашенникова</w:t>
      </w:r>
      <w:proofErr w:type="spellEnd"/>
      <w:r w:rsidRPr="007F438E">
        <w:rPr>
          <w:color w:val="000000"/>
        </w:rPr>
        <w:t>. — Москва</w:t>
      </w:r>
      <w:proofErr w:type="gramStart"/>
      <w:r w:rsidRPr="007F438E">
        <w:rPr>
          <w:color w:val="000000"/>
        </w:rPr>
        <w:t xml:space="preserve"> :</w:t>
      </w:r>
      <w:proofErr w:type="gramEnd"/>
      <w:r w:rsidRPr="007F438E">
        <w:rPr>
          <w:color w:val="000000"/>
        </w:rPr>
        <w:t xml:space="preserve"> Альфа-М</w:t>
      </w:r>
      <w:proofErr w:type="gramStart"/>
      <w:r w:rsidRPr="007F438E">
        <w:rPr>
          <w:color w:val="000000"/>
        </w:rPr>
        <w:t xml:space="preserve"> :</w:t>
      </w:r>
      <w:proofErr w:type="gramEnd"/>
      <w:r w:rsidRPr="007F438E">
        <w:rPr>
          <w:color w:val="000000"/>
        </w:rPr>
        <w:t xml:space="preserve"> ИНФРА-М, 2019. - 176 с.: ил. - ISBN 978-5-98281-370-1. - Текст</w:t>
      </w:r>
      <w:proofErr w:type="gramStart"/>
      <w:r w:rsidRPr="007F438E">
        <w:rPr>
          <w:color w:val="000000"/>
        </w:rPr>
        <w:t xml:space="preserve"> :</w:t>
      </w:r>
      <w:proofErr w:type="gramEnd"/>
      <w:r w:rsidRPr="007F438E">
        <w:rPr>
          <w:color w:val="000000"/>
        </w:rPr>
        <w:t xml:space="preserve"> электронный. - URL: </w:t>
      </w:r>
      <w:hyperlink r:id="rId10" w:history="1">
        <w:r w:rsidRPr="007F438E">
          <w:rPr>
            <w:rStyle w:val="ae"/>
          </w:rPr>
          <w:t>https://znanium.com/catalog/product/1026028</w:t>
        </w:r>
      </w:hyperlink>
      <w:r w:rsidRPr="007F438E">
        <w:rPr>
          <w:color w:val="000000"/>
        </w:rPr>
        <w:t xml:space="preserve"> (дата обращения: 07.11.2020). – Режим доступа: по подписке.</w:t>
      </w:r>
      <w:r w:rsidRPr="007F438E">
        <w:t xml:space="preserve"> </w:t>
      </w:r>
    </w:p>
    <w:p w:rsidR="00F864C3" w:rsidRPr="007F438E" w:rsidRDefault="00F864C3" w:rsidP="00F864C3">
      <w:pPr>
        <w:ind w:firstLine="756"/>
      </w:pPr>
      <w:r w:rsidRPr="007F438E">
        <w:rPr>
          <w:color w:val="000000"/>
        </w:rPr>
        <w:t>2.</w:t>
      </w:r>
      <w:r w:rsidRPr="007F438E">
        <w:t xml:space="preserve"> </w:t>
      </w:r>
      <w:r w:rsidRPr="007F438E">
        <w:rPr>
          <w:color w:val="000000"/>
        </w:rPr>
        <w:t xml:space="preserve">Управление инновационными проектами: учебное пособие / В.Л. Попов, Н.Д. </w:t>
      </w:r>
      <w:proofErr w:type="spellStart"/>
      <w:r w:rsidRPr="007F438E">
        <w:rPr>
          <w:color w:val="000000"/>
        </w:rPr>
        <w:t>Кремлев</w:t>
      </w:r>
      <w:proofErr w:type="spellEnd"/>
      <w:r w:rsidRPr="007F438E">
        <w:rPr>
          <w:color w:val="000000"/>
        </w:rPr>
        <w:t>, В.С. Ковшов; Под ред. В.Л. Попова. - Москва</w:t>
      </w:r>
      <w:proofErr w:type="gramStart"/>
      <w:r w:rsidRPr="007F438E">
        <w:rPr>
          <w:color w:val="000000"/>
        </w:rPr>
        <w:t xml:space="preserve"> :</w:t>
      </w:r>
      <w:proofErr w:type="gramEnd"/>
      <w:r w:rsidRPr="007F438E">
        <w:rPr>
          <w:color w:val="000000"/>
        </w:rPr>
        <w:t xml:space="preserve"> НИЦ ИНФРА-М, 2020. - 336 с.</w:t>
      </w:r>
      <w:proofErr w:type="gramStart"/>
      <w:r w:rsidRPr="007F438E">
        <w:rPr>
          <w:color w:val="000000"/>
        </w:rPr>
        <w:t xml:space="preserve"> :</w:t>
      </w:r>
      <w:proofErr w:type="gramEnd"/>
      <w:r w:rsidRPr="007F438E">
        <w:rPr>
          <w:color w:val="000000"/>
        </w:rPr>
        <w:t xml:space="preserve"> - (Высшее образование: </w:t>
      </w:r>
      <w:proofErr w:type="spellStart"/>
      <w:proofErr w:type="gramStart"/>
      <w:r w:rsidRPr="007F438E">
        <w:rPr>
          <w:color w:val="000000"/>
        </w:rPr>
        <w:t>Бакалавриат</w:t>
      </w:r>
      <w:proofErr w:type="spellEnd"/>
      <w:r w:rsidRPr="007F438E">
        <w:rPr>
          <w:color w:val="000000"/>
        </w:rPr>
        <w:t>).</w:t>
      </w:r>
      <w:proofErr w:type="gramEnd"/>
      <w:r w:rsidRPr="007F438E">
        <w:rPr>
          <w:color w:val="000000"/>
        </w:rPr>
        <w:t xml:space="preserve"> - ISBN 978-5-16-010105-7. - Текст</w:t>
      </w:r>
      <w:proofErr w:type="gramStart"/>
      <w:r w:rsidRPr="007F438E">
        <w:rPr>
          <w:color w:val="000000"/>
        </w:rPr>
        <w:t xml:space="preserve"> :</w:t>
      </w:r>
      <w:proofErr w:type="gramEnd"/>
      <w:r w:rsidRPr="007F438E">
        <w:rPr>
          <w:color w:val="000000"/>
        </w:rPr>
        <w:t xml:space="preserve"> электронный. - URL: </w:t>
      </w:r>
      <w:hyperlink r:id="rId11" w:history="1">
        <w:r w:rsidRPr="007F438E">
          <w:rPr>
            <w:rStyle w:val="ae"/>
          </w:rPr>
          <w:t>https://znanium.com/catalog/product/1052440</w:t>
        </w:r>
      </w:hyperlink>
      <w:r w:rsidRPr="007F438E">
        <w:rPr>
          <w:color w:val="000000"/>
        </w:rPr>
        <w:t xml:space="preserve"> (дата обращения: 07.11.2020). – Режим доступа: по подписке.</w:t>
      </w:r>
      <w:r w:rsidRPr="007F438E">
        <w:t xml:space="preserve"> </w:t>
      </w:r>
    </w:p>
    <w:p w:rsidR="00F864C3" w:rsidRPr="007F438E" w:rsidRDefault="00F864C3" w:rsidP="00F864C3">
      <w:pPr>
        <w:ind w:firstLine="756"/>
      </w:pPr>
      <w:r w:rsidRPr="007F438E">
        <w:rPr>
          <w:b/>
          <w:color w:val="000000"/>
        </w:rPr>
        <w:t>б)</w:t>
      </w:r>
      <w:r w:rsidRPr="007F438E">
        <w:t xml:space="preserve"> </w:t>
      </w:r>
      <w:r w:rsidRPr="007F438E">
        <w:rPr>
          <w:b/>
          <w:color w:val="000000"/>
        </w:rPr>
        <w:t>Дополнительная</w:t>
      </w:r>
      <w:r w:rsidRPr="007F438E">
        <w:t xml:space="preserve"> </w:t>
      </w:r>
      <w:r w:rsidRPr="007F438E">
        <w:rPr>
          <w:b/>
          <w:color w:val="000000"/>
        </w:rPr>
        <w:t>литература:</w:t>
      </w:r>
      <w:r w:rsidRPr="007F438E">
        <w:t xml:space="preserve"> </w:t>
      </w:r>
    </w:p>
    <w:p w:rsidR="00F864C3" w:rsidRPr="007F438E" w:rsidRDefault="00F864C3" w:rsidP="00F864C3">
      <w:pPr>
        <w:ind w:firstLine="756"/>
      </w:pPr>
      <w:r w:rsidRPr="007F438E">
        <w:rPr>
          <w:color w:val="000000"/>
        </w:rPr>
        <w:t>1.</w:t>
      </w:r>
      <w:r w:rsidRPr="007F438E">
        <w:t xml:space="preserve"> </w:t>
      </w:r>
      <w:r w:rsidRPr="007F438E">
        <w:rPr>
          <w:color w:val="000000"/>
        </w:rPr>
        <w:t>Романова, М. В. Управление проектами</w:t>
      </w:r>
      <w:proofErr w:type="gramStart"/>
      <w:r w:rsidRPr="007F438E">
        <w:rPr>
          <w:color w:val="000000"/>
        </w:rPr>
        <w:t xml:space="preserve"> :</w:t>
      </w:r>
      <w:proofErr w:type="gramEnd"/>
      <w:r w:rsidRPr="007F438E">
        <w:rPr>
          <w:color w:val="000000"/>
        </w:rPr>
        <w:t xml:space="preserve"> учебное пособие / М.В. Романова. — Москва</w:t>
      </w:r>
      <w:proofErr w:type="gramStart"/>
      <w:r w:rsidRPr="007F438E">
        <w:rPr>
          <w:color w:val="000000"/>
        </w:rPr>
        <w:t xml:space="preserve"> :</w:t>
      </w:r>
      <w:proofErr w:type="gramEnd"/>
      <w:r w:rsidRPr="007F438E">
        <w:rPr>
          <w:color w:val="000000"/>
        </w:rPr>
        <w:t xml:space="preserve"> ИД «ФОРУМ»</w:t>
      </w:r>
      <w:proofErr w:type="gramStart"/>
      <w:r w:rsidRPr="007F438E">
        <w:rPr>
          <w:color w:val="000000"/>
        </w:rPr>
        <w:t xml:space="preserve"> :</w:t>
      </w:r>
      <w:proofErr w:type="gramEnd"/>
      <w:r w:rsidRPr="007F438E">
        <w:rPr>
          <w:color w:val="000000"/>
        </w:rPr>
        <w:t xml:space="preserve"> ИНФРА-М, 2020. - 256 с.</w:t>
      </w:r>
      <w:proofErr w:type="gramStart"/>
      <w:r w:rsidRPr="007F438E">
        <w:rPr>
          <w:color w:val="000000"/>
        </w:rPr>
        <w:t xml:space="preserve"> :</w:t>
      </w:r>
      <w:proofErr w:type="gramEnd"/>
      <w:r w:rsidRPr="007F438E">
        <w:rPr>
          <w:color w:val="000000"/>
        </w:rPr>
        <w:t xml:space="preserve"> ил. - (Высшее образование). - ISBN 978-5-8199-0308-7. - Текст</w:t>
      </w:r>
      <w:proofErr w:type="gramStart"/>
      <w:r w:rsidRPr="007F438E">
        <w:rPr>
          <w:color w:val="000000"/>
        </w:rPr>
        <w:t xml:space="preserve"> :</w:t>
      </w:r>
      <w:proofErr w:type="gramEnd"/>
      <w:r w:rsidRPr="007F438E">
        <w:rPr>
          <w:color w:val="000000"/>
        </w:rPr>
        <w:t xml:space="preserve"> электронный. - URL: </w:t>
      </w:r>
      <w:hyperlink r:id="rId12" w:history="1">
        <w:r w:rsidRPr="007F438E">
          <w:rPr>
            <w:rStyle w:val="ae"/>
          </w:rPr>
          <w:t>https://znanium.com/catalog/product/1039340</w:t>
        </w:r>
      </w:hyperlink>
      <w:r w:rsidRPr="007F438E">
        <w:rPr>
          <w:color w:val="000000"/>
        </w:rPr>
        <w:t xml:space="preserve"> (дата обращения: 07.11.2020). – Режим доступа: по подписке.</w:t>
      </w:r>
      <w:r w:rsidRPr="007F438E">
        <w:t xml:space="preserve"> </w:t>
      </w:r>
    </w:p>
    <w:p w:rsidR="00F864C3" w:rsidRPr="007F438E" w:rsidRDefault="00F864C3" w:rsidP="00F864C3">
      <w:pPr>
        <w:ind w:firstLine="756"/>
      </w:pPr>
      <w:r w:rsidRPr="007F438E">
        <w:t xml:space="preserve"> </w:t>
      </w:r>
      <w:r w:rsidRPr="007F438E">
        <w:rPr>
          <w:b/>
          <w:color w:val="000000"/>
        </w:rPr>
        <w:t>в)</w:t>
      </w:r>
      <w:r w:rsidRPr="007F438E">
        <w:t xml:space="preserve"> </w:t>
      </w:r>
      <w:r w:rsidRPr="007F438E">
        <w:rPr>
          <w:b/>
          <w:color w:val="000000"/>
        </w:rPr>
        <w:t>Методические</w:t>
      </w:r>
      <w:r w:rsidRPr="007F438E">
        <w:t xml:space="preserve"> </w:t>
      </w:r>
      <w:r w:rsidRPr="007F438E">
        <w:rPr>
          <w:b/>
          <w:color w:val="000000"/>
        </w:rPr>
        <w:t>указания:</w:t>
      </w:r>
      <w:r w:rsidRPr="007F438E">
        <w:t xml:space="preserve"> </w:t>
      </w:r>
    </w:p>
    <w:p w:rsidR="00C15A09" w:rsidRDefault="00F864C3" w:rsidP="00F864C3">
      <w:pPr>
        <w:widowControl/>
        <w:autoSpaceDE/>
        <w:autoSpaceDN/>
        <w:adjustRightInd/>
        <w:spacing w:after="1"/>
        <w:ind w:firstLine="709"/>
      </w:pPr>
      <w:r w:rsidRPr="007F438E">
        <w:rPr>
          <w:color w:val="000000"/>
        </w:rPr>
        <w:t>1.</w:t>
      </w:r>
      <w:r w:rsidRPr="007F438E">
        <w:t xml:space="preserve"> </w:t>
      </w:r>
      <w:proofErr w:type="spellStart"/>
      <w:r w:rsidRPr="007F438E">
        <w:rPr>
          <w:color w:val="000000"/>
        </w:rPr>
        <w:t>Чусавитина</w:t>
      </w:r>
      <w:proofErr w:type="spellEnd"/>
      <w:r w:rsidRPr="007F438E">
        <w:rPr>
          <w:color w:val="000000"/>
        </w:rPr>
        <w:t>,</w:t>
      </w:r>
      <w:r w:rsidRPr="007F438E">
        <w:t xml:space="preserve"> </w:t>
      </w:r>
      <w:r w:rsidRPr="007F438E">
        <w:rPr>
          <w:color w:val="000000"/>
        </w:rPr>
        <w:t>Г.</w:t>
      </w:r>
      <w:r w:rsidRPr="007F438E">
        <w:t xml:space="preserve"> </w:t>
      </w:r>
      <w:r w:rsidRPr="007F438E">
        <w:rPr>
          <w:color w:val="000000"/>
        </w:rPr>
        <w:t>Н.</w:t>
      </w:r>
      <w:r w:rsidRPr="007F438E">
        <w:t xml:space="preserve"> </w:t>
      </w:r>
      <w:r w:rsidRPr="007F438E">
        <w:rPr>
          <w:color w:val="000000"/>
        </w:rPr>
        <w:t>Практикум</w:t>
      </w:r>
      <w:r w:rsidRPr="007F438E">
        <w:t xml:space="preserve"> </w:t>
      </w:r>
      <w:r w:rsidRPr="007F438E">
        <w:rPr>
          <w:color w:val="000000"/>
        </w:rPr>
        <w:t>по</w:t>
      </w:r>
      <w:r w:rsidRPr="007F438E">
        <w:t xml:space="preserve"> </w:t>
      </w:r>
      <w:r w:rsidRPr="007F438E">
        <w:rPr>
          <w:color w:val="000000"/>
        </w:rPr>
        <w:t>проектному</w:t>
      </w:r>
      <w:r w:rsidRPr="007F438E">
        <w:t xml:space="preserve"> </w:t>
      </w:r>
      <w:r w:rsidRPr="007F438E">
        <w:rPr>
          <w:color w:val="000000"/>
        </w:rPr>
        <w:t>менеджменту</w:t>
      </w:r>
      <w:proofErr w:type="gramStart"/>
      <w:r w:rsidRPr="007F438E">
        <w:t xml:space="preserve"> </w:t>
      </w:r>
      <w:r w:rsidRPr="007F438E">
        <w:rPr>
          <w:color w:val="000000"/>
        </w:rPr>
        <w:t>:</w:t>
      </w:r>
      <w:proofErr w:type="gramEnd"/>
      <w:r w:rsidRPr="007F438E">
        <w:t xml:space="preserve"> </w:t>
      </w:r>
      <w:r w:rsidRPr="007F438E">
        <w:rPr>
          <w:color w:val="000000"/>
        </w:rPr>
        <w:t>учебное</w:t>
      </w:r>
      <w:r w:rsidRPr="007F438E">
        <w:t xml:space="preserve"> </w:t>
      </w:r>
      <w:r w:rsidRPr="007F438E">
        <w:rPr>
          <w:color w:val="000000"/>
        </w:rPr>
        <w:t>пособие</w:t>
      </w:r>
      <w:r w:rsidRPr="007F438E">
        <w:t xml:space="preserve"> </w:t>
      </w:r>
      <w:r w:rsidRPr="007F438E">
        <w:rPr>
          <w:color w:val="000000"/>
        </w:rPr>
        <w:t>/</w:t>
      </w:r>
      <w:r w:rsidRPr="007F438E">
        <w:t xml:space="preserve"> </w:t>
      </w:r>
      <w:r w:rsidRPr="007F438E">
        <w:rPr>
          <w:color w:val="000000"/>
        </w:rPr>
        <w:t>Г.</w:t>
      </w:r>
      <w:r w:rsidRPr="007F438E">
        <w:t xml:space="preserve"> </w:t>
      </w:r>
      <w:r w:rsidRPr="007F438E">
        <w:rPr>
          <w:color w:val="000000"/>
        </w:rPr>
        <w:t>Н.</w:t>
      </w:r>
      <w:r w:rsidRPr="007F438E">
        <w:t xml:space="preserve"> </w:t>
      </w:r>
      <w:proofErr w:type="spellStart"/>
      <w:r w:rsidRPr="007F438E">
        <w:rPr>
          <w:color w:val="000000"/>
        </w:rPr>
        <w:t>Чусавитина</w:t>
      </w:r>
      <w:proofErr w:type="spellEnd"/>
      <w:r w:rsidRPr="007F438E">
        <w:rPr>
          <w:color w:val="000000"/>
        </w:rPr>
        <w:t>,</w:t>
      </w:r>
      <w:r w:rsidRPr="007F438E">
        <w:t xml:space="preserve"> </w:t>
      </w:r>
      <w:r w:rsidRPr="007F438E">
        <w:rPr>
          <w:color w:val="000000"/>
        </w:rPr>
        <w:t>В.</w:t>
      </w:r>
      <w:r w:rsidRPr="007F438E">
        <w:t xml:space="preserve"> </w:t>
      </w:r>
      <w:r w:rsidRPr="007F438E">
        <w:rPr>
          <w:color w:val="000000"/>
        </w:rPr>
        <w:t>Н.</w:t>
      </w:r>
      <w:r w:rsidRPr="007F438E">
        <w:t xml:space="preserve"> </w:t>
      </w:r>
      <w:r w:rsidRPr="007F438E">
        <w:rPr>
          <w:color w:val="000000"/>
        </w:rPr>
        <w:t>Макашова</w:t>
      </w:r>
      <w:r w:rsidRPr="007F438E">
        <w:t xml:space="preserve"> </w:t>
      </w:r>
      <w:r w:rsidRPr="007F438E">
        <w:rPr>
          <w:color w:val="000000"/>
        </w:rPr>
        <w:t>;</w:t>
      </w:r>
      <w:r w:rsidRPr="007F438E">
        <w:t xml:space="preserve"> </w:t>
      </w:r>
      <w:r w:rsidRPr="007F438E">
        <w:rPr>
          <w:color w:val="000000"/>
        </w:rPr>
        <w:t>МГТУ.</w:t>
      </w:r>
      <w:r w:rsidRPr="007F438E">
        <w:t xml:space="preserve"> </w:t>
      </w:r>
      <w:r w:rsidRPr="007F438E">
        <w:rPr>
          <w:color w:val="000000"/>
        </w:rPr>
        <w:t>-</w:t>
      </w:r>
      <w:r w:rsidRPr="007F438E">
        <w:t xml:space="preserve"> </w:t>
      </w:r>
      <w:r w:rsidRPr="007F438E">
        <w:rPr>
          <w:color w:val="000000"/>
        </w:rPr>
        <w:t>Магнитогорск</w:t>
      </w:r>
      <w:proofErr w:type="gramStart"/>
      <w:r w:rsidRPr="007F438E">
        <w:t xml:space="preserve"> </w:t>
      </w:r>
      <w:r w:rsidRPr="007F438E">
        <w:rPr>
          <w:color w:val="000000"/>
        </w:rPr>
        <w:t>:</w:t>
      </w:r>
      <w:proofErr w:type="gramEnd"/>
      <w:r w:rsidRPr="007F438E">
        <w:t xml:space="preserve"> </w:t>
      </w:r>
      <w:r w:rsidRPr="007F438E">
        <w:rPr>
          <w:color w:val="000000"/>
        </w:rPr>
        <w:t>МГТУ,</w:t>
      </w:r>
      <w:r w:rsidRPr="007F438E">
        <w:t xml:space="preserve"> </w:t>
      </w:r>
      <w:r w:rsidRPr="007F438E">
        <w:rPr>
          <w:color w:val="000000"/>
        </w:rPr>
        <w:t>2017.</w:t>
      </w:r>
      <w:r w:rsidRPr="007F438E">
        <w:t xml:space="preserve"> </w:t>
      </w:r>
      <w:r w:rsidRPr="007F438E">
        <w:rPr>
          <w:color w:val="000000"/>
        </w:rPr>
        <w:t>-</w:t>
      </w:r>
      <w:r w:rsidRPr="007F438E">
        <w:t xml:space="preserve"> </w:t>
      </w:r>
      <w:r w:rsidRPr="007F438E">
        <w:rPr>
          <w:color w:val="000000"/>
        </w:rPr>
        <w:t>1</w:t>
      </w:r>
      <w:r w:rsidRPr="007F438E">
        <w:t xml:space="preserve"> </w:t>
      </w:r>
      <w:r w:rsidRPr="007F438E">
        <w:rPr>
          <w:color w:val="000000"/>
        </w:rPr>
        <w:t>электрон</w:t>
      </w:r>
      <w:proofErr w:type="gramStart"/>
      <w:r w:rsidRPr="007F438E">
        <w:rPr>
          <w:color w:val="000000"/>
        </w:rPr>
        <w:t>.</w:t>
      </w:r>
      <w:proofErr w:type="gramEnd"/>
      <w:r w:rsidRPr="007F438E">
        <w:t xml:space="preserve"> </w:t>
      </w:r>
      <w:proofErr w:type="gramStart"/>
      <w:r w:rsidRPr="007F438E">
        <w:rPr>
          <w:color w:val="000000"/>
        </w:rPr>
        <w:t>о</w:t>
      </w:r>
      <w:proofErr w:type="gramEnd"/>
      <w:r w:rsidRPr="007F438E">
        <w:rPr>
          <w:color w:val="000000"/>
        </w:rPr>
        <w:t>пт.</w:t>
      </w:r>
      <w:r w:rsidRPr="007F438E">
        <w:t xml:space="preserve"> </w:t>
      </w:r>
      <w:r w:rsidRPr="007F438E">
        <w:rPr>
          <w:color w:val="000000"/>
        </w:rPr>
        <w:t>диск</w:t>
      </w:r>
      <w:r w:rsidRPr="007F438E">
        <w:t xml:space="preserve"> </w:t>
      </w:r>
      <w:r w:rsidRPr="007F438E">
        <w:rPr>
          <w:color w:val="000000"/>
        </w:rPr>
        <w:t>(CD-ROM).</w:t>
      </w:r>
      <w:r w:rsidRPr="007F438E">
        <w:t xml:space="preserve"> </w:t>
      </w:r>
      <w:r w:rsidRPr="007F438E">
        <w:rPr>
          <w:color w:val="000000"/>
        </w:rPr>
        <w:t>-</w:t>
      </w:r>
      <w:r w:rsidRPr="007F438E">
        <w:t xml:space="preserve"> </w:t>
      </w:r>
      <w:proofErr w:type="spellStart"/>
      <w:r w:rsidRPr="007F438E">
        <w:rPr>
          <w:color w:val="000000"/>
        </w:rPr>
        <w:t>Загл</w:t>
      </w:r>
      <w:proofErr w:type="spellEnd"/>
      <w:r w:rsidRPr="007F438E">
        <w:rPr>
          <w:color w:val="000000"/>
        </w:rPr>
        <w:t>.</w:t>
      </w:r>
      <w:r w:rsidRPr="007F438E">
        <w:t xml:space="preserve"> </w:t>
      </w:r>
      <w:r w:rsidRPr="007F438E">
        <w:rPr>
          <w:color w:val="000000"/>
        </w:rPr>
        <w:t>с</w:t>
      </w:r>
      <w:r w:rsidRPr="007F438E">
        <w:t xml:space="preserve"> </w:t>
      </w:r>
      <w:r w:rsidRPr="007F438E">
        <w:rPr>
          <w:color w:val="000000"/>
        </w:rPr>
        <w:t>титул</w:t>
      </w:r>
      <w:proofErr w:type="gramStart"/>
      <w:r w:rsidRPr="007F438E">
        <w:rPr>
          <w:color w:val="000000"/>
        </w:rPr>
        <w:t>.</w:t>
      </w:r>
      <w:proofErr w:type="gramEnd"/>
      <w:r w:rsidRPr="007F438E">
        <w:t xml:space="preserve"> </w:t>
      </w:r>
      <w:proofErr w:type="gramStart"/>
      <w:r w:rsidRPr="007F438E">
        <w:rPr>
          <w:color w:val="000000"/>
        </w:rPr>
        <w:t>э</w:t>
      </w:r>
      <w:proofErr w:type="gramEnd"/>
      <w:r w:rsidRPr="007F438E">
        <w:rPr>
          <w:color w:val="000000"/>
        </w:rPr>
        <w:t>крана.</w:t>
      </w:r>
      <w:r w:rsidRPr="007F438E">
        <w:t xml:space="preserve"> </w:t>
      </w:r>
      <w:r w:rsidRPr="007F438E">
        <w:rPr>
          <w:color w:val="000000"/>
        </w:rPr>
        <w:t>-</w:t>
      </w:r>
      <w:r w:rsidRPr="007F438E">
        <w:t xml:space="preserve"> </w:t>
      </w:r>
      <w:r w:rsidRPr="007F438E">
        <w:rPr>
          <w:color w:val="000000"/>
        </w:rPr>
        <w:t>URL:</w:t>
      </w:r>
      <w:r w:rsidRPr="007F438E">
        <w:t xml:space="preserve"> </w:t>
      </w:r>
      <w:hyperlink r:id="rId13" w:history="1">
        <w:r w:rsidRPr="007F438E">
          <w:rPr>
            <w:rStyle w:val="ae"/>
          </w:rPr>
          <w:t>https://magtu.informsystema.ru/uploader/fileUpload?name=3378.pdf&amp;show=dcatalogues/1/1139233/3378.pdf&amp;view=true</w:t>
        </w:r>
      </w:hyperlink>
      <w:r w:rsidRPr="007F438E">
        <w:rPr>
          <w:color w:val="000000"/>
        </w:rPr>
        <w:t xml:space="preserve"> </w:t>
      </w:r>
      <w:r w:rsidRPr="007F438E">
        <w:t xml:space="preserve"> </w:t>
      </w:r>
      <w:r w:rsidRPr="007F438E">
        <w:rPr>
          <w:color w:val="000000"/>
        </w:rPr>
        <w:t>(дата</w:t>
      </w:r>
      <w:r w:rsidRPr="007F438E">
        <w:t xml:space="preserve"> </w:t>
      </w:r>
      <w:r w:rsidRPr="007F438E">
        <w:rPr>
          <w:color w:val="000000"/>
        </w:rPr>
        <w:t>обращения:</w:t>
      </w:r>
      <w:r w:rsidRPr="007F438E">
        <w:t xml:space="preserve"> </w:t>
      </w:r>
      <w:r w:rsidRPr="007F438E">
        <w:rPr>
          <w:color w:val="000000"/>
        </w:rPr>
        <w:t>14.05.2020).</w:t>
      </w:r>
      <w:r w:rsidRPr="007F438E">
        <w:t xml:space="preserve"> </w:t>
      </w:r>
      <w:r w:rsidRPr="007F438E">
        <w:rPr>
          <w:color w:val="000000"/>
        </w:rPr>
        <w:t>-</w:t>
      </w:r>
      <w:r w:rsidRPr="007F438E">
        <w:t xml:space="preserve"> </w:t>
      </w:r>
      <w:r w:rsidRPr="007F438E">
        <w:rPr>
          <w:color w:val="000000"/>
        </w:rPr>
        <w:t>Макрообъект.</w:t>
      </w:r>
      <w:r w:rsidRPr="007F438E">
        <w:t xml:space="preserve"> </w:t>
      </w:r>
      <w:r w:rsidRPr="007F438E">
        <w:rPr>
          <w:color w:val="000000"/>
        </w:rPr>
        <w:t>-</w:t>
      </w:r>
      <w:r w:rsidRPr="007F438E">
        <w:t xml:space="preserve"> </w:t>
      </w:r>
      <w:r w:rsidRPr="007F438E">
        <w:rPr>
          <w:color w:val="000000"/>
        </w:rPr>
        <w:t>Текст</w:t>
      </w:r>
      <w:proofErr w:type="gramStart"/>
      <w:r w:rsidRPr="007F438E">
        <w:t xml:space="preserve"> </w:t>
      </w:r>
      <w:r w:rsidRPr="007F438E">
        <w:rPr>
          <w:color w:val="000000"/>
        </w:rPr>
        <w:t>:</w:t>
      </w:r>
      <w:proofErr w:type="gramEnd"/>
      <w:r w:rsidRPr="007F438E">
        <w:t xml:space="preserve"> </w:t>
      </w:r>
      <w:r w:rsidRPr="007F438E">
        <w:rPr>
          <w:color w:val="000000"/>
        </w:rPr>
        <w:t>электронный.</w:t>
      </w:r>
      <w:r w:rsidRPr="007F438E">
        <w:t xml:space="preserve"> </w:t>
      </w:r>
      <w:r w:rsidRPr="007F438E">
        <w:rPr>
          <w:color w:val="000000"/>
        </w:rPr>
        <w:t>-</w:t>
      </w:r>
      <w:r w:rsidRPr="007F438E">
        <w:t xml:space="preserve"> </w:t>
      </w:r>
      <w:r w:rsidRPr="007F438E">
        <w:rPr>
          <w:color w:val="000000"/>
        </w:rPr>
        <w:t>ISBN</w:t>
      </w:r>
      <w:r w:rsidRPr="007F438E">
        <w:t xml:space="preserve"> </w:t>
      </w:r>
      <w:r w:rsidRPr="007F438E">
        <w:rPr>
          <w:color w:val="000000"/>
        </w:rPr>
        <w:t>978-5-9967-1085-0.</w:t>
      </w:r>
      <w:r w:rsidRPr="007F438E">
        <w:t xml:space="preserve"> </w:t>
      </w:r>
      <w:r w:rsidRPr="007F438E">
        <w:rPr>
          <w:color w:val="000000"/>
        </w:rPr>
        <w:t>-</w:t>
      </w:r>
      <w:r w:rsidRPr="007F438E">
        <w:t xml:space="preserve"> </w:t>
      </w:r>
      <w:r w:rsidRPr="007F438E">
        <w:rPr>
          <w:color w:val="000000"/>
        </w:rPr>
        <w:t>Сведения</w:t>
      </w:r>
      <w:r w:rsidRPr="007F438E">
        <w:t xml:space="preserve"> </w:t>
      </w:r>
      <w:r w:rsidRPr="007F438E">
        <w:rPr>
          <w:color w:val="000000"/>
        </w:rPr>
        <w:t>доступны</w:t>
      </w:r>
      <w:r w:rsidRPr="007F438E">
        <w:t xml:space="preserve"> </w:t>
      </w:r>
      <w:r w:rsidRPr="007F438E">
        <w:rPr>
          <w:color w:val="000000"/>
        </w:rPr>
        <w:t>также</w:t>
      </w:r>
      <w:r w:rsidRPr="007F438E">
        <w:t xml:space="preserve"> </w:t>
      </w:r>
      <w:r w:rsidRPr="007F438E">
        <w:rPr>
          <w:color w:val="000000"/>
        </w:rPr>
        <w:t>на</w:t>
      </w:r>
      <w:r w:rsidRPr="007F438E">
        <w:t xml:space="preserve"> </w:t>
      </w:r>
      <w:r w:rsidRPr="007F438E">
        <w:rPr>
          <w:color w:val="000000"/>
        </w:rPr>
        <w:t>CD-ROM.</w:t>
      </w:r>
      <w:hyperlink r:id="rId14">
        <w:r w:rsidR="00C15A09">
          <w:rPr>
            <w:sz w:val="23"/>
          </w:rPr>
          <w:t xml:space="preserve"> </w:t>
        </w:r>
      </w:hyperlink>
    </w:p>
    <w:p w:rsidR="00C15A09" w:rsidRDefault="00C15A09" w:rsidP="00F864C3">
      <w:pPr>
        <w:spacing w:after="62" w:line="259" w:lineRule="auto"/>
        <w:ind w:firstLine="709"/>
        <w:jc w:val="left"/>
      </w:pPr>
      <w:r>
        <w:t xml:space="preserve"> </w:t>
      </w:r>
    </w:p>
    <w:p w:rsidR="00C15A09" w:rsidRDefault="00C15A09" w:rsidP="00F864C3">
      <w:pPr>
        <w:spacing w:after="5"/>
        <w:ind w:firstLine="709"/>
        <w:jc w:val="left"/>
      </w:pPr>
      <w:r>
        <w:rPr>
          <w:b/>
        </w:rPr>
        <w:t xml:space="preserve">г) Программное обеспечение </w:t>
      </w:r>
      <w:r>
        <w:t xml:space="preserve">и </w:t>
      </w:r>
      <w:r>
        <w:rPr>
          <w:b/>
        </w:rPr>
        <w:t xml:space="preserve">Интернет-ресурсы: </w:t>
      </w:r>
    </w:p>
    <w:p w:rsidR="00F864C3" w:rsidRDefault="00C15A09" w:rsidP="00F864C3">
      <w:pPr>
        <w:spacing w:line="259" w:lineRule="auto"/>
        <w:ind w:firstLine="709"/>
        <w:jc w:val="left"/>
      </w:pPr>
      <w:r>
        <w:rPr>
          <w:b/>
        </w:rPr>
        <w:t xml:space="preserve"> </w:t>
      </w:r>
    </w:p>
    <w:tbl>
      <w:tblPr>
        <w:tblW w:w="0" w:type="auto"/>
        <w:tblCellMar>
          <w:left w:w="0" w:type="dxa"/>
          <w:right w:w="0" w:type="dxa"/>
        </w:tblCellMar>
        <w:tblLook w:val="04A0" w:firstRow="1" w:lastRow="0" w:firstColumn="1" w:lastColumn="0" w:noHBand="0" w:noVBand="1"/>
      </w:tblPr>
      <w:tblGrid>
        <w:gridCol w:w="34"/>
        <w:gridCol w:w="397"/>
        <w:gridCol w:w="1999"/>
        <w:gridCol w:w="3509"/>
        <w:gridCol w:w="191"/>
        <w:gridCol w:w="3133"/>
        <w:gridCol w:w="143"/>
      </w:tblGrid>
      <w:tr w:rsidR="00F864C3" w:rsidTr="007362D8">
        <w:trPr>
          <w:trHeight w:hRule="exact" w:val="285"/>
        </w:trPr>
        <w:tc>
          <w:tcPr>
            <w:tcW w:w="9406" w:type="dxa"/>
            <w:gridSpan w:val="7"/>
            <w:shd w:val="clear" w:color="000000" w:fill="FFFFFF"/>
            <w:tcMar>
              <w:left w:w="34" w:type="dxa"/>
              <w:right w:w="34" w:type="dxa"/>
            </w:tcMar>
          </w:tcPr>
          <w:p w:rsidR="00F864C3" w:rsidRDefault="00F864C3" w:rsidP="007362D8">
            <w:pPr>
              <w:ind w:firstLine="756"/>
            </w:pPr>
            <w:r>
              <w:rPr>
                <w:b/>
                <w:color w:val="000000"/>
              </w:rPr>
              <w:t>Программное</w:t>
            </w:r>
            <w:r>
              <w:t xml:space="preserve"> </w:t>
            </w:r>
            <w:r>
              <w:rPr>
                <w:b/>
                <w:color w:val="000000"/>
              </w:rPr>
              <w:t>обеспечение</w:t>
            </w:r>
            <w:r>
              <w:t xml:space="preserve"> </w:t>
            </w:r>
          </w:p>
        </w:tc>
      </w:tr>
      <w:tr w:rsidR="00F864C3" w:rsidTr="007362D8">
        <w:trPr>
          <w:trHeight w:hRule="exact" w:val="555"/>
        </w:trPr>
        <w:tc>
          <w:tcPr>
            <w:tcW w:w="431" w:type="dxa"/>
            <w:gridSpan w:val="2"/>
          </w:tcPr>
          <w:p w:rsidR="00F864C3" w:rsidRDefault="00F864C3"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Наименование</w:t>
            </w:r>
            <w:r>
              <w:t xml:space="preserve"> </w:t>
            </w:r>
            <w:proofErr w:type="gramStart"/>
            <w:r>
              <w:rPr>
                <w:color w:val="000000"/>
              </w:rPr>
              <w:t>ПО</w:t>
            </w:r>
            <w:proofErr w:type="gram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F864C3" w:rsidRDefault="00F864C3" w:rsidP="007362D8"/>
        </w:tc>
      </w:tr>
      <w:tr w:rsidR="00F864C3" w:rsidTr="007362D8">
        <w:trPr>
          <w:trHeight w:hRule="exact" w:val="548"/>
        </w:trPr>
        <w:tc>
          <w:tcPr>
            <w:tcW w:w="431" w:type="dxa"/>
            <w:gridSpan w:val="2"/>
          </w:tcPr>
          <w:p w:rsidR="00F864C3" w:rsidRDefault="00F864C3"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бессрочно</w:t>
            </w:r>
            <w:r>
              <w:t xml:space="preserve"> </w:t>
            </w:r>
          </w:p>
        </w:tc>
        <w:tc>
          <w:tcPr>
            <w:tcW w:w="143" w:type="dxa"/>
          </w:tcPr>
          <w:p w:rsidR="00F864C3" w:rsidRDefault="00F864C3" w:rsidP="007362D8"/>
        </w:tc>
      </w:tr>
      <w:tr w:rsidR="00F864C3" w:rsidTr="007362D8">
        <w:trPr>
          <w:trHeight w:hRule="exact" w:val="285"/>
        </w:trPr>
        <w:tc>
          <w:tcPr>
            <w:tcW w:w="431" w:type="dxa"/>
            <w:gridSpan w:val="2"/>
          </w:tcPr>
          <w:p w:rsidR="00F864C3" w:rsidRDefault="00F864C3"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pPr>
            <w:r>
              <w:rPr>
                <w:color w:val="000000"/>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бессрочно</w:t>
            </w:r>
            <w:r>
              <w:t xml:space="preserve"> </w:t>
            </w:r>
          </w:p>
        </w:tc>
        <w:tc>
          <w:tcPr>
            <w:tcW w:w="143" w:type="dxa"/>
          </w:tcPr>
          <w:p w:rsidR="00F864C3" w:rsidRDefault="00F864C3" w:rsidP="007362D8"/>
        </w:tc>
      </w:tr>
      <w:tr w:rsidR="00F864C3" w:rsidTr="007362D8">
        <w:trPr>
          <w:trHeight w:hRule="exact" w:val="826"/>
        </w:trPr>
        <w:tc>
          <w:tcPr>
            <w:tcW w:w="431" w:type="dxa"/>
            <w:gridSpan w:val="2"/>
          </w:tcPr>
          <w:p w:rsidR="00F864C3" w:rsidRDefault="00F864C3"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F864C3" w:rsidRDefault="00F864C3" w:rsidP="00F864C3">
            <w:pPr>
              <w:ind w:firstLine="0"/>
              <w:rPr>
                <w:lang w:val="en-US"/>
              </w:rPr>
            </w:pPr>
            <w:r w:rsidRPr="00F864C3">
              <w:rPr>
                <w:color w:val="000000"/>
                <w:lang w:val="en-US"/>
              </w:rPr>
              <w:t>MS</w:t>
            </w:r>
            <w:r w:rsidRPr="00F864C3">
              <w:rPr>
                <w:lang w:val="en-US"/>
              </w:rPr>
              <w:t xml:space="preserve"> </w:t>
            </w:r>
            <w:r w:rsidRPr="00F864C3">
              <w:rPr>
                <w:color w:val="000000"/>
                <w:lang w:val="en-US"/>
              </w:rPr>
              <w:t>Windows</w:t>
            </w:r>
            <w:r w:rsidRPr="00F864C3">
              <w:rPr>
                <w:lang w:val="en-US"/>
              </w:rPr>
              <w:t xml:space="preserve"> </w:t>
            </w:r>
            <w:r w:rsidRPr="00F864C3">
              <w:rPr>
                <w:color w:val="000000"/>
                <w:lang w:val="en-US"/>
              </w:rPr>
              <w:t>7</w:t>
            </w:r>
            <w:r w:rsidRPr="00F864C3">
              <w:rPr>
                <w:lang w:val="en-US"/>
              </w:rPr>
              <w:t xml:space="preserve"> </w:t>
            </w:r>
            <w:r w:rsidRPr="00F864C3">
              <w:rPr>
                <w:color w:val="000000"/>
                <w:lang w:val="en-US"/>
              </w:rPr>
              <w:t>Professional</w:t>
            </w:r>
            <w:r w:rsidRPr="00F864C3">
              <w:rPr>
                <w:lang w:val="en-US"/>
              </w:rPr>
              <w:t xml:space="preserve"> </w:t>
            </w:r>
            <w:r w:rsidRPr="00F864C3">
              <w:rPr>
                <w:color w:val="000000"/>
                <w:lang w:val="en-US"/>
              </w:rPr>
              <w:t>(</w:t>
            </w:r>
            <w:r>
              <w:rPr>
                <w:color w:val="000000"/>
              </w:rPr>
              <w:t>для</w:t>
            </w:r>
            <w:r w:rsidRPr="00F864C3">
              <w:rPr>
                <w:lang w:val="en-US"/>
              </w:rPr>
              <w:t xml:space="preserve"> </w:t>
            </w:r>
            <w:r>
              <w:rPr>
                <w:color w:val="000000"/>
              </w:rPr>
              <w:t>классов</w:t>
            </w:r>
            <w:r w:rsidRPr="00F864C3">
              <w:rPr>
                <w:color w:val="000000"/>
                <w:lang w:val="en-US"/>
              </w:rPr>
              <w:t>)</w:t>
            </w:r>
            <w:r w:rsidRPr="00F864C3">
              <w:rPr>
                <w:lang w:val="en-US"/>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pPr>
            <w:r>
              <w:rPr>
                <w:color w:val="000000"/>
              </w:rPr>
              <w:t>Д-757-17</w:t>
            </w:r>
            <w:r>
              <w:t xml:space="preserve"> </w:t>
            </w:r>
            <w:r>
              <w:rPr>
                <w:color w:val="000000"/>
              </w:rPr>
              <w:t>от</w:t>
            </w:r>
            <w:r>
              <w:t xml:space="preserve"> </w:t>
            </w:r>
            <w:r>
              <w:rPr>
                <w:color w:val="000000"/>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Default="00F864C3" w:rsidP="00F864C3">
            <w:pPr>
              <w:ind w:firstLine="0"/>
              <w:jc w:val="center"/>
            </w:pPr>
            <w:r>
              <w:rPr>
                <w:color w:val="000000"/>
              </w:rPr>
              <w:t>27.07.2018</w:t>
            </w:r>
            <w:r>
              <w:t xml:space="preserve"> </w:t>
            </w:r>
          </w:p>
        </w:tc>
        <w:tc>
          <w:tcPr>
            <w:tcW w:w="143" w:type="dxa"/>
          </w:tcPr>
          <w:p w:rsidR="00F864C3" w:rsidRDefault="00F864C3" w:rsidP="007362D8"/>
        </w:tc>
      </w:tr>
      <w:tr w:rsidR="00F864C3" w:rsidTr="00F864C3">
        <w:trPr>
          <w:trHeight w:hRule="exact" w:val="1295"/>
        </w:trPr>
        <w:tc>
          <w:tcPr>
            <w:tcW w:w="431" w:type="dxa"/>
            <w:gridSpan w:val="2"/>
          </w:tcPr>
          <w:p w:rsidR="00F864C3" w:rsidRDefault="00F864C3" w:rsidP="007362D8"/>
        </w:tc>
        <w:tc>
          <w:tcPr>
            <w:tcW w:w="1999" w:type="dxa"/>
          </w:tcPr>
          <w:p w:rsidR="00F864C3" w:rsidRDefault="00F864C3" w:rsidP="007362D8"/>
        </w:tc>
        <w:tc>
          <w:tcPr>
            <w:tcW w:w="3700" w:type="dxa"/>
            <w:gridSpan w:val="2"/>
          </w:tcPr>
          <w:p w:rsidR="00F864C3" w:rsidRDefault="00F864C3" w:rsidP="007362D8"/>
        </w:tc>
        <w:tc>
          <w:tcPr>
            <w:tcW w:w="3133" w:type="dxa"/>
          </w:tcPr>
          <w:p w:rsidR="00F864C3" w:rsidRDefault="00F864C3" w:rsidP="007362D8"/>
        </w:tc>
        <w:tc>
          <w:tcPr>
            <w:tcW w:w="143" w:type="dxa"/>
          </w:tcPr>
          <w:p w:rsidR="00F864C3" w:rsidRDefault="00F864C3" w:rsidP="007362D8"/>
        </w:tc>
      </w:tr>
      <w:tr w:rsidR="00F864C3" w:rsidRPr="00FE6FB6" w:rsidTr="007362D8">
        <w:trPr>
          <w:trHeight w:hRule="exact" w:val="285"/>
        </w:trPr>
        <w:tc>
          <w:tcPr>
            <w:tcW w:w="9406" w:type="dxa"/>
            <w:gridSpan w:val="7"/>
            <w:shd w:val="clear" w:color="000000" w:fill="FFFFFF"/>
            <w:tcMar>
              <w:left w:w="34" w:type="dxa"/>
              <w:right w:w="34" w:type="dxa"/>
            </w:tcMar>
          </w:tcPr>
          <w:p w:rsidR="00F864C3" w:rsidRPr="001900A8" w:rsidRDefault="00F864C3" w:rsidP="007362D8">
            <w:pPr>
              <w:ind w:firstLine="756"/>
            </w:pPr>
            <w:r w:rsidRPr="001900A8">
              <w:rPr>
                <w:b/>
                <w:color w:val="000000"/>
              </w:rPr>
              <w:lastRenderedPageBreak/>
              <w:t>Профессиональные</w:t>
            </w:r>
            <w:r w:rsidRPr="001900A8">
              <w:t xml:space="preserve"> </w:t>
            </w:r>
            <w:r w:rsidRPr="001900A8">
              <w:rPr>
                <w:b/>
                <w:color w:val="000000"/>
              </w:rPr>
              <w:t>базы</w:t>
            </w:r>
            <w:r w:rsidRPr="001900A8">
              <w:t xml:space="preserve"> </w:t>
            </w:r>
            <w:r w:rsidRPr="001900A8">
              <w:rPr>
                <w:b/>
                <w:color w:val="000000"/>
              </w:rPr>
              <w:t>данных</w:t>
            </w:r>
            <w:r w:rsidRPr="001900A8">
              <w:t xml:space="preserve"> </w:t>
            </w:r>
            <w:r w:rsidRPr="001900A8">
              <w:rPr>
                <w:b/>
                <w:color w:val="000000"/>
              </w:rPr>
              <w:t>и</w:t>
            </w:r>
            <w:r w:rsidRPr="001900A8">
              <w:t xml:space="preserve"> </w:t>
            </w:r>
            <w:r w:rsidRPr="001900A8">
              <w:rPr>
                <w:b/>
                <w:color w:val="000000"/>
              </w:rPr>
              <w:t>информационные</w:t>
            </w:r>
            <w:r w:rsidRPr="001900A8">
              <w:t xml:space="preserve"> </w:t>
            </w:r>
            <w:r w:rsidRPr="001900A8">
              <w:rPr>
                <w:b/>
                <w:color w:val="000000"/>
              </w:rPr>
              <w:t>справочные</w:t>
            </w:r>
            <w:r w:rsidRPr="001900A8">
              <w:t xml:space="preserve"> </w:t>
            </w:r>
            <w:r w:rsidRPr="001900A8">
              <w:rPr>
                <w:b/>
                <w:color w:val="000000"/>
              </w:rPr>
              <w:t>системы</w:t>
            </w:r>
            <w:r w:rsidRPr="001900A8">
              <w:t xml:space="preserve"> </w:t>
            </w:r>
          </w:p>
        </w:tc>
      </w:tr>
      <w:tr w:rsidR="00F864C3" w:rsidRPr="00206A8C" w:rsidTr="007362D8">
        <w:trPr>
          <w:gridBefore w:val="1"/>
          <w:wBefore w:w="34" w:type="dxa"/>
          <w:trHeight w:hRule="exact" w:val="270"/>
        </w:trPr>
        <w:tc>
          <w:tcPr>
            <w:tcW w:w="397" w:type="dxa"/>
          </w:tcPr>
          <w:p w:rsidR="00F864C3" w:rsidRPr="00206A8C" w:rsidRDefault="00F864C3" w:rsidP="007362D8"/>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jc w:val="center"/>
            </w:pPr>
            <w:r w:rsidRPr="00206A8C">
              <w:rPr>
                <w:color w:val="000000"/>
              </w:rPr>
              <w:t>Название</w:t>
            </w:r>
            <w:r w:rsidRPr="00206A8C">
              <w:t xml:space="preserve"> </w:t>
            </w:r>
            <w:r w:rsidRPr="00206A8C">
              <w:rPr>
                <w:color w:val="000000"/>
              </w:rPr>
              <w:t>курса</w:t>
            </w:r>
            <w:r w:rsidRPr="00206A8C">
              <w:t xml:space="preserve"> </w:t>
            </w:r>
          </w:p>
        </w:tc>
        <w:tc>
          <w:tcPr>
            <w:tcW w:w="33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jc w:val="center"/>
            </w:pPr>
            <w:r w:rsidRPr="00206A8C">
              <w:rPr>
                <w:color w:val="000000"/>
              </w:rPr>
              <w:t>Ссылка</w:t>
            </w:r>
            <w:r w:rsidRPr="00206A8C">
              <w:t xml:space="preserve"> </w:t>
            </w:r>
          </w:p>
        </w:tc>
        <w:tc>
          <w:tcPr>
            <w:tcW w:w="143" w:type="dxa"/>
          </w:tcPr>
          <w:p w:rsidR="00F864C3" w:rsidRPr="00206A8C" w:rsidRDefault="00F864C3" w:rsidP="007362D8"/>
        </w:tc>
      </w:tr>
      <w:tr w:rsidR="00F864C3" w:rsidRPr="00206A8C" w:rsidTr="007362D8">
        <w:trPr>
          <w:gridBefore w:val="1"/>
          <w:wBefore w:w="34" w:type="dxa"/>
          <w:trHeight w:hRule="exact" w:val="14"/>
        </w:trPr>
        <w:tc>
          <w:tcPr>
            <w:tcW w:w="397" w:type="dxa"/>
          </w:tcPr>
          <w:p w:rsidR="00F864C3" w:rsidRPr="00206A8C" w:rsidRDefault="00F864C3" w:rsidP="007362D8"/>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r w:rsidRPr="00206A8C">
              <w:rPr>
                <w:color w:val="000000"/>
              </w:rPr>
              <w:t>Электронная</w:t>
            </w:r>
            <w:r w:rsidRPr="00206A8C">
              <w:t xml:space="preserve"> </w:t>
            </w:r>
            <w:r w:rsidRPr="00206A8C">
              <w:rPr>
                <w:color w:val="000000"/>
              </w:rPr>
              <w:t>база</w:t>
            </w:r>
            <w:r w:rsidRPr="00206A8C">
              <w:t xml:space="preserve"> </w:t>
            </w:r>
            <w:r w:rsidRPr="00206A8C">
              <w:rPr>
                <w:color w:val="000000"/>
              </w:rPr>
              <w:t>периодических</w:t>
            </w:r>
            <w:r w:rsidRPr="00206A8C">
              <w:t xml:space="preserve"> </w:t>
            </w:r>
            <w:r w:rsidRPr="00206A8C">
              <w:rPr>
                <w:color w:val="000000"/>
              </w:rPr>
              <w:t>изданий</w:t>
            </w:r>
            <w:r w:rsidRPr="00206A8C">
              <w:t xml:space="preserve"> </w:t>
            </w:r>
            <w:proofErr w:type="spellStart"/>
            <w:r w:rsidRPr="00206A8C">
              <w:rPr>
                <w:color w:val="000000"/>
              </w:rPr>
              <w:t>East</w:t>
            </w:r>
            <w:proofErr w:type="spellEnd"/>
            <w:r w:rsidRPr="00206A8C">
              <w:t xml:space="preserve"> </w:t>
            </w:r>
            <w:proofErr w:type="spellStart"/>
            <w:r w:rsidRPr="00206A8C">
              <w:rPr>
                <w:color w:val="000000"/>
              </w:rPr>
              <w:t>View</w:t>
            </w:r>
            <w:proofErr w:type="spellEnd"/>
            <w:r w:rsidRPr="00206A8C">
              <w:t xml:space="preserve"> </w:t>
            </w:r>
            <w:proofErr w:type="spellStart"/>
            <w:r w:rsidRPr="00206A8C">
              <w:rPr>
                <w:color w:val="000000"/>
              </w:rPr>
              <w:t>Information</w:t>
            </w:r>
            <w:proofErr w:type="spellEnd"/>
            <w:r w:rsidRPr="00206A8C">
              <w:t xml:space="preserve"> </w:t>
            </w:r>
            <w:proofErr w:type="spellStart"/>
            <w:r w:rsidRPr="00206A8C">
              <w:rPr>
                <w:color w:val="000000"/>
              </w:rPr>
              <w:t>Services</w:t>
            </w:r>
            <w:proofErr w:type="spellEnd"/>
            <w:r w:rsidRPr="00206A8C">
              <w:rPr>
                <w:color w:val="000000"/>
              </w:rPr>
              <w:t>,</w:t>
            </w:r>
            <w:r w:rsidRPr="00206A8C">
              <w:t xml:space="preserve"> </w:t>
            </w:r>
            <w:r w:rsidRPr="00206A8C">
              <w:rPr>
                <w:color w:val="000000"/>
              </w:rPr>
              <w:t>ООО</w:t>
            </w:r>
            <w:r w:rsidRPr="00206A8C">
              <w:t xml:space="preserve"> </w:t>
            </w:r>
            <w:r w:rsidRPr="00206A8C">
              <w:rPr>
                <w:color w:val="000000"/>
              </w:rPr>
              <w:t>«ИВИС»</w:t>
            </w:r>
            <w:r w:rsidRPr="00206A8C">
              <w:t xml:space="preserve"> </w:t>
            </w:r>
          </w:p>
        </w:tc>
        <w:tc>
          <w:tcPr>
            <w:tcW w:w="33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r w:rsidRPr="00206A8C">
              <w:rPr>
                <w:color w:val="000000"/>
              </w:rPr>
              <w:t>https://dlib.eastview.com/</w:t>
            </w:r>
            <w:r w:rsidRPr="00206A8C">
              <w:t xml:space="preserve"> </w:t>
            </w:r>
          </w:p>
        </w:tc>
        <w:tc>
          <w:tcPr>
            <w:tcW w:w="143" w:type="dxa"/>
          </w:tcPr>
          <w:p w:rsidR="00F864C3" w:rsidRPr="00206A8C" w:rsidRDefault="00F864C3" w:rsidP="007362D8"/>
        </w:tc>
      </w:tr>
      <w:tr w:rsidR="00F864C3" w:rsidRPr="00206A8C" w:rsidTr="007362D8">
        <w:trPr>
          <w:gridBefore w:val="1"/>
          <w:wBefore w:w="34" w:type="dxa"/>
          <w:trHeight w:hRule="exact" w:val="540"/>
        </w:trPr>
        <w:tc>
          <w:tcPr>
            <w:tcW w:w="397" w:type="dxa"/>
          </w:tcPr>
          <w:p w:rsidR="00F864C3" w:rsidRPr="00206A8C" w:rsidRDefault="00F864C3" w:rsidP="007362D8"/>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p>
        </w:tc>
        <w:tc>
          <w:tcPr>
            <w:tcW w:w="33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p>
        </w:tc>
        <w:tc>
          <w:tcPr>
            <w:tcW w:w="143" w:type="dxa"/>
          </w:tcPr>
          <w:p w:rsidR="00F864C3" w:rsidRPr="00206A8C" w:rsidRDefault="00F864C3" w:rsidP="007362D8"/>
        </w:tc>
      </w:tr>
      <w:tr w:rsidR="00F864C3" w:rsidRPr="00F864C3" w:rsidTr="007362D8">
        <w:trPr>
          <w:gridBefore w:val="1"/>
          <w:wBefore w:w="34" w:type="dxa"/>
          <w:trHeight w:hRule="exact" w:val="826"/>
        </w:trPr>
        <w:tc>
          <w:tcPr>
            <w:tcW w:w="397" w:type="dxa"/>
          </w:tcPr>
          <w:p w:rsidR="00F864C3" w:rsidRPr="00206A8C" w:rsidRDefault="00F864C3" w:rsidP="007362D8"/>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r w:rsidRPr="00206A8C">
              <w:rPr>
                <w:color w:val="000000"/>
              </w:rPr>
              <w:t>Национальная</w:t>
            </w:r>
            <w:r w:rsidRPr="00206A8C">
              <w:t xml:space="preserve"> </w:t>
            </w:r>
            <w:r w:rsidRPr="00206A8C">
              <w:rPr>
                <w:color w:val="000000"/>
              </w:rPr>
              <w:t>информационно-аналитическая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Российский</w:t>
            </w:r>
            <w:r w:rsidRPr="00206A8C">
              <w:t xml:space="preserve"> </w:t>
            </w:r>
            <w:r w:rsidRPr="00206A8C">
              <w:rPr>
                <w:color w:val="000000"/>
              </w:rPr>
              <w:t>индекс</w:t>
            </w:r>
            <w:r w:rsidRPr="00206A8C">
              <w:t xml:space="preserve"> </w:t>
            </w:r>
            <w:r w:rsidRPr="00206A8C">
              <w:rPr>
                <w:color w:val="000000"/>
              </w:rPr>
              <w:t>научного</w:t>
            </w:r>
            <w:r w:rsidRPr="00206A8C">
              <w:t xml:space="preserve"> </w:t>
            </w:r>
            <w:r w:rsidRPr="00206A8C">
              <w:rPr>
                <w:color w:val="000000"/>
              </w:rPr>
              <w:t>цитирования</w:t>
            </w:r>
            <w:r w:rsidRPr="00206A8C">
              <w:t xml:space="preserve"> </w:t>
            </w:r>
            <w:r w:rsidRPr="00206A8C">
              <w:rPr>
                <w:color w:val="000000"/>
              </w:rPr>
              <w:t>(РИНЦ)</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F864C3" w:rsidRDefault="00F864C3" w:rsidP="00F864C3">
            <w:pPr>
              <w:ind w:firstLine="0"/>
              <w:rPr>
                <w:lang w:val="en-US"/>
              </w:rPr>
            </w:pPr>
            <w:r w:rsidRPr="00F864C3">
              <w:rPr>
                <w:color w:val="000000"/>
                <w:lang w:val="en-US"/>
              </w:rPr>
              <w:t>URL:</w:t>
            </w:r>
            <w:r w:rsidRPr="00F864C3">
              <w:rPr>
                <w:lang w:val="en-US"/>
              </w:rPr>
              <w:t xml:space="preserve"> </w:t>
            </w:r>
            <w:r w:rsidRPr="00F864C3">
              <w:rPr>
                <w:color w:val="000000"/>
                <w:lang w:val="en-US"/>
              </w:rPr>
              <w:t>https://elibrary.ru/project_risc.asp</w:t>
            </w:r>
            <w:r w:rsidRPr="00F864C3">
              <w:rPr>
                <w:lang w:val="en-US"/>
              </w:rPr>
              <w:t xml:space="preserve"> </w:t>
            </w:r>
          </w:p>
        </w:tc>
        <w:tc>
          <w:tcPr>
            <w:tcW w:w="143" w:type="dxa"/>
          </w:tcPr>
          <w:p w:rsidR="00F864C3" w:rsidRPr="00F864C3" w:rsidRDefault="00F864C3" w:rsidP="007362D8">
            <w:pPr>
              <w:rPr>
                <w:lang w:val="en-US"/>
              </w:rPr>
            </w:pPr>
          </w:p>
        </w:tc>
      </w:tr>
      <w:tr w:rsidR="00F864C3" w:rsidRPr="00F864C3" w:rsidTr="007362D8">
        <w:trPr>
          <w:gridBefore w:val="1"/>
          <w:wBefore w:w="34" w:type="dxa"/>
          <w:trHeight w:hRule="exact" w:val="555"/>
        </w:trPr>
        <w:tc>
          <w:tcPr>
            <w:tcW w:w="397" w:type="dxa"/>
          </w:tcPr>
          <w:p w:rsidR="00F864C3" w:rsidRPr="00F864C3" w:rsidRDefault="00F864C3"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r w:rsidRPr="00206A8C">
              <w:rPr>
                <w:color w:val="000000"/>
              </w:rPr>
              <w:t>Поисковая</w:t>
            </w:r>
            <w:r w:rsidRPr="00206A8C">
              <w:t xml:space="preserve"> </w:t>
            </w:r>
            <w:r w:rsidRPr="00206A8C">
              <w:rPr>
                <w:color w:val="000000"/>
              </w:rPr>
              <w:t>система</w:t>
            </w:r>
            <w:r w:rsidRPr="00206A8C">
              <w:t xml:space="preserve"> </w:t>
            </w:r>
            <w:r w:rsidRPr="00206A8C">
              <w:rPr>
                <w:color w:val="000000"/>
              </w:rPr>
              <w:t>Академия</w:t>
            </w:r>
            <w:r w:rsidRPr="00206A8C">
              <w:t xml:space="preserve"> </w:t>
            </w:r>
            <w:proofErr w:type="spellStart"/>
            <w:r w:rsidRPr="00206A8C">
              <w:rPr>
                <w:color w:val="000000"/>
              </w:rPr>
              <w:t>Google</w:t>
            </w:r>
            <w:proofErr w:type="spellEnd"/>
            <w:r w:rsidRPr="00206A8C">
              <w:t xml:space="preserve"> </w:t>
            </w:r>
            <w:r w:rsidRPr="00206A8C">
              <w:rPr>
                <w:color w:val="000000"/>
              </w:rPr>
              <w:t>(</w:t>
            </w:r>
            <w:proofErr w:type="spellStart"/>
            <w:r w:rsidRPr="00206A8C">
              <w:rPr>
                <w:color w:val="000000"/>
              </w:rPr>
              <w:t>Google</w:t>
            </w:r>
            <w:proofErr w:type="spellEnd"/>
            <w:r w:rsidRPr="00206A8C">
              <w:t xml:space="preserve"> </w:t>
            </w:r>
            <w:proofErr w:type="spellStart"/>
            <w:r w:rsidRPr="00206A8C">
              <w:rPr>
                <w:color w:val="000000"/>
              </w:rPr>
              <w:t>Scholar</w:t>
            </w:r>
            <w:proofErr w:type="spellEnd"/>
            <w:r w:rsidRPr="00206A8C">
              <w:rPr>
                <w:color w:val="000000"/>
              </w:rPr>
              <w:t>)</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F864C3" w:rsidRDefault="00F864C3" w:rsidP="00F864C3">
            <w:pPr>
              <w:ind w:firstLine="0"/>
              <w:rPr>
                <w:lang w:val="en-US"/>
              </w:rPr>
            </w:pPr>
            <w:r w:rsidRPr="00F864C3">
              <w:rPr>
                <w:color w:val="000000"/>
                <w:lang w:val="en-US"/>
              </w:rPr>
              <w:t>URL:</w:t>
            </w:r>
            <w:r w:rsidRPr="00F864C3">
              <w:rPr>
                <w:lang w:val="en-US"/>
              </w:rPr>
              <w:t xml:space="preserve"> </w:t>
            </w:r>
            <w:r w:rsidRPr="00F864C3">
              <w:rPr>
                <w:color w:val="000000"/>
                <w:lang w:val="en-US"/>
              </w:rPr>
              <w:t>https://scholar.google.ru/</w:t>
            </w:r>
            <w:r w:rsidRPr="00F864C3">
              <w:rPr>
                <w:lang w:val="en-US"/>
              </w:rPr>
              <w:t xml:space="preserve"> </w:t>
            </w:r>
          </w:p>
        </w:tc>
        <w:tc>
          <w:tcPr>
            <w:tcW w:w="143" w:type="dxa"/>
          </w:tcPr>
          <w:p w:rsidR="00F864C3" w:rsidRPr="00F864C3" w:rsidRDefault="00F864C3" w:rsidP="007362D8">
            <w:pPr>
              <w:rPr>
                <w:lang w:val="en-US"/>
              </w:rPr>
            </w:pPr>
          </w:p>
        </w:tc>
      </w:tr>
      <w:tr w:rsidR="00F864C3" w:rsidRPr="00F864C3" w:rsidTr="007362D8">
        <w:trPr>
          <w:gridBefore w:val="1"/>
          <w:wBefore w:w="34" w:type="dxa"/>
          <w:trHeight w:hRule="exact" w:val="555"/>
        </w:trPr>
        <w:tc>
          <w:tcPr>
            <w:tcW w:w="397" w:type="dxa"/>
          </w:tcPr>
          <w:p w:rsidR="00F864C3" w:rsidRPr="00F864C3" w:rsidRDefault="00F864C3"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206A8C" w:rsidRDefault="00F864C3" w:rsidP="00F864C3">
            <w:pPr>
              <w:ind w:firstLine="0"/>
            </w:pPr>
            <w:r w:rsidRPr="00206A8C">
              <w:rPr>
                <w:color w:val="000000"/>
              </w:rPr>
              <w:t>Информационная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Единое</w:t>
            </w:r>
            <w:r w:rsidRPr="00206A8C">
              <w:t xml:space="preserve"> </w:t>
            </w:r>
            <w:r w:rsidRPr="00206A8C">
              <w:rPr>
                <w:color w:val="000000"/>
              </w:rPr>
              <w:t>окно</w:t>
            </w:r>
            <w:r w:rsidRPr="00206A8C">
              <w:t xml:space="preserve"> </w:t>
            </w:r>
            <w:r w:rsidRPr="00206A8C">
              <w:rPr>
                <w:color w:val="000000"/>
              </w:rPr>
              <w:t>доступа</w:t>
            </w:r>
            <w:r w:rsidRPr="00206A8C">
              <w:t xml:space="preserve"> </w:t>
            </w:r>
            <w:r w:rsidRPr="00206A8C">
              <w:rPr>
                <w:color w:val="000000"/>
              </w:rPr>
              <w:t>к</w:t>
            </w:r>
            <w:r w:rsidRPr="00206A8C">
              <w:t xml:space="preserve"> </w:t>
            </w:r>
            <w:r w:rsidRPr="00206A8C">
              <w:rPr>
                <w:color w:val="000000"/>
              </w:rPr>
              <w:t>информационным</w:t>
            </w:r>
            <w:r w:rsidRPr="00206A8C">
              <w:t xml:space="preserve"> </w:t>
            </w:r>
            <w:r w:rsidRPr="00206A8C">
              <w:rPr>
                <w:color w:val="000000"/>
              </w:rPr>
              <w:t>ресурсам</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64C3" w:rsidRPr="00F864C3" w:rsidRDefault="00F864C3" w:rsidP="00F864C3">
            <w:pPr>
              <w:ind w:firstLine="0"/>
              <w:rPr>
                <w:lang w:val="en-US"/>
              </w:rPr>
            </w:pPr>
            <w:r w:rsidRPr="00F864C3">
              <w:rPr>
                <w:color w:val="000000"/>
                <w:lang w:val="en-US"/>
              </w:rPr>
              <w:t>URL:</w:t>
            </w:r>
            <w:r w:rsidRPr="00F864C3">
              <w:rPr>
                <w:lang w:val="en-US"/>
              </w:rPr>
              <w:t xml:space="preserve"> </w:t>
            </w:r>
            <w:r w:rsidRPr="00F864C3">
              <w:rPr>
                <w:color w:val="000000"/>
                <w:lang w:val="en-US"/>
              </w:rPr>
              <w:t>http://window.edu.ru/</w:t>
            </w:r>
            <w:r w:rsidRPr="00F864C3">
              <w:rPr>
                <w:lang w:val="en-US"/>
              </w:rPr>
              <w:t xml:space="preserve"> </w:t>
            </w:r>
          </w:p>
        </w:tc>
        <w:tc>
          <w:tcPr>
            <w:tcW w:w="143" w:type="dxa"/>
          </w:tcPr>
          <w:p w:rsidR="00F864C3" w:rsidRPr="00F864C3" w:rsidRDefault="00F864C3" w:rsidP="007362D8">
            <w:pPr>
              <w:rPr>
                <w:lang w:val="en-US"/>
              </w:rPr>
            </w:pPr>
          </w:p>
        </w:tc>
      </w:tr>
    </w:tbl>
    <w:p w:rsidR="00C15A09" w:rsidRPr="00F864C3" w:rsidRDefault="00C15A09" w:rsidP="00F864C3">
      <w:pPr>
        <w:spacing w:line="259" w:lineRule="auto"/>
        <w:ind w:firstLine="709"/>
        <w:jc w:val="left"/>
        <w:rPr>
          <w:lang w:val="en-US"/>
        </w:rPr>
      </w:pPr>
    </w:p>
    <w:p w:rsidR="00C15A09" w:rsidRDefault="00C15A09" w:rsidP="00F864C3">
      <w:pPr>
        <w:spacing w:after="5"/>
        <w:ind w:firstLine="709"/>
        <w:jc w:val="left"/>
      </w:pPr>
      <w:r>
        <w:rPr>
          <w:b/>
        </w:rPr>
        <w:t xml:space="preserve">9. Материально-техническое обеспечение дисциплины </w:t>
      </w:r>
    </w:p>
    <w:p w:rsidR="00C15A09" w:rsidRDefault="00C15A09" w:rsidP="00F864C3">
      <w:pPr>
        <w:spacing w:after="22" w:line="259" w:lineRule="auto"/>
        <w:ind w:firstLine="709"/>
        <w:jc w:val="left"/>
      </w:pPr>
      <w:r>
        <w:t xml:space="preserve"> </w:t>
      </w:r>
    </w:p>
    <w:p w:rsidR="00C15A09" w:rsidRDefault="00C15A09" w:rsidP="00F864C3">
      <w:pPr>
        <w:spacing w:line="259" w:lineRule="auto"/>
        <w:ind w:firstLine="709"/>
        <w:jc w:val="center"/>
      </w:pPr>
      <w:r>
        <w:t xml:space="preserve">Материально-техническое обеспечение дисциплины включает: </w:t>
      </w:r>
    </w:p>
    <w:p w:rsidR="00C15A09" w:rsidRDefault="00C15A09" w:rsidP="00C15A09">
      <w:pPr>
        <w:spacing w:line="259" w:lineRule="auto"/>
        <w:ind w:left="566" w:firstLine="0"/>
        <w:jc w:val="left"/>
      </w:pPr>
      <w:r>
        <w:rPr>
          <w:b/>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6123"/>
      </w:tblGrid>
      <w:tr w:rsidR="00F864C3" w:rsidRPr="00206A8C" w:rsidTr="00F864C3">
        <w:trPr>
          <w:tblHeader/>
        </w:trPr>
        <w:tc>
          <w:tcPr>
            <w:tcW w:w="2665" w:type="dxa"/>
            <w:vAlign w:val="center"/>
          </w:tcPr>
          <w:p w:rsidR="00F864C3" w:rsidRPr="00206A8C" w:rsidRDefault="00F864C3" w:rsidP="00F864C3">
            <w:pPr>
              <w:ind w:firstLine="0"/>
              <w:jc w:val="center"/>
            </w:pPr>
            <w:r w:rsidRPr="00206A8C">
              <w:t xml:space="preserve">Тип и название аудитории </w:t>
            </w:r>
          </w:p>
        </w:tc>
        <w:tc>
          <w:tcPr>
            <w:tcW w:w="6123" w:type="dxa"/>
            <w:vAlign w:val="center"/>
          </w:tcPr>
          <w:p w:rsidR="00F864C3" w:rsidRPr="00206A8C" w:rsidRDefault="00F864C3" w:rsidP="00F864C3">
            <w:pPr>
              <w:ind w:firstLine="0"/>
              <w:jc w:val="center"/>
            </w:pPr>
            <w:r w:rsidRPr="00206A8C">
              <w:t>Оснащение аудитории</w:t>
            </w:r>
          </w:p>
        </w:tc>
      </w:tr>
      <w:tr w:rsidR="00F864C3" w:rsidRPr="00FE6FB6" w:rsidTr="00F864C3">
        <w:tc>
          <w:tcPr>
            <w:tcW w:w="2665" w:type="dxa"/>
          </w:tcPr>
          <w:p w:rsidR="00F864C3" w:rsidRPr="00206A8C" w:rsidRDefault="00F864C3" w:rsidP="00F864C3">
            <w:pPr>
              <w:ind w:firstLine="0"/>
            </w:pPr>
            <w:r w:rsidRPr="00206A8C">
              <w:t>Компьютерный класс</w:t>
            </w:r>
          </w:p>
        </w:tc>
        <w:tc>
          <w:tcPr>
            <w:tcW w:w="6123" w:type="dxa"/>
          </w:tcPr>
          <w:p w:rsidR="00F864C3" w:rsidRPr="00206A8C" w:rsidRDefault="00F864C3" w:rsidP="00F864C3">
            <w:pPr>
              <w:ind w:firstLine="0"/>
            </w:pPr>
            <w:r w:rsidRPr="00206A8C">
              <w:t xml:space="preserve">Персональные компьютеры с пакетом MS </w:t>
            </w:r>
            <w:proofErr w:type="spellStart"/>
            <w:r w:rsidRPr="00206A8C">
              <w:t>Office</w:t>
            </w:r>
            <w:proofErr w:type="spellEnd"/>
            <w:r w:rsidRPr="00206A8C">
              <w:t>,</w:t>
            </w:r>
            <w:r w:rsidRPr="00206A8C">
              <w:rPr>
                <w:color w:val="FF0000"/>
              </w:rPr>
              <w:t xml:space="preserve"> </w:t>
            </w:r>
            <w:r w:rsidRPr="00206A8C">
              <w:t>выходом в Интернет и с доступом в электронную информационно-образовательную среду университета</w:t>
            </w:r>
          </w:p>
        </w:tc>
      </w:tr>
      <w:tr w:rsidR="00F864C3" w:rsidRPr="00FE6FB6" w:rsidTr="00F864C3">
        <w:tc>
          <w:tcPr>
            <w:tcW w:w="2665" w:type="dxa"/>
          </w:tcPr>
          <w:p w:rsidR="00F864C3" w:rsidRPr="00206A8C" w:rsidRDefault="00F864C3" w:rsidP="00F864C3">
            <w:pPr>
              <w:ind w:firstLine="0"/>
            </w:pPr>
            <w:r w:rsidRPr="00206A8C">
              <w:t>Аудитории для самостоятельной работы: компьютерные классы; читальные залы библиотеки</w:t>
            </w:r>
          </w:p>
        </w:tc>
        <w:tc>
          <w:tcPr>
            <w:tcW w:w="6123" w:type="dxa"/>
          </w:tcPr>
          <w:p w:rsidR="00F864C3" w:rsidRPr="00206A8C" w:rsidRDefault="00F864C3" w:rsidP="00F864C3">
            <w:pPr>
              <w:ind w:firstLine="0"/>
            </w:pPr>
            <w:r w:rsidRPr="00206A8C">
              <w:t xml:space="preserve">Персональные компьютеры с пакетом MS </w:t>
            </w:r>
            <w:proofErr w:type="spellStart"/>
            <w:r w:rsidRPr="00206A8C">
              <w:t>Office</w:t>
            </w:r>
            <w:proofErr w:type="spellEnd"/>
            <w:r w:rsidRPr="00206A8C">
              <w:t xml:space="preserve">, выходом в Интернет и с доступом в электронную информационно-образовательную среду университета </w:t>
            </w:r>
          </w:p>
        </w:tc>
      </w:tr>
    </w:tbl>
    <w:p w:rsidR="008777D1" w:rsidRPr="008777D1" w:rsidRDefault="00C15A09" w:rsidP="00F864C3">
      <w:pPr>
        <w:spacing w:after="10232" w:line="259" w:lineRule="auto"/>
        <w:ind w:left="566" w:firstLine="0"/>
        <w:jc w:val="left"/>
      </w:pPr>
      <w:r>
        <w:rPr>
          <w:i/>
        </w:rPr>
        <w:t xml:space="preserve"> </w:t>
      </w:r>
    </w:p>
    <w:sectPr w:rsidR="008777D1" w:rsidRPr="008777D1" w:rsidSect="00F864C3">
      <w:pgSz w:w="11906" w:h="16838"/>
      <w:pgMar w:top="1134" w:right="849"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143CC"/>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6C413B"/>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4A6A3F"/>
    <w:multiLevelType w:val="hybridMultilevel"/>
    <w:tmpl w:val="819252E6"/>
    <w:lvl w:ilvl="0" w:tplc="D3B8E8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D01998">
      <w:start w:val="1"/>
      <w:numFmt w:val="decimal"/>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23B54">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AF432">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087AC">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2AB66">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0D2A6">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087B2">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2B746">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75B6FCA"/>
    <w:multiLevelType w:val="hybridMultilevel"/>
    <w:tmpl w:val="CD049B98"/>
    <w:lvl w:ilvl="0" w:tplc="AAC24E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0E97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EB9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4C3CC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E5F5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E62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0212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0D48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6A54E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4842495A"/>
    <w:multiLevelType w:val="hybridMultilevel"/>
    <w:tmpl w:val="68F86952"/>
    <w:lvl w:ilvl="0" w:tplc="F37691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65CF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28DCB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FC6D8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8A0E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7C48E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E486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EAF5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8A834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4D25081"/>
    <w:multiLevelType w:val="hybridMultilevel"/>
    <w:tmpl w:val="8D1E640E"/>
    <w:lvl w:ilvl="0" w:tplc="B1382812">
      <w:start w:val="1"/>
      <w:numFmt w:val="decimal"/>
      <w:lvlText w:val="%1."/>
      <w:lvlJc w:val="left"/>
      <w:pPr>
        <w:ind w:left="924" w:hanging="35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5FD94B06"/>
    <w:multiLevelType w:val="hybridMultilevel"/>
    <w:tmpl w:val="B19AD4C2"/>
    <w:lvl w:ilvl="0" w:tplc="BCE4EC2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52CFA0">
      <w:start w:val="1"/>
      <w:numFmt w:val="lowerLetter"/>
      <w:lvlText w:val="%2"/>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EAD5BC">
      <w:start w:val="1"/>
      <w:numFmt w:val="lowerRoman"/>
      <w:lvlText w:val="%3"/>
      <w:lvlJc w:val="left"/>
      <w:pPr>
        <w:ind w:left="2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4620E">
      <w:start w:val="1"/>
      <w:numFmt w:val="decimal"/>
      <w:lvlText w:val="%4"/>
      <w:lvlJc w:val="left"/>
      <w:pPr>
        <w:ind w:left="2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C02F8C">
      <w:start w:val="1"/>
      <w:numFmt w:val="lowerLetter"/>
      <w:lvlText w:val="%5"/>
      <w:lvlJc w:val="left"/>
      <w:pPr>
        <w:ind w:left="3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6D918">
      <w:start w:val="1"/>
      <w:numFmt w:val="lowerRoman"/>
      <w:lvlText w:val="%6"/>
      <w:lvlJc w:val="left"/>
      <w:pPr>
        <w:ind w:left="4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625AA">
      <w:start w:val="1"/>
      <w:numFmt w:val="decimal"/>
      <w:lvlText w:val="%7"/>
      <w:lvlJc w:val="left"/>
      <w:pPr>
        <w:ind w:left="5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6153E">
      <w:start w:val="1"/>
      <w:numFmt w:val="lowerLetter"/>
      <w:lvlText w:val="%8"/>
      <w:lvlJc w:val="left"/>
      <w:pPr>
        <w:ind w:left="5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0983A">
      <w:start w:val="1"/>
      <w:numFmt w:val="lowerRoman"/>
      <w:lvlText w:val="%9"/>
      <w:lvlJc w:val="left"/>
      <w:pPr>
        <w:ind w:left="6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615E2421"/>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3D697F"/>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D4552F"/>
    <w:multiLevelType w:val="hybridMultilevel"/>
    <w:tmpl w:val="863ABFD0"/>
    <w:lvl w:ilvl="0" w:tplc="BCE4EC2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0"/>
  </w:num>
  <w:num w:numId="5">
    <w:abstractNumId w:val="3"/>
  </w:num>
  <w:num w:numId="6">
    <w:abstractNumId w:val="4"/>
  </w:num>
  <w:num w:numId="7">
    <w:abstractNumId w:val="6"/>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8533C"/>
    <w:rsid w:val="00002821"/>
    <w:rsid w:val="000604E1"/>
    <w:rsid w:val="000A6614"/>
    <w:rsid w:val="000D46FA"/>
    <w:rsid w:val="000F6B15"/>
    <w:rsid w:val="001F4770"/>
    <w:rsid w:val="00201546"/>
    <w:rsid w:val="002A320B"/>
    <w:rsid w:val="002B6984"/>
    <w:rsid w:val="0042710E"/>
    <w:rsid w:val="004502D0"/>
    <w:rsid w:val="004B20C3"/>
    <w:rsid w:val="0050672A"/>
    <w:rsid w:val="006066A6"/>
    <w:rsid w:val="006C2062"/>
    <w:rsid w:val="00721BD1"/>
    <w:rsid w:val="00743A69"/>
    <w:rsid w:val="007556C2"/>
    <w:rsid w:val="007838C7"/>
    <w:rsid w:val="00801FDF"/>
    <w:rsid w:val="00825768"/>
    <w:rsid w:val="00851388"/>
    <w:rsid w:val="00870826"/>
    <w:rsid w:val="008777D1"/>
    <w:rsid w:val="008955E3"/>
    <w:rsid w:val="008B4E57"/>
    <w:rsid w:val="008F358F"/>
    <w:rsid w:val="00910924"/>
    <w:rsid w:val="00984A8B"/>
    <w:rsid w:val="00984C56"/>
    <w:rsid w:val="00A270F0"/>
    <w:rsid w:val="00A758E8"/>
    <w:rsid w:val="00A97BA0"/>
    <w:rsid w:val="00B8533C"/>
    <w:rsid w:val="00BE3731"/>
    <w:rsid w:val="00C15A09"/>
    <w:rsid w:val="00C431E3"/>
    <w:rsid w:val="00C850C1"/>
    <w:rsid w:val="00C96CC9"/>
    <w:rsid w:val="00D230A2"/>
    <w:rsid w:val="00D3004B"/>
    <w:rsid w:val="00D56B2B"/>
    <w:rsid w:val="00DF0E80"/>
    <w:rsid w:val="00E029E4"/>
    <w:rsid w:val="00EA66DA"/>
    <w:rsid w:val="00F34193"/>
    <w:rsid w:val="00F86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33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8533C"/>
    <w:pPr>
      <w:keepNext/>
      <w:autoSpaceDE/>
      <w:autoSpaceDN/>
      <w:adjustRightInd/>
      <w:spacing w:before="240" w:after="120"/>
      <w:ind w:left="567" w:firstLine="0"/>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B8533C"/>
  </w:style>
  <w:style w:type="paragraph" w:customStyle="1" w:styleId="Style2">
    <w:name w:val="Style2"/>
    <w:basedOn w:val="a"/>
    <w:rsid w:val="00B8533C"/>
  </w:style>
  <w:style w:type="paragraph" w:customStyle="1" w:styleId="Style4">
    <w:name w:val="Style4"/>
    <w:basedOn w:val="a"/>
    <w:rsid w:val="00B8533C"/>
  </w:style>
  <w:style w:type="paragraph" w:customStyle="1" w:styleId="Style5">
    <w:name w:val="Style5"/>
    <w:basedOn w:val="a"/>
    <w:rsid w:val="00B8533C"/>
  </w:style>
  <w:style w:type="paragraph" w:customStyle="1" w:styleId="Style6">
    <w:name w:val="Style6"/>
    <w:basedOn w:val="a"/>
    <w:rsid w:val="00B8533C"/>
  </w:style>
  <w:style w:type="character" w:customStyle="1" w:styleId="FontStyle16">
    <w:name w:val="Font Style16"/>
    <w:basedOn w:val="a0"/>
    <w:rsid w:val="00B8533C"/>
    <w:rPr>
      <w:rFonts w:ascii="Times New Roman" w:hAnsi="Times New Roman" w:cs="Times New Roman"/>
      <w:b/>
      <w:bCs/>
      <w:sz w:val="16"/>
      <w:szCs w:val="16"/>
    </w:rPr>
  </w:style>
  <w:style w:type="character" w:customStyle="1" w:styleId="FontStyle17">
    <w:name w:val="Font Style17"/>
    <w:basedOn w:val="a0"/>
    <w:rsid w:val="00B8533C"/>
    <w:rPr>
      <w:rFonts w:ascii="Times New Roman" w:hAnsi="Times New Roman" w:cs="Times New Roman"/>
      <w:b/>
      <w:bCs/>
      <w:sz w:val="16"/>
      <w:szCs w:val="16"/>
    </w:rPr>
  </w:style>
  <w:style w:type="character" w:customStyle="1" w:styleId="FontStyle18">
    <w:name w:val="Font Style18"/>
    <w:basedOn w:val="a0"/>
    <w:rsid w:val="00B8533C"/>
    <w:rPr>
      <w:rFonts w:ascii="Times New Roman" w:hAnsi="Times New Roman" w:cs="Times New Roman"/>
      <w:b/>
      <w:bCs/>
      <w:sz w:val="10"/>
      <w:szCs w:val="10"/>
    </w:rPr>
  </w:style>
  <w:style w:type="character" w:customStyle="1" w:styleId="FontStyle20">
    <w:name w:val="Font Style20"/>
    <w:basedOn w:val="a0"/>
    <w:rsid w:val="00B8533C"/>
    <w:rPr>
      <w:rFonts w:ascii="Georgia" w:hAnsi="Georgia" w:cs="Georgia"/>
      <w:sz w:val="12"/>
      <w:szCs w:val="12"/>
    </w:rPr>
  </w:style>
  <w:style w:type="character" w:customStyle="1" w:styleId="FontStyle21">
    <w:name w:val="Font Style21"/>
    <w:basedOn w:val="a0"/>
    <w:rsid w:val="00B8533C"/>
    <w:rPr>
      <w:rFonts w:ascii="Times New Roman" w:hAnsi="Times New Roman" w:cs="Times New Roman"/>
      <w:sz w:val="12"/>
      <w:szCs w:val="12"/>
    </w:rPr>
  </w:style>
  <w:style w:type="character" w:customStyle="1" w:styleId="FontStyle22">
    <w:name w:val="Font Style22"/>
    <w:basedOn w:val="a0"/>
    <w:rsid w:val="00B8533C"/>
    <w:rPr>
      <w:rFonts w:ascii="Times New Roman" w:hAnsi="Times New Roman" w:cs="Times New Roman"/>
      <w:sz w:val="20"/>
      <w:szCs w:val="20"/>
    </w:rPr>
  </w:style>
  <w:style w:type="character" w:customStyle="1" w:styleId="FontStyle23">
    <w:name w:val="Font Style23"/>
    <w:basedOn w:val="a0"/>
    <w:rsid w:val="00B8533C"/>
    <w:rPr>
      <w:rFonts w:ascii="Times New Roman" w:hAnsi="Times New Roman" w:cs="Times New Roman"/>
      <w:b/>
      <w:bCs/>
      <w:sz w:val="12"/>
      <w:szCs w:val="12"/>
    </w:rPr>
  </w:style>
  <w:style w:type="paragraph" w:customStyle="1" w:styleId="Style9">
    <w:name w:val="Style9"/>
    <w:basedOn w:val="a"/>
    <w:rsid w:val="00B8533C"/>
  </w:style>
  <w:style w:type="paragraph" w:customStyle="1" w:styleId="Style11">
    <w:name w:val="Style11"/>
    <w:basedOn w:val="a"/>
    <w:rsid w:val="00B8533C"/>
  </w:style>
  <w:style w:type="paragraph" w:customStyle="1" w:styleId="Style12">
    <w:name w:val="Style12"/>
    <w:basedOn w:val="a"/>
    <w:rsid w:val="00B8533C"/>
  </w:style>
  <w:style w:type="paragraph" w:customStyle="1" w:styleId="Style13">
    <w:name w:val="Style13"/>
    <w:basedOn w:val="a"/>
    <w:rsid w:val="00B8533C"/>
  </w:style>
  <w:style w:type="paragraph" w:styleId="a3">
    <w:name w:val="Body Text Indent"/>
    <w:basedOn w:val="a"/>
    <w:link w:val="a4"/>
    <w:rsid w:val="00B8533C"/>
    <w:pPr>
      <w:widowControl/>
      <w:autoSpaceDE/>
      <w:autoSpaceDN/>
      <w:adjustRightInd/>
      <w:ind w:firstLine="709"/>
    </w:pPr>
    <w:rPr>
      <w:i/>
      <w:iCs/>
    </w:rPr>
  </w:style>
  <w:style w:type="character" w:customStyle="1" w:styleId="a4">
    <w:name w:val="Основной текст с отступом Знак"/>
    <w:basedOn w:val="a0"/>
    <w:link w:val="a3"/>
    <w:rsid w:val="00B8533C"/>
    <w:rPr>
      <w:rFonts w:ascii="Times New Roman" w:eastAsia="Times New Roman" w:hAnsi="Times New Roman" w:cs="Times New Roman"/>
      <w:i/>
      <w:iCs/>
      <w:sz w:val="24"/>
      <w:szCs w:val="24"/>
      <w:lang w:eastAsia="ru-RU"/>
    </w:rPr>
  </w:style>
  <w:style w:type="paragraph" w:styleId="a5">
    <w:name w:val="header"/>
    <w:aliases w:val=" Знак"/>
    <w:basedOn w:val="a"/>
    <w:link w:val="a6"/>
    <w:uiPriority w:val="99"/>
    <w:rsid w:val="00B8533C"/>
    <w:pPr>
      <w:tabs>
        <w:tab w:val="center" w:pos="4677"/>
        <w:tab w:val="right" w:pos="9355"/>
      </w:tabs>
    </w:pPr>
  </w:style>
  <w:style w:type="character" w:customStyle="1" w:styleId="a6">
    <w:name w:val="Верхний колонтитул Знак"/>
    <w:aliases w:val=" Знак Знак"/>
    <w:basedOn w:val="a0"/>
    <w:link w:val="a5"/>
    <w:uiPriority w:val="99"/>
    <w:rsid w:val="00B8533C"/>
    <w:rPr>
      <w:rFonts w:ascii="Times New Roman" w:eastAsia="Times New Roman" w:hAnsi="Times New Roman" w:cs="Times New Roman"/>
      <w:sz w:val="24"/>
      <w:szCs w:val="24"/>
      <w:lang w:eastAsia="ru-RU"/>
    </w:rPr>
  </w:style>
  <w:style w:type="paragraph" w:styleId="a7">
    <w:name w:val="List Paragraph"/>
    <w:basedOn w:val="a"/>
    <w:uiPriority w:val="34"/>
    <w:qFormat/>
    <w:rsid w:val="00B8533C"/>
    <w:pPr>
      <w:widowControl/>
      <w:autoSpaceDE/>
      <w:autoSpaceDN/>
      <w:adjustRightInd/>
      <w:spacing w:line="276" w:lineRule="auto"/>
      <w:ind w:left="720" w:firstLine="709"/>
      <w:contextualSpacing/>
    </w:pPr>
    <w:rPr>
      <w:rFonts w:eastAsia="Calibri"/>
      <w:szCs w:val="22"/>
      <w:lang w:val="en-US" w:eastAsia="en-US"/>
    </w:rPr>
  </w:style>
  <w:style w:type="paragraph" w:styleId="a8">
    <w:name w:val="Balloon Text"/>
    <w:basedOn w:val="a"/>
    <w:link w:val="a9"/>
    <w:uiPriority w:val="99"/>
    <w:semiHidden/>
    <w:unhideWhenUsed/>
    <w:rsid w:val="00B8533C"/>
    <w:rPr>
      <w:rFonts w:ascii="Tahoma" w:hAnsi="Tahoma" w:cs="Tahoma"/>
      <w:sz w:val="16"/>
      <w:szCs w:val="16"/>
    </w:rPr>
  </w:style>
  <w:style w:type="character" w:customStyle="1" w:styleId="a9">
    <w:name w:val="Текст выноски Знак"/>
    <w:basedOn w:val="a0"/>
    <w:link w:val="a8"/>
    <w:uiPriority w:val="99"/>
    <w:semiHidden/>
    <w:rsid w:val="00B8533C"/>
    <w:rPr>
      <w:rFonts w:ascii="Tahoma" w:eastAsia="Times New Roman" w:hAnsi="Tahoma" w:cs="Tahoma"/>
      <w:sz w:val="16"/>
      <w:szCs w:val="16"/>
      <w:lang w:eastAsia="ru-RU"/>
    </w:rPr>
  </w:style>
  <w:style w:type="paragraph" w:customStyle="1" w:styleId="Style10">
    <w:name w:val="Style10"/>
    <w:basedOn w:val="a"/>
    <w:rsid w:val="00B8533C"/>
    <w:pPr>
      <w:ind w:firstLine="0"/>
      <w:jc w:val="center"/>
    </w:pPr>
  </w:style>
  <w:style w:type="paragraph" w:customStyle="1" w:styleId="Style3">
    <w:name w:val="Style3"/>
    <w:basedOn w:val="a"/>
    <w:rsid w:val="00B8533C"/>
    <w:pPr>
      <w:ind w:firstLine="0"/>
      <w:jc w:val="center"/>
    </w:pPr>
  </w:style>
  <w:style w:type="paragraph" w:customStyle="1" w:styleId="2">
    <w:name w:val="заголовок 2"/>
    <w:basedOn w:val="a"/>
    <w:next w:val="a"/>
    <w:link w:val="20"/>
    <w:rsid w:val="00B8533C"/>
    <w:pPr>
      <w:keepNext/>
      <w:autoSpaceDE/>
      <w:autoSpaceDN/>
      <w:adjustRightInd/>
      <w:ind w:firstLine="400"/>
      <w:outlineLvl w:val="1"/>
    </w:pPr>
    <w:rPr>
      <w:rFonts w:cs="Arial"/>
      <w:szCs w:val="28"/>
    </w:rPr>
  </w:style>
  <w:style w:type="character" w:customStyle="1" w:styleId="20">
    <w:name w:val="заголовок 2 Знак"/>
    <w:link w:val="2"/>
    <w:rsid w:val="00B8533C"/>
    <w:rPr>
      <w:rFonts w:ascii="Times New Roman" w:eastAsia="Times New Roman" w:hAnsi="Times New Roman" w:cs="Arial"/>
      <w:sz w:val="24"/>
      <w:szCs w:val="28"/>
      <w:lang w:eastAsia="ru-RU"/>
    </w:rPr>
  </w:style>
  <w:style w:type="character" w:customStyle="1" w:styleId="10">
    <w:name w:val="Заголовок 1 Знак"/>
    <w:basedOn w:val="a0"/>
    <w:link w:val="1"/>
    <w:rsid w:val="00B8533C"/>
    <w:rPr>
      <w:rFonts w:ascii="Times New Roman" w:eastAsia="Times New Roman" w:hAnsi="Times New Roman" w:cs="Times New Roman"/>
      <w:b/>
      <w:iCs/>
      <w:sz w:val="24"/>
      <w:szCs w:val="20"/>
      <w:lang w:eastAsia="ru-RU"/>
    </w:rPr>
  </w:style>
  <w:style w:type="paragraph" w:styleId="aa">
    <w:name w:val="footnote text"/>
    <w:basedOn w:val="a"/>
    <w:link w:val="ab"/>
    <w:rsid w:val="00F34193"/>
    <w:rPr>
      <w:sz w:val="20"/>
      <w:szCs w:val="20"/>
    </w:rPr>
  </w:style>
  <w:style w:type="character" w:customStyle="1" w:styleId="ab">
    <w:name w:val="Текст сноски Знак"/>
    <w:basedOn w:val="a0"/>
    <w:link w:val="aa"/>
    <w:rsid w:val="00F34193"/>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F34193"/>
    <w:pPr>
      <w:spacing w:after="120" w:line="480" w:lineRule="auto"/>
    </w:pPr>
  </w:style>
  <w:style w:type="character" w:customStyle="1" w:styleId="22">
    <w:name w:val="Основной текст 2 Знак"/>
    <w:basedOn w:val="a0"/>
    <w:link w:val="21"/>
    <w:uiPriority w:val="99"/>
    <w:rsid w:val="00F34193"/>
    <w:rPr>
      <w:rFonts w:ascii="Times New Roman" w:eastAsia="Times New Roman" w:hAnsi="Times New Roman" w:cs="Times New Roman"/>
      <w:sz w:val="24"/>
      <w:szCs w:val="24"/>
      <w:lang w:eastAsia="ru-RU"/>
    </w:rPr>
  </w:style>
  <w:style w:type="paragraph" w:customStyle="1" w:styleId="Style8">
    <w:name w:val="Style8"/>
    <w:basedOn w:val="a"/>
    <w:rsid w:val="00E029E4"/>
  </w:style>
  <w:style w:type="character" w:customStyle="1" w:styleId="FontStyle25">
    <w:name w:val="Font Style25"/>
    <w:basedOn w:val="a0"/>
    <w:rsid w:val="00E029E4"/>
    <w:rPr>
      <w:rFonts w:ascii="Times New Roman" w:hAnsi="Times New Roman" w:cs="Times New Roman"/>
      <w:i/>
      <w:iCs/>
      <w:sz w:val="12"/>
      <w:szCs w:val="12"/>
    </w:rPr>
  </w:style>
  <w:style w:type="paragraph" w:customStyle="1" w:styleId="Style14">
    <w:name w:val="Style14"/>
    <w:basedOn w:val="a"/>
    <w:rsid w:val="00E029E4"/>
  </w:style>
  <w:style w:type="character" w:customStyle="1" w:styleId="FontStyle31">
    <w:name w:val="Font Style31"/>
    <w:basedOn w:val="a0"/>
    <w:rsid w:val="00E029E4"/>
    <w:rPr>
      <w:rFonts w:ascii="Georgia" w:hAnsi="Georgia" w:cs="Georgia"/>
      <w:sz w:val="12"/>
      <w:szCs w:val="12"/>
    </w:rPr>
  </w:style>
  <w:style w:type="character" w:customStyle="1" w:styleId="FontStyle32">
    <w:name w:val="Font Style32"/>
    <w:basedOn w:val="a0"/>
    <w:rsid w:val="00E029E4"/>
    <w:rPr>
      <w:rFonts w:ascii="Times New Roman" w:hAnsi="Times New Roman" w:cs="Times New Roman"/>
      <w:i/>
      <w:iCs/>
      <w:sz w:val="12"/>
      <w:szCs w:val="12"/>
    </w:rPr>
  </w:style>
  <w:style w:type="character" w:customStyle="1" w:styleId="FontStyle26">
    <w:name w:val="Font Style26"/>
    <w:rsid w:val="00D230A2"/>
    <w:rPr>
      <w:rFonts w:ascii="Times New Roman" w:hAnsi="Times New Roman" w:cs="Times New Roman"/>
      <w:b/>
      <w:bCs/>
      <w:sz w:val="12"/>
      <w:szCs w:val="12"/>
    </w:rPr>
  </w:style>
  <w:style w:type="paragraph" w:customStyle="1" w:styleId="ac">
    <w:name w:val="Курсовой проект (текст)"/>
    <w:basedOn w:val="a"/>
    <w:qFormat/>
    <w:rsid w:val="000A6614"/>
    <w:pPr>
      <w:widowControl/>
      <w:autoSpaceDE/>
      <w:autoSpaceDN/>
      <w:adjustRightInd/>
      <w:spacing w:line="360" w:lineRule="auto"/>
    </w:pPr>
  </w:style>
  <w:style w:type="table" w:customStyle="1" w:styleId="TableGrid">
    <w:name w:val="TableGrid"/>
    <w:rsid w:val="00C15A09"/>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d">
    <w:name w:val="Основной текст_"/>
    <w:link w:val="12"/>
    <w:rsid w:val="00F864C3"/>
    <w:rPr>
      <w:spacing w:val="2"/>
      <w:sz w:val="17"/>
      <w:szCs w:val="17"/>
      <w:shd w:val="clear" w:color="auto" w:fill="FFFFFF"/>
    </w:rPr>
  </w:style>
  <w:style w:type="character" w:customStyle="1" w:styleId="6">
    <w:name w:val="Основной текст (6)_"/>
    <w:link w:val="60"/>
    <w:rsid w:val="00F864C3"/>
    <w:rPr>
      <w:sz w:val="23"/>
      <w:szCs w:val="23"/>
      <w:shd w:val="clear" w:color="auto" w:fill="FFFFFF"/>
    </w:rPr>
  </w:style>
  <w:style w:type="paragraph" w:customStyle="1" w:styleId="12">
    <w:name w:val="Основной текст12"/>
    <w:basedOn w:val="a"/>
    <w:link w:val="ad"/>
    <w:rsid w:val="00F864C3"/>
    <w:pPr>
      <w:widowControl/>
      <w:shd w:val="clear" w:color="auto" w:fill="FFFFFF"/>
      <w:autoSpaceDE/>
      <w:autoSpaceDN/>
      <w:adjustRightInd/>
      <w:spacing w:line="274" w:lineRule="exact"/>
      <w:ind w:hanging="520"/>
    </w:pPr>
    <w:rPr>
      <w:rFonts w:asciiTheme="minorHAnsi" w:eastAsiaTheme="minorHAnsi" w:hAnsiTheme="minorHAnsi" w:cstheme="minorBidi"/>
      <w:spacing w:val="2"/>
      <w:sz w:val="17"/>
      <w:szCs w:val="17"/>
      <w:lang w:eastAsia="en-US"/>
    </w:rPr>
  </w:style>
  <w:style w:type="paragraph" w:customStyle="1" w:styleId="60">
    <w:name w:val="Основной текст (6)"/>
    <w:basedOn w:val="a"/>
    <w:link w:val="6"/>
    <w:rsid w:val="00F864C3"/>
    <w:pPr>
      <w:widowControl/>
      <w:shd w:val="clear" w:color="auto" w:fill="FFFFFF"/>
      <w:autoSpaceDE/>
      <w:autoSpaceDN/>
      <w:adjustRightInd/>
      <w:spacing w:line="274" w:lineRule="exact"/>
      <w:ind w:firstLine="0"/>
      <w:jc w:val="left"/>
    </w:pPr>
    <w:rPr>
      <w:rFonts w:asciiTheme="minorHAnsi" w:eastAsiaTheme="minorHAnsi" w:hAnsiTheme="minorHAnsi" w:cstheme="minorBidi"/>
      <w:sz w:val="23"/>
      <w:szCs w:val="23"/>
      <w:lang w:eastAsia="en-US"/>
    </w:rPr>
  </w:style>
  <w:style w:type="character" w:styleId="ae">
    <w:name w:val="Hyperlink"/>
    <w:basedOn w:val="a0"/>
    <w:uiPriority w:val="99"/>
    <w:unhideWhenUsed/>
    <w:rsid w:val="00F864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57678">
      <w:bodyDiv w:val="1"/>
      <w:marLeft w:val="0"/>
      <w:marRight w:val="0"/>
      <w:marTop w:val="0"/>
      <w:marBottom w:val="0"/>
      <w:divBdr>
        <w:top w:val="none" w:sz="0" w:space="0" w:color="auto"/>
        <w:left w:val="none" w:sz="0" w:space="0" w:color="auto"/>
        <w:bottom w:val="none" w:sz="0" w:space="0" w:color="auto"/>
        <w:right w:val="none" w:sz="0" w:space="0" w:color="auto"/>
      </w:divBdr>
    </w:div>
    <w:div w:id="121531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378.pdf&amp;show=dcatalogues/1/1139233/3378.pdf&amp;view=true"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znanium.com/catalog/product/103934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nanium.com/catalog/product/105244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znanium.com/catalog/product/1026028"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pmanag.samgtu.ru/sites/pmanag.samgtu.ru/files/upravlenie_proektami_mu_po_kur.pr_.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F285-07F2-4173-80AF-38B96511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23</Pages>
  <Words>4080</Words>
  <Characters>29992</Characters>
  <Application>Microsoft Office Word</Application>
  <DocSecurity>0</DocSecurity>
  <Lines>2307</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33377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АЭПиМ</dc:creator>
  <cp:keywords/>
  <dc:description/>
  <cp:lastModifiedBy>Oleg</cp:lastModifiedBy>
  <cp:revision>15</cp:revision>
  <dcterms:created xsi:type="dcterms:W3CDTF">2018-11-26T03:43:00Z</dcterms:created>
  <dcterms:modified xsi:type="dcterms:W3CDTF">2020-11-08T06:59:00Z</dcterms:modified>
</cp:coreProperties>
</file>