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02" w:rsidRDefault="003409D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55335"/>
            <wp:effectExtent l="19050" t="0" r="0" b="0"/>
            <wp:wrapNone/>
            <wp:docPr id="6" name="Рисунок 6" descr="E:\2016 синяя\Пащенко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 синяя\Пащенко\Scan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8A5">
        <w:br w:type="page"/>
      </w:r>
    </w:p>
    <w:p w:rsidR="00537302" w:rsidRDefault="000A0798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4300" cy="10658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78A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373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53730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7302">
        <w:trPr>
          <w:trHeight w:hRule="exact" w:val="131"/>
        </w:trPr>
        <w:tc>
          <w:tcPr>
            <w:tcW w:w="3119" w:type="dxa"/>
          </w:tcPr>
          <w:p w:rsidR="00537302" w:rsidRDefault="00537302"/>
        </w:tc>
        <w:tc>
          <w:tcPr>
            <w:tcW w:w="6238" w:type="dxa"/>
          </w:tcPr>
          <w:p w:rsidR="00537302" w:rsidRDefault="00537302"/>
        </w:tc>
      </w:tr>
      <w:tr w:rsidR="005373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Default="00537302"/>
        </w:tc>
      </w:tr>
      <w:tr w:rsidR="00537302">
        <w:trPr>
          <w:trHeight w:hRule="exact" w:val="13"/>
        </w:trPr>
        <w:tc>
          <w:tcPr>
            <w:tcW w:w="3119" w:type="dxa"/>
          </w:tcPr>
          <w:p w:rsidR="00537302" w:rsidRDefault="00537302"/>
        </w:tc>
        <w:tc>
          <w:tcPr>
            <w:tcW w:w="6238" w:type="dxa"/>
          </w:tcPr>
          <w:p w:rsidR="00537302" w:rsidRDefault="00537302"/>
        </w:tc>
      </w:tr>
      <w:tr w:rsidR="0053730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Default="00537302"/>
        </w:tc>
      </w:tr>
      <w:tr w:rsidR="00537302">
        <w:trPr>
          <w:trHeight w:hRule="exact" w:val="96"/>
        </w:trPr>
        <w:tc>
          <w:tcPr>
            <w:tcW w:w="3119" w:type="dxa"/>
          </w:tcPr>
          <w:p w:rsidR="00537302" w:rsidRDefault="00537302"/>
        </w:tc>
        <w:tc>
          <w:tcPr>
            <w:tcW w:w="6238" w:type="dxa"/>
          </w:tcPr>
          <w:p w:rsidR="00537302" w:rsidRDefault="00537302"/>
        </w:tc>
      </w:tr>
      <w:tr w:rsidR="00537302" w:rsidRPr="00531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138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277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3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96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138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277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3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96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138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277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3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96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376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-1051561</wp:posOffset>
                  </wp:positionH>
                  <wp:positionV relativeFrom="paragraph">
                    <wp:posOffset>-4267835</wp:posOffset>
                  </wp:positionV>
                  <wp:extent cx="7589633" cy="107346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050" cy="1073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7302" w:rsidRPr="00531E51">
        <w:trPr>
          <w:trHeight w:hRule="exact" w:val="138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277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3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96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302" w:rsidRPr="00531E51">
        <w:trPr>
          <w:trHeight w:hRule="exact" w:val="138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531E51">
        <w:trPr>
          <w:trHeight w:hRule="exact" w:val="555"/>
        </w:trPr>
        <w:tc>
          <w:tcPr>
            <w:tcW w:w="31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537302" w:rsidRPr="00531E51" w:rsidRDefault="001E78A5">
      <w:pPr>
        <w:rPr>
          <w:sz w:val="0"/>
          <w:szCs w:val="0"/>
          <w:lang w:val="ru-RU"/>
        </w:rPr>
      </w:pPr>
      <w:r w:rsidRPr="00531E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37302" w:rsidRPr="000A0798" w:rsidTr="003409DA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сту-дентов</w:t>
            </w:r>
            <w:proofErr w:type="spell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структурами,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свойств.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531E51">
              <w:rPr>
                <w:lang w:val="ru-RU"/>
              </w:rPr>
              <w:t xml:space="preserve"> </w:t>
            </w:r>
            <w:proofErr w:type="spellStart"/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мышле-ния</w:t>
            </w:r>
            <w:proofErr w:type="spellEnd"/>
            <w:proofErr w:type="gram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многодвигательных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537302" w:rsidRPr="000A0798" w:rsidTr="003409D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Tr="003409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37302" w:rsidTr="003409DA">
        <w:trPr>
          <w:trHeight w:hRule="exact" w:val="138"/>
        </w:trPr>
        <w:tc>
          <w:tcPr>
            <w:tcW w:w="1999" w:type="dxa"/>
          </w:tcPr>
          <w:p w:rsidR="00537302" w:rsidRDefault="00537302"/>
        </w:tc>
        <w:tc>
          <w:tcPr>
            <w:tcW w:w="7386" w:type="dxa"/>
          </w:tcPr>
          <w:p w:rsidR="00537302" w:rsidRDefault="00537302"/>
        </w:tc>
      </w:tr>
      <w:tr w:rsidR="00537302" w:rsidRPr="000A0798" w:rsidTr="003409D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3409D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37302" w:rsidRPr="000A0798" w:rsidTr="003409D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Pr="003409DA" w:rsidRDefault="001E78A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537302" w:rsidRPr="000A07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анализа и расчета механических систем машин ОМД,</w:t>
            </w:r>
          </w:p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состав, характеристики и области применения многодвигательных машин различного назначения,</w:t>
            </w:r>
          </w:p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и собственные свойства машин ОМД</w:t>
            </w:r>
          </w:p>
        </w:tc>
      </w:tr>
      <w:tr w:rsidR="00537302" w:rsidRPr="000A07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конструировать узлы механических систем многодвигательных машин,</w:t>
            </w:r>
          </w:p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расчетные схемы, проводит силовой анализ и решать дифференциальные уравнения движения машин ОМД,</w:t>
            </w:r>
          </w:p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методы решения прикладных 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gram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и синтеза, кинематики, кинетостатики и динамики машин ОМД</w:t>
            </w:r>
          </w:p>
        </w:tc>
      </w:tr>
      <w:tr w:rsidR="00537302" w:rsidRPr="000A079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 в проведении исследований динамических (колебательных) процессов машин ОМД</w:t>
            </w:r>
          </w:p>
        </w:tc>
      </w:tr>
    </w:tbl>
    <w:p w:rsidR="00537302" w:rsidRPr="00531E51" w:rsidRDefault="001E78A5">
      <w:pPr>
        <w:rPr>
          <w:sz w:val="0"/>
          <w:szCs w:val="0"/>
          <w:lang w:val="ru-RU"/>
        </w:rPr>
      </w:pPr>
      <w:r w:rsidRPr="00531E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26"/>
        <w:gridCol w:w="385"/>
        <w:gridCol w:w="519"/>
        <w:gridCol w:w="593"/>
        <w:gridCol w:w="923"/>
        <w:gridCol w:w="511"/>
        <w:gridCol w:w="1525"/>
        <w:gridCol w:w="1577"/>
        <w:gridCol w:w="1229"/>
      </w:tblGrid>
      <w:tr w:rsidR="00537302" w:rsidRPr="000A0798" w:rsidTr="00017AFD">
        <w:trPr>
          <w:trHeight w:hRule="exact" w:val="285"/>
        </w:trPr>
        <w:tc>
          <w:tcPr>
            <w:tcW w:w="702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86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6628FC" w:rsidTr="003409DA">
        <w:trPr>
          <w:trHeight w:hRule="exact" w:val="254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="00017A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="00017A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397C6A" w:rsidRPr="00531E51" w:rsidRDefault="00397C6A" w:rsidP="00397C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397C6A" w:rsidRPr="00531E51" w:rsidRDefault="00397C6A" w:rsidP="00397C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форме практической подготовки 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="00017A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5373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6628FC" w:rsidTr="00017AFD">
        <w:trPr>
          <w:trHeight w:hRule="exact" w:val="138"/>
        </w:trPr>
        <w:tc>
          <w:tcPr>
            <w:tcW w:w="702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426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385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51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593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923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229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Tr="00017AFD">
        <w:trPr>
          <w:trHeight w:hRule="exact" w:val="972"/>
        </w:trPr>
        <w:tc>
          <w:tcPr>
            <w:tcW w:w="21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37302" w:rsidTr="00017AFD">
        <w:trPr>
          <w:trHeight w:hRule="exact" w:val="833"/>
        </w:trPr>
        <w:tc>
          <w:tcPr>
            <w:tcW w:w="21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7302" w:rsidRDefault="00537302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7302" w:rsidRDefault="00537302"/>
        </w:tc>
        <w:tc>
          <w:tcPr>
            <w:tcW w:w="1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</w:tr>
      <w:tr w:rsidR="00537302" w:rsidTr="00017AFD">
        <w:trPr>
          <w:trHeight w:hRule="exact" w:val="199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«Динамика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ОМД»,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31E51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Колебательные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17AFD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017A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357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характера.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77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нагруженностью</w:t>
            </w:r>
            <w:proofErr w:type="spell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возбуждений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77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перегрузок,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вибраций.</w:t>
            </w:r>
            <w:r w:rsidRPr="00531E51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нагрузок,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7AFD">
              <w:rPr>
                <w:lang w:val="ru-RU"/>
              </w:rPr>
              <w:t xml:space="preserve"> </w:t>
            </w:r>
            <w:r w:rsidRP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017AFD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017A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55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77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Лагранжиан</w:t>
            </w:r>
            <w:proofErr w:type="spell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531E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017A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772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блок-схемы,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357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спектра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</w:t>
            </w:r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E78A5"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1357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17A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E78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/0,5И</w:t>
            </w:r>
            <w:r w:rsidR="001E78A5"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контрольных работ.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37302" w:rsidTr="00017AFD">
        <w:trPr>
          <w:trHeight w:hRule="exact" w:val="416"/>
        </w:trPr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537302" w:rsidTr="00017AFD">
        <w:trPr>
          <w:trHeight w:hRule="exact" w:val="277"/>
        </w:trPr>
        <w:tc>
          <w:tcPr>
            <w:tcW w:w="2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</w:tr>
      <w:tr w:rsidR="00537302" w:rsidTr="00017AFD">
        <w:trPr>
          <w:trHeight w:hRule="exact" w:val="277"/>
        </w:trPr>
        <w:tc>
          <w:tcPr>
            <w:tcW w:w="2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 w:rsidP="003409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340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t xml:space="preserve"> 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1E78A5"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017A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55.1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</w:tr>
      <w:tr w:rsidR="00537302" w:rsidTr="00017AFD">
        <w:trPr>
          <w:trHeight w:hRule="exact" w:val="277"/>
        </w:trPr>
        <w:tc>
          <w:tcPr>
            <w:tcW w:w="2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017AFD" w:rsidRDefault="00017A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E78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017A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55.1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3409DA" w:rsidRDefault="003409D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302" w:rsidRPr="000A0798" w:rsidTr="003409DA">
        <w:trPr>
          <w:trHeight w:hRule="exact" w:val="67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E49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E49BE">
              <w:rPr>
                <w:lang w:val="ru-RU"/>
              </w:rPr>
              <w:t xml:space="preserve"> </w:t>
            </w:r>
            <w:r w:rsidRPr="00FE49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E49BE">
              <w:rPr>
                <w:lang w:val="ru-RU"/>
              </w:rPr>
              <w:t xml:space="preserve"> </w:t>
            </w:r>
            <w:r w:rsidRPr="00FE49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E49BE">
              <w:rPr>
                <w:lang w:val="ru-RU"/>
              </w:rPr>
              <w:t xml:space="preserve"> </w:t>
            </w:r>
          </w:p>
          <w:p w:rsidR="003409DA" w:rsidRPr="00531E51" w:rsidRDefault="003409DA" w:rsidP="00340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31E51">
              <w:rPr>
                <w:lang w:val="ru-RU"/>
              </w:rPr>
              <w:t xml:space="preserve"> </w:t>
            </w:r>
          </w:p>
          <w:p w:rsidR="003409DA" w:rsidRPr="00531E51" w:rsidRDefault="003409DA" w:rsidP="00340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31E51">
              <w:rPr>
                <w:lang w:val="ru-RU"/>
              </w:rPr>
              <w:t xml:space="preserve"> </w:t>
            </w:r>
          </w:p>
          <w:p w:rsidR="003409DA" w:rsidRPr="00531E51" w:rsidRDefault="003409DA" w:rsidP="00340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31E51">
              <w:rPr>
                <w:lang w:val="ru-RU"/>
              </w:rPr>
              <w:t xml:space="preserve"> </w:t>
            </w:r>
          </w:p>
          <w:p w:rsidR="00397C6A" w:rsidRPr="00397C6A" w:rsidRDefault="003409DA" w:rsidP="003409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="00A72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97C6A" w:rsidRPr="00397C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</w:t>
            </w:r>
            <w:r w:rsidR="00397C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условиях выполнения обучающимися видов работ, связанных с будущей профессиональной деятельностью и направленных на формирование, закрепление и развитие практических навыков и компетенций по профилю образовательной программы</w:t>
            </w:r>
            <w:r w:rsidR="00397C6A" w:rsidRPr="00397C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409DA" w:rsidRPr="003409DA" w:rsidRDefault="003409DA" w:rsidP="00A72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7302" w:rsidRPr="000A0798" w:rsidTr="003409DA">
        <w:trPr>
          <w:trHeight w:hRule="exact" w:val="5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1E78A5" w:rsidP="00340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531E51">
              <w:rPr>
                <w:lang w:val="ru-RU"/>
              </w:rPr>
              <w:t xml:space="preserve">  </w:t>
            </w:r>
          </w:p>
        </w:tc>
      </w:tr>
      <w:tr w:rsidR="00537302" w:rsidRPr="000A07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3409DA" w:rsidRDefault="001E78A5" w:rsidP="003409DA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0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«Динамика машин» предусмотрена аудиторная и внеаудиторная самостоятельная работа обучающихся. </w:t>
      </w:r>
    </w:p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Студенты самостоятельно решают контрольные задачи. </w:t>
      </w:r>
    </w:p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Темы</w:t>
      </w:r>
      <w:proofErr w:type="spellEnd"/>
      <w:r w:rsidRPr="00340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контрольных</w:t>
      </w:r>
      <w:proofErr w:type="spellEnd"/>
      <w:r w:rsidRPr="00340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proofErr w:type="spellEnd"/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Приведение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внешних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сил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моментов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жесткости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пружин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жесткости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стержня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Составление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уравнений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Лагранжа</w:t>
      </w:r>
      <w:proofErr w:type="spellEnd"/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Крутильные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</w:p>
    <w:p w:rsidR="00D56CEE" w:rsidRPr="003409DA" w:rsidRDefault="00D56CEE" w:rsidP="003409DA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Продольные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pStyle w:val="1"/>
        <w:tabs>
          <w:tab w:val="left" w:pos="993"/>
          <w:tab w:val="left" w:pos="921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Вопросы</w:t>
      </w:r>
      <w:proofErr w:type="spellEnd"/>
      <w:r w:rsidRPr="00340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spellEnd"/>
      <w:r w:rsidRPr="00340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подготовки</w:t>
      </w:r>
      <w:proofErr w:type="spellEnd"/>
      <w:r w:rsidRPr="003409DA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proofErr w:type="spellStart"/>
      <w:r w:rsidRPr="003409DA">
        <w:rPr>
          <w:rFonts w:ascii="Times New Roman" w:hAnsi="Times New Roman" w:cs="Times New Roman"/>
          <w:b/>
          <w:bCs/>
          <w:sz w:val="24"/>
          <w:szCs w:val="24"/>
        </w:rPr>
        <w:t>зачету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Цели и задачи изучения дисциплины «Динамика </w:t>
      </w:r>
      <w:r w:rsidR="004708CF">
        <w:rPr>
          <w:rFonts w:ascii="Times New Roman" w:hAnsi="Times New Roman" w:cs="Times New Roman"/>
          <w:sz w:val="24"/>
          <w:szCs w:val="24"/>
          <w:lang w:val="ru-RU"/>
        </w:rPr>
        <w:t>машин</w:t>
      </w: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», виды разрушения деталей машин. Колебательные процессы в машинах ОМД. Основные понятия, определения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Методика составления приведенных расчетных схем для определения динамических нагрузок колебательного характера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Приведение масс и моментов инерции масс, сил и моментов сил, жесткостей и коэффициентов рассеивания энергии. Составление уравнений движения Определение динамических нагрузок и управление </w:t>
      </w:r>
      <w:proofErr w:type="spellStart"/>
      <w:r w:rsidRPr="003409DA">
        <w:rPr>
          <w:rFonts w:ascii="Times New Roman" w:hAnsi="Times New Roman" w:cs="Times New Roman"/>
          <w:sz w:val="24"/>
          <w:szCs w:val="24"/>
          <w:lang w:val="ru-RU"/>
        </w:rPr>
        <w:t>нагруженностью</w:t>
      </w:r>
      <w:proofErr w:type="spellEnd"/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 деталей машин изменением параметров их колебательных систем и внешних возбуждений – 3 час.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Примеры технических приложений теории механических колебаний, защита машин ОМД от перегрузок, ударов и вибраций.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Пути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снижения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динамических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нагрузок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действующих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машинах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Элементы экспериментальной динамики машин. Измерение кинематических и силовых параметров машин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Расчетные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схемы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уравнения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Свободные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линейной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консервативной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Вынужденные колебания линейной системы без трения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Затухание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свободных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колебаний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Вынужденные колебания систем при вязком трении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Вынужденные колебания систем с трением, отличным от вязкого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Параметрическое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возбуждение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колебаний</w:t>
      </w:r>
      <w:proofErr w:type="spellEnd"/>
      <w:r w:rsidR="00EC5D97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нелинейных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осреднения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Колебания систем с конечным числом степеней свободы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частот и форм свободных колебаний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Главные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координаты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Матричная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форма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уравнений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Некоторые особые случаи расчета собственных колебаний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Примеры расчета частот и форм собственных колебаний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Вынужденные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трения</w:t>
      </w:r>
      <w:proofErr w:type="spellEnd"/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Влияние трения на колебания систем с конечным числом степеней свободы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Продольные и крутильные колебания стержней,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409DA">
        <w:rPr>
          <w:rFonts w:ascii="Times New Roman" w:hAnsi="Times New Roman" w:cs="Times New Roman"/>
          <w:sz w:val="24"/>
          <w:szCs w:val="24"/>
        </w:rPr>
        <w:t>поперечные</w:t>
      </w:r>
      <w:proofErr w:type="spellEnd"/>
      <w:proofErr w:type="gram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струн</w:t>
      </w:r>
      <w:proofErr w:type="spellEnd"/>
      <w:r w:rsidR="00EC5D97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Изгибные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прямых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стержней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Вынужденные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стержней</w:t>
      </w:r>
      <w:proofErr w:type="spellEnd"/>
      <w:r w:rsidR="00EC5D97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Колебания стержней при наличии вязкого трения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вызываемые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подвижной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нагрузкой</w:t>
      </w:r>
      <w:proofErr w:type="spellEnd"/>
    </w:p>
    <w:p w:rsidR="00D56CEE" w:rsidRPr="00EC5D97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D97">
        <w:rPr>
          <w:rFonts w:ascii="Times New Roman" w:hAnsi="Times New Roman" w:cs="Times New Roman"/>
          <w:sz w:val="24"/>
          <w:szCs w:val="24"/>
          <w:lang w:val="ru-RU"/>
        </w:rPr>
        <w:t>Распространение упругих волн в стержнях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круговых</w:t>
      </w:r>
      <w:proofErr w:type="spellEnd"/>
      <w:r w:rsidRPr="00340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9DA">
        <w:rPr>
          <w:rFonts w:ascii="Times New Roman" w:hAnsi="Times New Roman" w:cs="Times New Roman"/>
          <w:sz w:val="24"/>
          <w:szCs w:val="24"/>
        </w:rPr>
        <w:t>колец</w:t>
      </w:r>
      <w:proofErr w:type="spellEnd"/>
      <w:r w:rsidR="00EC5D97">
        <w:rPr>
          <w:rFonts w:ascii="Times New Roman" w:hAnsi="Times New Roman" w:cs="Times New Roman"/>
          <w:sz w:val="24"/>
          <w:szCs w:val="24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Простейшие приближенные формулы для оценки низ ей </w:t>
      </w:r>
      <w:proofErr w:type="spellStart"/>
      <w:r w:rsidRPr="003409DA">
        <w:rPr>
          <w:rFonts w:ascii="Times New Roman" w:hAnsi="Times New Roman" w:cs="Times New Roman"/>
          <w:sz w:val="24"/>
          <w:szCs w:val="24"/>
          <w:lang w:val="ru-RU"/>
        </w:rPr>
        <w:t>обственной</w:t>
      </w:r>
      <w:proofErr w:type="spellEnd"/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 частоты</w:t>
      </w:r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56CEE" w:rsidRPr="00EC5D97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D97">
        <w:rPr>
          <w:rFonts w:ascii="Times New Roman" w:hAnsi="Times New Roman" w:cs="Times New Roman"/>
          <w:sz w:val="24"/>
          <w:szCs w:val="24"/>
          <w:lang w:val="ru-RU"/>
        </w:rPr>
        <w:t>Метод Рэлея — Ритца</w:t>
      </w:r>
    </w:p>
    <w:p w:rsidR="00D56CEE" w:rsidRPr="00EC5D97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Прямая дискретизация систем с распределенной массой. </w:t>
      </w:r>
      <w:r w:rsidRPr="00EC5D97">
        <w:rPr>
          <w:rFonts w:ascii="Times New Roman" w:hAnsi="Times New Roman" w:cs="Times New Roman"/>
          <w:sz w:val="24"/>
          <w:szCs w:val="24"/>
          <w:lang w:val="ru-RU"/>
        </w:rPr>
        <w:t xml:space="preserve">Метод конечных элементов 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D97">
        <w:rPr>
          <w:rFonts w:ascii="Times New Roman" w:hAnsi="Times New Roman" w:cs="Times New Roman"/>
          <w:sz w:val="24"/>
          <w:szCs w:val="24"/>
          <w:lang w:val="ru-RU"/>
        </w:rPr>
        <w:t xml:space="preserve">Метод последовательных </w:t>
      </w:r>
      <w:proofErr w:type="spellStart"/>
      <w:r w:rsidRPr="00EC5D97">
        <w:rPr>
          <w:rFonts w:ascii="Times New Roman" w:hAnsi="Times New Roman" w:cs="Times New Roman"/>
          <w:sz w:val="24"/>
          <w:szCs w:val="24"/>
          <w:lang w:val="ru-RU"/>
        </w:rPr>
        <w:t>прибл</w:t>
      </w:r>
      <w:r w:rsidRPr="003409DA">
        <w:rPr>
          <w:rFonts w:ascii="Times New Roman" w:hAnsi="Times New Roman" w:cs="Times New Roman"/>
          <w:sz w:val="24"/>
          <w:szCs w:val="24"/>
        </w:rPr>
        <w:t>ижений</w:t>
      </w:r>
      <w:proofErr w:type="spellEnd"/>
      <w:r w:rsidR="00EC5D9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Расчет собственных частот системы без определения форм ее колебаний</w:t>
      </w:r>
    </w:p>
    <w:p w:rsidR="00D56CEE" w:rsidRPr="003409DA" w:rsidRDefault="00D56CEE" w:rsidP="003409DA">
      <w:pPr>
        <w:numPr>
          <w:ilvl w:val="0"/>
          <w:numId w:val="2"/>
        </w:numPr>
        <w:tabs>
          <w:tab w:val="left" w:pos="993"/>
          <w:tab w:val="left" w:pos="9214"/>
        </w:tabs>
        <w:autoSpaceDN w:val="0"/>
        <w:spacing w:after="0" w:line="240" w:lineRule="auto"/>
        <w:ind w:left="0" w:firstLine="567"/>
        <w:jc w:val="both"/>
        <w:rPr>
          <w:rStyle w:val="FontStyle15"/>
          <w:b w:val="0"/>
          <w:i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>Методы динамических податливостей и динамических жесткостей</w:t>
      </w:r>
    </w:p>
    <w:p w:rsidR="00D56CEE" w:rsidRPr="003409DA" w:rsidRDefault="00D56CEE" w:rsidP="003409DA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302" w:rsidRPr="000A07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3409DA" w:rsidRDefault="00537302" w:rsidP="003409DA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37302" w:rsidRPr="000A0798" w:rsidTr="00D56CEE">
        <w:trPr>
          <w:trHeight w:hRule="exact" w:val="138"/>
        </w:trPr>
        <w:tc>
          <w:tcPr>
            <w:tcW w:w="9370" w:type="dxa"/>
          </w:tcPr>
          <w:p w:rsidR="00537302" w:rsidRPr="003409DA" w:rsidRDefault="00537302" w:rsidP="003409DA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56CEE" w:rsidRDefault="00D56CE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D56CE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302" w:rsidRPr="000A07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 w:rsidP="00340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31E51">
              <w:rPr>
                <w:lang w:val="ru-RU"/>
              </w:rPr>
              <w:t xml:space="preserve"> </w:t>
            </w:r>
          </w:p>
        </w:tc>
      </w:tr>
    </w:tbl>
    <w:p w:rsidR="00D56CEE" w:rsidRPr="003409DA" w:rsidRDefault="00D56CEE" w:rsidP="003409D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6CEE">
        <w:rPr>
          <w:b/>
          <w:lang w:val="ru-RU"/>
        </w:rPr>
        <w:t xml:space="preserve">а) </w:t>
      </w:r>
      <w:r w:rsidRPr="003409DA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D56CEE" w:rsidRPr="003409DA" w:rsidRDefault="00D56CEE" w:rsidP="003409D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56CEE" w:rsidRPr="003409DA" w:rsidTr="00D56C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409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56CEE" w:rsidRPr="000A0798" w:rsidTr="00D56C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ПК-4: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D56CEE" w:rsidRPr="000A0798" w:rsidTr="00D56C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понятия и методы анализа и расчета механических систем машин ОМД, 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состав, характеристики и области применения многодвигательных машин различного назначения, 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структуру и собственные свойства машин ОМД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340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3409DA">
              <w:rPr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Цели и задачи изучения дисциплины «Динамика и прочность машины», виды разрушения деталей машин. Колебательные процессы в машинах ОМД. Основные понятия, определения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составления приведенных расчетных схем для определения динамических нагрузок колебательного характера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Приведение масс и моментов инерции масс, сил и моментов сил, жесткостей и коэффициентов рассеивания энергии. Составление уравнений движения Определение динамических нагрузок и управление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нагруженностью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деталей машин изменением параметров их колебательных систем и внешних возбуждений – 3 час.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Примеры технических приложений теории механических колебаний, защита машин ОМД от перегрузок, ударов и вибраций.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снижения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динамических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действующих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машинах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Элементы экспериментальной динамики машин. Измерение кинематических и силовых параметров машин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Расчетные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Свободные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линейной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консервативной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Вынужденные колебания линейной системы без трения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Затухание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свободных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колебаний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Вынужденные колебания систем при вязком трении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Вынужденные колебания систем с трением, отличным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вязкого   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Параметрическое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возбуждение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колебаний</w:t>
            </w:r>
            <w:proofErr w:type="spellEnd"/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нелинейных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осреднения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Колебания систем с конечным числом степеней свободы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частот и форм свободных колебаний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Матричная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Некоторые особые случаи расчета собственных колебаний</w:t>
            </w:r>
            <w:r w:rsidR="00EC5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расчета частот и форм собственных колебаний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EC5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Вынужденные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трения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трения на колебания систем с конечным числом степеней свободы</w:t>
            </w:r>
            <w:r w:rsidR="00EC5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Продольные и крутильные колебания стержней,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поперечные</w:t>
            </w:r>
            <w:proofErr w:type="spellEnd"/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струн</w:t>
            </w:r>
            <w:proofErr w:type="spellEnd"/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Изгибные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стержней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.   .   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Вынужденные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стержней</w:t>
            </w:r>
            <w:proofErr w:type="spellEnd"/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Колебания стержней при наличии вязкого трения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вызываемые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подвижной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нагрузкой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Распространение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упругих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волн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стержнях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круговых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колец</w:t>
            </w:r>
            <w:proofErr w:type="spellEnd"/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Простейшие приближенные формулы для оценки низ ей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обственной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частоты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Рэлея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Ритца</w:t>
            </w:r>
            <w:proofErr w:type="spellEnd"/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Прямая дискретизация систем с распределенной массой.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конечных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последовательных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приближений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собственных частот системы без определения форм ее колебаний</w:t>
            </w:r>
          </w:p>
          <w:p w:rsidR="00D56CEE" w:rsidRPr="003409DA" w:rsidRDefault="00D56CEE" w:rsidP="003409DA">
            <w:pPr>
              <w:numPr>
                <w:ilvl w:val="0"/>
                <w:numId w:val="4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динамических податливостей и динамических жесткостей</w:t>
            </w:r>
          </w:p>
        </w:tc>
      </w:tr>
      <w:tr w:rsidR="00D56CEE" w:rsidRPr="003409DA" w:rsidTr="00D56C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конструировать узлы механических систем многодвигательных машин, </w:t>
            </w:r>
          </w:p>
          <w:p w:rsidR="00D56CEE" w:rsidRPr="003409DA" w:rsidRDefault="00D56CEE" w:rsidP="003409DA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составлять расчетные схемы, проводит силовой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решать дифференциальные уравнения движения машин ОМД, </w:t>
            </w:r>
          </w:p>
          <w:p w:rsidR="00D56CEE" w:rsidRPr="003409DA" w:rsidRDefault="00D56CEE" w:rsidP="003409DA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методы решения прикладных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за-дач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 и синтеза, кинематики, кинетостатики и динамики машин ОМД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  <w:rPr>
                <w:b/>
                <w:bCs/>
              </w:rPr>
            </w:pPr>
            <w:r w:rsidRPr="003409DA">
              <w:rPr>
                <w:b/>
                <w:bCs/>
              </w:rPr>
              <w:t>Примеры задач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 xml:space="preserve"> </w:t>
            </w:r>
            <w:r w:rsidRPr="003409DA">
              <w:rPr>
                <w:iCs/>
              </w:rPr>
              <w:t>«Составление уравнений Лагранжа»</w:t>
            </w:r>
            <w:r w:rsidRPr="003409DA">
              <w:t>: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>Дано: уравнения полных кинетической и потенциальной энергий.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 xml:space="preserve">1. Привести пример физической системы, соответствующей уравнению. 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>2. Продифференцировать уравнения в символьном виде с помощью математического пакета. 3. Получить дифференциальные уравнения движения.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>3. Решить дифференциальные уравнения движения с помощью математического пакета.</w:t>
            </w:r>
          </w:p>
          <w:p w:rsidR="00D56CEE" w:rsidRPr="003409DA" w:rsidRDefault="00D56CEE" w:rsidP="003409DA">
            <w:pPr>
              <w:pStyle w:val="a7"/>
              <w:tabs>
                <w:tab w:val="left" w:pos="426"/>
              </w:tabs>
              <w:ind w:firstLine="0"/>
            </w:pPr>
            <w:r w:rsidRPr="003409DA">
              <w:t>4. Представить результат в виде уравнения зависимости перемещений от времени и графиков перемещений.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Показать возможные примеры реальных систем с подобными уравнениями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fQr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(T, U,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q1, q2, q3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v1, V2, v3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a1, a2, a3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m1, m2, m3, m4, m5, m6, e1, e2, e3, e4, e5, e6)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Лагранжа</w:t>
            </w:r>
            <w:proofErr w:type="spellEnd"/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d_dqdt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=diff(T,v1)+diff(T,V2)+diff(T,v3)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%При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дифференциировании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скоростей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времени </w:t>
            </w: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получим ускорения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т.е. заменим скорости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ускорениями 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dT___d_dqdt,v1).*a1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</w:t>
            </w:r>
            <w:proofErr w:type="gram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dT___d_dqdt,V2).*a2</w:t>
            </w:r>
            <w:r w:rsidR="00EC5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+diff(dT___d_dqdt,v3).*a3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=diff(T,q1)+diff(T,q2)+diff(T,q3)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=diff(U,q1)+diff(U,q2)+diff(U,q3)</w: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dt-dT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dq+dU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409DA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</w:tr>
      <w:tr w:rsidR="00D56CEE" w:rsidRPr="003409DA" w:rsidTr="00D56C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409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практическими навыками  в проведении исследований динамических (колебательных) процессов машин ОМД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6CEE" w:rsidRPr="003409DA" w:rsidRDefault="00D56CEE" w:rsidP="003409DA">
            <w:pPr>
              <w:pStyle w:val="51"/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b w:val="0"/>
                <w:bCs/>
                <w:iCs/>
                <w:sz w:val="24"/>
                <w:szCs w:val="24"/>
              </w:rPr>
            </w:pPr>
            <w:r w:rsidRPr="003409DA">
              <w:rPr>
                <w:rFonts w:ascii="Times New Roman" w:hAnsi="Times New Roman"/>
                <w:b w:val="0"/>
                <w:bCs/>
                <w:iCs/>
                <w:sz w:val="24"/>
                <w:szCs w:val="24"/>
              </w:rPr>
              <w:t xml:space="preserve">«Определение периода собственных колебаний </w:t>
            </w:r>
            <w:r w:rsidRPr="003409DA">
              <w:rPr>
                <w:rFonts w:ascii="Times New Roman" w:hAnsi="Times New Roman"/>
                <w:b w:val="0"/>
                <w:bCs/>
                <w:iCs/>
                <w:sz w:val="24"/>
                <w:szCs w:val="24"/>
              </w:rPr>
              <w:br/>
              <w:t>механической системы»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409DA">
              <w:rPr>
                <w:rFonts w:ascii="Times New Roman" w:hAnsi="Times New Roman"/>
                <w:b/>
                <w:sz w:val="24"/>
                <w:szCs w:val="24"/>
              </w:rPr>
              <w:t xml:space="preserve">Дано: </w:t>
            </w:r>
            <w:r w:rsidRPr="003409DA">
              <w:rPr>
                <w:rFonts w:ascii="Times New Roman" w:hAnsi="Times New Roman"/>
                <w:bCs/>
                <w:sz w:val="24"/>
                <w:szCs w:val="24"/>
              </w:rPr>
              <w:t xml:space="preserve">масса груза, осевой момент инерции маховика, толщина, количество витков и диаметр стальной цилиндрической пружины, диаметр и длина стального торсиона.  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Приведите методику расчета параметров собственных колебаний механической системы. Произвести расчет периода собственных колебаний на примере механических систем, испытывающих крутильные и продольные колебания. </w:t>
            </w:r>
          </w:p>
          <w:p w:rsidR="00D56CEE" w:rsidRPr="003409DA" w:rsidRDefault="00D56CEE" w:rsidP="003409DA">
            <w:pPr>
              <w:pStyle w:val="51"/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>Краткие теоретические сведения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>Движение одно массовой механической системы с одной упругой связью описывается дифференциальным уравнением:</w:t>
            </w:r>
          </w:p>
          <w:p w:rsidR="00D56CEE" w:rsidRPr="003409DA" w:rsidRDefault="00D56CEE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position w:val="-26"/>
                <w:sz w:val="24"/>
                <w:szCs w:val="24"/>
              </w:rPr>
              <w:object w:dxaOrig="1905" w:dyaOrig="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35.25pt" o:ole="">
                  <v:imagedata r:id="rId11" o:title=""/>
                </v:shape>
                <o:OLEObject Type="Embed" ProgID="Equation.3" ShapeID="_x0000_i1025" DrawAspect="Content" ObjectID="_1667783386" r:id="rId12"/>
              </w:objec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 w:rsidRPr="003409DA">
              <w:rPr>
                <w:rFonts w:ascii="Times New Roman" w:hAnsi="Times New Roman"/>
                <w:sz w:val="24"/>
                <w:szCs w:val="24"/>
              </w:rPr>
              <w:sym w:font="Symbol" w:char="F06A"/>
            </w: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- угол поворота массы;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     М – момент внешних сил;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409DA">
              <w:rPr>
                <w:rFonts w:ascii="Times New Roman" w:hAnsi="Times New Roman"/>
                <w:sz w:val="24"/>
                <w:szCs w:val="24"/>
              </w:rPr>
              <w:sym w:font="Symbol" w:char="F077"/>
            </w:r>
            <w:r w:rsidRPr="003409DA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– частота собственных колебаний;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409DA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3409DA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gramEnd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инерции вращающейся массы.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6AF4">
              <w:rPr>
                <w:rFonts w:ascii="Times New Roman" w:hAnsi="Times New Roman"/>
                <w:sz w:val="24"/>
                <w:szCs w:val="24"/>
              </w:rPr>
              <w:pict>
                <v:group id="_x0000_s1026" style="position:absolute;left:0;text-align:left;margin-left:1in;margin-top:6.75pt;width:225pt;height:135pt;z-index:251661824;mso-position-horizontal-relative:text;mso-position-vertical-relative:text" coordorigin="2461,7059" coordsize="4500,2700" o:allowoverlap="f">
                  <v:group id="_x0000_s1027" style="position:absolute;left:2852;top:7059;width:4109;height:1869" coordorigin="1929,4075" coordsize="4320,1851" o:allowoverlap="f">
                    <v:group id="_x0000_s1028" style="position:absolute;left:1929;top:4075;width:4320;height:1234" coordorigin="1929,4075" coordsize="4320,1234">
                      <v:group id="_x0000_s1029" style="position:absolute;left:1929;top:4075;width:4320;height:1234" coordorigin="1929,4075" coordsize="4320,1234">
                        <v:group id="_x0000_s1030" style="position:absolute;left:1929;top:4075;width:3703;height:1234" coordorigin="1929,4075" coordsize="3703,1234">
                          <v:group id="_x0000_s1031" style="position:absolute;left:1929;top:4075;width:3291;height:1234" coordorigin="1929,4075" coordsize="3291,1234">
                            <v:group id="_x0000_s1032" style="position:absolute;left:1929;top:4280;width:2880;height:823" coordorigin="3163,4280" coordsize="2880,823">
                              <v:line id="_x0000_s1033" style="position:absolute" from="3163,4692" to="6043,4693"/>
                              <v:line id="_x0000_s1034" style="position:absolute" from="3163,4280" to="3164,5103"/>
                            </v:group>
                            <v:rect id="_x0000_s1035" style="position:absolute;left:4809;top:4075;width:411;height:1234"/>
                          </v:group>
                          <v:group id="_x0000_s1036" style="position:absolute;left:5426;top:4075;width:206;height:617" coordorigin="3780,5515" coordsize="362,1352">
                            <v:shape id="_x0000_s1037" style="position:absolute;left:3780;top:5515;width:362;height:1352" coordsize="316,1183" path="m6,263c6,236,,145,26,103,52,61,117,,160,13v43,13,102,92,126,170c310,261,316,316,306,483v-10,167,-63,554,-80,700e" filled="f">
                              <v:path arrowok="t"/>
                            </v:shape>
                            <v:line id="_x0000_s1038" style="position:absolute;flip:x" from="3780,5720" to="3782,6132">
                              <v:stroke endarrow="block"/>
                            </v:line>
                          </v:group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9" type="#_x0000_t202" style="position:absolute;left:5632;top:4280;width:617;height:617" filled="f" stroked="f">
                          <v:textbox style="mso-next-textbox:#_x0000_s1039">
                            <w:txbxContent>
                              <w:p w:rsidR="00D56CEE" w:rsidRDefault="00D56CEE" w:rsidP="00D56CEE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М</w:t>
                                </w:r>
                              </w:p>
                              <w:p w:rsidR="00D56CEE" w:rsidRDefault="00D56CEE" w:rsidP="00D56CEE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40" type="#_x0000_t202" style="position:absolute;left:3163;top:4280;width:617;height:617" filled="f" stroked="f">
                        <v:textbox style="mso-next-textbox:#_x0000_s1040">
                          <w:txbxContent>
                            <w:p w:rsidR="00D56CEE" w:rsidRDefault="00D56CEE" w:rsidP="00D56CE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  <w:p w:rsidR="00D56CEE" w:rsidRDefault="00D56CEE" w:rsidP="00D56CE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41" type="#_x0000_t202" style="position:absolute;left:4809;top:5309;width:411;height:617" filled="f" stroked="f">
                      <v:textbox style="mso-next-textbox:#_x0000_s1041">
                        <w:txbxContent>
                          <w:p w:rsidR="00D56CEE" w:rsidRDefault="00D56CEE" w:rsidP="00D56CEE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  <w:p w:rsidR="00D56CEE" w:rsidRDefault="00D56CEE" w:rsidP="00D56CEE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42" type="#_x0000_t202" style="position:absolute;left:2461;top:8928;width:4500;height:831" filled="f" stroked="f">
                    <v:textbox style="mso-next-textbox:#_x0000_s1042">
                      <w:txbxContent>
                        <w:p w:rsidR="00D56CEE" w:rsidRPr="00D56CEE" w:rsidRDefault="00D56CEE" w:rsidP="00D56CEE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D56CEE"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  <w:t>Рис. 1. Схема механической модели с крутильными колебаниями</w:t>
                          </w:r>
                        </w:p>
                        <w:p w:rsidR="00D56CEE" w:rsidRPr="00D56CEE" w:rsidRDefault="00D56CEE" w:rsidP="00D56CE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</w:txbxContent>
                    </v:textbox>
                  </v:shape>
                  <w10:wrap type="topAndBottom"/>
                </v:group>
              </w:pic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>Круговую частоту  собственных колебаний можно определить через параметры механической системы;</w:t>
            </w:r>
          </w:p>
          <w:p w:rsidR="00D56CEE" w:rsidRPr="003409DA" w:rsidRDefault="00D56CEE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position w:val="-26"/>
                <w:sz w:val="24"/>
                <w:szCs w:val="24"/>
              </w:rPr>
              <w:object w:dxaOrig="1065" w:dyaOrig="705">
                <v:shape id="_x0000_i1026" type="#_x0000_t75" style="width:53.25pt;height:35.25pt" o:ole="">
                  <v:imagedata r:id="rId13" o:title=""/>
                </v:shape>
                <o:OLEObject Type="Embed" ProgID="Equation.3" ShapeID="_x0000_i1026" DrawAspect="Content" ObjectID="_1667783387" r:id="rId14"/>
              </w:objec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Start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– крутильная жесткость упругой связи;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3409DA">
              <w:rPr>
                <w:rFonts w:ascii="Times New Roman" w:hAnsi="Times New Roman"/>
                <w:position w:val="-24"/>
                <w:sz w:val="24"/>
                <w:szCs w:val="24"/>
              </w:rPr>
              <w:object w:dxaOrig="1140" w:dyaOrig="675">
                <v:shape id="_x0000_i1027" type="#_x0000_t75" style="width:57pt;height:33.75pt" o:ole="">
                  <v:imagedata r:id="rId15" o:title=""/>
                </v:shape>
                <o:OLEObject Type="Embed" ProgID="Equation.3" ShapeID="_x0000_i1027" DrawAspect="Content" ObjectID="_1667783388" r:id="rId16"/>
              </w:object>
            </w: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- момент инерции вращающейся массы.</w:t>
            </w:r>
          </w:p>
          <w:p w:rsidR="00D56CEE" w:rsidRPr="003409DA" w:rsidRDefault="00176AF4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group id="_x0000_s1043" style="position:absolute;left:0;text-align:left;margin-left:63pt;margin-top:4.5pt;width:207pt;height:2in;z-index:251662848" coordorigin="2281,4374" coordsize="4140,2880">
                  <v:group id="_x0000_s1044" style="position:absolute;left:3721;top:4374;width:1260;height:2160" coordorigin="3721,2214" coordsize="1260,2160">
                    <v:group id="_x0000_s1045" style="position:absolute;left:3721;top:2214;width:1260;height:2160" coordorigin="2340,2017" coordsize="1440,2469">
                      <v:group id="_x0000_s1046" style="position:absolute;left:2340;top:2017;width:1440;height:2469" coordorigin="2340,2017" coordsize="1440,2469">
                        <v:group id="_x0000_s1047" style="position:absolute;left:2340;top:2017;width:1440;height:2263" coordorigin="2340,2017" coordsize="1440,2263">
                          <v:group id="_x0000_s1048" style="position:absolute;left:2340;top:2223;width:1235;height:2057" coordorigin="2340,2223" coordsize="1235,2057">
                            <v:group id="_x0000_s1049" style="position:absolute;left:2340;top:2223;width:1235;height:1646" coordorigin="2340,2223" coordsize="1235,1646">
                              <v:group id="_x0000_s1050" style="position:absolute;left:2340;top:2223;width:1235;height:1440" coordorigin="2340,2223" coordsize="1235,1440">
                                <v:line id="_x0000_s1051" style="position:absolute" from="2340,2223" to="3575,2223"/>
                                <v:shape id="_x0000_s1052" style="position:absolute;left:2718;top:2429;width:480;height:617" coordsize="420,1260" path="m210,c105,60,,120,30,180v30,60,360,120,360,180c390,420,30,480,30,540v,60,360,120,360,180c390,780,30,840,30,900v,60,330,120,360,180c420,1140,240,1230,210,1260e" filled="f">
                                  <v:path arrowok="t"/>
                                </v:shape>
                                <v:shape id="_x0000_s1053" style="position:absolute;left:2718;top:3046;width:480;height:617" coordsize="420,1260" path="m210,c105,60,,120,30,180v30,60,360,120,360,180c390,420,30,480,30,540v,60,360,120,360,180c390,780,30,840,30,900v,60,330,120,360,180c420,1140,240,1230,210,1260e" filled="f">
                                  <v:path arrowok="t"/>
                                </v:shape>
                              </v:group>
                              <v:line id="_x0000_s1054" style="position:absolute" from="2958,3663" to="2958,3869"/>
                            </v:group>
                            <v:rect id="_x0000_s1055" style="position:absolute;left:2752;top:3869;width:411;height:411"/>
                          </v:group>
                          <v:line id="_x0000_s1056" style="position:absolute;flip:y" from="2340,2017" to="2546,2223"/>
                          <v:line id="_x0000_s1057" style="position:absolute;flip:y" from="2958,2017" to="3163,2223"/>
                          <v:line id="_x0000_s1058" style="position:absolute;flip:y" from="3575,2017" to="3780,2223"/>
                          <v:line id="_x0000_s1059" style="position:absolute;flip:y" from="2752,2017" to="2958,2223"/>
                          <v:line id="_x0000_s1060" style="position:absolute;flip:y" from="2546,2017" to="2752,2223"/>
                          <v:line id="_x0000_s1061" style="position:absolute;flip:y" from="3163,2017" to="3369,2223"/>
                          <v:line id="_x0000_s1062" style="position:absolute;flip:y" from="3369,2017" to="3575,2223"/>
                        </v:group>
                        <v:shape id="_x0000_s1063" type="#_x0000_t202" style="position:absolute;left:3163;top:3869;width:617;height:617" filled="f" stroked="f">
                          <v:textbox style="mso-next-textbox:#_x0000_s1063">
                            <w:txbxContent>
                              <w:p w:rsidR="00D56CEE" w:rsidRDefault="00D56CEE" w:rsidP="00D56CEE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proofErr w:type="gramEnd"/>
                              </w:p>
                              <w:p w:rsidR="00D56CEE" w:rsidRDefault="00D56CEE" w:rsidP="00D56CEE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3163;top:2840;width:617;height:617" filled="f" stroked="f">
                        <v:textbox style="mso-next-textbox:#_x0000_s1064">
                          <w:txbxContent>
                            <w:p w:rsidR="00D56CEE" w:rsidRDefault="00D56CEE" w:rsidP="00D56CE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  <w:p w:rsidR="00D56CEE" w:rsidRDefault="00D56CEE" w:rsidP="00D56CE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_x0000_s1065" style="position:absolute;flip:y" from="4261,2394" to="4261,2574"/>
                  </v:group>
                  <v:rect id="_x0000_s1066" style="position:absolute;left:2281;top:6534;width:4140;height:720" filled="f" stroked="f">
                    <v:textbox style="mso-next-textbox:#_x0000_s1066">
                      <w:txbxContent>
                        <w:p w:rsidR="00D56CEE" w:rsidRPr="00D56CEE" w:rsidRDefault="00D56CEE" w:rsidP="00D56CEE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D56CEE"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  <w:t>Рис. 2. Схема  механической модели  с продольными колебаниями</w:t>
                          </w:r>
                        </w:p>
                        <w:p w:rsidR="00D56CEE" w:rsidRPr="00D56CEE" w:rsidRDefault="00D56CEE" w:rsidP="00D56CE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  <w:p w:rsidR="00D56CEE" w:rsidRPr="00D56CEE" w:rsidRDefault="00D56CEE" w:rsidP="00D56CE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type="topAndBottom"/>
                </v:group>
              </w:pict>
            </w:r>
            <w:r w:rsidR="00D56CEE" w:rsidRPr="003409DA">
              <w:rPr>
                <w:rFonts w:ascii="Times New Roman" w:hAnsi="Times New Roman"/>
                <w:sz w:val="24"/>
                <w:szCs w:val="24"/>
              </w:rPr>
              <w:t>Круговую частоту  собственных колебаний можно определить через параметры механической системы;</w:t>
            </w:r>
          </w:p>
          <w:p w:rsidR="00D56CEE" w:rsidRPr="003409DA" w:rsidRDefault="00D56CEE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6CEE" w:rsidRPr="003409DA" w:rsidRDefault="00D56CEE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position w:val="-26"/>
                <w:sz w:val="24"/>
                <w:szCs w:val="24"/>
              </w:rPr>
              <w:object w:dxaOrig="1080" w:dyaOrig="705">
                <v:shape id="_x0000_i1028" type="#_x0000_t75" style="width:54pt;height:35.25pt" o:ole="">
                  <v:imagedata r:id="rId17" o:title=""/>
                </v:shape>
                <o:OLEObject Type="Embed" ProgID="Equation.3" ShapeID="_x0000_i1028" DrawAspect="Content" ObjectID="_1667783389" r:id="rId18"/>
              </w:objec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Start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– продольная  жесткость упругой связи;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       m – масса груза.</w:t>
            </w:r>
          </w:p>
          <w:p w:rsidR="00D56CEE" w:rsidRPr="003409DA" w:rsidRDefault="00D56CEE" w:rsidP="003409DA">
            <w:pPr>
              <w:pStyle w:val="5"/>
              <w:tabs>
                <w:tab w:val="left" w:pos="42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sz w:val="24"/>
                <w:szCs w:val="24"/>
              </w:rPr>
              <w:t xml:space="preserve">Период и частота колебаний </w:t>
            </w:r>
            <w:proofErr w:type="gramStart"/>
            <w:r w:rsidRPr="003409DA">
              <w:rPr>
                <w:rFonts w:ascii="Times New Roman" w:hAnsi="Times New Roman"/>
                <w:sz w:val="24"/>
                <w:szCs w:val="24"/>
              </w:rPr>
              <w:t>связаны</w:t>
            </w:r>
            <w:proofErr w:type="gramEnd"/>
            <w:r w:rsidRPr="003409DA">
              <w:rPr>
                <w:rFonts w:ascii="Times New Roman" w:hAnsi="Times New Roman"/>
                <w:sz w:val="24"/>
                <w:szCs w:val="24"/>
              </w:rPr>
              <w:t xml:space="preserve"> соотношением:</w:t>
            </w:r>
          </w:p>
          <w:p w:rsidR="00D56CEE" w:rsidRPr="003409DA" w:rsidRDefault="00D56CEE" w:rsidP="003409DA">
            <w:pPr>
              <w:pStyle w:val="50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9DA">
              <w:rPr>
                <w:rFonts w:ascii="Times New Roman" w:hAnsi="Times New Roman"/>
                <w:position w:val="-30"/>
                <w:sz w:val="24"/>
                <w:szCs w:val="24"/>
              </w:rPr>
              <w:object w:dxaOrig="1065" w:dyaOrig="675">
                <v:shape id="_x0000_i1029" type="#_x0000_t75" style="width:53.25pt;height:33.75pt" o:ole="">
                  <v:imagedata r:id="rId19" o:title=""/>
                </v:shape>
                <o:OLEObject Type="Embed" ProgID="Equation.3" ShapeID="_x0000_i1029" DrawAspect="Content" ObjectID="_1667783390" r:id="rId20"/>
              </w:object>
            </w:r>
          </w:p>
          <w:p w:rsidR="00D56CEE" w:rsidRPr="003409DA" w:rsidRDefault="00D56CEE" w:rsidP="003409D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CEE" w:rsidRDefault="00D56CEE" w:rsidP="00D56CEE">
      <w:pPr>
        <w:rPr>
          <w:b/>
        </w:rPr>
        <w:sectPr w:rsidR="00D56CEE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D56CEE" w:rsidRPr="003409DA" w:rsidRDefault="00D56CEE" w:rsidP="003409D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56CEE" w:rsidRPr="003409DA" w:rsidRDefault="00D56CEE" w:rsidP="003409D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«Динамика машин» включает теоретические вопросы, позволяющие оценить уровень усвоения </w:t>
      </w:r>
      <w:proofErr w:type="gramStart"/>
      <w:r w:rsidRPr="003409D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409D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409D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D56CEE" w:rsidRPr="003409DA" w:rsidRDefault="00D56CEE" w:rsidP="003409D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3409DA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D56CEE" w:rsidRPr="003409DA" w:rsidRDefault="00D56CEE" w:rsidP="003409D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3409DA">
        <w:rPr>
          <w:b w:val="0"/>
          <w:iCs w:val="0"/>
          <w:szCs w:val="24"/>
        </w:rPr>
        <w:t>-</w:t>
      </w:r>
      <w:r w:rsidRPr="003409DA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D56CEE" w:rsidRDefault="00D56CEE" w:rsidP="003409D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3409DA">
        <w:rPr>
          <w:b w:val="0"/>
          <w:iCs w:val="0"/>
          <w:szCs w:val="24"/>
        </w:rPr>
        <w:t>-</w:t>
      </w:r>
      <w:r w:rsidRPr="003409DA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3409DA">
        <w:rPr>
          <w:b w:val="0"/>
          <w:iCs w:val="0"/>
          <w:szCs w:val="24"/>
        </w:rPr>
        <w:t>обучаемый</w:t>
      </w:r>
      <w:proofErr w:type="gramEnd"/>
      <w:r w:rsidRPr="003409DA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312B9" w:rsidRPr="00C312B9" w:rsidRDefault="00C312B9" w:rsidP="00C312B9">
      <w:pPr>
        <w:rPr>
          <w:lang w:val="ru-RU" w:eastAsia="ru-RU"/>
        </w:rPr>
      </w:pPr>
    </w:p>
    <w:p w:rsidR="00C312B9" w:rsidRPr="00C312B9" w:rsidRDefault="00C312B9" w:rsidP="00C312B9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 Учебно-методическое и информационное обеспечение дисциплины (модуля) </w:t>
      </w:r>
    </w:p>
    <w:p w:rsidR="00C312B9" w:rsidRPr="00C312B9" w:rsidRDefault="00C312B9" w:rsidP="00C312B9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а) Основная литература: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1. Зубарев, Ю. М. Динамические процессы в технологии машиностроения. Основы конструирования машин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Ю. М. Зубарев. — Санкт-Петербург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Лань, 2018. — 212 с. — ISBN 978-5-8114-2990-5. —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электронный // Лань : электронно-библиотечная система. —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e</w:instrText>
      </w:r>
      <w:r w:rsidR="00176AF4" w:rsidRPr="000A0798">
        <w:rPr>
          <w:lang w:val="ru-RU"/>
        </w:rPr>
        <w:instrText>.</w:instrText>
      </w:r>
      <w:r w:rsidR="00176AF4">
        <w:instrText>lanbook</w:instrText>
      </w:r>
      <w:r w:rsidR="00176AF4" w:rsidRPr="000A0798">
        <w:rPr>
          <w:lang w:val="ru-RU"/>
        </w:rPr>
        <w:instrText>.</w:instrText>
      </w:r>
      <w:r w:rsidR="00176AF4">
        <w:instrText>com</w:instrText>
      </w:r>
      <w:r w:rsidR="00176AF4" w:rsidRPr="000A0798">
        <w:rPr>
          <w:lang w:val="ru-RU"/>
        </w:rPr>
        <w:instrText>/</w:instrText>
      </w:r>
      <w:r w:rsidR="00176AF4">
        <w:instrText>book</w:instrText>
      </w:r>
      <w:r w:rsidR="00176AF4" w:rsidRPr="000A0798">
        <w:rPr>
          <w:lang w:val="ru-RU"/>
        </w:rPr>
        <w:instrText xml:space="preserve">/103067"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https://e.lanbook.com/book/103067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(дата обращения: 08.06.2020). — Режим доступа: для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пользователей.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Белан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, А. К. Проектирование и расчет оборудования прокатного стана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А. К.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Белан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О. А.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Белан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; МГТУ. - Магнитогорск, 2014. - 135 с. : ил., граф., </w:t>
      </w:r>
      <w:proofErr w:type="spellStart"/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схе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-мы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-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magtu</w:instrText>
      </w:r>
      <w:r w:rsidR="00176AF4" w:rsidRPr="000A0798">
        <w:rPr>
          <w:lang w:val="ru-RU"/>
        </w:rPr>
        <w:instrText>.</w:instrText>
      </w:r>
      <w:r w:rsidR="00176AF4">
        <w:instrText>informsystema</w:instrText>
      </w:r>
      <w:r w:rsidR="00176AF4" w:rsidRPr="000A0798">
        <w:rPr>
          <w:lang w:val="ru-RU"/>
        </w:rPr>
        <w:instrText>.</w:instrText>
      </w:r>
      <w:r w:rsidR="00176AF4">
        <w:instrText>ru</w:instrText>
      </w:r>
      <w:r w:rsidR="00176AF4" w:rsidRPr="000A0798">
        <w:rPr>
          <w:lang w:val="ru-RU"/>
        </w:rPr>
        <w:instrText>/</w:instrText>
      </w:r>
      <w:r w:rsidR="00176AF4">
        <w:instrText>uploader</w:instrText>
      </w:r>
      <w:r w:rsidR="00176AF4" w:rsidRPr="000A0798">
        <w:rPr>
          <w:lang w:val="ru-RU"/>
        </w:rPr>
        <w:instrText>/</w:instrText>
      </w:r>
      <w:r w:rsidR="00176AF4">
        <w:instrText>fileUpload</w:instrText>
      </w:r>
      <w:r w:rsidR="00176AF4" w:rsidRPr="000A0798">
        <w:rPr>
          <w:lang w:val="ru-RU"/>
        </w:rPr>
        <w:instrText>?</w:instrText>
      </w:r>
      <w:r w:rsidR="00176AF4">
        <w:instrText>name</w:instrText>
      </w:r>
      <w:r w:rsidR="00176AF4" w:rsidRPr="000A0798">
        <w:rPr>
          <w:lang w:val="ru-RU"/>
        </w:rPr>
        <w:instrText>=774.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show</w:instrText>
      </w:r>
      <w:r w:rsidR="00176AF4" w:rsidRPr="000A0798">
        <w:rPr>
          <w:lang w:val="ru-RU"/>
        </w:rPr>
        <w:instrText>=</w:instrText>
      </w:r>
      <w:r w:rsidR="00176AF4">
        <w:instrText>dcatalogues</w:instrText>
      </w:r>
      <w:r w:rsidR="00176AF4" w:rsidRPr="000A0798">
        <w:rPr>
          <w:lang w:val="ru-RU"/>
        </w:rPr>
        <w:instrText>/1/1115110/774.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view</w:instrText>
      </w:r>
      <w:r w:rsidR="00176AF4" w:rsidRPr="000A0798">
        <w:rPr>
          <w:lang w:val="ru-RU"/>
        </w:rPr>
        <w:instrText>=</w:instrText>
      </w:r>
      <w:r w:rsidR="00176AF4">
        <w:instrText>true</w:instrText>
      </w:r>
      <w:r w:rsidR="00176AF4" w:rsidRPr="000A0798">
        <w:rPr>
          <w:lang w:val="ru-RU"/>
        </w:rPr>
        <w:instrText xml:space="preserve">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https://magtu.informsystema.ru/uploader/fileUpload?name=774.pdf&amp;show=dcatalogues/1/1115110/774.pdf&amp;view=true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(дата обращения: 10.03.2020). - Макрообъект. -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электронный. - Имеется печатный аналог. </w:t>
      </w:r>
    </w:p>
    <w:p w:rsidR="00C312B9" w:rsidRPr="00C312B9" w:rsidRDefault="00C312B9" w:rsidP="00C312B9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б) Дополнительная литература: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1. Оборудование для производства и качество продукции в цехах горячей прокатки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М. И. Румянцев, О. В. Синицкий, Д. И.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Кинзин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, О. Б. Калугина ; МГТУ. - Магнитогорск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МГТУ, 2017. - 1 электрон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пт. диск (CD-ROM). -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Загл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. с титул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э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крана. -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magtu</w:instrText>
      </w:r>
      <w:r w:rsidR="00176AF4" w:rsidRPr="000A0798">
        <w:rPr>
          <w:lang w:val="ru-RU"/>
        </w:rPr>
        <w:instrText>.</w:instrText>
      </w:r>
      <w:r w:rsidR="00176AF4">
        <w:instrText>info</w:instrText>
      </w:r>
      <w:r w:rsidR="00176AF4">
        <w:instrText>rmsystema</w:instrText>
      </w:r>
      <w:r w:rsidR="00176AF4" w:rsidRPr="000A0798">
        <w:rPr>
          <w:lang w:val="ru-RU"/>
        </w:rPr>
        <w:instrText>.</w:instrText>
      </w:r>
      <w:r w:rsidR="00176AF4">
        <w:instrText>ru</w:instrText>
      </w:r>
      <w:r w:rsidR="00176AF4" w:rsidRPr="000A0798">
        <w:rPr>
          <w:lang w:val="ru-RU"/>
        </w:rPr>
        <w:instrText>/</w:instrText>
      </w:r>
      <w:r w:rsidR="00176AF4">
        <w:instrText>uploader</w:instrText>
      </w:r>
      <w:r w:rsidR="00176AF4" w:rsidRPr="000A0798">
        <w:rPr>
          <w:lang w:val="ru-RU"/>
        </w:rPr>
        <w:instrText>/</w:instrText>
      </w:r>
      <w:r w:rsidR="00176AF4">
        <w:instrText>fileUpload</w:instrText>
      </w:r>
      <w:r w:rsidR="00176AF4" w:rsidRPr="000A0798">
        <w:rPr>
          <w:lang w:val="ru-RU"/>
        </w:rPr>
        <w:instrText>?</w:instrText>
      </w:r>
      <w:r w:rsidR="00176AF4">
        <w:instrText>name</w:instrText>
      </w:r>
      <w:r w:rsidR="00176AF4" w:rsidRPr="000A0798">
        <w:rPr>
          <w:lang w:val="ru-RU"/>
        </w:rPr>
        <w:instrText>=3237.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show</w:instrText>
      </w:r>
      <w:r w:rsidR="00176AF4" w:rsidRPr="000A0798">
        <w:rPr>
          <w:lang w:val="ru-RU"/>
        </w:rPr>
        <w:instrText>=</w:instrText>
      </w:r>
      <w:r w:rsidR="00176AF4">
        <w:instrText>dcatalogues</w:instrText>
      </w:r>
      <w:r w:rsidR="00176AF4" w:rsidRPr="000A0798">
        <w:rPr>
          <w:lang w:val="ru-RU"/>
        </w:rPr>
        <w:instrText>/1/1136956/3237.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view</w:instrText>
      </w:r>
      <w:r w:rsidR="00176AF4" w:rsidRPr="000A0798">
        <w:rPr>
          <w:lang w:val="ru-RU"/>
        </w:rPr>
        <w:instrText>=</w:instrText>
      </w:r>
      <w:r w:rsidR="00176AF4">
        <w:instrText>true</w:instrText>
      </w:r>
      <w:r w:rsidR="00176AF4" w:rsidRPr="000A0798">
        <w:rPr>
          <w:lang w:val="ru-RU"/>
        </w:rPr>
        <w:instrText xml:space="preserve">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https://magtu.informsystema.ru/uploader/fileUpload?name=3237.pdf&amp;show=dcatalogues/1/1136956/3237.pdf&amp;view=true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(дата обращения: 10.03.2020). - Макрообъект. -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электрон-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ный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- Сведения доступны также на CD-ROM.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2. Проектирование оборудования доменных цехов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М. В.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Андро-сенко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В. И.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Кадошников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И. Д.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Кадошникова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, Е. В. Куликова. - Магнитогорск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МГТУ, 2015. - 111 с.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ил. -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</w:instrText>
      </w:r>
      <w:r w:rsidR="00176AF4">
        <w:instrText>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magtu</w:instrText>
      </w:r>
      <w:r w:rsidR="00176AF4" w:rsidRPr="000A0798">
        <w:rPr>
          <w:lang w:val="ru-RU"/>
        </w:rPr>
        <w:instrText>.</w:instrText>
      </w:r>
      <w:r w:rsidR="00176AF4">
        <w:instrText>informsystema</w:instrText>
      </w:r>
      <w:r w:rsidR="00176AF4" w:rsidRPr="000A0798">
        <w:rPr>
          <w:lang w:val="ru-RU"/>
        </w:rPr>
        <w:instrText>.</w:instrText>
      </w:r>
      <w:r w:rsidR="00176AF4">
        <w:instrText>ru</w:instrText>
      </w:r>
      <w:r w:rsidR="00176AF4" w:rsidRPr="000A0798">
        <w:rPr>
          <w:lang w:val="ru-RU"/>
        </w:rPr>
        <w:instrText>/</w:instrText>
      </w:r>
      <w:r w:rsidR="00176AF4">
        <w:instrText>uploader</w:instrText>
      </w:r>
      <w:r w:rsidR="00176AF4" w:rsidRPr="000A0798">
        <w:rPr>
          <w:lang w:val="ru-RU"/>
        </w:rPr>
        <w:instrText>/</w:instrText>
      </w:r>
      <w:r w:rsidR="00176AF4">
        <w:instrText>fileUpload</w:instrText>
      </w:r>
      <w:r w:rsidR="00176AF4" w:rsidRPr="000A0798">
        <w:rPr>
          <w:lang w:val="ru-RU"/>
        </w:rPr>
        <w:instrText>?</w:instrText>
      </w:r>
      <w:r w:rsidR="00176AF4">
        <w:instrText>name</w:instrText>
      </w:r>
      <w:r w:rsidR="00176AF4" w:rsidRPr="000A0798">
        <w:rPr>
          <w:lang w:val="ru-RU"/>
        </w:rPr>
        <w:instrText>=896.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show</w:instrText>
      </w:r>
      <w:r w:rsidR="00176AF4" w:rsidRPr="000A0798">
        <w:rPr>
          <w:lang w:val="ru-RU"/>
        </w:rPr>
        <w:instrText>=</w:instrText>
      </w:r>
      <w:r w:rsidR="00176AF4">
        <w:instrText>dcatalogues</w:instrText>
      </w:r>
      <w:r w:rsidR="00176AF4" w:rsidRPr="000A0798">
        <w:rPr>
          <w:lang w:val="ru-RU"/>
        </w:rPr>
        <w:instrText>/1/1118826/896.</w:instrText>
      </w:r>
      <w:r w:rsidR="00176AF4">
        <w:instrText>pdf</w:instrText>
      </w:r>
      <w:r w:rsidR="00176AF4" w:rsidRPr="000A0798">
        <w:rPr>
          <w:lang w:val="ru-RU"/>
        </w:rPr>
        <w:instrText>&amp;</w:instrText>
      </w:r>
      <w:r w:rsidR="00176AF4">
        <w:instrText>view</w:instrText>
      </w:r>
      <w:r w:rsidR="00176AF4" w:rsidRPr="000A0798">
        <w:rPr>
          <w:lang w:val="ru-RU"/>
        </w:rPr>
        <w:instrText>=</w:instrText>
      </w:r>
      <w:r w:rsidR="00176AF4">
        <w:instrText>true</w:instrText>
      </w:r>
      <w:r w:rsidR="00176AF4" w:rsidRPr="000A0798">
        <w:rPr>
          <w:lang w:val="ru-RU"/>
        </w:rPr>
        <w:instrText xml:space="preserve">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https://magtu.informsystema.ru/uploader/fileUpload?name=896.pdf&amp;show=dcatalogues/1/1118826/896.pdf&amp;view=true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(дата обращения: 10.03.2020). - Макрообъект. -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электронный. - Имеется печатный аналог. </w:t>
      </w:r>
    </w:p>
    <w:p w:rsidR="00C312B9" w:rsidRPr="00C312B9" w:rsidRDefault="00C312B9" w:rsidP="00C312B9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в) Методические указания: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1. Малафеев, С. И. Надежность технических систем. Примеры и задачи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С. И. Малафеев, А. И. Копейкин. — 2-е изд., стер. — Санкт-Петербург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Лань, 2016. — 316 с. — ISBN 978-5-8114-1268-6. —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электронный // Лань : электронно-библиотечная система. —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e</w:instrText>
      </w:r>
      <w:r w:rsidR="00176AF4" w:rsidRPr="000A0798">
        <w:rPr>
          <w:lang w:val="ru-RU"/>
        </w:rPr>
        <w:instrText>.</w:instrText>
      </w:r>
      <w:r w:rsidR="00176AF4">
        <w:instrText>lanbook</w:instrText>
      </w:r>
      <w:r w:rsidR="00176AF4" w:rsidRPr="000A0798">
        <w:rPr>
          <w:lang w:val="ru-RU"/>
        </w:rPr>
        <w:instrText>.</w:instrText>
      </w:r>
      <w:r w:rsidR="00176AF4">
        <w:instrText>com</w:instrText>
      </w:r>
      <w:r w:rsidR="00176AF4" w:rsidRPr="000A0798">
        <w:rPr>
          <w:lang w:val="ru-RU"/>
        </w:rPr>
        <w:instrText>/</w:instrText>
      </w:r>
      <w:r w:rsidR="00176AF4">
        <w:instrText>book</w:instrText>
      </w:r>
      <w:r w:rsidR="00176AF4" w:rsidRPr="000A0798">
        <w:rPr>
          <w:lang w:val="ru-RU"/>
        </w:rPr>
        <w:instrText xml:space="preserve">/87584"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https://e.lanbook.com/book/87584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(дата обращения: 26.09.2020). — Режим доступа: для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. пользователей.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2. Кудрявцев, С. Г. Сопротивление материалов. Интернет-тестирование базовых знаний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учебное пособие / С. Г. Кудрявцев, В. Н. Сердюков. — Санкт-Петербург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Лань, 2013. — 176 с. — ISBN 978-5-8114-1393-5. — Текст</w:t>
      </w:r>
      <w:proofErr w:type="gram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электронный // Лань : электронно-библиотечная система. — URL: </w:t>
      </w:r>
      <w:r w:rsidR="00176AF4">
        <w:fldChar w:fldCharType="begin"/>
      </w:r>
      <w:r w:rsidR="00176AF4" w:rsidRPr="000A0798">
        <w:rPr>
          <w:lang w:val="ru-RU"/>
        </w:rPr>
        <w:instrText xml:space="preserve"> </w:instrText>
      </w:r>
      <w:r w:rsidR="00176AF4">
        <w:instrText>HYPERLINK</w:instrText>
      </w:r>
      <w:r w:rsidR="00176AF4" w:rsidRPr="000A0798">
        <w:rPr>
          <w:lang w:val="ru-RU"/>
        </w:rPr>
        <w:instrText xml:space="preserve"> "</w:instrText>
      </w:r>
      <w:r w:rsidR="00176AF4">
        <w:instrText>https</w:instrText>
      </w:r>
      <w:r w:rsidR="00176AF4" w:rsidRPr="000A0798">
        <w:rPr>
          <w:lang w:val="ru-RU"/>
        </w:rPr>
        <w:instrText>://</w:instrText>
      </w:r>
      <w:r w:rsidR="00176AF4">
        <w:instrText>e</w:instrText>
      </w:r>
      <w:r w:rsidR="00176AF4" w:rsidRPr="000A0798">
        <w:rPr>
          <w:lang w:val="ru-RU"/>
        </w:rPr>
        <w:instrText>.</w:instrText>
      </w:r>
      <w:r w:rsidR="00176AF4">
        <w:instrText>lanbook</w:instrText>
      </w:r>
      <w:r w:rsidR="00176AF4" w:rsidRPr="000A0798">
        <w:rPr>
          <w:lang w:val="ru-RU"/>
        </w:rPr>
        <w:instrText>.</w:instrText>
      </w:r>
      <w:r w:rsidR="00176AF4">
        <w:instrText>com</w:instrText>
      </w:r>
      <w:r w:rsidR="00176AF4" w:rsidRPr="000A0798">
        <w:rPr>
          <w:lang w:val="ru-RU"/>
        </w:rPr>
        <w:instrText>/</w:instrText>
      </w:r>
      <w:r w:rsidR="00176AF4">
        <w:instrText>book</w:instrText>
      </w:r>
      <w:r w:rsidR="00176AF4" w:rsidRPr="000A0798">
        <w:rPr>
          <w:lang w:val="ru-RU"/>
        </w:rPr>
        <w:instrText xml:space="preserve">/5247" </w:instrText>
      </w:r>
      <w:r w:rsidR="00176AF4">
        <w:fldChar w:fldCharType="separate"/>
      </w:r>
      <w:r w:rsidRPr="00D908DD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t>https://e.lanbook.com/book/5247</w:t>
      </w:r>
      <w:r w:rsidR="00176AF4">
        <w:rPr>
          <w:rStyle w:val="aa"/>
          <w:rFonts w:ascii="Times New Roman" w:hAnsi="Times New Roman" w:cs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(дата обращения: 26.09.2020). — Режим доступа: для </w:t>
      </w:r>
      <w:proofErr w:type="spellStart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авториз</w:t>
      </w:r>
      <w:proofErr w:type="spellEnd"/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пользователей. </w:t>
      </w:r>
    </w:p>
    <w:p w:rsidR="00C312B9" w:rsidRPr="00C312B9" w:rsidRDefault="00C312B9" w:rsidP="00C312B9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Пащенко, К.Г. Динамика машин ОМД: методические указания для проведения практических занятий. / К.Г. Пащенко; МГТУ. - Магнитогорск,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2014. - 35 с. : ил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>граф., схе</w:t>
      </w:r>
      <w:r w:rsidRPr="00C312B9">
        <w:rPr>
          <w:rFonts w:ascii="Times New Roman" w:hAnsi="Times New Roman" w:cs="Times New Roman"/>
          <w:sz w:val="24"/>
          <w:szCs w:val="24"/>
          <w:lang w:val="ru-RU" w:eastAsia="ru-RU"/>
        </w:rPr>
        <w:t>мы.</w:t>
      </w:r>
    </w:p>
    <w:tbl>
      <w:tblPr>
        <w:tblW w:w="0" w:type="auto"/>
        <w:tblInd w:w="-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2822"/>
        <w:gridCol w:w="3516"/>
        <w:gridCol w:w="2740"/>
        <w:gridCol w:w="95"/>
      </w:tblGrid>
      <w:tr w:rsidR="00537302" w:rsidRPr="000A0798" w:rsidTr="00C312B9">
        <w:trPr>
          <w:trHeight w:hRule="exact" w:val="277"/>
        </w:trPr>
        <w:tc>
          <w:tcPr>
            <w:tcW w:w="94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C312B9">
        <w:trPr>
          <w:trHeight w:hRule="exact" w:val="7"/>
        </w:trPr>
        <w:tc>
          <w:tcPr>
            <w:tcW w:w="944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C312B9">
        <w:trPr>
          <w:trHeight w:hRule="exact" w:val="80"/>
        </w:trPr>
        <w:tc>
          <w:tcPr>
            <w:tcW w:w="944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0A0798" w:rsidTr="00C312B9">
        <w:trPr>
          <w:trHeight w:hRule="exact" w:val="80"/>
        </w:trPr>
        <w:tc>
          <w:tcPr>
            <w:tcW w:w="267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2822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3516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2740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6628FC" w:rsidTr="00C312B9">
        <w:trPr>
          <w:trHeight w:hRule="exact" w:val="285"/>
        </w:trPr>
        <w:tc>
          <w:tcPr>
            <w:tcW w:w="94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7302" w:rsidRPr="006628FC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2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28FC">
              <w:rPr>
                <w:lang w:val="ru-RU"/>
              </w:rPr>
              <w:t xml:space="preserve"> </w:t>
            </w:r>
            <w:r w:rsidRPr="00662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28FC">
              <w:rPr>
                <w:lang w:val="ru-RU"/>
              </w:rPr>
              <w:t xml:space="preserve"> </w:t>
            </w:r>
          </w:p>
        </w:tc>
      </w:tr>
      <w:tr w:rsidR="00537302" w:rsidTr="00C312B9">
        <w:trPr>
          <w:trHeight w:hRule="exact" w:val="555"/>
        </w:trPr>
        <w:tc>
          <w:tcPr>
            <w:tcW w:w="267" w:type="dxa"/>
          </w:tcPr>
          <w:p w:rsidR="00537302" w:rsidRPr="006628FC" w:rsidRDefault="00537302">
            <w:pPr>
              <w:rPr>
                <w:lang w:val="ru-RU"/>
              </w:rPr>
            </w:pP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6628FC" w:rsidRDefault="001E78A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2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628FC">
              <w:rPr>
                <w:lang w:val="ru-RU"/>
              </w:rPr>
              <w:t xml:space="preserve"> </w:t>
            </w:r>
            <w:proofErr w:type="gramStart"/>
            <w:r w:rsidRPr="00662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628FC">
              <w:rPr>
                <w:lang w:val="ru-RU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6628FC" w:rsidRDefault="001E78A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2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28FC">
              <w:rPr>
                <w:lang w:val="ru-RU"/>
              </w:rPr>
              <w:t xml:space="preserve"> </w:t>
            </w:r>
            <w:r w:rsidRPr="00662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628FC">
              <w:rPr>
                <w:lang w:val="ru-RU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62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537302" w:rsidRDefault="00537302"/>
        </w:tc>
      </w:tr>
      <w:tr w:rsidR="00537302" w:rsidTr="00C312B9">
        <w:trPr>
          <w:trHeight w:hRule="exact" w:val="818"/>
        </w:trPr>
        <w:tc>
          <w:tcPr>
            <w:tcW w:w="267" w:type="dxa"/>
          </w:tcPr>
          <w:p w:rsidR="00537302" w:rsidRDefault="00537302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5" w:type="dxa"/>
          </w:tcPr>
          <w:p w:rsidR="00537302" w:rsidRDefault="00537302"/>
        </w:tc>
      </w:tr>
      <w:tr w:rsidR="00537302" w:rsidTr="00C312B9">
        <w:trPr>
          <w:trHeight w:hRule="exact" w:val="826"/>
        </w:trPr>
        <w:tc>
          <w:tcPr>
            <w:tcW w:w="267" w:type="dxa"/>
          </w:tcPr>
          <w:p w:rsidR="00537302" w:rsidRDefault="00537302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5" w:type="dxa"/>
          </w:tcPr>
          <w:p w:rsidR="00537302" w:rsidRDefault="00537302"/>
          <w:p w:rsidR="00D56CEE" w:rsidRDefault="00D56CEE"/>
          <w:p w:rsidR="00D56CEE" w:rsidRDefault="00D56CEE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357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471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497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535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573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  <w:tr w:rsidR="00D56CEE" w:rsidTr="00C312B9">
        <w:trPr>
          <w:trHeight w:hRule="exact" w:val="826"/>
        </w:trPr>
        <w:tc>
          <w:tcPr>
            <w:tcW w:w="267" w:type="dxa"/>
          </w:tcPr>
          <w:p w:rsidR="00D56CEE" w:rsidRDefault="00D56CEE" w:rsidP="0090173F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CEE" w:rsidRPr="00D56CEE" w:rsidRDefault="00D56CEE" w:rsidP="00901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56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:rsidR="00D56CEE" w:rsidRDefault="00D56CEE" w:rsidP="0090173F"/>
        </w:tc>
      </w:tr>
    </w:tbl>
    <w:p w:rsidR="00D56CEE" w:rsidRDefault="00D56CE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3562"/>
        <w:gridCol w:w="3321"/>
        <w:gridCol w:w="113"/>
        <w:gridCol w:w="20"/>
      </w:tblGrid>
      <w:tr w:rsidR="00537302" w:rsidRPr="000A0798" w:rsidTr="00D56CE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Tr="00D56CEE">
        <w:trPr>
          <w:gridBefore w:val="1"/>
          <w:wBefore w:w="34" w:type="dxa"/>
          <w:trHeight w:hRule="exact" w:val="270"/>
        </w:trPr>
        <w:tc>
          <w:tcPr>
            <w:tcW w:w="393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14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540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537302"/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Tr="00D56CEE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:rsidR="00537302" w:rsidRDefault="00537302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Pr="00531E51" w:rsidRDefault="001E78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31E5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7302" w:rsidRDefault="001E78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537302" w:rsidRDefault="00537302"/>
        </w:tc>
      </w:tr>
      <w:tr w:rsidR="00537302" w:rsidRPr="000A0798" w:rsidTr="00D56CE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E51">
              <w:rPr>
                <w:lang w:val="ru-RU"/>
              </w:rPr>
              <w:t xml:space="preserve"> </w:t>
            </w:r>
          </w:p>
        </w:tc>
      </w:tr>
      <w:tr w:rsidR="00537302" w:rsidRPr="000A0798" w:rsidTr="00D56CEE">
        <w:trPr>
          <w:gridBefore w:val="1"/>
          <w:wBefore w:w="34" w:type="dxa"/>
          <w:trHeight w:hRule="exact" w:val="138"/>
        </w:trPr>
        <w:tc>
          <w:tcPr>
            <w:tcW w:w="393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37302" w:rsidRPr="00531E51" w:rsidRDefault="00537302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537302" w:rsidRPr="00531E51" w:rsidRDefault="00537302">
            <w:pPr>
              <w:rPr>
                <w:lang w:val="ru-RU"/>
              </w:rPr>
            </w:pPr>
          </w:p>
        </w:tc>
      </w:tr>
      <w:tr w:rsidR="00537302" w:rsidRPr="000A0798" w:rsidTr="00D56CE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37302" w:rsidRDefault="001E78A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1E51">
              <w:rPr>
                <w:lang w:val="ru-RU"/>
              </w:rPr>
              <w:t xml:space="preserve"> </w:t>
            </w:r>
          </w:p>
          <w:p w:rsidR="00D56CEE" w:rsidRPr="00531E51" w:rsidRDefault="00D56C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7302" w:rsidRPr="000A0798" w:rsidTr="00D56CEE">
        <w:trPr>
          <w:gridAfter w:val="1"/>
          <w:wAfter w:w="20" w:type="dxa"/>
          <w:trHeight w:hRule="exact" w:val="5812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lang w:val="ru-RU"/>
              </w:rPr>
              <w:br w:type="page"/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31E51">
              <w:rPr>
                <w:lang w:val="ru-RU"/>
              </w:rPr>
              <w:t xml:space="preserve"> </w:t>
            </w:r>
          </w:p>
          <w:p w:rsidR="004708CF" w:rsidRDefault="001E78A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E51">
              <w:rPr>
                <w:lang w:val="ru-RU"/>
              </w:rPr>
              <w:t xml:space="preserve"> </w:t>
            </w:r>
            <w:proofErr w:type="gram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r w:rsidR="00470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="00470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="00470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70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="00470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мам.</w:t>
            </w:r>
            <w:r w:rsidRPr="00531E51">
              <w:rPr>
                <w:lang w:val="ru-RU"/>
              </w:rPr>
              <w:t xml:space="preserve"> </w:t>
            </w:r>
          </w:p>
          <w:p w:rsidR="00537302" w:rsidRPr="00531E51" w:rsidRDefault="004708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E78A5" w:rsidRPr="00531E51">
              <w:rPr>
                <w:lang w:val="ru-RU"/>
              </w:rPr>
              <w:t xml:space="preserve"> </w:t>
            </w:r>
            <w:proofErr w:type="gramStart"/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gramEnd"/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="001E78A5" w:rsidRPr="00531E51">
              <w:rPr>
                <w:lang w:val="ru-RU"/>
              </w:rPr>
              <w:t xml:space="preserve"> </w:t>
            </w:r>
            <w:r w:rsidR="001E78A5"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="001E78A5" w:rsidRPr="00531E51">
              <w:rPr>
                <w:lang w:val="ru-RU"/>
              </w:rPr>
              <w:t xml:space="preserve"> </w:t>
            </w:r>
          </w:p>
          <w:p w:rsidR="00537302" w:rsidRPr="00531E51" w:rsidRDefault="001E78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31E51">
              <w:rPr>
                <w:lang w:val="ru-RU"/>
              </w:rPr>
              <w:t xml:space="preserve"> </w:t>
            </w:r>
          </w:p>
        </w:tc>
      </w:tr>
    </w:tbl>
    <w:p w:rsidR="00537302" w:rsidRPr="00531E51" w:rsidRDefault="00537302">
      <w:pPr>
        <w:rPr>
          <w:lang w:val="ru-RU"/>
        </w:rPr>
      </w:pPr>
    </w:p>
    <w:sectPr w:rsidR="00537302" w:rsidRPr="00531E51" w:rsidSect="00D56C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AF4" w:rsidRDefault="00176AF4" w:rsidP="003764DA">
      <w:pPr>
        <w:spacing w:after="0" w:line="240" w:lineRule="auto"/>
      </w:pPr>
      <w:r>
        <w:separator/>
      </w:r>
    </w:p>
  </w:endnote>
  <w:endnote w:type="continuationSeparator" w:id="0">
    <w:p w:rsidR="00176AF4" w:rsidRDefault="00176AF4" w:rsidP="0037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AF4" w:rsidRDefault="00176AF4" w:rsidP="003764DA">
      <w:pPr>
        <w:spacing w:after="0" w:line="240" w:lineRule="auto"/>
      </w:pPr>
      <w:r>
        <w:separator/>
      </w:r>
    </w:p>
  </w:footnote>
  <w:footnote w:type="continuationSeparator" w:id="0">
    <w:p w:rsidR="00176AF4" w:rsidRDefault="00176AF4" w:rsidP="00376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FD4"/>
    <w:multiLevelType w:val="hybridMultilevel"/>
    <w:tmpl w:val="7EE0C6A0"/>
    <w:lvl w:ilvl="0" w:tplc="C5EA3C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8204C"/>
    <w:multiLevelType w:val="hybridMultilevel"/>
    <w:tmpl w:val="20C0C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953EE"/>
    <w:multiLevelType w:val="hybridMultilevel"/>
    <w:tmpl w:val="7EE0C6A0"/>
    <w:lvl w:ilvl="0" w:tplc="C5EA3C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AFD"/>
    <w:rsid w:val="0002418B"/>
    <w:rsid w:val="000A0798"/>
    <w:rsid w:val="000D787C"/>
    <w:rsid w:val="000E32B0"/>
    <w:rsid w:val="00176AF4"/>
    <w:rsid w:val="001E78A5"/>
    <w:rsid w:val="001F0BC7"/>
    <w:rsid w:val="003409DA"/>
    <w:rsid w:val="003764DA"/>
    <w:rsid w:val="00397C6A"/>
    <w:rsid w:val="004708CF"/>
    <w:rsid w:val="00502439"/>
    <w:rsid w:val="00531E51"/>
    <w:rsid w:val="00537302"/>
    <w:rsid w:val="00631452"/>
    <w:rsid w:val="006628FC"/>
    <w:rsid w:val="008451F0"/>
    <w:rsid w:val="00A22BE1"/>
    <w:rsid w:val="00A45EFD"/>
    <w:rsid w:val="00A724F0"/>
    <w:rsid w:val="00C312B9"/>
    <w:rsid w:val="00C64F14"/>
    <w:rsid w:val="00D31453"/>
    <w:rsid w:val="00D56CEE"/>
    <w:rsid w:val="00E209E2"/>
    <w:rsid w:val="00E24988"/>
    <w:rsid w:val="00EC5D97"/>
    <w:rsid w:val="00FC11D2"/>
    <w:rsid w:val="00F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F0"/>
  </w:style>
  <w:style w:type="paragraph" w:styleId="1">
    <w:name w:val="heading 1"/>
    <w:basedOn w:val="a"/>
    <w:next w:val="a"/>
    <w:link w:val="10"/>
    <w:qFormat/>
    <w:rsid w:val="00D56CE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4DA"/>
  </w:style>
  <w:style w:type="paragraph" w:styleId="a5">
    <w:name w:val="footer"/>
    <w:basedOn w:val="a"/>
    <w:link w:val="a6"/>
    <w:uiPriority w:val="99"/>
    <w:unhideWhenUsed/>
    <w:rsid w:val="0037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4DA"/>
  </w:style>
  <w:style w:type="character" w:customStyle="1" w:styleId="10">
    <w:name w:val="Заголовок 1 Знак"/>
    <w:basedOn w:val="a0"/>
    <w:link w:val="1"/>
    <w:rsid w:val="00D56CE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D56CE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rsid w:val="00D56CEE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D56CEE"/>
    <w:rPr>
      <w:rFonts w:ascii="Georgia" w:hAnsi="Georgia" w:cs="Georgia" w:hint="default"/>
      <w:sz w:val="12"/>
      <w:szCs w:val="12"/>
    </w:rPr>
  </w:style>
  <w:style w:type="paragraph" w:styleId="a7">
    <w:name w:val="Normal (Web)"/>
    <w:basedOn w:val="a"/>
    <w:uiPriority w:val="99"/>
    <w:semiHidden/>
    <w:unhideWhenUsed/>
    <w:rsid w:val="00D56C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5">
    <w:name w:val="А5"/>
    <w:basedOn w:val="a"/>
    <w:uiPriority w:val="99"/>
    <w:semiHidden/>
    <w:rsid w:val="00D56CEE"/>
    <w:pPr>
      <w:autoSpaceDN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51">
    <w:name w:val="А5 Загол1"/>
    <w:basedOn w:val="a"/>
    <w:uiPriority w:val="99"/>
    <w:semiHidden/>
    <w:rsid w:val="00D56CEE"/>
    <w:pPr>
      <w:autoSpaceDN w:val="0"/>
      <w:spacing w:after="0" w:line="360" w:lineRule="auto"/>
      <w:jc w:val="center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50">
    <w:name w:val="А5 Формула"/>
    <w:basedOn w:val="5"/>
    <w:uiPriority w:val="99"/>
    <w:semiHidden/>
    <w:rsid w:val="00D56CEE"/>
    <w:pPr>
      <w:ind w:firstLine="0"/>
      <w:jc w:val="center"/>
    </w:pPr>
  </w:style>
  <w:style w:type="paragraph" w:styleId="a8">
    <w:name w:val="Balloon Text"/>
    <w:basedOn w:val="a"/>
    <w:link w:val="a9"/>
    <w:uiPriority w:val="99"/>
    <w:semiHidden/>
    <w:unhideWhenUsed/>
    <w:rsid w:val="0034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09D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E49BE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E49B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3.tif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3277</Words>
  <Characters>18681</Characters>
  <Application>Microsoft Office Word</Application>
  <DocSecurity>0</DocSecurity>
  <Lines>155</Lines>
  <Paragraphs>43</Paragraphs>
  <ScaleCrop>false</ScaleCrop>
  <Company/>
  <LinksUpToDate>false</LinksUpToDate>
  <CharactersWithSpaces>21915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2019-2020_b15_03_01-зММСб-19-2_27_plx_Динамика машин</dc:title>
  <dc:creator>FastReport.NET</dc:creator>
  <cp:lastModifiedBy>Пользователь</cp:lastModifiedBy>
  <cp:revision>18</cp:revision>
  <dcterms:created xsi:type="dcterms:W3CDTF">2020-10-15T23:30:00Z</dcterms:created>
  <dcterms:modified xsi:type="dcterms:W3CDTF">2020-11-24T23:23:00Z</dcterms:modified>
</cp:coreProperties>
</file>