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E3" w:rsidRDefault="009B02E3" w:rsidP="009B02E3">
      <w:pPr>
        <w:ind w:left="-1134"/>
        <w:rPr>
          <w:rStyle w:val="22"/>
          <w:rFonts w:eastAsiaTheme="minorEastAsia"/>
          <w:b/>
          <w:bCs/>
        </w:rPr>
      </w:pPr>
      <w:r w:rsidRPr="009B02E3">
        <w:rPr>
          <w:rStyle w:val="22"/>
          <w:rFonts w:eastAsiaTheme="minorEastAsia"/>
          <w:b/>
          <w:bCs/>
          <w:noProof/>
        </w:rPr>
        <w:drawing>
          <wp:inline distT="0" distB="0" distL="0" distR="0">
            <wp:extent cx="6914012" cy="9509517"/>
            <wp:effectExtent l="19050" t="0" r="1138" b="0"/>
            <wp:docPr id="2" name="Рисунок 278" descr="F:\Рабочий стол\Фаина\Рабочие программы и ОП 2016год\Рабочие программы итоговая\зАЭб-16-1\ТЛ\элюпривод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F:\Рабочий стол\Фаина\Рабочие программы и ОП 2016год\Рабочие программы итоговая\зАЭб-16-1\ТЛ\элюпривод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012" cy="950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E3" w:rsidRDefault="009B02E3" w:rsidP="009B02E3">
      <w:pPr>
        <w:ind w:left="-1134"/>
        <w:rPr>
          <w:rStyle w:val="22"/>
          <w:rFonts w:eastAsiaTheme="minorEastAsia"/>
          <w:b/>
          <w:bCs/>
        </w:rPr>
      </w:pPr>
      <w:r w:rsidRPr="009B02E3">
        <w:rPr>
          <w:rStyle w:val="22"/>
          <w:rFonts w:eastAsiaTheme="minorEastAsia"/>
          <w:b/>
          <w:bCs/>
          <w:noProof/>
        </w:rPr>
        <w:lastRenderedPageBreak/>
        <w:drawing>
          <wp:inline distT="0" distB="0" distL="0" distR="0">
            <wp:extent cx="6722944" cy="9246722"/>
            <wp:effectExtent l="19050" t="0" r="1706" b="0"/>
            <wp:docPr id="279" name="Рисунок 279" descr="F:\Рабочий стол\Фаина\Рабочие программы и ОП 2016год\Рабочие программы итоговая\зАЭб-16-1\ТЛ\элюпривэл.привод2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F:\Рабочий стол\Фаина\Рабочие программы и ОП 2016год\Рабочие программы итоговая\зАЭб-16-1\ТЛ\элюпривэл.привод2о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944" cy="924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2E3" w:rsidRDefault="0045679F" w:rsidP="007D2409">
      <w:pPr>
        <w:rPr>
          <w:rStyle w:val="22"/>
          <w:rFonts w:eastAsiaTheme="minorEastAsia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24550" cy="818197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2E3">
        <w:rPr>
          <w:rStyle w:val="22"/>
          <w:rFonts w:eastAsiaTheme="minorEastAsia"/>
          <w:b/>
          <w:bCs/>
        </w:rPr>
        <w:br w:type="page"/>
      </w:r>
    </w:p>
    <w:p w:rsidR="005972B1" w:rsidRPr="00DA2018" w:rsidRDefault="00663150" w:rsidP="00BC5C61">
      <w:pPr>
        <w:pStyle w:val="Style10"/>
        <w:widowControl/>
        <w:rPr>
          <w:rStyle w:val="22"/>
          <w:b/>
          <w:bCs/>
        </w:rPr>
      </w:pPr>
      <w:r>
        <w:rPr>
          <w:rStyle w:val="22"/>
          <w:b/>
          <w:bCs/>
        </w:rPr>
        <w:lastRenderedPageBreak/>
        <w:t xml:space="preserve"> </w:t>
      </w:r>
      <w:r w:rsidR="005972B1" w:rsidRPr="00DA2018">
        <w:rPr>
          <w:rStyle w:val="22"/>
          <w:b/>
          <w:bCs/>
        </w:rPr>
        <w:t>1 Цели освоения дисциплины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Целью преподавания дисциплины «Электрический привод»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Для достижения поставленной цели необходимо: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 рабочих машин и технологий на выбор типа и структуры электропривода;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-научить студентов самостоятельно выполнять простейшие расчеты по анализу движения электроприводов, определению их основных параметров и характеристик, оценке энергетических показателей работы и выборе двигателя и проверке его по нагреву;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 научить студентов самостоятельно проводить элементарные лабораторные исследования электрических приводов.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2 </w:t>
      </w:r>
      <w:r w:rsidRPr="00DA2018">
        <w:rPr>
          <w:rStyle w:val="22"/>
          <w:b/>
          <w:bCs/>
        </w:rPr>
        <w:t>Место дисциплины в структуре ООП подготовки бакалавра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i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</w:rPr>
      </w:pPr>
      <w:r w:rsidRPr="00DA2018">
        <w:rPr>
          <w:rStyle w:val="22"/>
          <w:bCs/>
        </w:rPr>
        <w:t>Дисциплина “Электрический привод” изучается в 5</w:t>
      </w:r>
      <w:r w:rsidR="005F37A7">
        <w:rPr>
          <w:rStyle w:val="22"/>
          <w:bCs/>
        </w:rPr>
        <w:t xml:space="preserve">, 6 </w:t>
      </w:r>
      <w:r w:rsidRPr="00DA2018">
        <w:rPr>
          <w:rStyle w:val="22"/>
          <w:bCs/>
        </w:rPr>
        <w:t>семестре.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 xml:space="preserve">Дисциплина входит в профессиональный цикл дисциплин и базируется на знаниях, полученных при изучении дисциплин “Математика”, “Физика”, “Теоретические основы электротехники”, “Электрические машины” и </w:t>
      </w:r>
      <w:r w:rsidR="00AC00BD">
        <w:rPr>
          <w:rStyle w:val="22"/>
          <w:bCs/>
          <w:color w:val="000000"/>
        </w:rPr>
        <w:t>дисциплин “Прикладная м</w:t>
      </w:r>
      <w:r w:rsidRPr="00DA2018">
        <w:rPr>
          <w:rStyle w:val="22"/>
          <w:bCs/>
          <w:color w:val="000000"/>
        </w:rPr>
        <w:t>еханика”в объеме настоящей образовательной программы.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Изучение дисциплины является базой для последующих дисциплин профессионального цикла “Теория электропривода”, “Системы управления электроприводов” и прохождения производственной практики.</w:t>
      </w:r>
    </w:p>
    <w:p w:rsidR="00732DCA" w:rsidRDefault="00732DCA"/>
    <w:p w:rsidR="005972B1" w:rsidRDefault="005972B1">
      <w:r w:rsidRPr="00DA2018">
        <w:rPr>
          <w:rStyle w:val="22"/>
          <w:rFonts w:eastAsiaTheme="minorEastAsia" w:cs="Times New Roman"/>
          <w:b/>
          <w:bCs/>
          <w:szCs w:val="24"/>
        </w:rPr>
        <w:t>3 Компетенции обучающегося, формируемые в результате освоения дисциплины:</w:t>
      </w:r>
      <w:r w:rsidRPr="00DA2018">
        <w:rPr>
          <w:rStyle w:val="22"/>
          <w:rFonts w:eastAsiaTheme="minorEastAsia" w:cs="Times New Roman"/>
          <w:b/>
          <w:bCs/>
          <w:szCs w:val="2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5972B1" w:rsidRPr="00DA2018" w:rsidTr="003950C1">
        <w:trPr>
          <w:trHeight w:val="608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5972B1" w:rsidRPr="00577928" w:rsidTr="003950C1">
        <w:trPr>
          <w:trHeight w:val="531"/>
        </w:trPr>
        <w:tc>
          <w:tcPr>
            <w:tcW w:w="9571" w:type="dxa"/>
            <w:gridSpan w:val="2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Код и содержание компетенции: ПК-6, способностью рассчитывать режимы работы объектов профессиональной деятельности</w:t>
            </w:r>
          </w:p>
        </w:tc>
      </w:tr>
      <w:tr w:rsidR="005972B1" w:rsidRPr="00DA2018" w:rsidTr="003950C1">
        <w:trPr>
          <w:trHeight w:val="42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5972B1" w:rsidRPr="005972B1" w:rsidRDefault="005972B1" w:rsidP="005972B1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5972B1" w:rsidRPr="00577928" w:rsidTr="003950C1"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5972B1" w:rsidRPr="00577928" w:rsidTr="003950C1">
        <w:trPr>
          <w:trHeight w:val="95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5972B1" w:rsidRDefault="005972B1"/>
    <w:p w:rsidR="00940DE6" w:rsidRDefault="00940DE6" w:rsidP="00940DE6">
      <w:pPr>
        <w:pStyle w:val="Style5"/>
        <w:ind w:firstLine="567"/>
        <w:jc w:val="both"/>
        <w:rPr>
          <w:rStyle w:val="22"/>
          <w:bCs/>
        </w:rPr>
        <w:sectPr w:rsidR="00940DE6" w:rsidSect="00732D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DE6" w:rsidRPr="00DA2018" w:rsidRDefault="00940DE6" w:rsidP="00940DE6">
      <w:pPr>
        <w:pStyle w:val="Style5"/>
        <w:ind w:firstLine="567"/>
        <w:jc w:val="both"/>
        <w:rPr>
          <w:rStyle w:val="22"/>
          <w:bCs/>
        </w:rPr>
      </w:pPr>
    </w:p>
    <w:p w:rsidR="00940DE6" w:rsidRPr="00C17915" w:rsidRDefault="00940DE6" w:rsidP="00940DE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</w:t>
      </w:r>
      <w:r>
        <w:rPr>
          <w:rStyle w:val="FontStyle18"/>
          <w:b/>
          <w:sz w:val="24"/>
          <w:szCs w:val="24"/>
        </w:rPr>
        <w:t>ы</w:t>
      </w:r>
      <w:r w:rsidRPr="00C17915">
        <w:rPr>
          <w:rStyle w:val="FontStyle18"/>
          <w:b/>
          <w:sz w:val="24"/>
          <w:szCs w:val="24"/>
        </w:rPr>
        <w:t xml:space="preserve"> </w:t>
      </w:r>
      <w:r w:rsidRPr="00940DE6">
        <w:rPr>
          <w:rStyle w:val="FontStyle18"/>
          <w:b/>
          <w:i/>
          <w:sz w:val="24"/>
          <w:szCs w:val="24"/>
        </w:rPr>
        <w:t xml:space="preserve">(для </w:t>
      </w:r>
      <w:r w:rsidR="005F37A7">
        <w:rPr>
          <w:rStyle w:val="FontStyle18"/>
          <w:b/>
          <w:i/>
          <w:sz w:val="24"/>
          <w:szCs w:val="24"/>
        </w:rPr>
        <w:t>заочной</w:t>
      </w:r>
      <w:r w:rsidRPr="00940DE6">
        <w:rPr>
          <w:rStyle w:val="FontStyle18"/>
          <w:b/>
          <w:i/>
          <w:sz w:val="24"/>
          <w:szCs w:val="24"/>
        </w:rPr>
        <w:t xml:space="preserve"> формы обучения)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180 </w:t>
      </w:r>
      <w:r w:rsidRPr="00940DE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40DE6" w:rsidRP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56088">
        <w:rPr>
          <w:rStyle w:val="FontStyle18"/>
          <w:b w:val="0"/>
          <w:sz w:val="24"/>
          <w:szCs w:val="24"/>
        </w:rPr>
        <w:t>29,8 акад. часов</w:t>
      </w:r>
    </w:p>
    <w:p w:rsid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019B6">
        <w:rPr>
          <w:rStyle w:val="FontStyle18"/>
          <w:b w:val="0"/>
          <w:sz w:val="24"/>
          <w:szCs w:val="24"/>
        </w:rPr>
        <w:t>26</w:t>
      </w:r>
      <w:r w:rsidRPr="00940DE6">
        <w:rPr>
          <w:rStyle w:val="FontStyle18"/>
          <w:b w:val="0"/>
          <w:sz w:val="24"/>
          <w:szCs w:val="24"/>
        </w:rPr>
        <w:t xml:space="preserve"> акад. часов;</w:t>
      </w:r>
    </w:p>
    <w:p w:rsidR="00356088" w:rsidRPr="00940DE6" w:rsidRDefault="00356088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внеаудиторная работа </w:t>
      </w:r>
      <w:r w:rsidRPr="00940DE6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3,8 акад. часа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56088">
        <w:rPr>
          <w:rStyle w:val="FontStyle18"/>
          <w:b w:val="0"/>
          <w:sz w:val="24"/>
          <w:szCs w:val="24"/>
        </w:rPr>
        <w:t>141,5</w:t>
      </w:r>
      <w:r w:rsidR="005F37A7">
        <w:rPr>
          <w:rStyle w:val="FontStyle18"/>
          <w:b w:val="0"/>
          <w:sz w:val="24"/>
          <w:szCs w:val="24"/>
        </w:rPr>
        <w:t xml:space="preserve"> </w:t>
      </w:r>
      <w:r w:rsidR="00356088">
        <w:rPr>
          <w:rStyle w:val="FontStyle18"/>
          <w:b w:val="0"/>
          <w:sz w:val="24"/>
          <w:szCs w:val="24"/>
        </w:rPr>
        <w:t>акад. часов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356088">
        <w:rPr>
          <w:rStyle w:val="FontStyle18"/>
          <w:b w:val="0"/>
          <w:sz w:val="24"/>
          <w:szCs w:val="24"/>
        </w:rPr>
        <w:t>8,7</w:t>
      </w:r>
      <w:r w:rsidRPr="00940DE6">
        <w:rPr>
          <w:rStyle w:val="FontStyle18"/>
          <w:b w:val="0"/>
          <w:sz w:val="24"/>
          <w:szCs w:val="24"/>
        </w:rPr>
        <w:t xml:space="preserve"> акад. </w:t>
      </w:r>
      <w:r w:rsidR="00356088">
        <w:rPr>
          <w:rStyle w:val="FontStyle18"/>
          <w:b w:val="0"/>
          <w:sz w:val="24"/>
          <w:szCs w:val="24"/>
        </w:rPr>
        <w:t>ч</w:t>
      </w:r>
      <w:r w:rsidRPr="00940DE6">
        <w:rPr>
          <w:rStyle w:val="FontStyle18"/>
          <w:b w:val="0"/>
          <w:sz w:val="24"/>
          <w:szCs w:val="24"/>
        </w:rPr>
        <w:t>аса</w:t>
      </w:r>
    </w:p>
    <w:p w:rsidR="00A51505" w:rsidRPr="00D17066" w:rsidRDefault="00A51505" w:rsidP="00940DE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аттестации: экзамен</w:t>
      </w:r>
    </w:p>
    <w:p w:rsidR="00940DE6" w:rsidRPr="00AC00BD" w:rsidRDefault="00940DE6" w:rsidP="00AC00BD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33"/>
        <w:gridCol w:w="559"/>
        <w:gridCol w:w="738"/>
        <w:gridCol w:w="568"/>
        <w:gridCol w:w="1016"/>
        <w:gridCol w:w="3142"/>
        <w:gridCol w:w="2846"/>
        <w:gridCol w:w="1075"/>
      </w:tblGrid>
      <w:tr w:rsidR="00341CFC" w:rsidRPr="00C17915" w:rsidTr="00A276EE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40DE6" w:rsidRPr="0059722F" w:rsidRDefault="00ED4E3C" w:rsidP="003950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:rsidR="00940DE6" w:rsidRPr="0059722F" w:rsidRDefault="00940DE6" w:rsidP="003950C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20D96" w:rsidRPr="00C17915" w:rsidTr="00A276EE">
        <w:trPr>
          <w:cantSplit/>
          <w:trHeight w:val="1134"/>
          <w:tblHeader/>
        </w:trPr>
        <w:tc>
          <w:tcPr>
            <w:tcW w:w="142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лаборат.</w:t>
            </w:r>
          </w:p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практич. занятия</w:t>
            </w:r>
          </w:p>
        </w:tc>
        <w:tc>
          <w:tcPr>
            <w:tcW w:w="34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</w:tr>
      <w:tr w:rsidR="00E20D96" w:rsidRPr="00C17915" w:rsidTr="00A276EE">
        <w:trPr>
          <w:trHeight w:val="268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1. Раздел</w:t>
            </w:r>
            <w:r w:rsidR="00A276EE">
              <w:t>.</w:t>
            </w:r>
            <w:r w:rsidRPr="0059722F">
              <w:t xml:space="preserve"> Электропривод как система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37A7" w:rsidRPr="00C17915" w:rsidTr="00A276EE">
        <w:trPr>
          <w:trHeight w:val="422"/>
        </w:trPr>
        <w:tc>
          <w:tcPr>
            <w:tcW w:w="1422" w:type="pct"/>
          </w:tcPr>
          <w:p w:rsidR="005F37A7" w:rsidRPr="0059722F" w:rsidRDefault="005F37A7" w:rsidP="00940DE6">
            <w:pPr>
              <w:pStyle w:val="Style14"/>
              <w:widowControl/>
              <w:ind w:firstLine="0"/>
              <w:jc w:val="left"/>
            </w:pPr>
            <w:r w:rsidRPr="0059722F">
              <w:t>1.1.Тема</w:t>
            </w:r>
            <w:r w:rsidR="00A276EE">
              <w:t>.</w:t>
            </w:r>
            <w:r w:rsidRPr="0059722F">
              <w:t xml:space="preserve"> Определение понятия электропривод. Блок-схема электропривода</w:t>
            </w:r>
          </w:p>
        </w:tc>
        <w:tc>
          <w:tcPr>
            <w:tcW w:w="182" w:type="pct"/>
          </w:tcPr>
          <w:p w:rsidR="005F37A7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 w:val="restart"/>
          </w:tcPr>
          <w:p w:rsidR="00E47F58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F37A7" w:rsidRPr="0059722F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библиографическими материалами</w:t>
            </w:r>
          </w:p>
        </w:tc>
        <w:tc>
          <w:tcPr>
            <w:tcW w:w="97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t>З</w:t>
            </w:r>
          </w:p>
        </w:tc>
      </w:tr>
      <w:tr w:rsidR="005F37A7" w:rsidRPr="00C17915" w:rsidTr="00A276EE">
        <w:trPr>
          <w:trHeight w:val="422"/>
        </w:trPr>
        <w:tc>
          <w:tcPr>
            <w:tcW w:w="1422" w:type="pct"/>
          </w:tcPr>
          <w:p w:rsidR="005F37A7" w:rsidRPr="0059722F" w:rsidRDefault="005F37A7" w:rsidP="00E20D96">
            <w:pPr>
              <w:pStyle w:val="Style14"/>
              <w:widowControl/>
              <w:ind w:firstLine="0"/>
              <w:jc w:val="left"/>
            </w:pPr>
            <w:r w:rsidRPr="0059722F">
              <w:t>1.2. Тема</w:t>
            </w:r>
            <w:r w:rsidR="00A276EE">
              <w:t>.</w:t>
            </w:r>
            <w:r w:rsidRPr="0059722F">
              <w:t xml:space="preserve"> Классификация электроприводов. История развития электропривода</w:t>
            </w:r>
          </w:p>
        </w:tc>
        <w:tc>
          <w:tcPr>
            <w:tcW w:w="182" w:type="pct"/>
          </w:tcPr>
          <w:p w:rsidR="005F37A7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/>
          </w:tcPr>
          <w:p w:rsidR="005F37A7" w:rsidRPr="0059722F" w:rsidRDefault="005F37A7" w:rsidP="005F37A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реферата</w:t>
            </w:r>
          </w:p>
        </w:tc>
        <w:tc>
          <w:tcPr>
            <w:tcW w:w="367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20D96" w:rsidRPr="00C4657C" w:rsidTr="00A276EE">
        <w:trPr>
          <w:trHeight w:val="499"/>
        </w:trPr>
        <w:tc>
          <w:tcPr>
            <w:tcW w:w="1422" w:type="pct"/>
          </w:tcPr>
          <w:p w:rsidR="00940DE6" w:rsidRPr="00356088" w:rsidRDefault="00940DE6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2" w:type="pct"/>
          </w:tcPr>
          <w:p w:rsidR="00940DE6" w:rsidRPr="00356088" w:rsidRDefault="00356088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3</w:t>
            </w:r>
          </w:p>
        </w:tc>
        <w:tc>
          <w:tcPr>
            <w:tcW w:w="191" w:type="pct"/>
          </w:tcPr>
          <w:p w:rsidR="00940DE6" w:rsidRPr="00356088" w:rsidRDefault="005F37A7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940DE6" w:rsidRPr="00356088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194" w:type="pct"/>
          </w:tcPr>
          <w:p w:rsidR="00940DE6" w:rsidRPr="00356088" w:rsidRDefault="00E20D9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940DE6" w:rsidRPr="00356088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A276EE">
        <w:trPr>
          <w:trHeight w:val="70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 Раздел</w:t>
            </w:r>
            <w:r w:rsidR="00A276EE">
              <w:t>.</w:t>
            </w:r>
            <w:r w:rsidR="00E20D96" w:rsidRPr="0059722F">
              <w:t xml:space="preserve"> Механическая часть силового канала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BD403B" w:rsidRPr="0059722F" w:rsidRDefault="00BD403B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5F37A7">
            <w:pPr>
              <w:pStyle w:val="Style14"/>
              <w:widowControl/>
              <w:ind w:firstLine="0"/>
            </w:pPr>
            <w:r w:rsidRPr="0059722F">
              <w:t>2.1. Тема</w:t>
            </w:r>
            <w:r>
              <w:t>.</w:t>
            </w:r>
            <w:r w:rsidRPr="0059722F">
              <w:t xml:space="preserve"> Уравнение движения электропривода. Приведение моментов сопротивления и моментов инерции к валу двигателя</w:t>
            </w:r>
          </w:p>
        </w:tc>
        <w:tc>
          <w:tcPr>
            <w:tcW w:w="182" w:type="pct"/>
          </w:tcPr>
          <w:p w:rsidR="00A276EE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 w:val="restart"/>
          </w:tcPr>
          <w:p w:rsidR="00E47F58" w:rsidRDefault="00E47F58" w:rsidP="00E47F5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276EE" w:rsidRPr="0059722F" w:rsidRDefault="008B3066" w:rsidP="00E47F5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47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 w:val="restar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№1 «Механическая часть силового канала электропривода»</w:t>
            </w:r>
          </w:p>
        </w:tc>
        <w:tc>
          <w:tcPr>
            <w:tcW w:w="972" w:type="pct"/>
            <w:vMerge w:val="restart"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№1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</w:pPr>
            <w:r w:rsidRPr="0059722F">
              <w:t>2.2. Тема</w:t>
            </w:r>
            <w:r>
              <w:t>.</w:t>
            </w:r>
            <w:r w:rsidRPr="0059722F">
              <w:t xml:space="preserve"> Механические переходные процессы</w:t>
            </w:r>
            <w:r>
              <w:t>.</w:t>
            </w:r>
            <w:r w:rsidRPr="0059722F">
              <w:t xml:space="preserve"> Механические характеристики  двигателей и производственных  механизмов. Устойчивость работы электропривода.</w:t>
            </w:r>
          </w:p>
        </w:tc>
        <w:tc>
          <w:tcPr>
            <w:tcW w:w="182" w:type="pct"/>
          </w:tcPr>
          <w:p w:rsidR="00A276EE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A276EE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4657C" w:rsidTr="00A276EE">
        <w:trPr>
          <w:trHeight w:val="499"/>
        </w:trPr>
        <w:tc>
          <w:tcPr>
            <w:tcW w:w="1422" w:type="pct"/>
          </w:tcPr>
          <w:p w:rsidR="00341CFC" w:rsidRPr="00356088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41CFC" w:rsidRPr="00356088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356088" w:rsidRDefault="00A276EE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341CFC" w:rsidRPr="00356088" w:rsidRDefault="00A276EE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194" w:type="pct"/>
          </w:tcPr>
          <w:p w:rsidR="00341CFC" w:rsidRPr="00356088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341CFC" w:rsidRPr="00356088" w:rsidRDefault="008B3066" w:rsidP="00E47F5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47F58" w:rsidRPr="00356088">
              <w:rPr>
                <w:b/>
              </w:rPr>
              <w:t>0</w:t>
            </w:r>
          </w:p>
        </w:tc>
        <w:tc>
          <w:tcPr>
            <w:tcW w:w="1073" w:type="pct"/>
          </w:tcPr>
          <w:p w:rsidR="00341CFC" w:rsidRPr="0059722F" w:rsidRDefault="00341CFC" w:rsidP="00A276EE">
            <w:pPr>
              <w:pStyle w:val="Style14"/>
              <w:widowControl/>
              <w:ind w:firstLine="0"/>
              <w:jc w:val="left"/>
            </w:pPr>
            <w:r w:rsidRPr="0059722F">
              <w:t xml:space="preserve">Выполнение </w:t>
            </w:r>
            <w:r w:rsidR="00A276EE">
              <w:t>РГР</w:t>
            </w:r>
            <w:r w:rsidRPr="0059722F">
              <w:t xml:space="preserve"> №1</w:t>
            </w:r>
          </w:p>
        </w:tc>
        <w:tc>
          <w:tcPr>
            <w:tcW w:w="972" w:type="pct"/>
          </w:tcPr>
          <w:p w:rsidR="00341CFC" w:rsidRPr="0059722F" w:rsidRDefault="00341CFC" w:rsidP="00A276EE">
            <w:pPr>
              <w:pStyle w:val="Style14"/>
              <w:widowControl/>
              <w:ind w:firstLine="0"/>
              <w:jc w:val="left"/>
            </w:pPr>
            <w:r w:rsidRPr="0059722F">
              <w:t xml:space="preserve">Проверка </w:t>
            </w:r>
            <w:r w:rsidR="00A276EE">
              <w:t>и оценка РГР</w:t>
            </w:r>
            <w:r w:rsidR="00E60B0A">
              <w:t xml:space="preserve"> №1</w:t>
            </w: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з,</w:t>
            </w:r>
            <w:r w:rsidR="00A276EE">
              <w:t xml:space="preserve"> у,</w:t>
            </w:r>
            <w:r w:rsidRPr="0059722F">
              <w:t xml:space="preserve"> в</w:t>
            </w:r>
          </w:p>
        </w:tc>
      </w:tr>
      <w:tr w:rsidR="00341CFC" w:rsidRPr="00C17915" w:rsidTr="00A276EE">
        <w:trPr>
          <w:trHeight w:val="268"/>
        </w:trPr>
        <w:tc>
          <w:tcPr>
            <w:tcW w:w="1422" w:type="pct"/>
          </w:tcPr>
          <w:p w:rsidR="00341CFC" w:rsidRPr="0059722F" w:rsidRDefault="00341CFC" w:rsidP="00A276E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3. Раздел</w:t>
            </w:r>
            <w:r w:rsidR="00A276EE">
              <w:t>.</w:t>
            </w:r>
            <w:r w:rsidRPr="0059722F">
              <w:t xml:space="preserve"> </w:t>
            </w:r>
            <w:r w:rsidRPr="00356088">
              <w:t xml:space="preserve">Физические процессы в электроприводах с </w:t>
            </w:r>
            <w:r w:rsidR="00A276EE" w:rsidRPr="00356088">
              <w:t>двигателями</w:t>
            </w:r>
            <w:r w:rsidRPr="00356088">
              <w:t xml:space="preserve">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AC00BD">
        <w:trPr>
          <w:trHeight w:val="2760"/>
        </w:trPr>
        <w:tc>
          <w:tcPr>
            <w:tcW w:w="1422" w:type="pct"/>
          </w:tcPr>
          <w:p w:rsidR="00A276EE" w:rsidRPr="0059722F" w:rsidRDefault="00A276EE" w:rsidP="00A276EE">
            <w:pPr>
              <w:pStyle w:val="Style14"/>
              <w:widowControl/>
              <w:ind w:firstLine="0"/>
            </w:pPr>
            <w:r w:rsidRPr="0059722F">
              <w:lastRenderedPageBreak/>
              <w:t>3.1. Тема</w:t>
            </w:r>
            <w:r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независимого возбужден</w:t>
            </w:r>
            <w:r>
              <w:t xml:space="preserve">ия (ДПТ НВ). </w:t>
            </w:r>
            <w:r w:rsidRPr="0059722F">
              <w:t>Характеристики и режимы работы электроприводов с двигателями независимого возбуждения. Номинальные режимы. Допустимые значения координат</w:t>
            </w:r>
          </w:p>
        </w:tc>
        <w:tc>
          <w:tcPr>
            <w:tcW w:w="182" w:type="pct"/>
          </w:tcPr>
          <w:p w:rsidR="00A276EE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A276EE" w:rsidRPr="0059722F" w:rsidRDefault="00A276EE" w:rsidP="00A276EE">
            <w:pPr>
              <w:pStyle w:val="Style14"/>
              <w:ind w:firstLine="0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E47F58" w:rsidRDefault="00E47F58" w:rsidP="00E47F5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47F58" w:rsidRDefault="00E47F58" w:rsidP="00E47F5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276EE" w:rsidRPr="0059722F" w:rsidRDefault="008B3066" w:rsidP="00E47F58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47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A276EE" w:rsidRPr="0059722F" w:rsidRDefault="00A276EE" w:rsidP="003950C1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№2 «Электромеханические свойства электроприводов с двигателями независимого возбуждения»</w:t>
            </w:r>
          </w:p>
        </w:tc>
        <w:tc>
          <w:tcPr>
            <w:tcW w:w="972" w:type="pct"/>
          </w:tcPr>
          <w:p w:rsidR="00A276EE" w:rsidRPr="0059722F" w:rsidRDefault="00A276EE" w:rsidP="003950C1">
            <w:pPr>
              <w:pStyle w:val="Style14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№2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A276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422"/>
        </w:trPr>
        <w:tc>
          <w:tcPr>
            <w:tcW w:w="1422" w:type="pct"/>
          </w:tcPr>
          <w:p w:rsidR="00341CFC" w:rsidRPr="0059722F" w:rsidRDefault="00E60B0A" w:rsidP="00E60B0A">
            <w:pPr>
              <w:pStyle w:val="Style14"/>
              <w:widowControl/>
              <w:ind w:firstLine="0"/>
            </w:pPr>
            <w:r>
              <w:t>3.2</w:t>
            </w:r>
            <w:r w:rsidR="00341CFC" w:rsidRPr="0059722F">
              <w:t>. Тема</w:t>
            </w:r>
            <w:r>
              <w:t>.</w:t>
            </w:r>
            <w:r w:rsidR="00341CFC" w:rsidRPr="0059722F">
              <w:t xml:space="preserve"> </w:t>
            </w:r>
            <w:r>
              <w:t>Пусковые и регулировочные свойства электроприводов с ДПТ НВ. Тормозные режимы электроприводов с двигателями независимого возбуждения (ДПТ с НВ)</w:t>
            </w:r>
          </w:p>
        </w:tc>
        <w:tc>
          <w:tcPr>
            <w:tcW w:w="182" w:type="pct"/>
          </w:tcPr>
          <w:p w:rsidR="00341CFC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194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E47F58" w:rsidRDefault="00E47F58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341CFC" w:rsidRPr="0059722F" w:rsidRDefault="008B3066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47F5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№1</w:t>
            </w:r>
          </w:p>
        </w:tc>
        <w:tc>
          <w:tcPr>
            <w:tcW w:w="972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лабораторной работы №1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4657C" w:rsidTr="00A276EE">
        <w:trPr>
          <w:trHeight w:val="499"/>
        </w:trPr>
        <w:tc>
          <w:tcPr>
            <w:tcW w:w="1422" w:type="pct"/>
          </w:tcPr>
          <w:p w:rsidR="00341CFC" w:rsidRPr="00356088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41CFC" w:rsidRPr="00356088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356088" w:rsidRDefault="00E60B0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341CFC" w:rsidRPr="00356088" w:rsidRDefault="00356088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6</w:t>
            </w:r>
          </w:p>
        </w:tc>
        <w:tc>
          <w:tcPr>
            <w:tcW w:w="194" w:type="pct"/>
          </w:tcPr>
          <w:p w:rsidR="00341CFC" w:rsidRPr="00356088" w:rsidRDefault="00B42D83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341CFC" w:rsidRPr="00356088" w:rsidRDefault="008B3066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47F58"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41CFC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  <w:p w:rsidR="00E60B0A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</w:p>
        </w:tc>
        <w:tc>
          <w:tcPr>
            <w:tcW w:w="972" w:type="pct"/>
          </w:tcPr>
          <w:p w:rsidR="00341CFC" w:rsidRPr="0059722F" w:rsidRDefault="00E60B0A" w:rsidP="00B42D83">
            <w:pPr>
              <w:pStyle w:val="Style14"/>
              <w:widowControl/>
              <w:ind w:firstLine="0"/>
              <w:jc w:val="left"/>
            </w:pPr>
            <w:r>
              <w:t>Проверка и оценка РГР №2 и отчета ЛР №1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E60B0A" w:rsidP="00E60B0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70"/>
        </w:trPr>
        <w:tc>
          <w:tcPr>
            <w:tcW w:w="1422" w:type="pct"/>
          </w:tcPr>
          <w:p w:rsidR="00341CFC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t>4. Раздел</w:t>
            </w:r>
            <w:r w:rsidR="00E60B0A">
              <w:t>.</w:t>
            </w:r>
            <w:r w:rsidR="00B42D83" w:rsidRPr="0059722F">
              <w:t xml:space="preserve"> </w:t>
            </w:r>
            <w:r w:rsidR="00B42D83" w:rsidRPr="00356088">
              <w:t>Физические процессы в электроприводах с двигателями последовательного и смешанного возбуждения</w:t>
            </w: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Pr="0059722F" w:rsidRDefault="00E60B0A" w:rsidP="003950C1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6C196B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4.1. Тема</w:t>
            </w:r>
            <w:r w:rsidR="00E60B0A"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последовательного и смешанного возбуждения</w:t>
            </w:r>
          </w:p>
        </w:tc>
        <w:tc>
          <w:tcPr>
            <w:tcW w:w="182" w:type="pct"/>
          </w:tcPr>
          <w:p w:rsidR="003950C1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8B3066" w:rsidP="00E47F5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804C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950C1" w:rsidRPr="00E60B0A" w:rsidRDefault="00E60B0A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№3 «Электромеханические свойства электроприводов с двигателями последовательного возбуждения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№3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4.2. Тема</w:t>
            </w:r>
            <w:r w:rsidR="00E60B0A">
              <w:t>.</w:t>
            </w:r>
            <w:r w:rsidRPr="0059722F">
              <w:t xml:space="preserve"> Характеристики и режимы электроприводов. Номинальные режимы. Допустимые значения координат</w:t>
            </w:r>
            <w:r w:rsidR="00E60B0A">
              <w:t xml:space="preserve">. </w:t>
            </w:r>
            <w:r w:rsidR="00E60B0A" w:rsidRPr="0059722F">
              <w:t>Расчет и построение электромеханических и механических характеристик</w:t>
            </w:r>
            <w:r w:rsidR="00E60B0A">
              <w:t>.</w:t>
            </w:r>
          </w:p>
        </w:tc>
        <w:tc>
          <w:tcPr>
            <w:tcW w:w="182" w:type="pct"/>
          </w:tcPr>
          <w:p w:rsidR="003950C1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E60B0A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0B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950C1" w:rsidRPr="00356088" w:rsidRDefault="00E60B0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3950C1" w:rsidRPr="00356088" w:rsidRDefault="00E60B0A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194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3950C1" w:rsidRPr="00356088" w:rsidRDefault="008B3066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804CC"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РГР №3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E60B0A" w:rsidP="00E60B0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 Раздел</w:t>
            </w:r>
            <w:r w:rsidR="00E60B0A">
              <w:t>.</w:t>
            </w:r>
            <w:r w:rsidRPr="0059722F">
              <w:rPr>
                <w:b/>
              </w:rPr>
              <w:t xml:space="preserve"> </w:t>
            </w:r>
            <w:r w:rsidRPr="00356088">
              <w:t>Физические процессы в электроприводах с асинхронными и синхронными  двигателями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</w:pPr>
            <w:r w:rsidRPr="0059722F">
              <w:t>5.1. Тема</w:t>
            </w:r>
            <w:r>
              <w:t>. Схемы</w:t>
            </w:r>
            <w:r w:rsidRPr="0059722F">
              <w:t xml:space="preserve"> включения и основные соотношения для асинхронных двигателей. Электромеханические и механические характеристики асинхронных </w:t>
            </w:r>
            <w:r w:rsidRPr="0059722F">
              <w:lastRenderedPageBreak/>
              <w:t>двигателей. Искусственные механические характеристики асинхронных двигателей. Пусковые и тормозные режимы асинхронных двигателей</w:t>
            </w:r>
          </w:p>
        </w:tc>
        <w:tc>
          <w:tcPr>
            <w:tcW w:w="182" w:type="pct"/>
          </w:tcPr>
          <w:p w:rsidR="005F1CD3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1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5F1CD3" w:rsidRPr="00E60B0A" w:rsidRDefault="005F1CD3" w:rsidP="003950C1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Pr="0059722F">
              <w:t>2и</w:t>
            </w:r>
          </w:p>
        </w:tc>
        <w:tc>
          <w:tcPr>
            <w:tcW w:w="194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5F1CD3" w:rsidRPr="00E60B0A" w:rsidRDefault="000804CC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3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расчетно-графической работы №4 «Электромеханические свойства электроприводов с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двигателями переменного тока»</w:t>
            </w:r>
          </w:p>
          <w:p w:rsidR="005F1CD3" w:rsidRPr="00E60B0A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№2</w:t>
            </w:r>
          </w:p>
        </w:tc>
        <w:tc>
          <w:tcPr>
            <w:tcW w:w="972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 оценка РГР №4</w:t>
            </w:r>
          </w:p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отчета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лабораторной работе №2</w:t>
            </w:r>
          </w:p>
        </w:tc>
        <w:tc>
          <w:tcPr>
            <w:tcW w:w="367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</w:pPr>
            <w:r w:rsidRPr="0059722F">
              <w:lastRenderedPageBreak/>
              <w:t>5.2. Тема</w:t>
            </w:r>
            <w:r>
              <w:t>.</w:t>
            </w:r>
            <w:r w:rsidRPr="0059722F">
              <w:t xml:space="preserve"> </w:t>
            </w:r>
            <w:r>
              <w:t>Синхронный электропривод – принцип работы, механическая и угловая характеристики. Регулирование скорости</w:t>
            </w:r>
          </w:p>
        </w:tc>
        <w:tc>
          <w:tcPr>
            <w:tcW w:w="182" w:type="pct"/>
          </w:tcPr>
          <w:p w:rsidR="005F1CD3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5F1CD3" w:rsidRPr="005F1CD3" w:rsidRDefault="005F1CD3" w:rsidP="003950C1">
            <w:pPr>
              <w:pStyle w:val="Style14"/>
              <w:widowControl/>
              <w:ind w:firstLine="0"/>
              <w:jc w:val="center"/>
            </w:pPr>
            <w:r w:rsidRPr="005F1CD3">
              <w:t>-</w:t>
            </w:r>
          </w:p>
        </w:tc>
        <w:tc>
          <w:tcPr>
            <w:tcW w:w="347" w:type="pct"/>
          </w:tcPr>
          <w:p w:rsidR="005F1CD3" w:rsidRPr="005F1CD3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1C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  <w:vMerge/>
          </w:tcPr>
          <w:p w:rsidR="005F1CD3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5F1CD3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1CD3" w:rsidRPr="0059722F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950C1" w:rsidRPr="00356088" w:rsidRDefault="005F1CD3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2</w:t>
            </w:r>
          </w:p>
        </w:tc>
        <w:tc>
          <w:tcPr>
            <w:tcW w:w="252" w:type="pct"/>
          </w:tcPr>
          <w:p w:rsidR="003950C1" w:rsidRPr="00356088" w:rsidRDefault="005F1CD3" w:rsidP="005F1C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4</w:t>
            </w:r>
            <w:r w:rsidR="00356088" w:rsidRPr="00356088">
              <w:rPr>
                <w:b/>
              </w:rPr>
              <w:t>/2и</w:t>
            </w:r>
          </w:p>
        </w:tc>
        <w:tc>
          <w:tcPr>
            <w:tcW w:w="194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3950C1" w:rsidRPr="00356088" w:rsidRDefault="000804CC" w:rsidP="00E47F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3" w:type="pct"/>
          </w:tcPr>
          <w:p w:rsidR="003950C1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РГР №4</w:t>
            </w:r>
          </w:p>
          <w:p w:rsidR="005F1CD3" w:rsidRPr="0059722F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ЛР №2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РГР №4 и ЛР №2</w:t>
            </w:r>
          </w:p>
        </w:tc>
        <w:tc>
          <w:tcPr>
            <w:tcW w:w="367" w:type="pct"/>
          </w:tcPr>
          <w:p w:rsidR="005F1CD3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5F1CD3" w:rsidP="005F1CD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 Раздел</w:t>
            </w:r>
            <w:r w:rsidR="00A0489F">
              <w:t>.</w:t>
            </w:r>
            <w:r w:rsidR="003950C1" w:rsidRPr="0059722F">
              <w:rPr>
                <w:b/>
              </w:rPr>
              <w:t xml:space="preserve"> </w:t>
            </w:r>
            <w:r w:rsidRPr="00356088">
              <w:t>Электрическая часть силового канала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.1.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Структура силового канала электропривода. Преобразователи электрической энергии в электроприводе. Выпрямители, инверторы, источники тока. Принцип действия преобразователей, схемы, техническая реализация</w:t>
            </w:r>
          </w:p>
        </w:tc>
        <w:tc>
          <w:tcPr>
            <w:tcW w:w="182" w:type="pct"/>
          </w:tcPr>
          <w:p w:rsidR="003950C1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F1CD3" w:rsidRDefault="005F1CD3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3950C1" w:rsidRPr="005F1CD3" w:rsidRDefault="00E47F58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ответов по тестам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CA55C2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.2.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Система тиристорный преобразователь-двигатель постоянного тока. Система преобразователь частоты – двигатель переменного тока</w:t>
            </w:r>
          </w:p>
        </w:tc>
        <w:tc>
          <w:tcPr>
            <w:tcW w:w="182" w:type="pct"/>
          </w:tcPr>
          <w:p w:rsidR="003950C1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F1CD3" w:rsidRDefault="005F1CD3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3950C1" w:rsidRPr="005F1CD3" w:rsidRDefault="00E47F58" w:rsidP="003950C1">
            <w:pPr>
              <w:pStyle w:val="Style14"/>
              <w:widowControl/>
              <w:ind w:firstLine="0"/>
              <w:jc w:val="center"/>
            </w:pPr>
            <w:r>
              <w:t>4/2</w:t>
            </w:r>
            <w:r w:rsidR="003950C1" w:rsidRPr="0059722F">
              <w:t>и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F1CD3" w:rsidRDefault="00E47F58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3950C1" w:rsidRPr="005F1CD3" w:rsidRDefault="005F1CD3" w:rsidP="005F1CD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№3, 4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отчета по лабораторным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№3, 4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>6</w:t>
            </w:r>
            <w:r w:rsidR="00A0489F">
              <w:t>.3</w:t>
            </w:r>
            <w:r w:rsidR="003950C1" w:rsidRPr="0059722F">
              <w:t>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Скоростные и механические характеристики электроприводов с преобразователями энергии</w:t>
            </w:r>
          </w:p>
        </w:tc>
        <w:tc>
          <w:tcPr>
            <w:tcW w:w="182" w:type="pct"/>
          </w:tcPr>
          <w:p w:rsidR="003950C1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A0489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9722F" w:rsidRDefault="00E47F58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Расчеты статических характеристик</w:t>
            </w:r>
          </w:p>
        </w:tc>
        <w:tc>
          <w:tcPr>
            <w:tcW w:w="972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расчетов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950C1" w:rsidRPr="00356088" w:rsidRDefault="00A0489F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2</w:t>
            </w:r>
          </w:p>
        </w:tc>
        <w:tc>
          <w:tcPr>
            <w:tcW w:w="252" w:type="pct"/>
          </w:tcPr>
          <w:p w:rsidR="003950C1" w:rsidRPr="00356088" w:rsidRDefault="00E47F58" w:rsidP="00A048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4/2</w:t>
            </w:r>
            <w:r w:rsidR="00A0489F" w:rsidRPr="00356088">
              <w:rPr>
                <w:b/>
              </w:rPr>
              <w:t>и</w:t>
            </w:r>
          </w:p>
        </w:tc>
        <w:tc>
          <w:tcPr>
            <w:tcW w:w="194" w:type="pct"/>
          </w:tcPr>
          <w:p w:rsidR="003950C1" w:rsidRPr="00356088" w:rsidRDefault="003950C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3950C1" w:rsidRPr="00356088" w:rsidRDefault="00E47F58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 Раздел</w:t>
            </w:r>
            <w:r w:rsidR="00373670">
              <w:t>.</w:t>
            </w:r>
            <w:r w:rsidRPr="0059722F">
              <w:rPr>
                <w:b/>
              </w:rPr>
              <w:t xml:space="preserve"> </w:t>
            </w:r>
            <w:r w:rsidRPr="00356088">
              <w:t>Принципы управления в электроприводе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7.1. Тема</w:t>
            </w:r>
            <w:r w:rsidR="00373670">
              <w:t>.</w:t>
            </w:r>
            <w:r w:rsidRPr="0059722F">
              <w:t xml:space="preserve"> Разомкнутые системы управления. Реостатное управление двигателями постоянного и переменного тока, пуск, торможение, регулирование скорости. Расчет пусковых и тормозных сопротивлений. Реостатное регулирование скорости, изменением напряжения, магнитного потока, напряжения и частоты переменного тока</w:t>
            </w:r>
          </w:p>
        </w:tc>
        <w:tc>
          <w:tcPr>
            <w:tcW w:w="182" w:type="pct"/>
          </w:tcPr>
          <w:p w:rsidR="00CA55C2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373670" w:rsidRPr="0059722F" w:rsidRDefault="00373670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  <w:r w:rsidR="00A0489F">
              <w:t>/2и</w:t>
            </w:r>
          </w:p>
        </w:tc>
        <w:tc>
          <w:tcPr>
            <w:tcW w:w="194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CA55C2" w:rsidRPr="0059722F" w:rsidRDefault="002801D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CA55C2" w:rsidRPr="0059722F" w:rsidRDefault="00A0489F" w:rsidP="00A048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№5, 6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отчета по лабораторным работам №5, 6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7.2. Тема</w:t>
            </w:r>
            <w:r w:rsidR="00373670">
              <w:t>.</w:t>
            </w:r>
            <w:r w:rsidRPr="0059722F">
              <w:t xml:space="preserve"> </w:t>
            </w:r>
            <w:r w:rsidR="00763B94" w:rsidRPr="0059722F">
              <w:t>Расчет переходных процессов в электроприводах постоянного и переменного тока</w:t>
            </w:r>
          </w:p>
        </w:tc>
        <w:tc>
          <w:tcPr>
            <w:tcW w:w="182" w:type="pct"/>
          </w:tcPr>
          <w:p w:rsidR="00CA55C2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№5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расчетно-графической работы №5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356088" w:rsidRDefault="00763B94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A55C2" w:rsidRPr="00356088" w:rsidRDefault="00CA55C2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CA55C2" w:rsidRPr="00356088" w:rsidRDefault="00A0489F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CA55C2" w:rsidRPr="00356088" w:rsidRDefault="00A0489F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2/2и</w:t>
            </w:r>
          </w:p>
        </w:tc>
        <w:tc>
          <w:tcPr>
            <w:tcW w:w="194" w:type="pct"/>
          </w:tcPr>
          <w:p w:rsidR="00CA55C2" w:rsidRPr="00356088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CA55C2" w:rsidRPr="00356088" w:rsidRDefault="002801D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 Раздел</w:t>
            </w:r>
            <w:r w:rsidR="00373670">
              <w:t>.</w:t>
            </w:r>
            <w:r w:rsidRPr="0059722F">
              <w:rPr>
                <w:b/>
              </w:rPr>
              <w:t xml:space="preserve"> </w:t>
            </w:r>
            <w:r w:rsidRPr="00356088">
              <w:t>Элементы проектирования электропривода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lastRenderedPageBreak/>
              <w:t>8.1. Тема</w:t>
            </w:r>
            <w:r w:rsidR="00373670">
              <w:t>.</w:t>
            </w:r>
            <w:r w:rsidRPr="0059722F">
              <w:t xml:space="preserve"> Основные этапы инженерного проектирования электроприводов: постановка и анализ задачи проектирования, поиск возможных решений, выбор двигателя, выбор механической передачи, выбор преобразователя</w:t>
            </w:r>
          </w:p>
        </w:tc>
        <w:tc>
          <w:tcPr>
            <w:tcW w:w="182" w:type="pct"/>
          </w:tcPr>
          <w:p w:rsidR="00763B94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2801D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8.2. Тема</w:t>
            </w:r>
            <w:r w:rsidR="00373670">
              <w:t>.</w:t>
            </w:r>
            <w:r w:rsidRPr="0059722F">
              <w:t xml:space="preserve"> Нагрузочные диаграммы механизма и двигателя. Тепловая модель двигателя, стандартные режимы. Проверка двигателей по нагреву и перегрузке. Элементы теории надежности</w:t>
            </w:r>
          </w:p>
        </w:tc>
        <w:tc>
          <w:tcPr>
            <w:tcW w:w="182" w:type="pct"/>
          </w:tcPr>
          <w:p w:rsidR="00763B94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2801D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356088" w:rsidRDefault="00763B94" w:rsidP="003950C1">
            <w:pPr>
              <w:pStyle w:val="Style14"/>
              <w:widowControl/>
              <w:ind w:firstLine="0"/>
              <w:rPr>
                <w:b/>
              </w:rPr>
            </w:pPr>
            <w:r w:rsidRPr="00356088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763B94" w:rsidRPr="00356088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373670" w:rsidRPr="00356088" w:rsidRDefault="0037367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763B94" w:rsidRPr="00356088" w:rsidRDefault="00A0489F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1</w:t>
            </w:r>
          </w:p>
        </w:tc>
        <w:tc>
          <w:tcPr>
            <w:tcW w:w="252" w:type="pct"/>
          </w:tcPr>
          <w:p w:rsidR="00763B94" w:rsidRPr="00356088" w:rsidRDefault="0037367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2/2и</w:t>
            </w:r>
          </w:p>
        </w:tc>
        <w:tc>
          <w:tcPr>
            <w:tcW w:w="194" w:type="pct"/>
          </w:tcPr>
          <w:p w:rsidR="00763B94" w:rsidRPr="00356088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56088">
              <w:rPr>
                <w:b/>
              </w:rPr>
              <w:t>-</w:t>
            </w:r>
          </w:p>
        </w:tc>
        <w:tc>
          <w:tcPr>
            <w:tcW w:w="347" w:type="pct"/>
          </w:tcPr>
          <w:p w:rsidR="00763B94" w:rsidRPr="00356088" w:rsidRDefault="002801D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5608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</w:p>
        </w:tc>
      </w:tr>
      <w:tr w:rsidR="00373670" w:rsidRPr="00C4657C" w:rsidTr="00373670">
        <w:trPr>
          <w:trHeight w:val="499"/>
        </w:trPr>
        <w:tc>
          <w:tcPr>
            <w:tcW w:w="5000" w:type="pct"/>
            <w:gridSpan w:val="9"/>
          </w:tcPr>
          <w:p w:rsidR="00373670" w:rsidRPr="00373670" w:rsidRDefault="00373670" w:rsidP="0037367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373670" w:rsidRPr="00C4657C" w:rsidTr="00A276EE">
        <w:trPr>
          <w:trHeight w:val="499"/>
        </w:trPr>
        <w:tc>
          <w:tcPr>
            <w:tcW w:w="1422" w:type="pct"/>
          </w:tcPr>
          <w:p w:rsidR="00373670" w:rsidRPr="0059722F" w:rsidRDefault="00373670" w:rsidP="003950C1">
            <w:pPr>
              <w:pStyle w:val="Style14"/>
              <w:widowControl/>
              <w:ind w:firstLine="0"/>
            </w:pPr>
            <w:r>
              <w:t xml:space="preserve">Тема. Расчет переходных процессов в электроприводах постоянного </w:t>
            </w:r>
            <w:r w:rsidR="000706F0">
              <w:t>и переменного тока без учета электромагнитной инерции</w:t>
            </w:r>
          </w:p>
        </w:tc>
        <w:tc>
          <w:tcPr>
            <w:tcW w:w="182" w:type="pct"/>
          </w:tcPr>
          <w:p w:rsidR="00373670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7367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37367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373670" w:rsidRPr="0059722F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373670" w:rsidRDefault="008B306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0706F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37367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№5</w:t>
            </w:r>
          </w:p>
        </w:tc>
        <w:tc>
          <w:tcPr>
            <w:tcW w:w="972" w:type="pct"/>
          </w:tcPr>
          <w:p w:rsidR="0037367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№5</w:t>
            </w:r>
          </w:p>
        </w:tc>
        <w:tc>
          <w:tcPr>
            <w:tcW w:w="367" w:type="pct"/>
          </w:tcPr>
          <w:p w:rsidR="000706F0" w:rsidRPr="0059722F" w:rsidRDefault="000706F0" w:rsidP="000706F0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73670" w:rsidRPr="0059722F" w:rsidRDefault="000706F0" w:rsidP="000706F0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</w:pPr>
            <w:r>
              <w:t>Тема. Разработка системы тиристорный преобразователь – двигатель (ТП-Д)</w:t>
            </w:r>
          </w:p>
        </w:tc>
        <w:tc>
          <w:tcPr>
            <w:tcW w:w="182" w:type="pct"/>
          </w:tcPr>
          <w:p w:rsidR="000706F0" w:rsidRPr="0059722F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0706F0" w:rsidRDefault="008B306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073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№6</w:t>
            </w:r>
          </w:p>
        </w:tc>
        <w:tc>
          <w:tcPr>
            <w:tcW w:w="972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№6</w:t>
            </w:r>
          </w:p>
        </w:tc>
        <w:tc>
          <w:tcPr>
            <w:tcW w:w="367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Default="000706F0" w:rsidP="003950C1">
            <w:pPr>
              <w:pStyle w:val="Style14"/>
              <w:widowControl/>
              <w:ind w:firstLine="0"/>
            </w:pPr>
            <w:r>
              <w:lastRenderedPageBreak/>
              <w:t>Тема. Разработка силовой части системы частотный преобразователь – асинхронный двигатель (ПЧ-АД)</w:t>
            </w:r>
          </w:p>
        </w:tc>
        <w:tc>
          <w:tcPr>
            <w:tcW w:w="182" w:type="pct"/>
          </w:tcPr>
          <w:p w:rsidR="000706F0" w:rsidRDefault="0035608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0706F0" w:rsidRDefault="008B306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№7</w:t>
            </w:r>
          </w:p>
        </w:tc>
        <w:tc>
          <w:tcPr>
            <w:tcW w:w="972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№7</w:t>
            </w:r>
          </w:p>
        </w:tc>
        <w:tc>
          <w:tcPr>
            <w:tcW w:w="367" w:type="pct"/>
          </w:tcPr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0706F0" w:rsidRPr="0059722F" w:rsidRDefault="000706F0" w:rsidP="00AC00BD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51505">
        <w:trPr>
          <w:trHeight w:val="330"/>
        </w:trPr>
        <w:tc>
          <w:tcPr>
            <w:tcW w:w="1422" w:type="pct"/>
          </w:tcPr>
          <w:p w:rsidR="00A51505" w:rsidRPr="0059722F" w:rsidRDefault="000706F0" w:rsidP="00A51505">
            <w:pPr>
              <w:pStyle w:val="Style14"/>
              <w:ind w:firstLine="0"/>
              <w:rPr>
                <w:b/>
              </w:rPr>
            </w:pPr>
            <w:r w:rsidRPr="0059722F">
              <w:rPr>
                <w:b/>
              </w:rPr>
              <w:t xml:space="preserve">Итого по дисциплине </w:t>
            </w:r>
          </w:p>
        </w:tc>
        <w:tc>
          <w:tcPr>
            <w:tcW w:w="182" w:type="pct"/>
          </w:tcPr>
          <w:p w:rsidR="000706F0" w:rsidRPr="0059722F" w:rsidRDefault="00E47F58" w:rsidP="003950C1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1" w:type="pct"/>
          </w:tcPr>
          <w:p w:rsidR="000706F0" w:rsidRPr="0059722F" w:rsidRDefault="00356088" w:rsidP="00356088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2" w:type="pct"/>
          </w:tcPr>
          <w:p w:rsidR="000706F0" w:rsidRPr="0059722F" w:rsidRDefault="00E47F58" w:rsidP="00356088">
            <w:pPr>
              <w:pStyle w:val="Style14"/>
              <w:ind w:hanging="11"/>
              <w:jc w:val="center"/>
              <w:rPr>
                <w:b/>
              </w:rPr>
            </w:pPr>
            <w:r>
              <w:rPr>
                <w:b/>
              </w:rPr>
              <w:t>16/</w:t>
            </w:r>
            <w:r w:rsidR="00356088">
              <w:rPr>
                <w:b/>
              </w:rPr>
              <w:t>8</w:t>
            </w:r>
            <w:r>
              <w:rPr>
                <w:b/>
              </w:rPr>
              <w:t>и</w:t>
            </w:r>
            <w:r>
              <w:rPr>
                <w:b/>
                <w:lang w:val="en-US"/>
              </w:rPr>
              <w:t>’</w:t>
            </w:r>
          </w:p>
        </w:tc>
        <w:tc>
          <w:tcPr>
            <w:tcW w:w="194" w:type="pct"/>
          </w:tcPr>
          <w:p w:rsidR="000706F0" w:rsidRPr="0059722F" w:rsidRDefault="000706F0" w:rsidP="00356088">
            <w:pPr>
              <w:pStyle w:val="Style14"/>
              <w:ind w:hanging="11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</w:tc>
        <w:tc>
          <w:tcPr>
            <w:tcW w:w="347" w:type="pct"/>
          </w:tcPr>
          <w:p w:rsidR="000706F0" w:rsidRPr="0059722F" w:rsidRDefault="008B3066" w:rsidP="00356088">
            <w:pPr>
              <w:pStyle w:val="Style14"/>
              <w:ind w:hanging="11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141,5</w:t>
            </w:r>
          </w:p>
        </w:tc>
        <w:tc>
          <w:tcPr>
            <w:tcW w:w="1073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0706F0" w:rsidRPr="0059722F" w:rsidRDefault="00311B7B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7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0DE6" w:rsidRDefault="00940DE6"/>
    <w:p w:rsidR="003950C1" w:rsidRDefault="003950C1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>
      <w:pPr>
        <w:sectPr w:rsidR="0036683F" w:rsidSect="00940D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5 Образовательные технологии</w:t>
      </w: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«Электрический привод» используются традиционная и модульно - компетентностная технологии.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Передача необходимых теоретических знаний и формирование основных представлений по курсу «Электрический привод» происходит с использованием мультимедийного оборудования (аудитории 227,123).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При проведении лабораторных занятий используются универсальные лабораторные стенды, работа в бригаде и методы </w:t>
      </w:r>
      <w:r w:rsidRPr="00DA2018">
        <w:rPr>
          <w:rStyle w:val="22"/>
          <w:bCs/>
          <w:color w:val="000000"/>
          <w:szCs w:val="24"/>
          <w:lang w:val="en-US"/>
        </w:rPr>
        <w:t>IT</w:t>
      </w:r>
      <w:r w:rsidRPr="00DA2018">
        <w:rPr>
          <w:rStyle w:val="22"/>
          <w:bCs/>
          <w:color w:val="000000"/>
          <w:szCs w:val="24"/>
        </w:rPr>
        <w:t>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  <w:szCs w:val="24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работам, при выполнении исследований на лабораторных установках  и итоговой аттестации.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6 Учебно-методическое обеспечение самостоятельной работы студентов</w:t>
      </w:r>
    </w:p>
    <w:p w:rsidR="00A51505" w:rsidRPr="00FB35C9" w:rsidRDefault="00A51505" w:rsidP="00A51505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A51505" w:rsidRPr="00FB35C9" w:rsidRDefault="00A51505" w:rsidP="00A51505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A51505" w:rsidRPr="00FB35C9" w:rsidRDefault="00A51505" w:rsidP="00A51505">
      <w:pPr>
        <w:rPr>
          <w:rFonts w:ascii="Times New Roman" w:hAnsi="Times New Roman" w:cs="Times New Roman"/>
          <w:sz w:val="24"/>
          <w:szCs w:val="24"/>
        </w:rPr>
      </w:pPr>
    </w:p>
    <w:p w:rsidR="00A51505" w:rsidRPr="00FB35C9" w:rsidRDefault="00A51505" w:rsidP="00A515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Как влияет добавочное сопротивление в цепи якоря на жесткость механической характеристики ДПТ?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реостатного регулирования скорости ДПТ.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Возможен ли пуск ДПТ при подключении его напрямую к сети?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Как определить скорость холостого хода ДПТ по паспортным данным?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Как реализовать режим рекуперативного торможения ДПТ?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реализовать режим динамического торможения ДПТ?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 реализовать режим противовключения ДПТ?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Какой из трёх возможных тормозных режимов наиболее выгодный с энергетической точки зрения для электропривода подъёма крана?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Какой из трёх возможных тормозных режимов наиболее подходит для электропривода насоса?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влияет ослабление магнитного потока на перегрузочную способность ДПТ?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Можно ли подключать якорь ДПТ к источнику напряжения при ослабленном магнитном потоке?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1505" w:rsidRPr="00FB35C9" w:rsidRDefault="00A51505" w:rsidP="00A51505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Вопросы к защите лабораторной работы №2: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и поясните семейство электромеханических характеристик при регулировании скорости по системе ПТ-Д.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регулирования скорости по системе ПТД.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3. В каком режиме будет работать ТП, если ДПТ работает в генераторном?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Нарисуйте принципиальную электрическую схему реверсивной системы ТП-Д.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Поясните работу ТП, если ДПТ работает в двигательном режиме.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Поясните работу ТП, если ДПТ работает в генераторном режиме.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Какую роль играет сглаживающий дроссель в цепи якоря системы ТП-Д?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 влияют ТП, питающий трансформатор, сглаживающий дроссель на жесткость электромеханической характеристики двигателя?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Поясните понятие активной и реактивной статической нагрузки.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Характеристика механических потерь.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Механические и электрические потери системы ТП-Д.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1505" w:rsidRPr="00FB35C9" w:rsidRDefault="00A51505" w:rsidP="00A51505">
      <w:pPr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№3: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семейство механических и электромеханических характеристик АД при реостатном регулировании скорости.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Как реализовать генераторный режим работы АД?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Как реализовать динамический режим работы АД?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Режим противовключения АД.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Сравните режим динамического торможения и противовключения. Перечислите преимущества и недостатки.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влияет величина скольжения на электрические потери АД?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Почему критический момент генераторного режима АД больше, чем двигательного?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От чего зависит критический момент АД?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От чего зависит скорость холостого хода АД? </w:t>
      </w:r>
    </w:p>
    <w:p w:rsidR="00A51505" w:rsidRPr="00FB35C9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повлияет введенное добавочное сопротивление в ротор АД на характеристику динамического торможения? </w:t>
      </w:r>
    </w:p>
    <w:p w:rsidR="00A51505" w:rsidRDefault="00A51505" w:rsidP="00A515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Как повлияет введенное добавочное сопротивление в цепь статора АД на характеристику динамического торможения?</w:t>
      </w:r>
    </w:p>
    <w:p w:rsidR="002D4723" w:rsidRDefault="002D4723" w:rsidP="00C66A00">
      <w:pPr>
        <w:pStyle w:val="1"/>
        <w:ind w:left="0"/>
        <w:rPr>
          <w:rStyle w:val="22"/>
          <w:rFonts w:cs="Times New Roman"/>
          <w:color w:val="000000"/>
          <w:szCs w:val="24"/>
        </w:rPr>
      </w:pPr>
    </w:p>
    <w:p w:rsidR="00A51505" w:rsidRDefault="00A51505" w:rsidP="00A51505"/>
    <w:p w:rsidR="00A51505" w:rsidRDefault="00A51505" w:rsidP="00A51505"/>
    <w:p w:rsidR="00A51505" w:rsidRDefault="00A51505" w:rsidP="00A51505"/>
    <w:p w:rsidR="00A51505" w:rsidRDefault="00A51505" w:rsidP="00A51505"/>
    <w:p w:rsidR="00A51505" w:rsidRDefault="00A51505" w:rsidP="00A51505"/>
    <w:p w:rsidR="00A51505" w:rsidRDefault="00A51505" w:rsidP="00A51505"/>
    <w:p w:rsidR="00A51505" w:rsidRPr="00A51505" w:rsidRDefault="00A51505" w:rsidP="00A51505"/>
    <w:p w:rsidR="0048725C" w:rsidRDefault="0048725C" w:rsidP="00C66A0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22"/>
          <w:rFonts w:cs="Times New Roman"/>
          <w:color w:val="000000"/>
          <w:szCs w:val="24"/>
        </w:rPr>
        <w:lastRenderedPageBreak/>
        <w:t xml:space="preserve">7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4723" w:rsidRPr="002D4723" w:rsidRDefault="002D4723" w:rsidP="002D4723"/>
    <w:p w:rsidR="002D4723" w:rsidRPr="002D4723" w:rsidRDefault="002D4723" w:rsidP="002D472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p w:rsidR="00C66A00" w:rsidRDefault="00C66A00" w:rsidP="00C66A0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16"/>
        <w:gridCol w:w="552"/>
        <w:gridCol w:w="5634"/>
      </w:tblGrid>
      <w:tr w:rsidR="00C66A00" w:rsidTr="002D4015">
        <w:tc>
          <w:tcPr>
            <w:tcW w:w="1668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716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186" w:type="dxa"/>
            <w:gridSpan w:val="2"/>
          </w:tcPr>
          <w:p w:rsidR="00C66A00" w:rsidRDefault="00C66A00" w:rsidP="00C66A00"/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66A00" w:rsidTr="002D4015">
        <w:tc>
          <w:tcPr>
            <w:tcW w:w="9570" w:type="dxa"/>
            <w:gridSpan w:val="4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2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ц</w:t>
            </w:r>
            <w:r w:rsidRPr="002D4015">
              <w:rPr>
                <w:rFonts w:ascii="Times New Roman" w:hAnsi="Times New Roman"/>
                <w:sz w:val="24"/>
                <w:szCs w:val="24"/>
              </w:rPr>
              <w:t>ию современных электроприводов;</w:t>
            </w:r>
          </w:p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основы проектирования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1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1.</w:t>
            </w:r>
            <w:r w:rsidRPr="00DA2018">
              <w:rPr>
                <w:color w:val="000000"/>
                <w:lang w:val="ru-RU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2.</w:t>
            </w:r>
            <w:r w:rsidRPr="00DA2018">
              <w:rPr>
                <w:color w:val="000000"/>
                <w:lang w:val="ru-RU"/>
              </w:rPr>
              <w:tab/>
              <w:t>Объясните назначение основных элементов и частей элек</w:t>
            </w:r>
            <w:r w:rsidRPr="00DA2018">
              <w:rPr>
                <w:color w:val="000000"/>
                <w:lang w:val="ru-RU"/>
              </w:rPr>
              <w:softHyphen/>
              <w:t>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3.</w:t>
            </w:r>
            <w:r w:rsidRPr="00DA2018">
              <w:rPr>
                <w:color w:val="000000"/>
                <w:lang w:val="ru-RU"/>
              </w:rPr>
              <w:tab/>
              <w:t>Как классифицируются электрические приводы?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4.</w:t>
            </w:r>
            <w:r w:rsidRPr="00DA2018">
              <w:rPr>
                <w:color w:val="000000"/>
                <w:lang w:val="ru-RU"/>
              </w:rPr>
              <w:tab/>
              <w:t>Какие элементы относятся к механической части электро</w:t>
            </w:r>
            <w:r w:rsidRPr="00DA2018">
              <w:rPr>
                <w:color w:val="000000"/>
                <w:lang w:val="ru-RU"/>
              </w:rPr>
              <w:softHyphen/>
              <w:t>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5.</w:t>
            </w:r>
            <w:r w:rsidRPr="00DA2018">
              <w:rPr>
                <w:color w:val="000000"/>
                <w:lang w:val="ru-RU"/>
              </w:rPr>
              <w:tab/>
              <w:t>Объясните, в каких случаях можно получить многомассовую кинематическую схему механической части системы, покажите моменты и скорости, действующие на отдельные массы этой сис</w:t>
            </w:r>
            <w:r w:rsidRPr="00DA2018">
              <w:rPr>
                <w:color w:val="000000"/>
                <w:lang w:val="ru-RU"/>
              </w:rPr>
              <w:softHyphen/>
              <w:t>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6.</w:t>
            </w:r>
            <w:r w:rsidRPr="00DA2018">
              <w:rPr>
                <w:color w:val="000000"/>
                <w:lang w:val="ru-RU"/>
              </w:rPr>
              <w:tab/>
              <w:t>Каким образом можно получить упрощенную одномассовую систему?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7.</w:t>
            </w:r>
            <w:r w:rsidRPr="00DA2018">
              <w:rPr>
                <w:color w:val="000000"/>
                <w:lang w:val="ru-RU"/>
              </w:rPr>
              <w:tab/>
              <w:t>Для чего выполняется операция приведения статистиче</w:t>
            </w:r>
            <w:r w:rsidRPr="00DA2018">
              <w:rPr>
                <w:color w:val="000000"/>
                <w:lang w:val="ru-RU"/>
              </w:rPr>
              <w:softHyphen/>
              <w:t>ских моментов и моментов инерции системы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8.</w:t>
            </w:r>
            <w:r w:rsidRPr="00DA2018">
              <w:rPr>
                <w:color w:val="000000"/>
                <w:lang w:val="ru-RU"/>
              </w:rPr>
              <w:tab/>
              <w:t>В чем отличие расчета приведенного момента сопротивле</w:t>
            </w:r>
            <w:r w:rsidRPr="00DA2018">
              <w:rPr>
                <w:color w:val="000000"/>
                <w:lang w:val="ru-RU"/>
              </w:rPr>
              <w:softHyphen/>
              <w:t>ния нагрузки механизма при различных направлениях потока энер</w:t>
            </w:r>
            <w:r w:rsidRPr="00DA2018">
              <w:rPr>
                <w:color w:val="000000"/>
                <w:lang w:val="ru-RU"/>
              </w:rPr>
              <w:softHyphen/>
              <w:t>гии механической части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9.</w:t>
            </w:r>
            <w:r w:rsidRPr="00DA2018">
              <w:rPr>
                <w:color w:val="000000"/>
                <w:lang w:val="ru-RU"/>
              </w:rPr>
              <w:tab/>
              <w:t>Объясните особенности приведения поступательного дви</w:t>
            </w:r>
            <w:r w:rsidRPr="00DA2018">
              <w:rPr>
                <w:color w:val="000000"/>
                <w:lang w:val="ru-RU"/>
              </w:rPr>
              <w:softHyphen/>
              <w:t>жения механизма к вращательному движению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10.</w:t>
            </w:r>
            <w:r w:rsidRPr="00DA2018">
              <w:rPr>
                <w:color w:val="000000"/>
                <w:lang w:val="ru-RU"/>
              </w:rPr>
              <w:tab/>
              <w:t>Что такое установившийся и переходный режимы работы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11.</w:t>
            </w:r>
            <w:r w:rsidRPr="00DA2018">
              <w:rPr>
                <w:color w:val="000000"/>
                <w:lang w:val="ru-RU"/>
              </w:rPr>
              <w:tab/>
              <w:t>Какие моменты действуют на электропривод в устано</w:t>
            </w:r>
            <w:r w:rsidRPr="00DA2018">
              <w:rPr>
                <w:color w:val="000000"/>
                <w:lang w:val="ru-RU"/>
              </w:rPr>
              <w:softHyphen/>
              <w:t>вившемся и переходном режимах?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12.</w:t>
            </w:r>
            <w:r w:rsidRPr="00DA2018">
              <w:rPr>
                <w:color w:val="000000"/>
                <w:lang w:val="ru-RU"/>
              </w:rPr>
              <w:tab/>
              <w:t>Запишите и объясните уравнение движения электропри</w:t>
            </w:r>
            <w:r w:rsidRPr="00DA2018">
              <w:rPr>
                <w:color w:val="000000"/>
                <w:lang w:val="ru-RU"/>
              </w:rPr>
              <w:softHyphen/>
              <w:t>вода для одномассовой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color w:val="000000"/>
                <w:lang w:val="ru-RU"/>
              </w:rPr>
            </w:pPr>
            <w:r w:rsidRPr="00DA2018">
              <w:rPr>
                <w:color w:val="000000"/>
                <w:lang w:val="ru-RU"/>
              </w:rPr>
              <w:t>13.</w:t>
            </w:r>
            <w:r w:rsidRPr="00DA2018">
              <w:rPr>
                <w:color w:val="000000"/>
                <w:lang w:val="ru-RU"/>
              </w:rPr>
              <w:tab/>
              <w:t>В каких режимах будет работать двигатель при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15pt" o:ole="">
                  <v:imagedata r:id="rId9" o:title=""/>
                </v:shape>
                <o:OLEObject Type="Embed" ProgID="Equation.3" ShapeID="_x0000_i1025" DrawAspect="Content" ObjectID="_1666960498" r:id="rId10"/>
              </w:object>
            </w:r>
            <w:r w:rsidRPr="00DA2018">
              <w:rPr>
                <w:color w:val="000000"/>
                <w:lang w:val="ru-RU"/>
              </w:rPr>
              <w:t xml:space="preserve">,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6" type="#_x0000_t75" style="width:39pt;height:15pt" o:ole="">
                  <v:imagedata r:id="rId11" o:title=""/>
                </v:shape>
                <o:OLEObject Type="Embed" ProgID="Equation.3" ShapeID="_x0000_i1026" DrawAspect="Content" ObjectID="_1666960499" r:id="rId12"/>
              </w:object>
            </w:r>
            <w:r w:rsidRPr="00DA2018">
              <w:rPr>
                <w:color w:val="000000"/>
                <w:lang w:val="ru-RU"/>
              </w:rPr>
              <w:t xml:space="preserve"> 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7" type="#_x0000_t75" style="width:39pt;height:15pt" o:ole="">
                  <v:imagedata r:id="rId13" o:title=""/>
                </v:shape>
                <o:OLEObject Type="Embed" ProgID="Equation.3" ShapeID="_x0000_i1027" DrawAspect="Content" ObjectID="_1666960500" r:id="rId14"/>
              </w:object>
            </w:r>
            <w:r w:rsidRPr="00DA2018">
              <w:rPr>
                <w:color w:val="000000"/>
                <w:lang w:val="ru-RU"/>
              </w:rPr>
              <w:t xml:space="preserve">, а также </w:t>
            </w:r>
            <w:r w:rsidRPr="00DA2018">
              <w:rPr>
                <w:color w:val="000000"/>
                <w:lang w:val="ru-RU"/>
              </w:rPr>
              <w:lastRenderedPageBreak/>
              <w:t>если уравнение движения имеет вид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ind w:firstLine="0"/>
              <w:jc w:val="center"/>
              <w:rPr>
                <w:lang w:val="ru-RU"/>
              </w:rPr>
            </w:pPr>
            <w:r w:rsidRPr="00DA2018">
              <w:rPr>
                <w:position w:val="-10"/>
                <w:lang w:val="ru-RU"/>
              </w:rPr>
              <w:object w:dxaOrig="1400" w:dyaOrig="300">
                <v:shape id="_x0000_i1028" type="#_x0000_t75" style="width:70.5pt;height:15pt" o:ole="">
                  <v:imagedata r:id="rId15" o:title=""/>
                </v:shape>
                <o:OLEObject Type="Embed" ProgID="Equation.3" ShapeID="_x0000_i1028" DrawAspect="Content" ObjectID="_1666960501" r:id="rId1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14.</w:t>
            </w:r>
            <w:r w:rsidRPr="00DA2018">
              <w:rPr>
                <w:color w:val="000000"/>
                <w:lang w:val="ru-RU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DA2018">
              <w:rPr>
                <w:color w:val="000000"/>
                <w:lang w:val="ru-RU"/>
              </w:rPr>
              <w:softHyphen/>
              <w:t>ленного.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15.</w:t>
            </w:r>
            <w:r w:rsidRPr="00DA2018">
              <w:rPr>
                <w:color w:val="000000"/>
                <w:lang w:val="ru-RU"/>
              </w:rPr>
              <w:tab/>
              <w:t xml:space="preserve">Уравнение движения электропривода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9" type="#_x0000_t75" style="width:39pt;height:15pt" o:ole="">
                  <v:imagedata r:id="rId11" o:title=""/>
                </v:shape>
                <o:OLEObject Type="Embed" ProgID="Equation.3" ShapeID="_x0000_i1029" DrawAspect="Content" ObjectID="_1666960502" r:id="rId17"/>
              </w:object>
            </w:r>
            <w:r w:rsidRPr="00DA2018">
              <w:rPr>
                <w:color w:val="000000"/>
                <w:lang w:val="ru-RU"/>
              </w:rPr>
              <w:t xml:space="preserve">имеет вид: </w:t>
            </w:r>
            <w:r w:rsidRPr="00DA2018">
              <w:rPr>
                <w:position w:val="-10"/>
                <w:lang w:val="ru-RU"/>
              </w:rPr>
              <w:object w:dxaOrig="1520" w:dyaOrig="300">
                <v:shape id="_x0000_i1030" type="#_x0000_t75" style="width:76.5pt;height:15pt" o:ole="">
                  <v:imagedata r:id="rId18" o:title=""/>
                </v:shape>
                <o:OLEObject Type="Embed" ProgID="Equation.3" ShapeID="_x0000_i1030" DrawAspect="Content" ObjectID="_1666960503" r:id="rId19"/>
              </w:object>
            </w:r>
            <w:r w:rsidRPr="00DA2018">
              <w:rPr>
                <w:color w:val="000000"/>
                <w:lang w:val="ru-RU"/>
              </w:rPr>
              <w:t xml:space="preserve">. В каком режиме работает двигатель и как изменится этот режим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31" type="#_x0000_t75" style="width:39pt;height:15pt" o:ole="">
                  <v:imagedata r:id="rId13" o:title=""/>
                </v:shape>
                <o:OLEObject Type="Embed" ProgID="Equation.3" ShapeID="_x0000_i1031" DrawAspect="Content" ObjectID="_1666960504" r:id="rId20"/>
              </w:object>
            </w:r>
            <w:r w:rsidRPr="00DA2018">
              <w:rPr>
                <w:color w:val="000000"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16.</w:t>
            </w:r>
            <w:r w:rsidRPr="00DA2018">
              <w:rPr>
                <w:color w:val="000000"/>
                <w:lang w:val="ru-RU"/>
              </w:rPr>
              <w:tab/>
              <w:t>Поясните правила знаков моментов в уравнении движе</w:t>
            </w:r>
            <w:r w:rsidRPr="00DA2018">
              <w:rPr>
                <w:color w:val="000000"/>
                <w:lang w:val="ru-RU"/>
              </w:rPr>
              <w:softHyphen/>
              <w:t>ния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Что такое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Представьте уравнение движения электропривода дл двухмассовой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Представьте и объясните структурную схему двухмассовой системы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Что такое жесткость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 определяется скорость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Какими способами оценивается устойчивость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От чего в общем случае зависит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2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Какая характеристика называется естественной механи</w:t>
            </w:r>
            <w:r w:rsidRPr="00DA2018">
              <w:rPr>
                <w:lang w:val="ru-RU"/>
              </w:rPr>
              <w:softHyphen/>
              <w:t>ческой?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Начертите семейство механических характеристик двига</w:t>
            </w:r>
            <w:r w:rsidRPr="00DA2018">
              <w:rPr>
                <w:lang w:val="ru-RU"/>
              </w:rPr>
              <w:softHyphen/>
              <w:t>теля постоянного тока независимого возбуждения: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неизменном потоке и для различных напряжений;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–</w:t>
            </w:r>
            <w:r w:rsidRPr="00DA2018">
              <w:rPr>
                <w:lang w:val="ru-RU"/>
              </w:rPr>
              <w:tab/>
              <w:t>при неизменном напряжении и различных потоках;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неизменных напряжении и потоке, но при различных сопротивлениях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DA2018">
              <w:rPr>
                <w:lang w:val="ru-RU"/>
              </w:rPr>
              <w:softHyphen/>
              <w:t>мов для различных сопротивлений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Чем отличается электромагнитный момент двигателя от момента на валу?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Рассчитайте номинальное сопротивление двигателя па</w:t>
            </w:r>
            <w:r w:rsidRPr="00DA2018">
              <w:rPr>
                <w:lang w:val="ru-RU"/>
              </w:rPr>
              <w:softHyphen/>
              <w:t xml:space="preserve">раллельного возбуждения при </w:t>
            </w:r>
            <w:r w:rsidRPr="00DA2018">
              <w:rPr>
                <w:position w:val="-10"/>
                <w:lang w:val="ru-RU"/>
              </w:rPr>
              <w:object w:dxaOrig="1100" w:dyaOrig="300">
                <v:shape id="_x0000_i1032" type="#_x0000_t75" style="width:57pt;height:15pt" o:ole="">
                  <v:imagedata r:id="rId21" o:title=""/>
                </v:shape>
                <o:OLEObject Type="Embed" ProgID="Equation.3" ShapeID="_x0000_i1032" DrawAspect="Content" ObjectID="_1666960505" r:id="rId22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980" w:dyaOrig="300">
                <v:shape id="_x0000_i1033" type="#_x0000_t75" style="width:48pt;height:15pt" o:ole="">
                  <v:imagedata r:id="rId23" o:title=""/>
                </v:shape>
                <o:OLEObject Type="Embed" ProgID="Equation.3" ShapeID="_x0000_i1033" DrawAspect="Content" ObjectID="_1666960506" r:id="rId24"/>
              </w:object>
            </w:r>
            <w:r w:rsidRPr="00DA2018">
              <w:rPr>
                <w:lang w:val="ru-RU"/>
              </w:rPr>
              <w:t>,</w:t>
            </w:r>
            <w:r w:rsidRPr="00DA2018">
              <w:rPr>
                <w:position w:val="-10"/>
                <w:lang w:val="ru-RU"/>
              </w:rPr>
              <w:object w:dxaOrig="859" w:dyaOrig="300">
                <v:shape id="_x0000_i1034" type="#_x0000_t75" style="width:42.75pt;height:15pt" o:ole="">
                  <v:imagedata r:id="rId25" o:title=""/>
                </v:shape>
                <o:OLEObject Type="Embed" ProgID="Equation.3" ShapeID="_x0000_i1034" DrawAspect="Content" ObjectID="_1666960507" r:id="rId26"/>
              </w:object>
            </w:r>
            <w:r w:rsidRPr="00DA2018">
              <w:rPr>
                <w:lang w:val="ru-RU"/>
              </w:rPr>
              <w:t xml:space="preserve">, если ток возбуждения составляет 0,025 от </w:t>
            </w:r>
            <w:r w:rsidRPr="00DA2018">
              <w:rPr>
                <w:position w:val="-10"/>
                <w:lang w:val="ru-RU"/>
              </w:rPr>
              <w:object w:dxaOrig="240" w:dyaOrig="300">
                <v:shape id="_x0000_i1035" type="#_x0000_t75" style="width:12pt;height:15pt" o:ole="">
                  <v:imagedata r:id="rId27" o:title=""/>
                </v:shape>
                <o:OLEObject Type="Embed" ProgID="Equation.3" ShapeID="_x0000_i1035" DrawAspect="Content" ObjectID="_1666960508" r:id="rId28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Начертить принципиальную схему включения двигателя параллельного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DA2018">
              <w:rPr>
                <w:lang w:val="ru-RU"/>
              </w:rPr>
              <w:softHyphen/>
              <w:t>изойдет с его скоростью вращения, если в цепь якоря будет введе</w:t>
            </w:r>
            <w:r w:rsidRPr="00DA2018">
              <w:rPr>
                <w:lang w:val="ru-RU"/>
              </w:rPr>
              <w:softHyphen/>
              <w:t>но дополнительное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Какая мощность расходуется в последовательном внеш</w:t>
            </w:r>
            <w:r w:rsidRPr="00DA2018">
              <w:rPr>
                <w:lang w:val="ru-RU"/>
              </w:rPr>
              <w:softHyphen/>
              <w:t>нем сопротивлении в режиме противовключения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каких статических моментах возможен режим проти</w:t>
            </w:r>
            <w:r w:rsidRPr="00DA2018">
              <w:rPr>
                <w:lang w:val="ru-RU"/>
              </w:rPr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Допустим ли режим противовключения двигателя при от</w:t>
            </w:r>
            <w:r w:rsidRPr="00DA2018">
              <w:rPr>
                <w:lang w:val="ru-RU"/>
              </w:rPr>
              <w:softHyphen/>
              <w:t>сутствии дополнительного сопротивления в цепи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16.</w:t>
            </w:r>
            <w:r w:rsidRPr="00DA2018">
              <w:rPr>
                <w:lang w:val="ru-RU"/>
              </w:rPr>
              <w:tab/>
              <w:t>Для какой цели нужно знать механические характеристики и их уравнения9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Что такое параметрический способ регулирования скоро</w:t>
            </w:r>
            <w:r w:rsidRPr="00DA2018">
              <w:rPr>
                <w:lang w:val="ru-RU"/>
              </w:rPr>
              <w:softHyphen/>
              <w:t>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Перечислите недостатки регулирования скорости двига</w:t>
            </w:r>
            <w:r w:rsidRPr="00DA2018">
              <w:rPr>
                <w:lang w:val="ru-RU"/>
              </w:rPr>
              <w:softHyphen/>
              <w:t>теля изменением сопротивления в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 понимать термин «регулирование скорости с постоян</w:t>
            </w:r>
            <w:r w:rsidRPr="00DA2018">
              <w:rPr>
                <w:lang w:val="ru-RU"/>
              </w:rPr>
              <w:softHyphen/>
              <w:t>ным моментом и с постоянной мощностью»?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Почему при регулировании скорости изменением магнит</w:t>
            </w:r>
            <w:r w:rsidRPr="00DA2018">
              <w:rPr>
                <w:lang w:val="ru-RU"/>
              </w:rPr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Какая скорость установится в конце процесса торможения различными способами при активном и пассивном моментах со</w:t>
            </w:r>
            <w:r w:rsidRPr="00DA2018">
              <w:rPr>
                <w:lang w:val="ru-RU"/>
              </w:rPr>
              <w:softHyphen/>
              <w:t>противления?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 xml:space="preserve">Чем объяснить, что характеристики </w:t>
            </w:r>
            <w:r w:rsidRPr="00DA2018">
              <w:rPr>
                <w:position w:val="-10"/>
                <w:lang w:val="ru-RU"/>
              </w:rPr>
              <w:object w:dxaOrig="900" w:dyaOrig="300">
                <v:shape id="_x0000_i1036" type="#_x0000_t75" style="width:45pt;height:15pt" o:ole="">
                  <v:imagedata r:id="rId29" o:title=""/>
                </v:shape>
                <o:OLEObject Type="Embed" ProgID="Equation.3" ShapeID="_x0000_i1036" DrawAspect="Content" ObjectID="_1666960509" r:id="rId30"/>
              </w:object>
            </w:r>
            <w:r w:rsidRPr="00DA2018">
              <w:rPr>
                <w:lang w:val="ru-RU"/>
              </w:rPr>
              <w:t xml:space="preserve"> при ос</w:t>
            </w:r>
            <w:r w:rsidRPr="00DA2018">
              <w:rPr>
                <w:lang w:val="ru-RU"/>
              </w:rPr>
              <w:softHyphen/>
              <w:t xml:space="preserve">лаблении магнитного потока пересекаются в одной точке при </w:t>
            </w:r>
            <w:r w:rsidRPr="00DA2018">
              <w:rPr>
                <w:position w:val="-6"/>
                <w:lang w:val="ru-RU"/>
              </w:rPr>
              <w:object w:dxaOrig="520" w:dyaOrig="240">
                <v:shape id="_x0000_i1037" type="#_x0000_t75" style="width:25.5pt;height:12pt" o:ole="">
                  <v:imagedata r:id="rId31" o:title=""/>
                </v:shape>
                <o:OLEObject Type="Embed" ProgID="Equation.3" ShapeID="_x0000_i1037" DrawAspect="Content" ObjectID="_1666960510" r:id="rId3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и при каких значениях тока и скорости пересека</w:t>
            </w:r>
            <w:r w:rsidRPr="00DA2018">
              <w:rPr>
                <w:lang w:val="ru-RU"/>
              </w:rPr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Может ли двигатель параллельного возбуждения рекупе</w:t>
            </w:r>
            <w:r w:rsidRPr="00DA2018">
              <w:rPr>
                <w:lang w:val="ru-RU"/>
              </w:rPr>
              <w:softHyphen/>
              <w:t>рировать энергию в сеть при соединении его по схеме шунтирова</w:t>
            </w:r>
            <w:r w:rsidRPr="00DA2018">
              <w:rPr>
                <w:lang w:val="ru-RU"/>
              </w:rPr>
              <w:softHyphen/>
              <w:t>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Как изменит свое положение механическая характеристи</w:t>
            </w:r>
            <w:r w:rsidRPr="00DA2018">
              <w:rPr>
                <w:lang w:val="ru-RU"/>
              </w:rPr>
              <w:softHyphen/>
              <w:t>ка динамического торможения при ослаблении магнитного потока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принципиальную реверсивную схему системы Г-Д, укажите принцип ее действия при регулировании скорости и торможении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 xml:space="preserve">Каков общий диапазон регулирования </w:t>
            </w:r>
            <w:r w:rsidRPr="00DA2018">
              <w:rPr>
                <w:lang w:val="ru-RU"/>
              </w:rPr>
              <w:lastRenderedPageBreak/>
              <w:t>скорости двигателя в системе Г-Д при комбинированном регулировании напряжением генератора и потоком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Укажите достоинства и недостатки системы Г-Д.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Как принципиально производится регулирование скорости двигателя в тиристорном 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Что такое угол регулирования тиристоров и как его вели</w:t>
            </w:r>
            <w:r w:rsidRPr="00DA2018">
              <w:rPr>
                <w:lang w:val="ru-RU"/>
              </w:rPr>
              <w:softHyphen/>
              <w:t>чина влияет на скорость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Как осуществляется реверс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DA2018">
              <w:rPr>
                <w:lang w:val="ru-RU"/>
              </w:rPr>
              <w:softHyphen/>
              <w:t>ки, а также области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39.</w:t>
            </w:r>
            <w:r w:rsidRPr="00DA2018">
              <w:rPr>
                <w:lang w:val="ru-RU"/>
              </w:rPr>
              <w:tab/>
              <w:t>Что такое инверторный режим тиристорного преобразователя?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40.</w:t>
            </w:r>
            <w:r w:rsidRPr="00DA2018">
              <w:rPr>
                <w:lang w:val="ru-RU"/>
              </w:rPr>
              <w:tab/>
              <w:t>В каком режиме работает двигатель при инверторном ре</w:t>
            </w:r>
            <w:r w:rsidRPr="00DA2018">
              <w:rPr>
                <w:lang w:val="ru-RU"/>
              </w:rPr>
              <w:softHyphen/>
              <w:t>жиме преобразователя и какие переключения необходимо произ</w:t>
            </w:r>
            <w:r w:rsidRPr="00DA2018">
              <w:rPr>
                <w:lang w:val="ru-RU"/>
              </w:rPr>
              <w:softHyphen/>
              <w:t>вести в этом случае в цепи якоря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41.</w:t>
            </w:r>
            <w:r w:rsidRPr="00DA2018">
              <w:rPr>
                <w:lang w:val="ru-RU"/>
              </w:rPr>
              <w:tab/>
              <w:t>Какой вид имеют механические характеристики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42.</w:t>
            </w:r>
            <w:r w:rsidRPr="00DA2018">
              <w:rPr>
                <w:lang w:val="ru-RU"/>
              </w:rPr>
              <w:tab/>
              <w:t>Что такое прерывистый режим тиристорного преобразо</w:t>
            </w:r>
            <w:r w:rsidRPr="00DA2018">
              <w:rPr>
                <w:lang w:val="ru-RU"/>
              </w:rPr>
              <w:softHyphen/>
              <w:t>вателя и каково его влияние на работу 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43.</w:t>
            </w:r>
            <w:r w:rsidRPr="00DA2018">
              <w:rPr>
                <w:lang w:val="ru-RU"/>
              </w:rPr>
              <w:tab/>
              <w:t xml:space="preserve">Как зависит </w:t>
            </w:r>
            <w:r w:rsidRPr="00DA2018">
              <w:rPr>
                <w:position w:val="-10"/>
                <w:lang w:val="ru-RU"/>
              </w:rPr>
              <w:object w:dxaOrig="499" w:dyaOrig="240">
                <v:shape id="_x0000_i1038" type="#_x0000_t75" style="width:25.5pt;height:12pt" o:ole="">
                  <v:imagedata r:id="rId33" o:title=""/>
                </v:shape>
                <o:OLEObject Type="Embed" ProgID="Equation.3" ShapeID="_x0000_i1038" DrawAspect="Content" ObjectID="_1666960511" r:id="rId34"/>
              </w:object>
            </w:r>
            <w:r w:rsidRPr="00DA2018">
              <w:rPr>
                <w:lang w:val="ru-RU"/>
              </w:rPr>
              <w:t xml:space="preserve"> тиристорного привода от скорости вращения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44.</w:t>
            </w:r>
            <w:r w:rsidRPr="00DA2018">
              <w:rPr>
                <w:lang w:val="ru-RU"/>
              </w:rPr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45.</w:t>
            </w:r>
            <w:r w:rsidRPr="00DA2018">
              <w:rPr>
                <w:lang w:val="ru-RU"/>
              </w:rPr>
              <w:tab/>
              <w:t>Как осуществляется регулирование скорости при исполь</w:t>
            </w:r>
            <w:r w:rsidRPr="00DA2018">
              <w:rPr>
                <w:lang w:val="ru-RU"/>
              </w:rPr>
              <w:softHyphen/>
              <w:t>зовании импульсных регуляторов напряжения?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3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DA2018">
              <w:rPr>
                <w:lang w:val="ru-RU"/>
              </w:rPr>
              <w:softHyphen/>
              <w:t>тельным 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В каких режимах может работать двигатель последова</w:t>
            </w:r>
            <w:r w:rsidRPr="00DA2018">
              <w:rPr>
                <w:lang w:val="ru-RU"/>
              </w:rPr>
              <w:softHyphen/>
              <w:t>тельного возбуждения? Почему для него невозможна работа в ге</w:t>
            </w:r>
            <w:r w:rsidRPr="00DA2018">
              <w:rPr>
                <w:lang w:val="ru-RU"/>
              </w:rPr>
              <w:softHyphen/>
              <w:t>нераторном режиме с отдачей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4.</w:t>
            </w:r>
            <w:r w:rsidRPr="00DA2018">
              <w:rPr>
                <w:lang w:val="ru-RU"/>
              </w:rPr>
              <w:tab/>
              <w:t>Почему естественная и реостатные характеристики двига</w:t>
            </w:r>
            <w:r w:rsidRPr="00DA2018">
              <w:rPr>
                <w:lang w:val="ru-RU"/>
              </w:rPr>
              <w:softHyphen/>
              <w:t>теля последовательного возбуждения не переходят в область от</w:t>
            </w:r>
            <w:r w:rsidRPr="00DA2018">
              <w:rPr>
                <w:lang w:val="ru-RU"/>
              </w:rPr>
              <w:softHyphen/>
              <w:t>рицательных моментов, а при шунтировании якоря того же двига</w:t>
            </w:r>
            <w:r w:rsidRPr="00DA2018">
              <w:rPr>
                <w:lang w:val="ru-RU"/>
              </w:rPr>
              <w:softHyphen/>
              <w:t>теля переходят?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Покажите по уравнению электромеханической характери</w:t>
            </w:r>
            <w:r w:rsidRPr="00DA2018">
              <w:rPr>
                <w:lang w:val="ru-RU"/>
              </w:rPr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Охарактеризуйте различные способы регулирования ско</w:t>
            </w:r>
            <w:r w:rsidRPr="00DA2018">
              <w:rPr>
                <w:lang w:val="ru-RU"/>
              </w:rPr>
              <w:softHyphen/>
              <w:t>рости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Чем объяснить нелинейность механической характеристи</w:t>
            </w:r>
            <w:r w:rsidRPr="00DA2018">
              <w:rPr>
                <w:lang w:val="ru-RU"/>
              </w:rPr>
              <w:softHyphen/>
              <w:t xml:space="preserve">ки двигателя при шунтировании якоря и </w:t>
            </w:r>
            <w:r w:rsidRPr="00DA2018">
              <w:rPr>
                <w:position w:val="-10"/>
                <w:lang w:val="ru-RU"/>
              </w:rPr>
              <w:object w:dxaOrig="660" w:dyaOrig="300">
                <v:shape id="_x0000_i1039" type="#_x0000_t75" style="width:33pt;height:15pt" o:ole="">
                  <v:imagedata r:id="rId35" o:title=""/>
                </v:shape>
                <o:OLEObject Type="Embed" ProgID="Equation.3" ShapeID="_x0000_i1039" DrawAspect="Content" ObjectID="_1666960512" r:id="rId3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Возможна ли рекуперация энергии в сеть при шунтирова</w:t>
            </w:r>
            <w:r w:rsidRPr="00DA2018">
              <w:rPr>
                <w:lang w:val="ru-RU"/>
              </w:rPr>
              <w:softHyphen/>
              <w:t>нии якоря двигателя последовательного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в зоне значительных нагрузок механические харак</w:t>
            </w:r>
            <w:r w:rsidRPr="00DA2018">
              <w:rPr>
                <w:lang w:val="ru-RU"/>
              </w:rPr>
              <w:softHyphen/>
              <w:t>теристики при шунтировании обмотки возбуждения приближаются к линейным?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Какие способы пуска возможны для двигателя последова</w:t>
            </w:r>
            <w:r w:rsidRPr="00DA2018">
              <w:rPr>
                <w:lang w:val="ru-RU"/>
              </w:rPr>
              <w:softHyphen/>
              <w:t>тельного возбуждения и какие из них наиболее часто применяются на практике?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Поясните, как производится расчет пусковых и тормозных сопротивлений.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Для какой цели и каким образом используются универ</w:t>
            </w:r>
            <w:r w:rsidRPr="00DA2018">
              <w:rPr>
                <w:lang w:val="ru-RU"/>
              </w:rPr>
              <w:softHyphen/>
              <w:t>сальные характеристики двигателя последовательного возбужде</w:t>
            </w:r>
            <w:r w:rsidRPr="00DA2018">
              <w:rPr>
                <w:lang w:val="ru-RU"/>
              </w:rPr>
              <w:softHyphen/>
              <w:t>ния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Двигатель постоянного тока с последовательным возбу</w:t>
            </w:r>
            <w:r w:rsidRPr="00DA2018">
              <w:rPr>
                <w:lang w:val="ru-RU"/>
              </w:rPr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DA2018">
              <w:rPr>
                <w:lang w:val="ru-RU"/>
              </w:rPr>
              <w:softHyphen/>
              <w:t>грузка снизится в 2 раза?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момен</w:t>
            </w:r>
            <w:r w:rsidRPr="00DA2018">
              <w:rPr>
                <w:lang w:val="ru-RU"/>
              </w:rPr>
              <w:softHyphen/>
              <w:t>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Какими условиями определяется реальная скорость хо</w:t>
            </w:r>
            <w:r w:rsidRPr="00DA2018">
              <w:rPr>
                <w:lang w:val="ru-RU"/>
              </w:rPr>
              <w:softHyphen/>
              <w:t>лостого хода двигателя постоянного тока с последовательным воз</w:t>
            </w:r>
            <w:r w:rsidRPr="00DA2018">
              <w:rPr>
                <w:lang w:val="ru-RU"/>
              </w:rPr>
              <w:softHyphen/>
              <w:t>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Почему в электроприводах с двигателем постоянного тока последовательного возбуждения не применяются ременные и цеп</w:t>
            </w:r>
            <w:r w:rsidRPr="00DA2018">
              <w:rPr>
                <w:lang w:val="ru-RU"/>
              </w:rPr>
              <w:softHyphen/>
              <w:t>ные передачи?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19.</w:t>
            </w:r>
            <w:r w:rsidRPr="00DA2018">
              <w:rPr>
                <w:lang w:val="ru-RU"/>
              </w:rPr>
              <w:tab/>
              <w:t xml:space="preserve">Какое соотношение </w:t>
            </w:r>
            <w:r w:rsidRPr="00DA2018">
              <w:rPr>
                <w:position w:val="-10"/>
                <w:lang w:val="ru-RU"/>
              </w:rPr>
              <w:object w:dxaOrig="820" w:dyaOrig="300">
                <v:shape id="_x0000_i1040" type="#_x0000_t75" style="width:40.5pt;height:15pt" o:ole="">
                  <v:imagedata r:id="rId37" o:title=""/>
                </v:shape>
                <o:OLEObject Type="Embed" ProgID="Equation.3" ShapeID="_x0000_i1040" DrawAspect="Content" ObjectID="_1666960513" r:id="rId38"/>
              </w:object>
            </w:r>
            <w:r w:rsidRPr="00DA2018">
              <w:rPr>
                <w:lang w:val="ru-RU"/>
              </w:rPr>
              <w:t xml:space="preserve"> является допустимым для двигателя последовательного возбуждения из соображений меха</w:t>
            </w:r>
            <w:r w:rsidRPr="00DA2018">
              <w:rPr>
                <w:lang w:val="ru-RU"/>
              </w:rPr>
              <w:softHyphen/>
              <w:t>нической прочности электрической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Каким образом может быть построена искусственная рео</w:t>
            </w:r>
            <w:r w:rsidRPr="00DA2018">
              <w:rPr>
                <w:lang w:val="ru-RU"/>
              </w:rPr>
              <w:softHyphen/>
              <w:t>статная характеристика при известной естественной характеристи</w:t>
            </w:r>
            <w:r w:rsidRPr="00DA2018">
              <w:rPr>
                <w:lang w:val="ru-RU"/>
              </w:rPr>
              <w:softHyphen/>
              <w:t>ке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Объясните, почему перегрузочная способность электро</w:t>
            </w:r>
            <w:r w:rsidRPr="00DA2018">
              <w:rPr>
                <w:lang w:val="ru-RU"/>
              </w:rPr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Почему при токе якоря, превышающем номинальное зна</w:t>
            </w:r>
            <w:r w:rsidRPr="00DA2018">
              <w:rPr>
                <w:lang w:val="ru-RU"/>
              </w:rPr>
              <w:softHyphen/>
              <w:t>чение, механические характеристики двигателя последовательного возбуждения линейны?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В чем заключаются недостатки динамического торможе</w:t>
            </w:r>
            <w:r w:rsidRPr="00DA2018">
              <w:rPr>
                <w:lang w:val="ru-RU"/>
              </w:rPr>
              <w:softHyphen/>
              <w:t>ния двигателя последовательного возбуждения с самовозбуждени</w:t>
            </w:r>
            <w:r w:rsidRPr="00DA2018">
              <w:rPr>
                <w:lang w:val="ru-RU"/>
              </w:rPr>
              <w:softHyphen/>
              <w:t>ем и почему при динамическом торможении иногда осуществляет</w:t>
            </w:r>
            <w:r w:rsidRPr="00DA2018">
              <w:rPr>
                <w:lang w:val="ru-RU"/>
              </w:rPr>
              <w:softHyphen/>
              <w:t>ся независимое питание обмотки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в реальных условиях механические характеристи</w:t>
            </w:r>
            <w:r w:rsidRPr="00DA2018">
              <w:rPr>
                <w:lang w:val="ru-RU"/>
              </w:rPr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DA2018">
              <w:rPr>
                <w:lang w:val="ru-RU"/>
              </w:rPr>
              <w:softHyphen/>
              <w:t>ниях в якорной цепи исходят не из начала координат?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Чемобъясняетсяограниченностьприменениядинамиче</w:t>
            </w:r>
            <w:r w:rsidRPr="00DA2018">
              <w:rPr>
                <w:lang w:val="ru-RU"/>
              </w:rPr>
              <w:softHyphen/>
              <w:t>скоготорможениядвигателяпоследовательноговозбужденияс самовозбуждением?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Назовитеобластиприменениядвигателейпоследова</w:t>
            </w:r>
            <w:r w:rsidRPr="00DA2018">
              <w:rPr>
                <w:lang w:val="ru-RU"/>
              </w:rPr>
              <w:softHyphen/>
              <w:t>тельногоисмешанноговозбужденияиобъяснитеих.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Какбудутвыглядетьмеханическиехаракте</w:t>
            </w:r>
            <w:r w:rsidRPr="00DA2018">
              <w:rPr>
                <w:lang w:val="ru-RU"/>
              </w:rPr>
              <w:lastRenderedPageBreak/>
              <w:t>ристикидвига</w:t>
            </w:r>
            <w:r w:rsidRPr="00DA2018">
              <w:rPr>
                <w:lang w:val="ru-RU"/>
              </w:rPr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 производится реверсирование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Почемудвигательсмешанноговозбужденияработаетне</w:t>
            </w:r>
            <w:r w:rsidRPr="00DA2018">
              <w:rPr>
                <w:lang w:val="ru-RU"/>
              </w:rPr>
              <w:softHyphen/>
              <w:t>устойчивопривстречномвключенииобмотоквозбуждения?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4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В каких режимах может работать асинхронный двигатель?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 зависит максимальный (критический) момент асин</w:t>
            </w:r>
            <w:r w:rsidRPr="00DA2018">
              <w:rPr>
                <w:lang w:val="ru-RU"/>
              </w:rPr>
              <w:softHyphen/>
              <w:t>хронного двигателя от напряжения сети и сопротивления цепи ро</w:t>
            </w:r>
            <w:r w:rsidRPr="00DA2018">
              <w:rPr>
                <w:lang w:val="ru-RU"/>
              </w:rPr>
              <w:softHyphen/>
              <w:t>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определить активное сопротивление ротора асинхрон</w:t>
            </w:r>
            <w:r w:rsidRPr="00DA2018">
              <w:rPr>
                <w:lang w:val="ru-RU"/>
              </w:rPr>
              <w:softHyphen/>
              <w:t>ного двигателя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Каким образом может быть построена естественная меха</w:t>
            </w:r>
            <w:r w:rsidRPr="00DA2018">
              <w:rPr>
                <w:lang w:val="ru-RU"/>
              </w:rPr>
              <w:softHyphen/>
              <w:t>ническая характеристика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Как построить искусственную характеристику асинхронно</w:t>
            </w:r>
            <w:r w:rsidRPr="00DA2018">
              <w:rPr>
                <w:lang w:val="ru-RU"/>
              </w:rPr>
              <w:softHyphen/>
              <w:t>го двигателя при известной естественной характеристике: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сопротивления ротора;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напряжения, к которому подключен статор;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другой частоты сети?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iCs/>
                <w:lang w:val="ru-RU"/>
              </w:rPr>
              <w:t>7:</w:t>
            </w:r>
            <w:r w:rsidRPr="00DA2018">
              <w:rPr>
                <w:iCs/>
                <w:lang w:val="ru-RU"/>
              </w:rPr>
              <w:tab/>
            </w:r>
            <w:r w:rsidRPr="00DA2018">
              <w:rPr>
                <w:lang w:val="ru-RU"/>
              </w:rPr>
              <w:t>При каких скольжениях возможна устойчивая работа асин</w:t>
            </w:r>
            <w:r w:rsidRPr="00DA2018">
              <w:rPr>
                <w:lang w:val="ru-RU"/>
              </w:rPr>
              <w:softHyphen/>
              <w:t xml:space="preserve">хронного двигателя при постоянном статическом моменте </w:t>
            </w:r>
            <w:r w:rsidRPr="00DA2018">
              <w:rPr>
                <w:position w:val="-10"/>
                <w:lang w:val="ru-RU"/>
              </w:rPr>
              <w:object w:dxaOrig="340" w:dyaOrig="300">
                <v:shape id="_x0000_i1041" type="#_x0000_t75" style="width:15pt;height:15pt" o:ole="">
                  <v:imagedata r:id="rId39" o:title=""/>
                </v:shape>
                <o:OLEObject Type="Embed" ProgID="Equation.3" ShapeID="_x0000_i1041" DrawAspect="Content" ObjectID="_1666960514" r:id="rId40"/>
              </w:object>
            </w:r>
            <w:r w:rsidRPr="00DA2018">
              <w:rPr>
                <w:iCs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DA2018">
              <w:rPr>
                <w:lang w:val="ru-RU"/>
              </w:rPr>
              <w:softHyphen/>
              <w:t>тельном режиме?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Чем объяснить, что ток статора при синхронной скорости не зависит от величины добавочного сопротивления в роторной цепи?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 xml:space="preserve">Почему при одних и тех же значениях </w:t>
            </w:r>
            <w:r w:rsidRPr="00DA2018">
              <w:rPr>
                <w:lang w:val="ru-RU"/>
              </w:rPr>
              <w:lastRenderedPageBreak/>
              <w:t>моментов коротко</w:t>
            </w:r>
            <w:r w:rsidRPr="00DA2018">
              <w:rPr>
                <w:lang w:val="ru-RU"/>
              </w:rPr>
              <w:softHyphen/>
              <w:t>го замыкания (начальных моментах), получающихся в одном слу</w:t>
            </w:r>
            <w:r w:rsidRPr="00DA2018">
              <w:rPr>
                <w:lang w:val="ru-RU"/>
              </w:rPr>
              <w:softHyphen/>
              <w:t>чае при замыкании ротора накоротко, а в другом–при соответст</w:t>
            </w:r>
            <w:r w:rsidRPr="00DA2018">
              <w:rPr>
                <w:lang w:val="ru-RU"/>
              </w:rPr>
              <w:softHyphen/>
              <w:t>вующем дополнительном сопротивлении, различным и оказывают</w:t>
            </w:r>
            <w:r w:rsidRPr="00DA2018">
              <w:rPr>
                <w:lang w:val="ru-RU"/>
              </w:rPr>
              <w:softHyphen/>
              <w:t>ся значения токов короткого замыкания?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Как изменяется ток ротора асинхронного двигателя с изменением скольжения?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Почему при неподвижном роторе ток двигателя в не</w:t>
            </w:r>
            <w:r w:rsidRPr="00DA2018">
              <w:rPr>
                <w:lang w:val="ru-RU"/>
              </w:rPr>
              <w:softHyphen/>
              <w:t>сколько раз превышает номинальный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каком напряжении сети практически может приме</w:t>
            </w:r>
            <w:r w:rsidRPr="00DA2018">
              <w:rPr>
                <w:lang w:val="ru-RU"/>
              </w:rPr>
              <w:softHyphen/>
              <w:t>няться пуск асинхронного двигателя переключением со звезды на треугольник?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Какие способы электрического торможения применяются для асинхронных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С какой целью при динамическом торможении асинхрон</w:t>
            </w:r>
            <w:r w:rsidRPr="00DA2018">
              <w:rPr>
                <w:lang w:val="ru-RU"/>
              </w:rPr>
              <w:softHyphen/>
              <w:t>ного двигателя в обмотки статора подают постоянный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Можно ли утверждать, что при любой скорости выше син</w:t>
            </w:r>
            <w:r w:rsidRPr="00DA2018">
              <w:rPr>
                <w:lang w:val="ru-RU"/>
              </w:rPr>
              <w:softHyphen/>
              <w:t>хронной двигатель будет отдавать энергию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Чем объяснить наличие максимума момента при динами</w:t>
            </w:r>
            <w:r w:rsidRPr="00DA2018">
              <w:rPr>
                <w:lang w:val="ru-RU"/>
              </w:rPr>
              <w:softHyphen/>
              <w:t>ческом торможении и почему с уменьшением дополнительного со</w:t>
            </w:r>
            <w:r w:rsidRPr="00DA2018">
              <w:rPr>
                <w:lang w:val="ru-RU"/>
              </w:rPr>
              <w:softHyphen/>
              <w:t>противления в роторной цепи максимум момента смешается в сто</w:t>
            </w:r>
            <w:r w:rsidRPr="00DA2018">
              <w:rPr>
                <w:lang w:val="ru-RU"/>
              </w:rPr>
              <w:softHyphen/>
              <w:t>рону меньших скольжений?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DA2018">
              <w:rPr>
                <w:lang w:val="ru-RU"/>
              </w:rPr>
              <w:softHyphen/>
              <w:t>тирующего рабочего магнитного потока от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Приведите примеры приводов, в которых возможен пере</w:t>
            </w:r>
            <w:r w:rsidRPr="00DA2018">
              <w:rPr>
                <w:lang w:val="ru-RU"/>
              </w:rPr>
              <w:softHyphen/>
              <w:t>ход асинхронного двигателя в генераторный режим.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 xml:space="preserve">Чем объяснить появление больших токов при переходе в режим противовключением </w:t>
            </w:r>
            <w:r w:rsidRPr="00DA2018">
              <w:rPr>
                <w:lang w:val="ru-RU"/>
              </w:rPr>
              <w:lastRenderedPageBreak/>
              <w:t>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Асинхронный двигатель механизма подъема крана обес</w:t>
            </w:r>
            <w:r w:rsidRPr="00DA2018">
              <w:rPr>
                <w:lang w:val="ru-RU"/>
              </w:rPr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DA2018">
              <w:rPr>
                <w:lang w:val="ru-RU"/>
              </w:rPr>
              <w:softHyphen/>
              <w:t>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возможные способы регулирования скорости вращения асинхронных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Какие способы регулирования скорости асинхронного дви</w:t>
            </w:r>
            <w:r w:rsidRPr="00DA2018">
              <w:rPr>
                <w:lang w:val="ru-RU"/>
              </w:rPr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 какому типу относится регулирование скорости асин</w:t>
            </w:r>
            <w:r w:rsidRPr="00DA2018">
              <w:rPr>
                <w:lang w:val="ru-RU"/>
              </w:rPr>
              <w:softHyphen/>
              <w:t>хронного двигателя включением дополнительного сопротивления в роторе? Перечислите недостатки этого способа регулирования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Начертите схемы обмоток статора двухскоростного дви</w:t>
            </w:r>
            <w:r w:rsidRPr="00DA2018">
              <w:rPr>
                <w:lang w:val="ru-RU"/>
              </w:rPr>
              <w:softHyphen/>
              <w:t>гателя при регулировании скорости с постоянным моментом и по</w:t>
            </w:r>
            <w:r w:rsidRPr="00DA2018">
              <w:rPr>
                <w:lang w:val="ru-RU"/>
              </w:rPr>
              <w:softHyphen/>
              <w:t>стоянной мощностью.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DA2018">
              <w:rPr>
                <w:lang w:val="ru-RU"/>
              </w:rPr>
              <w:softHyphen/>
              <w:t>прямителей в цепи ротора.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DA2018">
              <w:rPr>
                <w:lang w:val="ru-RU"/>
              </w:rPr>
              <w:softHyphen/>
              <w:t>зочной способности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2" type="#_x0000_t75" style="width:55.5pt;height:15pt" o:ole="">
                  <v:imagedata r:id="rId41" o:title=""/>
                </v:shape>
                <o:OLEObject Type="Embed" ProgID="Equation.3" ShapeID="_x0000_i1042" DrawAspect="Content" ObjectID="_1666960515" r:id="rId4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3" type="#_x0000_t75" style="width:55.5pt;height:15pt" o:ole="">
                  <v:imagedata r:id="rId43" o:title=""/>
                </v:shape>
                <o:OLEObject Type="Embed" ProgID="Equation.3" ShapeID="_x0000_i1043" DrawAspect="Content" ObjectID="_1666960516" r:id="rId44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Оцените преимущества и недостатки частотного управле</w:t>
            </w:r>
            <w:r w:rsidRPr="00DA2018">
              <w:rPr>
                <w:lang w:val="ru-RU"/>
              </w:rPr>
              <w:softHyphen/>
              <w:t>ния с неизменным магнитным потоком при различных частотах.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Объясните возможность импульсного регулирования ско</w:t>
            </w:r>
            <w:r w:rsidRPr="00DA2018">
              <w:rPr>
                <w:lang w:val="ru-RU"/>
              </w:rPr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Сравните регулировочные свойства асинхронных двига</w:t>
            </w:r>
            <w:r w:rsidRPr="00DA2018">
              <w:rPr>
                <w:lang w:val="ru-RU"/>
              </w:rPr>
              <w:softHyphen/>
              <w:t>телей и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Какие из рассмотренных способов регулирования обеспе</w:t>
            </w:r>
            <w:r w:rsidRPr="00DA2018">
              <w:rPr>
                <w:lang w:val="ru-RU"/>
              </w:rPr>
              <w:softHyphen/>
              <w:t xml:space="preserve">чивают приблизительно постоянную располагаемую мощность, а какие и </w:t>
            </w:r>
            <w:r w:rsidRPr="00DA2018">
              <w:rPr>
                <w:lang w:val="ru-RU"/>
              </w:rPr>
              <w:lastRenderedPageBreak/>
              <w:t>момент?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5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Какие виды переходных режимов имеют место при работе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Какое практическое значение имеют переходные процессы в электроприводе?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Для каких рабочих машин характер переходного процесса не имеет существенного значения?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 xml:space="preserve">Объясните физическую сущность электромеханической 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4" type="#_x0000_t75" style="width:14.25pt;height:15pt" o:ole="">
                  <v:imagedata r:id="rId45" o:title=""/>
                </v:shape>
                <o:OLEObject Type="Embed" ProgID="Equation.3" ShapeID="_x0000_i1044" DrawAspect="Content" ObjectID="_1666960517" r:id="rId46"/>
              </w:object>
            </w:r>
            <w:r w:rsidRPr="00DA2018">
              <w:rPr>
                <w:lang w:val="ru-RU"/>
              </w:rPr>
              <w:t xml:space="preserve"> и электромагнитной 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5" type="#_x0000_t75" style="width:14.25pt;height:15pt" o:ole="">
                  <v:imagedata r:id="rId47" o:title=""/>
                </v:shape>
                <o:OLEObject Type="Embed" ProgID="Equation.3" ShapeID="_x0000_i1045" DrawAspect="Content" ObjectID="_1666960518" r:id="rId48"/>
              </w:object>
            </w:r>
            <w:r w:rsidRPr="00DA2018">
              <w:rPr>
                <w:lang w:val="ru-RU"/>
              </w:rPr>
              <w:t xml:space="preserve"> постоянных времени. Каким образом могут быть определены постоянные времени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6" type="#_x0000_t75" style="width:14.25pt;height:15pt" o:ole="">
                  <v:imagedata r:id="rId49" o:title=""/>
                </v:shape>
                <o:OLEObject Type="Embed" ProgID="Equation.3" ShapeID="_x0000_i1046" DrawAspect="Content" ObjectID="_1666960519" r:id="rId50"/>
              </w:object>
            </w:r>
            <w:r w:rsidRPr="00DA2018">
              <w:rPr>
                <w:lang w:val="ru-RU"/>
              </w:rPr>
              <w:t xml:space="preserve"> и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7" type="#_x0000_t75" style="width:14.25pt;height:15pt" o:ole="">
                  <v:imagedata r:id="rId51" o:title=""/>
                </v:shape>
                <o:OLEObject Type="Embed" ProgID="Equation.3" ShapeID="_x0000_i1047" DrawAspect="Content" ObjectID="_1666960520" r:id="rId5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Представьте и объясните основные уравнения для скоро</w:t>
            </w:r>
            <w:r w:rsidRPr="00DA2018">
              <w:rPr>
                <w:lang w:val="ru-RU"/>
              </w:rPr>
              <w:softHyphen/>
              <w:t>сти и тока двигателя при переходных процессах.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при приложении нагрузки к валу двигателя посто</w:t>
            </w:r>
            <w:r w:rsidRPr="00DA2018">
              <w:rPr>
                <w:lang w:val="ru-RU"/>
              </w:rPr>
              <w:softHyphen/>
              <w:t>янного тока увеличивается ток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DA2018">
              <w:rPr>
                <w:lang w:val="ru-RU"/>
              </w:rPr>
              <w:softHyphen/>
              <w:t>можении.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Объясните особенность исследования переходных про</w:t>
            </w:r>
            <w:r w:rsidRPr="00DA2018">
              <w:rPr>
                <w:lang w:val="ru-RU"/>
              </w:rPr>
              <w:softHyphen/>
              <w:t>цессов в разомкнутых электроприводах с асинхронным двигателем.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Какие способы применяются для ускорения электромаг</w:t>
            </w:r>
            <w:r w:rsidRPr="00DA2018">
              <w:rPr>
                <w:lang w:val="ru-RU"/>
              </w:rPr>
              <w:softHyphen/>
              <w:t>нитных переходных процессов в обмотках возбуждения электри</w:t>
            </w:r>
            <w:r w:rsidRPr="00DA2018">
              <w:rPr>
                <w:lang w:val="ru-RU"/>
              </w:rPr>
              <w:softHyphen/>
              <w:t>ческих машин?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 xml:space="preserve">Перечислите способы форсирования и </w:t>
            </w:r>
            <w:r w:rsidRPr="00DA2018">
              <w:rPr>
                <w:lang w:val="ru-RU"/>
              </w:rPr>
              <w:lastRenderedPageBreak/>
              <w:t>покажите, как будет изменяться ЭДС генератора при разных способах форси</w:t>
            </w:r>
            <w:r w:rsidRPr="00DA2018">
              <w:rPr>
                <w:lang w:val="ru-RU"/>
              </w:rPr>
              <w:softHyphen/>
              <w:t>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</w:t>
            </w:r>
            <w:r w:rsidRPr="00DA2018">
              <w:rPr>
                <w:lang w:val="ru-RU"/>
              </w:rPr>
              <w:softHyphen/>
              <w:t>мента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Для какой цели необходимо определять потери энергии при пуске и торможении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Начертите диаграмму мощности и потерь при торможе</w:t>
            </w:r>
            <w:r w:rsidRPr="00DA2018">
              <w:rPr>
                <w:lang w:val="ru-RU"/>
              </w:rPr>
              <w:softHyphen/>
              <w:t>нии противовключением двигателя постоянного тока параллельно</w:t>
            </w:r>
            <w:r w:rsidRPr="00DA2018">
              <w:rPr>
                <w:lang w:val="ru-RU"/>
              </w:rPr>
              <w:softHyphen/>
              <w:t>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 xml:space="preserve">Какая составляющая потерь энергии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8" type="#_x0000_t75" style="width:14.25pt;height:15pt" o:ole="">
                  <v:imagedata r:id="rId53" o:title=""/>
                </v:shape>
                <o:OLEObject Type="Embed" ProgID="Equation.3" ShapeID="_x0000_i1048" DrawAspect="Content" ObjectID="_1666960521" r:id="rId54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9" type="#_x0000_t75" style="width:14.25pt;height:15pt" o:ole="">
                  <v:imagedata r:id="rId55" o:title=""/>
                </v:shape>
                <o:OLEObject Type="Embed" ProgID="Equation.3" ShapeID="_x0000_i1049" DrawAspect="Content" ObjectID="_1666960522" r:id="rId56"/>
              </w:object>
            </w:r>
            <w:r w:rsidRPr="00DA2018">
              <w:rPr>
                <w:lang w:val="ru-RU"/>
              </w:rPr>
              <w:t xml:space="preserve"> или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50" type="#_x0000_t75" style="width:14.25pt;height:15pt" o:ole="">
                  <v:imagedata r:id="rId57" o:title=""/>
                </v:shape>
                <o:OLEObject Type="Embed" ProgID="Equation.3" ShapeID="_x0000_i1050" DrawAspect="Content" ObjectID="_1666960523" r:id="rId58"/>
              </w:object>
            </w:r>
            <w:r w:rsidRPr="00DA2018">
              <w:rPr>
                <w:lang w:val="ru-RU"/>
              </w:rPr>
              <w:t>обычно является доминирующей, и в каких случаях остальные со</w:t>
            </w:r>
            <w:r w:rsidRPr="00DA2018">
              <w:rPr>
                <w:lang w:val="ru-RU"/>
              </w:rPr>
              <w:softHyphen/>
              <w:t>ставляющие могут иметь большее значение?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DA2018">
              <w:rPr>
                <w:lang w:val="ru-RU"/>
              </w:rPr>
              <w:softHyphen/>
              <w:t>ным возбуждением и для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Назовите возможные способы уменьшения пусковых по</w:t>
            </w:r>
            <w:r w:rsidRPr="00DA2018">
              <w:rPr>
                <w:lang w:val="ru-RU"/>
              </w:rPr>
              <w:softHyphen/>
              <w:t>терь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Каким образом могут быть снижены потери в электро</w:t>
            </w:r>
            <w:r w:rsidRPr="00DA2018">
              <w:rPr>
                <w:lang w:val="ru-RU"/>
              </w:rPr>
              <w:softHyphen/>
              <w:t>приводах с регулируемой скоростью?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Что представляют собой средние потери за цикл?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 каком соотношении находятся потери энергии при пус</w:t>
            </w:r>
            <w:r w:rsidRPr="00DA2018">
              <w:rPr>
                <w:lang w:val="ru-RU"/>
              </w:rPr>
              <w:softHyphen/>
              <w:t>ке двигателя в холостую и под нагрузкой?</w:t>
            </w:r>
          </w:p>
          <w:p w:rsidR="002D4015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2D4723" w:rsidRPr="00DA2018" w:rsidRDefault="002D4723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C66A00" w:rsidRPr="00073AC6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  <w:gridSpan w:val="2"/>
          </w:tcPr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</w:t>
            </w: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статических режимов работы электропривода; 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D4015" w:rsidRDefault="002D4015" w:rsidP="002D4015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lastRenderedPageBreak/>
              <w:t>Домашнее задание №1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Составление расчетных схем механической части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силового канала электропривода (по вариантам</w:t>
            </w:r>
            <w:r>
              <w:rPr>
                <w:rStyle w:val="22"/>
                <w:bCs/>
                <w:color w:val="000000"/>
                <w:szCs w:val="24"/>
              </w:rPr>
              <w:t>[3]</w:t>
            </w:r>
            <w:r w:rsidRPr="000B384A">
              <w:rPr>
                <w:rStyle w:val="22"/>
                <w:bCs/>
                <w:color w:val="000000"/>
                <w:szCs w:val="24"/>
              </w:rPr>
              <w:t>,</w:t>
            </w:r>
            <w:r w:rsidRPr="00DA2018">
              <w:rPr>
                <w:rStyle w:val="22"/>
                <w:bCs/>
                <w:color w:val="000000"/>
                <w:szCs w:val="24"/>
              </w:rPr>
              <w:t>[20]).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br/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№2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задание№3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 xml:space="preserve">Домашнее задание №4 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szCs w:val="24"/>
              </w:rPr>
            </w:pPr>
            <w:r w:rsidRPr="00DA2018">
              <w:rPr>
                <w:rStyle w:val="22"/>
                <w:bCs/>
                <w:i/>
                <w:szCs w:val="24"/>
              </w:rPr>
              <w:t>Домашнее задание №5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D4015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№6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переходных процессов в электроприводах постоянного и переменного тока  (учебное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>
              <w:rPr>
                <w:rStyle w:val="22"/>
                <w:bCs/>
                <w:i/>
                <w:color w:val="000000"/>
              </w:rPr>
              <w:t>Домашнее задание №7</w:t>
            </w:r>
          </w:p>
          <w:p w:rsidR="00C66A00" w:rsidRDefault="002D4015" w:rsidP="002D4015">
            <w:r w:rsidRPr="00DA2018">
              <w:rPr>
                <w:rStyle w:val="22"/>
                <w:rFonts w:eastAsia="Calibri"/>
                <w:bCs/>
                <w:color w:val="000000"/>
                <w:szCs w:val="24"/>
              </w:rPr>
              <w:t>Расчет нагрузочных диаграмм и тахограмм электропривода (по вариантам, учебное пособие [18]).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268" w:type="dxa"/>
            <w:gridSpan w:val="2"/>
          </w:tcPr>
          <w:p w:rsidR="00C66A00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3F24">
              <w:rPr>
                <w:rFonts w:ascii="Times New Roman" w:hAnsi="Times New Roman"/>
                <w:sz w:val="24"/>
                <w:szCs w:val="24"/>
              </w:rPr>
              <w:t>методами наладки электроприводов со статическими преобразователями;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навыками и методиками обобщения результатов экспериментальных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исследований электроприводов;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основными методами решения практических задач в области автоматизированного электропривода;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43F24" w:rsidRPr="002D4015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АКР №1 – Механика и режимы работы электропривода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№2 – Электромеханические и регулировочные свойства электропривода с двигателем постоянного тока независимого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№3 - Электромеханические и регулировочные свойства электропривода с двигателем постоянного тока последовательного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№4 - Электромеханические и регулировочные свойства электропривода с асинхронным двигателем (учебное пособие [3]).</w:t>
            </w:r>
          </w:p>
          <w:p w:rsidR="002D4723" w:rsidRPr="002D4723" w:rsidRDefault="002D4723" w:rsidP="00C66A0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D4723" w:rsidRDefault="002D4723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A00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Лабораторная работа №1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</w:t>
            </w:r>
          </w:p>
          <w:p w:rsidR="00243F24" w:rsidRDefault="00243F24" w:rsidP="00243F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динамических режимов электроприводов с двигателями постоянного и переменного тока</w:t>
            </w:r>
          </w:p>
          <w:p w:rsidR="002D4723" w:rsidRDefault="002D4723" w:rsidP="00243F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4723" w:rsidRPr="00243F24" w:rsidRDefault="002D4723" w:rsidP="00243F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6A00" w:rsidRDefault="00C66A00" w:rsidP="00C66A00"/>
    <w:p w:rsidR="002D4723" w:rsidRDefault="002D4723" w:rsidP="00C66A00"/>
    <w:p w:rsidR="002D4723" w:rsidRPr="002D4723" w:rsidRDefault="002D4723" w:rsidP="00C66A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48725C" w:rsidRPr="00DA2018" w:rsidRDefault="0048725C" w:rsidP="0048725C">
      <w:pPr>
        <w:pStyle w:val="a6"/>
        <w:tabs>
          <w:tab w:val="left" w:pos="0"/>
          <w:tab w:val="left" w:pos="360"/>
        </w:tabs>
        <w:ind w:left="142" w:firstLine="425"/>
        <w:rPr>
          <w:rStyle w:val="22"/>
          <w:szCs w:val="24"/>
          <w:lang w:val="ru-RU"/>
        </w:rPr>
      </w:pPr>
    </w:p>
    <w:p w:rsidR="000804CC" w:rsidRPr="00DA2018" w:rsidRDefault="000804CC" w:rsidP="000804CC">
      <w:pPr>
        <w:pStyle w:val="a6"/>
        <w:tabs>
          <w:tab w:val="left" w:pos="0"/>
          <w:tab w:val="left" w:pos="360"/>
        </w:tabs>
        <w:ind w:left="142" w:firstLine="425"/>
        <w:rPr>
          <w:rStyle w:val="22"/>
          <w:szCs w:val="24"/>
          <w:lang w:val="ru-RU"/>
        </w:rPr>
      </w:pPr>
    </w:p>
    <w:p w:rsidR="000804CC" w:rsidRDefault="000804CC" w:rsidP="000804CC">
      <w:pPr>
        <w:pStyle w:val="a6"/>
        <w:tabs>
          <w:tab w:val="left" w:pos="0"/>
          <w:tab w:val="left" w:pos="360"/>
        </w:tabs>
        <w:ind w:firstLine="425"/>
        <w:rPr>
          <w:rStyle w:val="22"/>
          <w:szCs w:val="24"/>
          <w:lang w:val="ru-RU"/>
        </w:rPr>
      </w:pPr>
      <w:r>
        <w:rPr>
          <w:rStyle w:val="22"/>
          <w:szCs w:val="24"/>
          <w:lang w:val="ru-RU"/>
        </w:rPr>
        <w:t>Промежуточная аттестация по дисциплине «Электрический привод» включает в себя теоретические вопросы, позволяющие оценить уровень усвоения обучающимися знаний, и практические задания выявляющие степень сформированности умений и владений, проводится в виде экзамена.</w:t>
      </w:r>
    </w:p>
    <w:p w:rsidR="000804CC" w:rsidRPr="00B73F9B" w:rsidRDefault="000804CC" w:rsidP="000804CC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D225E">
        <w:rPr>
          <w:rStyle w:val="22"/>
          <w:rFonts w:eastAsiaTheme="minorEastAsia" w:cs="Times New Roman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804CC" w:rsidRPr="003D225E" w:rsidRDefault="000804CC" w:rsidP="000804C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и критерии оценивания экзамена:</w:t>
      </w:r>
    </w:p>
    <w:p w:rsidR="000804CC" w:rsidRPr="003D225E" w:rsidRDefault="000804CC" w:rsidP="00080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«отлично»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804CC" w:rsidRPr="003D225E" w:rsidRDefault="000804CC" w:rsidP="00080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«хорошо»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</w:t>
      </w:r>
      <w:r w:rsidRPr="003D22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804CC" w:rsidRPr="003D225E" w:rsidRDefault="000804CC" w:rsidP="00080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804CC" w:rsidRPr="003D225E" w:rsidRDefault="000804CC" w:rsidP="000804C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«неудовлетворительно»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04CC" w:rsidRPr="002B1AC4" w:rsidRDefault="000804CC" w:rsidP="000804CC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2B1AC4">
        <w:rPr>
          <w:color w:val="000000" w:themeColor="text1"/>
          <w:lang w:val="ru-RU"/>
        </w:rPr>
        <w:t xml:space="preserve">– на оценку </w:t>
      </w:r>
      <w:r w:rsidRPr="002B1AC4">
        <w:rPr>
          <w:b/>
          <w:color w:val="000000" w:themeColor="text1"/>
          <w:lang w:val="ru-RU"/>
        </w:rPr>
        <w:t>«неудовлетворительно»</w:t>
      </w:r>
      <w:r w:rsidRPr="002B1AC4">
        <w:rPr>
          <w:color w:val="000000" w:themeColor="text1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804CC" w:rsidRDefault="000804CC" w:rsidP="000804CC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DA2018">
        <w:rPr>
          <w:lang w:val="ru-RU"/>
        </w:rPr>
        <w:tab/>
      </w:r>
    </w:p>
    <w:p w:rsidR="0048725C" w:rsidRPr="00DA2018" w:rsidRDefault="0048725C" w:rsidP="0048725C">
      <w:pPr>
        <w:pStyle w:val="a6"/>
        <w:tabs>
          <w:tab w:val="left" w:pos="360"/>
          <w:tab w:val="left" w:pos="900"/>
        </w:tabs>
        <w:ind w:left="900" w:hanging="616"/>
        <w:rPr>
          <w:lang w:val="ru-RU"/>
        </w:rPr>
      </w:pPr>
    </w:p>
    <w:p w:rsidR="0048725C" w:rsidRP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661AAF">
        <w:rPr>
          <w:lang w:val="ru-RU"/>
        </w:rPr>
        <w:t>Вопросы для экзамена по дисциплине «Электрический привод»</w:t>
      </w: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 для чего и каким образом выполняется операция приведения статических моментов и моментов инерции системы электропривода? Как влияет на расчет приведенного момента сопротивления различное направление потока энергии?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определяется скорость и оценивается устойчивость установившегося движения электропривода?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можно определить время пуска и торможения электропривода при постоянном динамическом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4.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уравнение движения электропривода для режимов работы: двигательного ускоренного и тормозного замедленного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5.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Объяснить, что такое генераторный рекуперативный режим двигателя постоянного тока, режим противовключения и режим динамического торможения? Представить механические характеристики этих режимов для различных сопротивлений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6.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Объясните, каким образом осуществляется режим противовключения двигателя независимого возбуждения при различном характере статического момента (активом и реактивном)?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рассчитываются дополнительное сопротивление в цепи якоря и какая мощность расходуется в этих сопротивления в режимах противовключения и динамического торможения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Какая скорость установиться в конце процесса торможения двигателя независимого возбуждения различными способами при активном и реактивном моменте сопротивления?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9.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и сравните между собой способы регулирования скорости: реостатный и шунтированием якоря для двигателя независимого возбуждения с точки зрения показателей регулирования.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10.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принципиальную реверсивную схему системы «генератор-двигатель» и объясните принцип действия схемы при регулировании скорости 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11.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и сравните между собой по показателям регулирования способы регулирования скорости: изменением напряжения на зажимах двигателя и ослаблением поля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12.</w:t>
      </w:r>
      <w:r w:rsidRPr="00661AAF">
        <w:rPr>
          <w:rFonts w:ascii="Times New Roman" w:hAnsi="Times New Roman" w:cs="Times New Roman"/>
          <w:sz w:val="24"/>
          <w:szCs w:val="24"/>
        </w:rPr>
        <w:tab/>
        <w:t>Энергетические режимы работы двигателя постоянного тока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13.</w:t>
      </w:r>
      <w:r w:rsidRPr="00661AAF">
        <w:rPr>
          <w:rFonts w:ascii="Times New Roman" w:hAnsi="Times New Roman" w:cs="Times New Roman"/>
          <w:sz w:val="24"/>
          <w:szCs w:val="24"/>
        </w:rPr>
        <w:tab/>
        <w:t>Расчет пусковых сопротивлений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14.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понимать термин «регулирование скорости с постоянным моментом и постоянной мощностью»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15.</w:t>
      </w:r>
      <w:r w:rsidRPr="00661AAF">
        <w:rPr>
          <w:rFonts w:ascii="Times New Roman" w:hAnsi="Times New Roman" w:cs="Times New Roman"/>
          <w:sz w:val="24"/>
          <w:szCs w:val="24"/>
        </w:rPr>
        <w:tab/>
        <w:t>В каких режимах может работать двигатель последовательного возбуждения? Почему для него не возможна работа в генераторном режиме с отдачей энергии в сеть?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16.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и построение искусственных и естественных механических характеристик двигателя последовательного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17.</w:t>
      </w:r>
      <w:r w:rsidRPr="00661AAF">
        <w:rPr>
          <w:rFonts w:ascii="Times New Roman" w:hAnsi="Times New Roman" w:cs="Times New Roman"/>
          <w:sz w:val="24"/>
          <w:szCs w:val="24"/>
        </w:rPr>
        <w:tab/>
        <w:t>В чем недостатки динамического торможения с самовозбуждением двигателя последовательного возбуждения и почему при динамическом торможении иногда осуществляется независимое питание обмотки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18.</w:t>
      </w:r>
      <w:r w:rsidRPr="00661AAF">
        <w:rPr>
          <w:rFonts w:ascii="Times New Roman" w:hAnsi="Times New Roman" w:cs="Times New Roman"/>
          <w:sz w:val="24"/>
          <w:szCs w:val="24"/>
        </w:rPr>
        <w:tab/>
        <w:t>Оценить и сравнить способы торможения двигателей последовательного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19.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осуществляется торможение противовключением двигателя последовательного возбуждения при активном и реактивном статическом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20.</w:t>
      </w:r>
      <w:r w:rsidRPr="00661AAF">
        <w:rPr>
          <w:rFonts w:ascii="Times New Roman" w:hAnsi="Times New Roman" w:cs="Times New Roman"/>
          <w:sz w:val="24"/>
          <w:szCs w:val="24"/>
        </w:rPr>
        <w:tab/>
        <w:t>Для каких механизмов можно осуществить торможение асинхронного двигателя с рекуперацией энергии в сеть? Объяснить сущность этого способа торможения.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21.</w:t>
      </w:r>
      <w:r w:rsidRPr="00661AAF">
        <w:rPr>
          <w:rFonts w:ascii="Times New Roman" w:hAnsi="Times New Roman" w:cs="Times New Roman"/>
          <w:sz w:val="24"/>
          <w:szCs w:val="24"/>
        </w:rPr>
        <w:tab/>
        <w:t>Динамическое торможение асинхронных двигателей. Объясните, как влияет на вид механических характеристик величина тока возбуждения и сопротивление роторной цепи?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Какие способы регулирования скорости асинхронного двигателя позволяют плавно изменять скорость при наличии жестких механических характеристик? Каковы недостатки этих способов?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регулировочные свойства асинхронных двигателей и двигателей постоянного тока.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24.</w:t>
      </w:r>
      <w:r w:rsidRPr="00661AAF">
        <w:rPr>
          <w:rFonts w:ascii="Times New Roman" w:hAnsi="Times New Roman" w:cs="Times New Roman"/>
          <w:sz w:val="24"/>
          <w:szCs w:val="24"/>
        </w:rPr>
        <w:tab/>
        <w:t>Основные законы регулирования напряжения и частоты асинхронного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25.</w:t>
      </w:r>
      <w:r w:rsidRPr="00661AAF">
        <w:rPr>
          <w:rFonts w:ascii="Times New Roman" w:hAnsi="Times New Roman" w:cs="Times New Roman"/>
          <w:sz w:val="24"/>
          <w:szCs w:val="24"/>
        </w:rPr>
        <w:tab/>
        <w:t>Двухзонное регулирование скорости асинхронного двигателя при изменении частоты питающего напряжения.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26.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между собой способы торможения противовключением асинхронного двигателя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пусковых сопротивлений асинхронного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28.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принцип регулирования скорости асинхронного двигателя изменением числа пар полюсов. Покажите схемы обмотки статора двухскоростного двигателя при регулировании скорости с постоянным моментом и постоянной мощностью.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29.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кривые переходных процессов для двигателя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одноступенчатом и многоступенчатом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противовключением;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в)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динамическом торможении;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г)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учете электромагнитной инерции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30.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особенности исследования переходных процессов в разомкнутых электроприводах с асинхронными двигателями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31.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двигателях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32.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асинхронном двигателе при пуске 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33.</w:t>
      </w:r>
      <w:r w:rsidRPr="00661AAF">
        <w:rPr>
          <w:rFonts w:ascii="Times New Roman" w:hAnsi="Times New Roman" w:cs="Times New Roman"/>
          <w:sz w:val="24"/>
          <w:szCs w:val="24"/>
        </w:rPr>
        <w:tab/>
        <w:t>Способы уменьшения потерь в двигателях в переходных режимах.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Pr="00DA2018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661AAF">
        <w:rPr>
          <w:lang w:val="ru-RU"/>
        </w:rPr>
        <w:t>Задачи для экзамена по дисциплине «Электрический привод»</w:t>
      </w:r>
    </w:p>
    <w:p w:rsidR="0048725C" w:rsidRPr="00661AAF" w:rsidRDefault="0048725C" w:rsidP="0048725C">
      <w:pPr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1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 xml:space="preserve">Механизм приводится во вращение двигателем постоянного тока независимого возбуждения со следующими техническими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51" type="#_x0000_t75" style="width:55.5pt;height:15pt" o:ole="">
            <v:imagedata r:id="rId59" o:title=""/>
          </v:shape>
          <o:OLEObject Type="Embed" ProgID="Equation.3" ShapeID="_x0000_i1051" DrawAspect="Content" ObjectID="_1666960524" r:id="rId6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2" type="#_x0000_t75" style="width:50.25pt;height:15pt" o:ole="">
            <v:imagedata r:id="rId61" o:title=""/>
          </v:shape>
          <o:OLEObject Type="Embed" ProgID="Equation.3" ShapeID="_x0000_i1052" DrawAspect="Content" ObjectID="_1666960525" r:id="rId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53" type="#_x0000_t75" style="width:40.5pt;height:15pt" o:ole="">
            <v:imagedata r:id="rId63" o:title=""/>
          </v:shape>
          <o:OLEObject Type="Embed" ProgID="Equation.3" ShapeID="_x0000_i1053" DrawAspect="Content" ObjectID="_1666960526" r:id="rId6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54" type="#_x0000_t75" style="width:76.5pt;height:15pt" o:ole="">
            <v:imagedata r:id="rId65" o:title=""/>
          </v:shape>
          <o:OLEObject Type="Embed" ProgID="Equation.3" ShapeID="_x0000_i1054" DrawAspect="Content" ObjectID="_1666960527" r:id="rId6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55" type="#_x0000_t75" style="width:63pt;height:15pt" o:ole="">
            <v:imagedata r:id="rId67" o:title=""/>
          </v:shape>
          <o:OLEObject Type="Embed" ProgID="Equation.3" ShapeID="_x0000_i1055" DrawAspect="Content" ObjectID="_1666960528" r:id="rId6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40" w:dyaOrig="300">
          <v:shape id="_x0000_i1056" type="#_x0000_t75" style="width:66.75pt;height:15pt" o:ole="">
            <v:imagedata r:id="rId69" o:title=""/>
          </v:shape>
          <o:OLEObject Type="Embed" ProgID="Equation.3" ShapeID="_x0000_i1056" DrawAspect="Content" ObjectID="_1666960529" r:id="rId7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7" type="#_x0000_t75" style="width:50.25pt;height:15pt" o:ole="">
            <v:imagedata r:id="rId71" o:title=""/>
          </v:shape>
          <o:OLEObject Type="Embed" ProgID="Equation.3" ShapeID="_x0000_i1057" DrawAspect="Content" ObjectID="_1666960530" r:id="rId7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противовключения со скоростью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8" type="#_x0000_t75" style="width:50.25pt;height:15pt" o:ole="">
            <v:imagedata r:id="rId73" o:title=""/>
          </v:shape>
          <o:OLEObject Type="Embed" ProgID="Equation.3" ShapeID="_x0000_i1058" DrawAspect="Content" ObjectID="_1666960531" r:id="rId7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при токе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59" type="#_x0000_t75" style="width:46.5pt;height:15pt" o:ole="">
            <v:imagedata r:id="rId75" o:title=""/>
          </v:shape>
          <o:OLEObject Type="Embed" ProgID="Equation.3" ShapeID="_x0000_i1059" DrawAspect="Content" ObjectID="_1666960532" r:id="rId76"/>
        </w:object>
      </w:r>
      <w:r w:rsidRPr="00661AAF">
        <w:rPr>
          <w:rFonts w:ascii="Times New Roman" w:hAnsi="Times New Roman" w:cs="Times New Roman"/>
          <w:sz w:val="24"/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2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независимого возбуждения имеет следующие номинальные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0" type="#_x0000_t75" style="width:60pt;height:15pt" o:ole="">
            <v:imagedata r:id="rId77" o:title=""/>
          </v:shape>
          <o:OLEObject Type="Embed" ProgID="Equation.3" ShapeID="_x0000_i1060" DrawAspect="Content" ObjectID="_1666960533" r:id="rId7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61" type="#_x0000_t75" style="width:50.25pt;height:15pt" o:ole="">
            <v:imagedata r:id="rId61" o:title=""/>
          </v:shape>
          <o:OLEObject Type="Embed" ProgID="Equation.3" ShapeID="_x0000_i1061" DrawAspect="Content" ObjectID="_1666960534" r:id="rId7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62" type="#_x0000_t75" style="width:40.5pt;height:15pt" o:ole="">
            <v:imagedata r:id="rId80" o:title=""/>
          </v:shape>
          <o:OLEObject Type="Embed" ProgID="Equation.3" ShapeID="_x0000_i1062" DrawAspect="Content" ObjectID="_1666960535" r:id="rId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063" type="#_x0000_t75" style="width:46.5pt;height:15pt" o:ole="">
            <v:imagedata r:id="rId82" o:title=""/>
          </v:shape>
          <o:OLEObject Type="Embed" ProgID="Equation.3" ShapeID="_x0000_i1063" DrawAspect="Content" ObjectID="_1666960536" r:id="rId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64" type="#_x0000_t75" style="width:76.5pt;height:15pt" o:ole="">
            <v:imagedata r:id="rId84" o:title=""/>
          </v:shape>
          <o:OLEObject Type="Embed" ProgID="Equation.3" ShapeID="_x0000_i1064" DrawAspect="Content" ObjectID="_1666960537" r:id="rId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65" type="#_x0000_t75" style="width:63pt;height:15pt" o:ole="">
            <v:imagedata r:id="rId86" o:title=""/>
          </v:shape>
          <o:OLEObject Type="Embed" ProgID="Equation.3" ShapeID="_x0000_i1065" DrawAspect="Content" ObjectID="_1666960538" r:id="rId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изменение скорости двигателя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80" w:dyaOrig="300">
          <v:shape id="_x0000_i1066" type="#_x0000_t75" style="width:33pt;height:15pt" o:ole="">
            <v:imagedata r:id="rId88" o:title=""/>
          </v:shape>
          <o:OLEObject Type="Embed" ProgID="Equation.3" ShapeID="_x0000_i1066" DrawAspect="Content" ObjectID="_1666960539" r:id="rId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67" type="#_x0000_t75" style="width:57pt;height:15pt" o:ole="">
            <v:imagedata r:id="rId90" o:title=""/>
          </v:shape>
          <o:OLEObject Type="Embed" ProgID="Equation.3" ShapeID="_x0000_i1067" DrawAspect="Content" ObjectID="_1666960540" r:id="rId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двигатель работает при нагрузках, меняющихся от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8" type="#_x0000_t75" style="width:60pt;height:15pt" o:ole="">
            <v:imagedata r:id="rId92" o:title=""/>
          </v:shape>
          <o:OLEObject Type="Embed" ProgID="Equation.3" ShapeID="_x0000_i1068" DrawAspect="Content" ObjectID="_1666960541" r:id="rId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до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9" type="#_x0000_t75" style="width:60pt;height:15pt" o:ole="">
            <v:imagedata r:id="rId94" o:title=""/>
          </v:shape>
          <o:OLEObject Type="Embed" ProgID="Equation.3" ShapeID="_x0000_i1069" DrawAspect="Content" ObjectID="_1666960542" r:id="rId95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механические характеристики для этих случаев.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3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60" w:dyaOrig="300">
          <v:shape id="_x0000_i1070" type="#_x0000_t75" style="width:57.75pt;height:15pt" o:ole="">
            <v:imagedata r:id="rId96" o:title=""/>
          </v:shape>
          <o:OLEObject Type="Embed" ProgID="Equation.3" ShapeID="_x0000_i1070" DrawAspect="Content" ObjectID="_1666960543" r:id="rId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Номинальные данные двигателя: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1" type="#_x0000_t75" style="width:48pt;height:15pt" o:ole="">
            <v:imagedata r:id="rId98" o:title=""/>
          </v:shape>
          <o:OLEObject Type="Embed" ProgID="Equation.3" ShapeID="_x0000_i1071" DrawAspect="Content" ObjectID="_1666960544" r:id="rId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72" type="#_x0000_t75" style="width:50.25pt;height:15pt" o:ole="">
            <v:imagedata r:id="rId61" o:title=""/>
          </v:shape>
          <o:OLEObject Type="Embed" ProgID="Equation.3" ShapeID="_x0000_i1072" DrawAspect="Content" ObjectID="_1666960545" r:id="rId1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73" type="#_x0000_t75" style="width:42.75pt;height:15pt" o:ole="">
            <v:imagedata r:id="rId101" o:title=""/>
          </v:shape>
          <o:OLEObject Type="Embed" ProgID="Equation.3" ShapeID="_x0000_i1073" DrawAspect="Content" ObjectID="_1666960546" r:id="rId10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74" type="#_x0000_t75" style="width:76.5pt;height:15pt" o:ole="">
            <v:imagedata r:id="rId103" o:title=""/>
          </v:shape>
          <o:OLEObject Type="Embed" ProgID="Equation.3" ShapeID="_x0000_i1074" DrawAspect="Content" ObjectID="_1666960547" r:id="rId10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780" w:dyaOrig="300">
          <v:shape id="_x0000_i1075" type="#_x0000_t75" style="width:87pt;height:15pt" o:ole="">
            <v:imagedata r:id="rId105" o:title=""/>
          </v:shape>
          <o:OLEObject Type="Embed" ProgID="Equation.3" ShapeID="_x0000_i1075" DrawAspect="Content" ObjectID="_1666960548" r:id="rId10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76" type="#_x0000_t75" style="width:57pt;height:15pt" o:ole="">
            <v:imagedata r:id="rId107" o:title=""/>
          </v:shape>
          <o:OLEObject Type="Embed" ProgID="Equation.3" ShapeID="_x0000_i1076" DrawAspect="Content" ObjectID="_1666960549" r:id="rId10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4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независимого возбуждения главного подъема мостового крана имеющий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7" type="#_x0000_t75" style="width:48pt;height:15pt" o:ole="">
            <v:imagedata r:id="rId109" o:title=""/>
          </v:shape>
          <o:OLEObject Type="Embed" ProgID="Equation.3" ShapeID="_x0000_i1077" DrawAspect="Content" ObjectID="_1666960550" r:id="rId11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78" type="#_x0000_t75" style="width:40.5pt;height:15pt" o:ole="">
            <v:imagedata r:id="rId111" o:title=""/>
          </v:shape>
          <o:OLEObject Type="Embed" ProgID="Equation.3" ShapeID="_x0000_i1078" DrawAspect="Content" ObjectID="_1666960551" r:id="rId11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79" type="#_x0000_t75" style="width:1in;height:15pt" o:ole="">
            <v:imagedata r:id="rId113" o:title=""/>
          </v:shape>
          <o:OLEObject Type="Embed" ProgID="Equation.3" ShapeID="_x0000_i1079" DrawAspect="Content" ObjectID="_1666960552" r:id="rId11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0" type="#_x0000_t75" style="width:57.75pt;height:15pt" o:ole="">
            <v:imagedata r:id="rId115" o:title=""/>
          </v:shape>
          <o:OLEObject Type="Embed" ProgID="Equation.3" ShapeID="_x0000_i1080" DrawAspect="Content" ObjectID="_1666960553" r:id="rId11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1" type="#_x0000_t75" style="width:57pt;height:15pt" o:ole="">
            <v:imagedata r:id="rId117" o:title=""/>
          </v:shape>
          <o:OLEObject Type="Embed" ProgID="Equation.3" ShapeID="_x0000_i1081" DrawAspect="Content" ObjectID="_1666960554" r:id="rId11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082" type="#_x0000_t75" style="width:14.25pt;height:15pt" o:ole="">
            <v:imagedata r:id="rId119" o:title=""/>
          </v:shape>
          <o:OLEObject Type="Embed" ProgID="Equation.3" ShapeID="_x0000_i1082" DrawAspect="Content" ObjectID="_1666960555" r:id="rId12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3" type="#_x0000_t75" style="width:57.75pt;height:15pt" o:ole="">
            <v:imagedata r:id="rId121" o:title=""/>
          </v:shape>
          <o:OLEObject Type="Embed" ProgID="Equation.3" ShapeID="_x0000_i1083" DrawAspect="Content" ObjectID="_1666960556" r:id="rId12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в режиме подъема груза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4" type="#_x0000_t75" style="width:57pt;height:15pt" o:ole="">
            <v:imagedata r:id="rId123" o:title=""/>
          </v:shape>
          <o:OLEObject Type="Embed" ProgID="Equation.3" ShapeID="_x0000_i1084" DrawAspect="Content" ObjectID="_1666960557" r:id="rId12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он работает на реостатной характеристике с сопротивлением в цепи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60" w:dyaOrig="300">
          <v:shape id="_x0000_i1085" type="#_x0000_t75" style="width:52.5pt;height:15pt" o:ole="">
            <v:imagedata r:id="rId125" o:title=""/>
          </v:shape>
          <o:OLEObject Type="Embed" ProgID="Equation.3" ShapeID="_x0000_i1085" DrawAspect="Content" ObjectID="_1666960558" r:id="rId12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086" type="#_x0000_t75" style="width:45pt;height:15pt" o:ole="">
            <v:imagedata r:id="rId127" o:title=""/>
          </v:shape>
          <o:OLEObject Type="Embed" ProgID="Equation.3" ShapeID="_x0000_i1086" DrawAspect="Content" ObjectID="_1666960559" r:id="rId12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5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Для двигателя с техническим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87" type="#_x0000_t75" style="width:55.5pt;height:15pt" o:ole="">
            <v:imagedata r:id="rId59" o:title=""/>
          </v:shape>
          <o:OLEObject Type="Embed" ProgID="Equation.3" ShapeID="_x0000_i1087" DrawAspect="Content" ObjectID="_1666960560" r:id="rId12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88" type="#_x0000_t75" style="width:48pt;height:15pt" o:ole="">
            <v:imagedata r:id="rId130" o:title=""/>
          </v:shape>
          <o:OLEObject Type="Embed" ProgID="Equation.3" ShapeID="_x0000_i1088" DrawAspect="Content" ObjectID="_1666960561" r:id="rId13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89" type="#_x0000_t75" style="width:46.5pt;height:15pt" o:ole="">
            <v:imagedata r:id="rId132" o:title=""/>
          </v:shape>
          <o:OLEObject Type="Embed" ProgID="Equation.3" ShapeID="_x0000_i1089" DrawAspect="Content" ObjectID="_1666960562" r:id="rId13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90" type="#_x0000_t75" style="width:60pt;height:15pt" o:ole="">
            <v:imagedata r:id="rId134" o:title=""/>
          </v:shape>
          <o:OLEObject Type="Embed" ProgID="Equation.3" ShapeID="_x0000_i1090" DrawAspect="Content" ObjectID="_1666960563" r:id="rId13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</w:t>
      </w:r>
      <w:r w:rsidRPr="00661AAF">
        <w:rPr>
          <w:rFonts w:ascii="Times New Roman" w:hAnsi="Times New Roman" w:cs="Times New Roman"/>
          <w:sz w:val="24"/>
          <w:szCs w:val="24"/>
        </w:rPr>
        <w:lastRenderedPageBreak/>
        <w:t xml:space="preserve">противовключения, чтобы при номинальном моменте нагрузки скорость была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20" w:dyaOrig="300">
          <v:shape id="_x0000_i1091" type="#_x0000_t75" style="width:57pt;height:15pt" o:ole="">
            <v:imagedata r:id="rId136" o:title=""/>
          </v:shape>
          <o:OLEObject Type="Embed" ProgID="Equation.3" ShapeID="_x0000_i1091" DrawAspect="Content" ObjectID="_1666960564" r:id="rId137"/>
        </w:object>
      </w:r>
      <w:r w:rsidRPr="00661AAF">
        <w:rPr>
          <w:rFonts w:ascii="Times New Roman" w:hAnsi="Times New Roman" w:cs="Times New Roman"/>
          <w:sz w:val="24"/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2" type="#_x0000_t75" style="width:5.25pt;height:12pt" o:ole="">
                  <v:imagedata r:id="rId138" o:title=""/>
                </v:shape>
                <o:OLEObject Type="Embed" ProgID="Equation.3" ShapeID="_x0000_i1092" DrawAspect="Content" ObjectID="_1666960565" r:id="rId139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093" type="#_x0000_t75" style="width:7.5pt;height:9pt" o:ole="">
                  <v:imagedata r:id="rId140" o:title=""/>
                </v:shape>
                <o:OLEObject Type="Embed" ProgID="Equation.3" ShapeID="_x0000_i1093" DrawAspect="Content" ObjectID="_1666960566" r:id="rId141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6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94" type="#_x0000_t75" style="width:57pt;height:15pt" o:ole="">
            <v:imagedata r:id="rId142" o:title=""/>
          </v:shape>
          <o:OLEObject Type="Embed" ProgID="Equation.3" ShapeID="_x0000_i1094" DrawAspect="Content" ObjectID="_1666960567" r:id="rId14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5" type="#_x0000_t75" style="width:50.25pt;height:15pt" o:ole="">
            <v:imagedata r:id="rId144" o:title=""/>
          </v:shape>
          <o:OLEObject Type="Embed" ProgID="Equation.3" ShapeID="_x0000_i1095" DrawAspect="Content" ObjectID="_1666960568" r:id="rId14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96" type="#_x0000_t75" style="width:1in;height:15pt" o:ole="">
            <v:imagedata r:id="rId146" o:title=""/>
          </v:shape>
          <o:OLEObject Type="Embed" ProgID="Equation.3" ShapeID="_x0000_i1096" DrawAspect="Content" ObjectID="_1666960569" r:id="rId14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7" type="#_x0000_t75" style="width:50.25pt;height:15pt" o:ole="">
            <v:imagedata r:id="rId61" o:title=""/>
          </v:shape>
          <o:OLEObject Type="Embed" ProgID="Equation.3" ShapeID="_x0000_i1097" DrawAspect="Content" ObjectID="_1666960570" r:id="rId14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98" type="#_x0000_t75" style="width:63pt;height:15pt" o:ole="">
            <v:imagedata r:id="rId149" o:title=""/>
          </v:shape>
          <o:OLEObject Type="Embed" ProgID="Equation.3" ShapeID="_x0000_i1098" DrawAspect="Content" ObjectID="_1666960571" r:id="rId15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20" w:dyaOrig="300">
          <v:shape id="_x0000_i1099" type="#_x0000_t75" style="width:66.75pt;height:15pt" o:ole="">
            <v:imagedata r:id="rId151" o:title=""/>
          </v:shape>
          <o:OLEObject Type="Embed" ProgID="Equation.3" ShapeID="_x0000_i1099" DrawAspect="Content" ObjectID="_1666960572" r:id="rId15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100" type="#_x0000_t75" style="width:57pt;height:15pt" o:ole="">
            <v:imagedata r:id="rId153" o:title=""/>
          </v:shape>
          <o:OLEObject Type="Embed" ProgID="Equation.3" ShapeID="_x0000_i1100" DrawAspect="Content" ObjectID="_1666960573" r:id="rId154"/>
        </w:object>
      </w:r>
      <w:r w:rsidRPr="00661AAF">
        <w:rPr>
          <w:rFonts w:ascii="Times New Roman" w:hAnsi="Times New Roman" w:cs="Times New Roman"/>
          <w:sz w:val="24"/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40" w:dyaOrig="300">
          <v:shape id="_x0000_i1101" type="#_x0000_t75" style="width:52.5pt;height:15pt" o:ole="">
            <v:imagedata r:id="rId155" o:title=""/>
          </v:shape>
          <o:OLEObject Type="Embed" ProgID="Equation.3" ShapeID="_x0000_i1101" DrawAspect="Content" ObjectID="_1666960574" r:id="rId156"/>
        </w:object>
      </w:r>
      <w:r w:rsidRPr="00661AAF">
        <w:rPr>
          <w:rFonts w:ascii="Times New Roman" w:hAnsi="Times New Roman" w:cs="Times New Roman"/>
          <w:sz w:val="24"/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02" type="#_x0000_t75" style="width:5.25pt;height:12pt" o:ole="">
                  <v:imagedata r:id="rId138" o:title=""/>
                </v:shape>
                <o:OLEObject Type="Embed" ProgID="Equation.3" ShapeID="_x0000_i1102" DrawAspect="Content" ObjectID="_1666960575" r:id="rId157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103" type="#_x0000_t75" style="width:7.5pt;height:9pt" o:ole="">
                  <v:imagedata r:id="rId140" o:title=""/>
                </v:shape>
                <o:OLEObject Type="Embed" ProgID="Equation.3" ShapeID="_x0000_i1103" DrawAspect="Content" ObjectID="_1666960576" r:id="rId158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40">
                <v:shape id="_x0000_i1104" type="#_x0000_t75" style="width:12pt;height:12pt" o:ole="">
                  <v:imagedata r:id="rId159" o:title=""/>
                </v:shape>
                <o:OLEObject Type="Embed" ProgID="Equation.3" ShapeID="_x0000_i1104" DrawAspect="Content" ObjectID="_1666960577" r:id="rId160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7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05" type="#_x0000_t75" style="width:57.75pt;height:15pt" o:ole="">
            <v:imagedata r:id="rId161" o:title=""/>
          </v:shape>
          <o:OLEObject Type="Embed" ProgID="Equation.3" ShapeID="_x0000_i1105" DrawAspect="Content" ObjectID="_1666960578" r:id="rId1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06" type="#_x0000_t75" style="width:50.25pt;height:15pt" o:ole="">
            <v:imagedata r:id="rId61" o:title=""/>
          </v:shape>
          <o:OLEObject Type="Embed" ProgID="Equation.3" ShapeID="_x0000_i1106" DrawAspect="Content" ObjectID="_1666960579" r:id="rId1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07" type="#_x0000_t75" style="width:46.5pt;height:15pt" o:ole="">
            <v:imagedata r:id="rId164" o:title=""/>
          </v:shape>
          <o:OLEObject Type="Embed" ProgID="Equation.3" ShapeID="_x0000_i1107" DrawAspect="Content" ObjectID="_1666960580" r:id="rId16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08" type="#_x0000_t75" style="width:1in;height:15pt" o:ole="">
            <v:imagedata r:id="rId166" o:title=""/>
          </v:shape>
          <o:OLEObject Type="Embed" ProgID="Equation.3" ShapeID="_x0000_i1108" DrawAspect="Content" ObjectID="_1666960581" r:id="rId16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80" w:dyaOrig="300">
          <v:shape id="_x0000_i1109" type="#_x0000_t75" style="width:67.5pt;height:15pt" o:ole="">
            <v:imagedata r:id="rId168" o:title=""/>
          </v:shape>
          <o:OLEObject Type="Embed" ProgID="Equation.3" ShapeID="_x0000_i1109" DrawAspect="Content" ObjectID="_1666960582" r:id="rId16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10" type="#_x0000_t75" style="width:1in;height:15pt" o:ole="">
            <v:imagedata r:id="rId170" o:title=""/>
          </v:shape>
          <o:OLEObject Type="Embed" ProgID="Equation.3" ShapeID="_x0000_i1110" DrawAspect="Content" ObjectID="_1666960583" r:id="rId17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59" w:dyaOrig="300">
          <v:shape id="_x0000_i1111" type="#_x0000_t75" style="width:67.5pt;height:15pt" o:ole="">
            <v:imagedata r:id="rId172" o:title=""/>
          </v:shape>
          <o:OLEObject Type="Embed" ProgID="Equation.3" ShapeID="_x0000_i1111" DrawAspect="Content" ObjectID="_1666960584" r:id="rId17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279">
          <v:shape id="_x0000_i1112" type="#_x0000_t75" style="width:42.75pt;height:14.25pt" o:ole="">
            <v:imagedata r:id="rId174" o:title=""/>
          </v:shape>
          <o:OLEObject Type="Embed" ProgID="Equation.3" ShapeID="_x0000_i1112" DrawAspect="Content" ObjectID="_1666960585" r:id="rId17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скорость двигателя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3" type="#_x0000_t75" style="width:50.25pt;height:15pt" o:ole="">
            <v:imagedata r:id="rId176" o:title=""/>
          </v:shape>
          <o:OLEObject Type="Embed" ProgID="Equation.3" ShapeID="_x0000_i1113" DrawAspect="Content" ObjectID="_1666960586" r:id="rId177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8</w:t>
      </w:r>
    </w:p>
    <w:p w:rsidR="000804CC" w:rsidRPr="000804CC" w:rsidRDefault="0048725C" w:rsidP="000804C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5" name="Рисунок 3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независимого возбуждения с номинальными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114" type="#_x0000_t75" style="width:55.5pt;height:15pt" o:ole="">
            <v:imagedata r:id="rId179" o:title=""/>
          </v:shape>
          <o:OLEObject Type="Embed" ProgID="Equation.3" ShapeID="_x0000_i1114" DrawAspect="Content" ObjectID="_1666960587" r:id="rId18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5" type="#_x0000_t75" style="width:50.25pt;height:15pt" o:ole="">
            <v:imagedata r:id="rId61" o:title=""/>
          </v:shape>
          <o:OLEObject Type="Embed" ProgID="Equation.3" ShapeID="_x0000_i1115" DrawAspect="Content" ObjectID="_1666960588" r:id="rId1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16" type="#_x0000_t75" style="width:46.5pt;height:15pt" o:ole="">
            <v:imagedata r:id="rId182" o:title=""/>
          </v:shape>
          <o:OLEObject Type="Embed" ProgID="Equation.3" ShapeID="_x0000_i1116" DrawAspect="Content" ObjectID="_1666960589" r:id="rId1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17" type="#_x0000_t75" style="width:57.75pt;height:15pt" o:ole="">
            <v:imagedata r:id="rId184" o:title=""/>
          </v:shape>
          <o:OLEObject Type="Embed" ProgID="Equation.3" ShapeID="_x0000_i1117" DrawAspect="Content" ObjectID="_1666960590" r:id="rId1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118" type="#_x0000_t75" style="width:42.75pt;height:15pt" o:ole="">
            <v:imagedata r:id="rId186" o:title=""/>
          </v:shape>
          <o:OLEObject Type="Embed" ProgID="Equation.3" ShapeID="_x0000_i1118" DrawAspect="Content" ObjectID="_1666960591" r:id="rId1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Шунтирующее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119" type="#_x0000_t75" style="width:48pt;height:15pt" o:ole="">
            <v:imagedata r:id="rId188" o:title=""/>
          </v:shape>
          <o:OLEObject Type="Embed" ProgID="Equation.3" ShapeID="_x0000_i1119" DrawAspect="Content" ObjectID="_1666960592" r:id="rId1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20" w:dyaOrig="300">
          <v:shape id="_x0000_i1120" type="#_x0000_t75" style="width:15pt;height:15pt" o:ole="">
            <v:imagedata r:id="rId190" o:title=""/>
          </v:shape>
          <o:OLEObject Type="Embed" ProgID="Equation.3" ShapeID="_x0000_i1120" DrawAspect="Content" ObjectID="_1666960593" r:id="rId1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121" type="#_x0000_t75" style="width:14.25pt;height:15pt" o:ole="">
            <v:imagedata r:id="rId192" o:title=""/>
          </v:shape>
          <o:OLEObject Type="Embed" ProgID="Equation.3" ShapeID="_x0000_i1121" DrawAspect="Content" ObjectID="_1666960594" r:id="rId1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скорость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122" type="#_x0000_t75" style="width:31.5pt;height:15pt" o:ole="">
            <v:imagedata r:id="rId194" o:title=""/>
          </v:shape>
          <o:OLEObject Type="Embed" ProgID="Equation.3" ShapeID="_x0000_i1122" DrawAspect="Content" ObjectID="_1666960595" r:id="rId19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23" type="#_x0000_t75" style="width:1in;height:15pt" o:ole="">
            <v:imagedata r:id="rId196" o:title=""/>
          </v:shape>
          <o:OLEObject Type="Embed" ProgID="Equation.3" ShapeID="_x0000_i1123" DrawAspect="Content" ObjectID="_1666960596" r:id="rId1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просадка скорости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60" w:dyaOrig="300">
          <v:shape id="_x0000_i1124" type="#_x0000_t75" style="width:19.5pt;height:15pt" o:ole="">
            <v:imagedata r:id="rId198" o:title=""/>
          </v:shape>
          <o:OLEObject Type="Embed" ProgID="Equation.3" ShapeID="_x0000_i1124" DrawAspect="Content" ObjectID="_1666960597" r:id="rId1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60" w:dyaOrig="300">
          <v:shape id="_x0000_i1125" type="#_x0000_t75" style="width:64.5pt;height:15pt" o:ole="">
            <v:imagedata r:id="rId200" o:title=""/>
          </v:shape>
          <o:OLEObject Type="Embed" ProgID="Equation.3" ShapeID="_x0000_i1125" DrawAspect="Content" ObjectID="_1666960598" r:id="rId201"/>
        </w:object>
      </w:r>
    </w:p>
    <w:p w:rsidR="0048725C" w:rsidRPr="000804CC" w:rsidRDefault="0048725C" w:rsidP="000804CC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8 Учебно-методическое и информационное обеспечение дисциплины</w:t>
      </w: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0804CC" w:rsidRPr="00DA2018" w:rsidRDefault="000804CC" w:rsidP="000804CC">
      <w:pPr>
        <w:pStyle w:val="Style5"/>
        <w:spacing w:before="120" w:after="120" w:line="360" w:lineRule="auto"/>
        <w:ind w:firstLine="567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а) Основная литература:</w:t>
      </w:r>
    </w:p>
    <w:p w:rsidR="000804CC" w:rsidRPr="00807A91" w:rsidRDefault="000804CC" w:rsidP="000804CC">
      <w:pPr>
        <w:pStyle w:val="Style5"/>
        <w:spacing w:before="120" w:after="120" w:line="360" w:lineRule="auto"/>
        <w:jc w:val="both"/>
        <w:rPr>
          <w:rStyle w:val="22"/>
          <w:bCs/>
          <w:szCs w:val="24"/>
        </w:rPr>
      </w:pPr>
      <w:r w:rsidRPr="00DA2018">
        <w:rPr>
          <w:rStyle w:val="22"/>
          <w:bCs/>
          <w:szCs w:val="24"/>
        </w:rPr>
        <w:t xml:space="preserve">1. </w:t>
      </w:r>
      <w:r w:rsidR="005678BD" w:rsidRPr="005678BD">
        <w:rPr>
          <w:rStyle w:val="22"/>
          <w:szCs w:val="24"/>
        </w:rPr>
        <w:t>Фролов, Ю. М.  Электрический привод: краткий курс : учебник для вузов / Ю. М. Фролов, В. П. Шелякин ; под редакцией Ю. М. Фролова. — 2-е изд., испр. и доп. — Москва : Издательство Юрайт, 2020. — 253 с. — (Высшее образование). — ISBN 978-5-534-00092-4. — Текст : электронный // ЭБС Юрайт [сайт]. —</w:t>
      </w:r>
      <w:r w:rsidR="005678BD" w:rsidRPr="005678BD">
        <w:rPr>
          <w:rFonts w:cs="Arial"/>
          <w:bCs/>
        </w:rPr>
        <w:t xml:space="preserve"> URL: </w:t>
      </w:r>
      <w:hyperlink r:id="rId202" w:tgtFrame="_blank" w:history="1">
        <w:r w:rsidR="005678BD" w:rsidRPr="005678BD">
          <w:rPr>
            <w:rStyle w:val="af3"/>
            <w:rFonts w:cs="Arial"/>
            <w:bCs/>
          </w:rPr>
          <w:t>https://urait.ru/bcode/453050</w:t>
        </w:r>
      </w:hyperlink>
      <w:r w:rsidR="005678BD" w:rsidRPr="005678BD">
        <w:rPr>
          <w:rFonts w:cs="Arial"/>
          <w:bCs/>
        </w:rPr>
        <w:t> (дата обращения: 24.10.2020).</w:t>
      </w:r>
    </w:p>
    <w:p w:rsidR="000804CC" w:rsidRDefault="000804CC" w:rsidP="000804CC">
      <w:pPr>
        <w:pStyle w:val="Style5"/>
        <w:spacing w:before="120" w:after="120" w:line="360" w:lineRule="auto"/>
        <w:jc w:val="both"/>
        <w:rPr>
          <w:rStyle w:val="22"/>
          <w:bCs/>
          <w:szCs w:val="24"/>
        </w:rPr>
      </w:pPr>
      <w:r>
        <w:rPr>
          <w:rStyle w:val="22"/>
          <w:bCs/>
          <w:szCs w:val="24"/>
        </w:rPr>
        <w:t xml:space="preserve">2. </w:t>
      </w:r>
      <w:r w:rsidR="005678BD" w:rsidRPr="005678BD">
        <w:rPr>
          <w:rStyle w:val="22"/>
          <w:bCs/>
          <w:szCs w:val="24"/>
        </w:rPr>
        <w:t xml:space="preserve">Москаленко, В. В. Электрический привод : учебник / В. В. Москаленко. — Москва : ИНФРА-М, 2020. — 364 с. — (Высшее образование: Бакалавриат). - ISBN 978-5-16-009474-8. - Текст : электронный. - URL: </w:t>
      </w:r>
      <w:hyperlink r:id="rId203" w:history="1">
        <w:r w:rsidR="005678BD" w:rsidRPr="005678BD">
          <w:rPr>
            <w:rStyle w:val="af3"/>
            <w:rFonts w:cs="Arial"/>
            <w:bCs/>
          </w:rPr>
          <w:t>https://znanium.com/catalog/product/1044427</w:t>
        </w:r>
      </w:hyperlink>
      <w:r w:rsidR="005678BD" w:rsidRPr="005678BD">
        <w:rPr>
          <w:rStyle w:val="22"/>
          <w:bCs/>
          <w:szCs w:val="24"/>
        </w:rPr>
        <w:t xml:space="preserve"> (дата обращения: 24.10.2020). – Режим доступа: по подписке.</w:t>
      </w:r>
    </w:p>
    <w:p w:rsidR="000804CC" w:rsidRPr="00DA2018" w:rsidRDefault="000804CC" w:rsidP="000804CC">
      <w:pPr>
        <w:pStyle w:val="Style5"/>
        <w:spacing w:before="120" w:after="120" w:line="360" w:lineRule="auto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t xml:space="preserve">        б) Дополнительная литература:   </w:t>
      </w:r>
    </w:p>
    <w:p w:rsidR="005678BD" w:rsidRDefault="005678BD" w:rsidP="000804CC">
      <w:pPr>
        <w:pStyle w:val="Style5"/>
        <w:spacing w:before="120" w:after="120" w:line="360" w:lineRule="auto"/>
        <w:ind w:firstLine="567"/>
        <w:jc w:val="both"/>
        <w:rPr>
          <w:bCs/>
        </w:rPr>
      </w:pPr>
      <w:r>
        <w:rPr>
          <w:bCs/>
        </w:rPr>
        <w:t xml:space="preserve">1. </w:t>
      </w:r>
      <w:r w:rsidRPr="005678BD">
        <w:rPr>
          <w:bCs/>
          <w:iCs/>
        </w:rPr>
        <w:t>Бирюков, В. В.</w:t>
      </w:r>
      <w:r w:rsidRPr="005678BD">
        <w:rPr>
          <w:bCs/>
          <w:i/>
          <w:iCs/>
        </w:rPr>
        <w:t> </w:t>
      </w:r>
      <w:r w:rsidRPr="005678BD">
        <w:rPr>
          <w:bCs/>
        </w:rPr>
        <w:t> Тяговый электрический привод : учебное пособие для вузов / В. В. Бирюков, Е. Г. Порсев. — 2-е изд., испр. и доп. — Москва : Издательство Юрайт, 2020. — 315 с. — (Высшее образование). — ISBN 978-5-534-04376-1. — Текст : электронный // ЭБС Юрайт [сайт]. — URL: </w:t>
      </w:r>
      <w:hyperlink r:id="rId204" w:tgtFrame="_blank" w:history="1">
        <w:r w:rsidRPr="005678BD">
          <w:rPr>
            <w:rStyle w:val="af3"/>
            <w:bCs/>
          </w:rPr>
          <w:t>https://urait.ru/bcode/453203</w:t>
        </w:r>
      </w:hyperlink>
      <w:r w:rsidRPr="005678BD">
        <w:rPr>
          <w:bCs/>
        </w:rPr>
        <w:t> (дата обращения: 24.10.2020).</w:t>
      </w:r>
    </w:p>
    <w:p w:rsidR="005678BD" w:rsidRDefault="005678BD" w:rsidP="000804CC">
      <w:pPr>
        <w:pStyle w:val="Style5"/>
        <w:spacing w:before="120" w:after="120" w:line="360" w:lineRule="auto"/>
        <w:ind w:firstLine="567"/>
        <w:jc w:val="both"/>
        <w:rPr>
          <w:bCs/>
        </w:rPr>
      </w:pPr>
      <w:r>
        <w:rPr>
          <w:bCs/>
        </w:rPr>
        <w:t xml:space="preserve">2. </w:t>
      </w:r>
      <w:r w:rsidRPr="005678BD">
        <w:rPr>
          <w:bCs/>
          <w:iCs/>
        </w:rPr>
        <w:t>Дементьев,</w:t>
      </w:r>
      <w:r w:rsidRPr="005678BD">
        <w:rPr>
          <w:bCs/>
          <w:i/>
          <w:iCs/>
        </w:rPr>
        <w:t xml:space="preserve"> Ю. Н. </w:t>
      </w:r>
      <w:r w:rsidRPr="005678BD">
        <w:rPr>
          <w:bCs/>
        </w:rPr>
        <w:t> Электрический привод : учебное пособие для вузов / Ю. Н. Дементьев, А. Ю. Чернышев, И. А. Чернышев. — 2-е изд. — Москва : Издательство Юрайт, 2020. — 223 с. — (Высшее образование). — ISBN 978-5-534-01415-0. — Текст : электронный // ЭБС Юрайт [сайт]. — URL: </w:t>
      </w:r>
      <w:hyperlink r:id="rId205" w:tgtFrame="_blank" w:history="1">
        <w:r w:rsidRPr="005678BD">
          <w:rPr>
            <w:rStyle w:val="af3"/>
            <w:bCs/>
          </w:rPr>
          <w:t>https://urait.ru/bcode/451078</w:t>
        </w:r>
      </w:hyperlink>
      <w:r w:rsidRPr="005678BD">
        <w:rPr>
          <w:bCs/>
        </w:rPr>
        <w:t> (дата обращения: 24.10.2020).</w:t>
      </w:r>
    </w:p>
    <w:p w:rsidR="0024334A" w:rsidRPr="002413D7" w:rsidRDefault="0024334A" w:rsidP="0024334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413D7">
        <w:rPr>
          <w:rStyle w:val="FontStyle15"/>
          <w:spacing w:val="40"/>
          <w:sz w:val="24"/>
          <w:szCs w:val="24"/>
        </w:rPr>
        <w:t>в)</w:t>
      </w:r>
      <w:r w:rsidRPr="002413D7">
        <w:rPr>
          <w:rStyle w:val="FontStyle15"/>
          <w:sz w:val="24"/>
          <w:szCs w:val="24"/>
        </w:rPr>
        <w:t xml:space="preserve"> </w:t>
      </w:r>
      <w:r w:rsidRPr="002413D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4334A" w:rsidRPr="002413D7" w:rsidRDefault="0024334A" w:rsidP="0024334A">
      <w:pPr>
        <w:pStyle w:val="Style5"/>
      </w:pPr>
      <w:r w:rsidRPr="002413D7">
        <w:rPr>
          <w:rStyle w:val="22"/>
          <w:rFonts w:cs="Times New Roman"/>
          <w:bCs/>
          <w:color w:val="000000"/>
          <w:szCs w:val="24"/>
        </w:rPr>
        <w:t>1.Методические указания для студентов по выполнению лабораторных работ / Составители: Линьков С.А., Омельченко Е.Я;</w:t>
      </w:r>
      <w:r w:rsidRPr="002413D7">
        <w:t xml:space="preserve"> Магнитогорский гос. технический ун-т им. Г. И. Носова. - Магнитогорск : МГТУ им. Г. И. Носова, 2014. - 129 с. : ил., табл. - Текст : непосредственный.</w:t>
      </w:r>
    </w:p>
    <w:p w:rsidR="0024334A" w:rsidRPr="002413D7" w:rsidRDefault="0024334A" w:rsidP="0024334A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4334A" w:rsidRPr="002413D7" w:rsidRDefault="0024334A" w:rsidP="0024334A">
      <w:pPr>
        <w:pStyle w:val="Style5"/>
        <w:widowControl/>
        <w:rPr>
          <w:rStyle w:val="FontStyle21"/>
          <w:b/>
          <w:sz w:val="24"/>
          <w:szCs w:val="24"/>
        </w:rPr>
      </w:pPr>
      <w:r w:rsidRPr="002413D7">
        <w:rPr>
          <w:b/>
        </w:rPr>
        <w:t>г)</w:t>
      </w:r>
      <w:r w:rsidRPr="002413D7">
        <w:t xml:space="preserve"> </w:t>
      </w:r>
      <w:r w:rsidRPr="002413D7">
        <w:rPr>
          <w:b/>
        </w:rPr>
        <w:t>Программное</w:t>
      </w:r>
      <w:r w:rsidRPr="002413D7">
        <w:t xml:space="preserve"> </w:t>
      </w:r>
      <w:r w:rsidRPr="002413D7">
        <w:rPr>
          <w:b/>
        </w:rPr>
        <w:t>обеспечение</w:t>
      </w:r>
      <w:r w:rsidRPr="002413D7">
        <w:t xml:space="preserve"> </w:t>
      </w:r>
      <w:r w:rsidRPr="002413D7">
        <w:rPr>
          <w:b/>
        </w:rPr>
        <w:t>и</w:t>
      </w:r>
      <w:r w:rsidRPr="002413D7">
        <w:t xml:space="preserve"> </w:t>
      </w:r>
      <w:r w:rsidRPr="002413D7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4334A" w:rsidRPr="002413D7" w:rsidTr="00356088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334A" w:rsidRPr="002413D7" w:rsidRDefault="0024334A" w:rsidP="00356088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34A" w:rsidRPr="002413D7" w:rsidTr="00356088">
        <w:trPr>
          <w:trHeight w:hRule="exact" w:val="555"/>
        </w:trPr>
        <w:tc>
          <w:tcPr>
            <w:tcW w:w="318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trHeight w:hRule="exact" w:val="548"/>
        </w:trPr>
        <w:tc>
          <w:tcPr>
            <w:tcW w:w="318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trHeight w:hRule="exact" w:val="1096"/>
        </w:trPr>
        <w:tc>
          <w:tcPr>
            <w:tcW w:w="318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trHeight w:hRule="exact" w:val="826"/>
        </w:trPr>
        <w:tc>
          <w:tcPr>
            <w:tcW w:w="318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24334A" w:rsidRPr="002413D7" w:rsidRDefault="0024334A" w:rsidP="00356088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334A" w:rsidRPr="002413D7" w:rsidRDefault="0024334A" w:rsidP="00356088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7603B2" w:rsidTr="0035608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334A" w:rsidRPr="007603B2" w:rsidTr="0035608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334A" w:rsidRPr="007603B2" w:rsidTr="0035608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34A" w:rsidRPr="002413D7" w:rsidTr="0035608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4334A" w:rsidRPr="002413D7" w:rsidRDefault="0024334A" w:rsidP="003560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03B2" w:rsidRDefault="007603B2" w:rsidP="0024334A">
      <w:pPr>
        <w:jc w:val="center"/>
        <w:rPr>
          <w:rStyle w:val="FontStyle21"/>
          <w:b/>
          <w:sz w:val="24"/>
          <w:szCs w:val="24"/>
        </w:rPr>
        <w:sectPr w:rsidR="007603B2" w:rsidSect="0036683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4334A" w:rsidRPr="002413D7" w:rsidRDefault="0024334A" w:rsidP="0024334A">
      <w:pPr>
        <w:jc w:val="center"/>
        <w:rPr>
          <w:rStyle w:val="FontStyle21"/>
          <w:b/>
          <w:sz w:val="24"/>
          <w:szCs w:val="24"/>
        </w:rPr>
      </w:pPr>
      <w:bookmarkStart w:id="0" w:name="_GoBack"/>
      <w:bookmarkEnd w:id="0"/>
      <w:r w:rsidRPr="002413D7">
        <w:rPr>
          <w:rStyle w:val="FontStyle21"/>
          <w:b/>
          <w:sz w:val="24"/>
          <w:szCs w:val="24"/>
        </w:rPr>
        <w:lastRenderedPageBreak/>
        <w:t xml:space="preserve">9 </w:t>
      </w:r>
      <w:r w:rsidRPr="002413D7">
        <w:rPr>
          <w:rStyle w:val="FontStyle14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7603B2" w:rsidTr="007603B2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7603B2" w:rsidTr="007603B2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7603B2" w:rsidTr="007603B2">
        <w:trPr>
          <w:trHeight w:val="189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7603B2" w:rsidTr="007603B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7603B2" w:rsidTr="007603B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7603B2" w:rsidTr="007603B2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3B2" w:rsidRDefault="007603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24334A" w:rsidRPr="00CC651F" w:rsidRDefault="0024334A" w:rsidP="0024334A"/>
    <w:p w:rsidR="0024334A" w:rsidRPr="00E12B4C" w:rsidRDefault="0024334A" w:rsidP="0024334A"/>
    <w:p w:rsidR="0048725C" w:rsidRPr="0024334A" w:rsidRDefault="0048725C" w:rsidP="0024334A">
      <w:pPr>
        <w:pStyle w:val="Style5"/>
        <w:spacing w:before="120" w:after="120" w:line="360" w:lineRule="auto"/>
        <w:ind w:firstLine="567"/>
        <w:jc w:val="both"/>
      </w:pPr>
    </w:p>
    <w:sectPr w:rsidR="0048725C" w:rsidRPr="0024334A" w:rsidSect="003668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D7F"/>
    <w:multiLevelType w:val="hybridMultilevel"/>
    <w:tmpl w:val="51AE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6C5B"/>
    <w:multiLevelType w:val="hybridMultilevel"/>
    <w:tmpl w:val="9C782B6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F453135"/>
    <w:multiLevelType w:val="hybridMultilevel"/>
    <w:tmpl w:val="7D2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72B1"/>
    <w:rsid w:val="000706F0"/>
    <w:rsid w:val="00073AC6"/>
    <w:rsid w:val="000804CC"/>
    <w:rsid w:val="000B384A"/>
    <w:rsid w:val="001500D3"/>
    <w:rsid w:val="0024334A"/>
    <w:rsid w:val="00243F24"/>
    <w:rsid w:val="002801DE"/>
    <w:rsid w:val="002D4015"/>
    <w:rsid w:val="002D4723"/>
    <w:rsid w:val="00311B7B"/>
    <w:rsid w:val="003301CE"/>
    <w:rsid w:val="00341CFC"/>
    <w:rsid w:val="00356088"/>
    <w:rsid w:val="0036683F"/>
    <w:rsid w:val="00373670"/>
    <w:rsid w:val="003950C1"/>
    <w:rsid w:val="00402D8D"/>
    <w:rsid w:val="0045163F"/>
    <w:rsid w:val="0045679F"/>
    <w:rsid w:val="0048725C"/>
    <w:rsid w:val="00542AAC"/>
    <w:rsid w:val="005678BD"/>
    <w:rsid w:val="0059722F"/>
    <w:rsid w:val="005972B1"/>
    <w:rsid w:val="005F1CD3"/>
    <w:rsid w:val="005F37A7"/>
    <w:rsid w:val="00625B3B"/>
    <w:rsid w:val="00661AAF"/>
    <w:rsid w:val="00663150"/>
    <w:rsid w:val="006C196B"/>
    <w:rsid w:val="00717E7B"/>
    <w:rsid w:val="007219C4"/>
    <w:rsid w:val="00732DCA"/>
    <w:rsid w:val="007457AF"/>
    <w:rsid w:val="007603B2"/>
    <w:rsid w:val="00763B94"/>
    <w:rsid w:val="007D2409"/>
    <w:rsid w:val="008B3066"/>
    <w:rsid w:val="008F27E1"/>
    <w:rsid w:val="00940DE6"/>
    <w:rsid w:val="00941660"/>
    <w:rsid w:val="009B02E3"/>
    <w:rsid w:val="009E1B92"/>
    <w:rsid w:val="00A0489F"/>
    <w:rsid w:val="00A276EE"/>
    <w:rsid w:val="00A51505"/>
    <w:rsid w:val="00AC00BD"/>
    <w:rsid w:val="00B42D83"/>
    <w:rsid w:val="00B54BFB"/>
    <w:rsid w:val="00BC2482"/>
    <w:rsid w:val="00BC3B4E"/>
    <w:rsid w:val="00BC5C61"/>
    <w:rsid w:val="00BD403B"/>
    <w:rsid w:val="00BF3D1A"/>
    <w:rsid w:val="00C66A00"/>
    <w:rsid w:val="00CA55C2"/>
    <w:rsid w:val="00E20D96"/>
    <w:rsid w:val="00E4110C"/>
    <w:rsid w:val="00E47F58"/>
    <w:rsid w:val="00E60B0A"/>
    <w:rsid w:val="00ED4E3C"/>
    <w:rsid w:val="00F019B6"/>
    <w:rsid w:val="00FA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CA"/>
  </w:style>
  <w:style w:type="paragraph" w:styleId="1">
    <w:name w:val="heading 1"/>
    <w:basedOn w:val="a"/>
    <w:next w:val="a"/>
    <w:link w:val="10"/>
    <w:qFormat/>
    <w:rsid w:val="00940D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8725C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5972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link w:val="21"/>
    <w:rsid w:val="005972B1"/>
    <w:rPr>
      <w:rFonts w:ascii="Times New Roman" w:eastAsia="Times New Roman" w:hAnsi="Times New Roman" w:cs="Arial"/>
      <w:sz w:val="24"/>
      <w:szCs w:val="28"/>
    </w:rPr>
  </w:style>
  <w:style w:type="table" w:styleId="a3">
    <w:name w:val="Table Grid"/>
    <w:basedOn w:val="a1"/>
    <w:uiPriority w:val="59"/>
    <w:rsid w:val="005972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5972B1"/>
    <w:rPr>
      <w:rFonts w:ascii="Times New Roman" w:hAnsi="Times New Roman" w:cs="Times New Roman"/>
      <w:sz w:val="10"/>
      <w:szCs w:val="10"/>
    </w:rPr>
  </w:style>
  <w:style w:type="character" w:customStyle="1" w:styleId="10">
    <w:name w:val="Заголовок 1 Знак"/>
    <w:basedOn w:val="a0"/>
    <w:link w:val="1"/>
    <w:uiPriority w:val="9"/>
    <w:rsid w:val="00940DE6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940D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8725C"/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paragraph" w:customStyle="1" w:styleId="Style1">
    <w:name w:val="Style1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4872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872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872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872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8725C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6">
    <w:name w:val="_Лук"/>
    <w:basedOn w:val="a"/>
    <w:rsid w:val="0048725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_Лук_Заг1"/>
    <w:basedOn w:val="a6"/>
    <w:rsid w:val="0048725C"/>
    <w:pPr>
      <w:ind w:firstLine="397"/>
    </w:pPr>
    <w:rPr>
      <w:lang w:val="ru-RU"/>
    </w:rPr>
  </w:style>
  <w:style w:type="paragraph" w:styleId="a7">
    <w:name w:val="footer"/>
    <w:basedOn w:val="a"/>
    <w:link w:val="a8"/>
    <w:uiPriority w:val="99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48725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48725C"/>
  </w:style>
  <w:style w:type="paragraph" w:customStyle="1" w:styleId="aa">
    <w:name w:val="_Основной"/>
    <w:basedOn w:val="a"/>
    <w:autoRedefine/>
    <w:rsid w:val="0048725C"/>
    <w:pPr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b">
    <w:name w:val="_Основвн"/>
    <w:basedOn w:val="a"/>
    <w:autoRedefine/>
    <w:rsid w:val="0048725C"/>
    <w:pPr>
      <w:widowControl w:val="0"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12">
    <w:name w:val="_ЗАГ1"/>
    <w:basedOn w:val="1"/>
    <w:rsid w:val="0048725C"/>
    <w:pPr>
      <w:widowControl/>
      <w:spacing w:after="60"/>
      <w:ind w:left="0"/>
      <w:jc w:val="left"/>
    </w:pPr>
    <w:rPr>
      <w:rFonts w:ascii="Arial" w:hAnsi="Arial" w:cs="Arial"/>
      <w:bCs/>
      <w:iCs w:val="0"/>
      <w:kern w:val="32"/>
      <w:sz w:val="28"/>
      <w:szCs w:val="32"/>
    </w:rPr>
  </w:style>
  <w:style w:type="paragraph" w:customStyle="1" w:styleId="ac">
    <w:name w:val="Курсовой проект (текст)"/>
    <w:basedOn w:val="a"/>
    <w:link w:val="ad"/>
    <w:qFormat/>
    <w:rsid w:val="0048725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Курсовой проект (текст) Знак"/>
    <w:link w:val="ac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8725C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48725C"/>
    <w:rPr>
      <w:rFonts w:ascii="Tahoma" w:eastAsia="Calibri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uiPriority w:val="34"/>
    <w:qFormat/>
    <w:rsid w:val="00BF3D1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styleId="af3">
    <w:name w:val="Hyperlink"/>
    <w:basedOn w:val="a0"/>
    <w:uiPriority w:val="99"/>
    <w:unhideWhenUsed/>
    <w:rsid w:val="000804CC"/>
    <w:rPr>
      <w:color w:val="0000FF" w:themeColor="hyperlink"/>
      <w:u w:val="single"/>
    </w:rPr>
  </w:style>
  <w:style w:type="character" w:customStyle="1" w:styleId="FontStyle14">
    <w:name w:val="Font Style14"/>
    <w:rsid w:val="000804CC"/>
    <w:rPr>
      <w:rFonts w:ascii="Times New Roman" w:hAnsi="Times New Roman" w:cs="Times New Roman"/>
      <w:b/>
      <w:bCs/>
      <w:sz w:val="14"/>
      <w:szCs w:val="14"/>
    </w:rPr>
  </w:style>
  <w:style w:type="character" w:styleId="af4">
    <w:name w:val="FollowedHyperlink"/>
    <w:basedOn w:val="a0"/>
    <w:uiPriority w:val="99"/>
    <w:semiHidden/>
    <w:unhideWhenUsed/>
    <w:rsid w:val="005678BD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678BD"/>
    <w:rPr>
      <w:color w:val="605E5C"/>
      <w:shd w:val="clear" w:color="auto" w:fill="E1DFDD"/>
    </w:rPr>
  </w:style>
  <w:style w:type="character" w:customStyle="1" w:styleId="FontStyle15">
    <w:name w:val="Font Style15"/>
    <w:rsid w:val="0024334A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2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image" Target="media/image75.wmf"/><Relationship Id="rId170" Type="http://schemas.openxmlformats.org/officeDocument/2006/relationships/image" Target="media/image80.wmf"/><Relationship Id="rId191" Type="http://schemas.openxmlformats.org/officeDocument/2006/relationships/oleObject" Target="embeddings/oleObject96.bin"/><Relationship Id="rId205" Type="http://schemas.openxmlformats.org/officeDocument/2006/relationships/hyperlink" Target="https://urait.ru/bcode/451078" TargetMode="External"/><Relationship Id="rId107" Type="http://schemas.openxmlformats.org/officeDocument/2006/relationships/image" Target="media/image51.wmf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181" Type="http://schemas.openxmlformats.org/officeDocument/2006/relationships/oleObject" Target="embeddings/oleObject91.bin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8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171" Type="http://schemas.openxmlformats.org/officeDocument/2006/relationships/oleObject" Target="embeddings/oleObject86.bin"/><Relationship Id="rId192" Type="http://schemas.openxmlformats.org/officeDocument/2006/relationships/image" Target="media/image91.wmf"/><Relationship Id="rId206" Type="http://schemas.openxmlformats.org/officeDocument/2006/relationships/fontTable" Target="fontTable.xml"/><Relationship Id="rId12" Type="http://schemas.openxmlformats.org/officeDocument/2006/relationships/oleObject" Target="embeddings/oleObject2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6.wmf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image" Target="media/image76.wmf"/><Relationship Id="rId182" Type="http://schemas.openxmlformats.org/officeDocument/2006/relationships/image" Target="media/image86.wmf"/><Relationship Id="rId6" Type="http://schemas.openxmlformats.org/officeDocument/2006/relationships/image" Target="media/image1.jpeg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1.wmf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72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97.bin"/><Relationship Id="rId207" Type="http://schemas.openxmlformats.org/officeDocument/2006/relationships/theme" Target="theme/theme1.xml"/><Relationship Id="rId13" Type="http://schemas.openxmlformats.org/officeDocument/2006/relationships/image" Target="media/image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41" Type="http://schemas.openxmlformats.org/officeDocument/2006/relationships/oleObject" Target="embeddings/oleObject69.bin"/><Relationship Id="rId7" Type="http://schemas.openxmlformats.org/officeDocument/2006/relationships/image" Target="media/image2.jpeg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4.png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7.bin"/><Relationship Id="rId194" Type="http://schemas.openxmlformats.org/officeDocument/2006/relationships/image" Target="media/image92.wmf"/><Relationship Id="rId199" Type="http://schemas.openxmlformats.org/officeDocument/2006/relationships/oleObject" Target="embeddings/oleObject100.bin"/><Relationship Id="rId203" Type="http://schemas.openxmlformats.org/officeDocument/2006/relationships/hyperlink" Target="https://znanium.com/catalog/product/1044427" TargetMode="Externa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9.wmf"/><Relationship Id="rId8" Type="http://schemas.openxmlformats.org/officeDocument/2006/relationships/image" Target="media/image3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oleObject" Target="embeddings/oleObject82.bin"/><Relationship Id="rId184" Type="http://schemas.openxmlformats.org/officeDocument/2006/relationships/image" Target="media/image87.wmf"/><Relationship Id="rId189" Type="http://schemas.openxmlformats.org/officeDocument/2006/relationships/oleObject" Target="embeddings/oleObject95.bin"/><Relationship Id="rId3" Type="http://schemas.microsoft.com/office/2007/relationships/stylesWithEffects" Target="stylesWithEffect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79" Type="http://schemas.openxmlformats.org/officeDocument/2006/relationships/image" Target="media/image85.wmf"/><Relationship Id="rId195" Type="http://schemas.openxmlformats.org/officeDocument/2006/relationships/oleObject" Target="embeddings/oleObject98.bin"/><Relationship Id="rId190" Type="http://schemas.openxmlformats.org/officeDocument/2006/relationships/image" Target="media/image90.wmf"/><Relationship Id="rId204" Type="http://schemas.openxmlformats.org/officeDocument/2006/relationships/hyperlink" Target="https://urait.ru/bcode/453203" TargetMode="External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48" Type="http://schemas.openxmlformats.org/officeDocument/2006/relationships/oleObject" Target="embeddings/oleObject73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3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80" Type="http://schemas.openxmlformats.org/officeDocument/2006/relationships/oleObject" Target="embeddings/oleObject90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8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4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3.bin"/><Relationship Id="rId186" Type="http://schemas.openxmlformats.org/officeDocument/2006/relationships/image" Target="media/image88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99.bin"/><Relationship Id="rId201" Type="http://schemas.openxmlformats.org/officeDocument/2006/relationships/oleObject" Target="embeddings/oleObject101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4.bin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4.wmf"/><Relationship Id="rId202" Type="http://schemas.openxmlformats.org/officeDocument/2006/relationships/hyperlink" Target="https://urait.ru/bcode/453050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9.wmf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8268</Words>
  <Characters>47132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МГТУ</dc:creator>
  <cp:keywords/>
  <dc:description/>
  <cp:lastModifiedBy>Oleg</cp:lastModifiedBy>
  <cp:revision>24</cp:revision>
  <cp:lastPrinted>2003-12-31T22:58:00Z</cp:lastPrinted>
  <dcterms:created xsi:type="dcterms:W3CDTF">2003-12-31T21:27:00Z</dcterms:created>
  <dcterms:modified xsi:type="dcterms:W3CDTF">2020-11-15T10:45:00Z</dcterms:modified>
</cp:coreProperties>
</file>