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7F65A" w14:textId="77777777" w:rsidR="00412B3D" w:rsidRDefault="00D23EA7">
      <w:pPr>
        <w:spacing w:after="0" w:line="259" w:lineRule="auto"/>
        <w:ind w:left="291" w:right="-620" w:firstLine="0"/>
        <w:jc w:val="left"/>
      </w:pPr>
      <w:r>
        <w:rPr>
          <w:noProof/>
        </w:rPr>
        <w:drawing>
          <wp:inline distT="0" distB="0" distL="0" distR="0" wp14:anchorId="6F1981D4" wp14:editId="40969FBF">
            <wp:extent cx="5940425" cy="816419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5940425" cy="8164195"/>
                    </a:xfrm>
                    <a:prstGeom prst="rect">
                      <a:avLst/>
                    </a:prstGeom>
                  </pic:spPr>
                </pic:pic>
              </a:graphicData>
            </a:graphic>
          </wp:inline>
        </w:drawing>
      </w:r>
    </w:p>
    <w:p w14:paraId="0C928DF3" w14:textId="77777777" w:rsidR="00412B3D" w:rsidRDefault="00412B3D">
      <w:pPr>
        <w:sectPr w:rsidR="00412B3D">
          <w:pgSz w:w="11906" w:h="16838"/>
          <w:pgMar w:top="1134" w:right="1440" w:bottom="1440" w:left="1440" w:header="720" w:footer="720" w:gutter="0"/>
          <w:cols w:space="720"/>
        </w:sectPr>
      </w:pPr>
    </w:p>
    <w:p w14:paraId="6D5C600B" w14:textId="77777777" w:rsidR="00412B3D" w:rsidRDefault="00D23EA7">
      <w:pPr>
        <w:spacing w:after="0" w:line="259" w:lineRule="auto"/>
        <w:ind w:left="29" w:right="0" w:firstLine="0"/>
      </w:pPr>
      <w:r>
        <w:rPr>
          <w:noProof/>
        </w:rPr>
        <w:lastRenderedPageBreak/>
        <w:drawing>
          <wp:inline distT="0" distB="0" distL="0" distR="0" wp14:anchorId="6D7B346E" wp14:editId="2A975C32">
            <wp:extent cx="5940425" cy="8407019"/>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stretch>
                      <a:fillRect/>
                    </a:stretch>
                  </pic:blipFill>
                  <pic:spPr>
                    <a:xfrm>
                      <a:off x="0" y="0"/>
                      <a:ext cx="5940425" cy="8407019"/>
                    </a:xfrm>
                    <a:prstGeom prst="rect">
                      <a:avLst/>
                    </a:prstGeom>
                  </pic:spPr>
                </pic:pic>
              </a:graphicData>
            </a:graphic>
          </wp:inline>
        </w:drawing>
      </w:r>
      <w:r>
        <w:t xml:space="preserve"> </w:t>
      </w:r>
    </w:p>
    <w:p w14:paraId="0DCCD7DD" w14:textId="77777777" w:rsidR="00BA713D" w:rsidRDefault="00BA713D" w:rsidP="00AB101E">
      <w:pPr>
        <w:spacing w:after="200"/>
        <w:ind w:firstLine="567"/>
        <w:rPr>
          <w:rStyle w:val="FontStyle16"/>
          <w:sz w:val="24"/>
          <w:szCs w:val="24"/>
        </w:rPr>
      </w:pPr>
    </w:p>
    <w:p w14:paraId="432AF214" w14:textId="77777777" w:rsidR="00BA713D" w:rsidRDefault="00BA713D" w:rsidP="00AB101E">
      <w:pPr>
        <w:spacing w:after="200"/>
        <w:ind w:firstLine="567"/>
        <w:rPr>
          <w:rStyle w:val="FontStyle16"/>
          <w:sz w:val="24"/>
          <w:szCs w:val="24"/>
        </w:rPr>
      </w:pPr>
    </w:p>
    <w:p w14:paraId="4981B372" w14:textId="77777777" w:rsidR="00BA713D" w:rsidRDefault="00BA713D" w:rsidP="00AB101E">
      <w:pPr>
        <w:spacing w:after="200"/>
        <w:ind w:firstLine="567"/>
        <w:rPr>
          <w:rStyle w:val="FontStyle16"/>
          <w:sz w:val="24"/>
          <w:szCs w:val="24"/>
        </w:rPr>
      </w:pPr>
    </w:p>
    <w:p w14:paraId="6C2AA4BF" w14:textId="416BB56E" w:rsidR="00BA713D" w:rsidRDefault="00BA713D" w:rsidP="00AB101E">
      <w:pPr>
        <w:spacing w:after="200"/>
        <w:ind w:firstLine="567"/>
        <w:rPr>
          <w:rStyle w:val="FontStyle16"/>
          <w:sz w:val="24"/>
          <w:szCs w:val="24"/>
        </w:rPr>
      </w:pPr>
      <w:r>
        <w:rPr>
          <w:noProof/>
        </w:rPr>
        <w:lastRenderedPageBreak/>
        <w:drawing>
          <wp:inline distT="0" distB="0" distL="0" distR="0" wp14:anchorId="1BA8E6FE" wp14:editId="547FAF0F">
            <wp:extent cx="5940425" cy="81534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53400"/>
                    </a:xfrm>
                    <a:prstGeom prst="rect">
                      <a:avLst/>
                    </a:prstGeom>
                    <a:noFill/>
                    <a:ln>
                      <a:noFill/>
                    </a:ln>
                  </pic:spPr>
                </pic:pic>
              </a:graphicData>
            </a:graphic>
          </wp:inline>
        </w:drawing>
      </w:r>
    </w:p>
    <w:p w14:paraId="5C1C14C7" w14:textId="6598B019" w:rsidR="00BA713D" w:rsidRDefault="00BA713D" w:rsidP="00AB101E">
      <w:pPr>
        <w:spacing w:after="200"/>
        <w:ind w:firstLine="567"/>
        <w:rPr>
          <w:rStyle w:val="FontStyle16"/>
          <w:sz w:val="24"/>
          <w:szCs w:val="24"/>
        </w:rPr>
      </w:pPr>
    </w:p>
    <w:p w14:paraId="2DA88E51" w14:textId="36688E18" w:rsidR="00BA713D" w:rsidRDefault="00BA713D" w:rsidP="00AB101E">
      <w:pPr>
        <w:spacing w:after="200"/>
        <w:ind w:firstLine="567"/>
        <w:rPr>
          <w:rStyle w:val="FontStyle16"/>
          <w:sz w:val="24"/>
          <w:szCs w:val="24"/>
        </w:rPr>
      </w:pPr>
    </w:p>
    <w:p w14:paraId="6420124C" w14:textId="77777777" w:rsidR="00BA713D" w:rsidRDefault="00BA713D" w:rsidP="00AB101E">
      <w:pPr>
        <w:spacing w:after="200"/>
        <w:ind w:firstLine="567"/>
        <w:rPr>
          <w:rStyle w:val="FontStyle16"/>
          <w:sz w:val="24"/>
          <w:szCs w:val="24"/>
        </w:rPr>
      </w:pPr>
    </w:p>
    <w:p w14:paraId="43DCB4B6" w14:textId="0FCDFB34" w:rsidR="00AB101E" w:rsidRPr="007E4140" w:rsidRDefault="00AB101E" w:rsidP="00AB101E">
      <w:pPr>
        <w:spacing w:after="200"/>
        <w:ind w:firstLine="567"/>
        <w:rPr>
          <w:rStyle w:val="FontStyle16"/>
          <w:sz w:val="24"/>
          <w:szCs w:val="24"/>
        </w:rPr>
      </w:pPr>
      <w:r w:rsidRPr="007E4140">
        <w:rPr>
          <w:rStyle w:val="FontStyle16"/>
          <w:sz w:val="24"/>
          <w:szCs w:val="24"/>
        </w:rPr>
        <w:lastRenderedPageBreak/>
        <w:t>1. Цели освоения дисциплины</w:t>
      </w:r>
    </w:p>
    <w:p w14:paraId="050D914C" w14:textId="77777777" w:rsidR="00AB101E" w:rsidRPr="007E4140" w:rsidRDefault="00AB101E" w:rsidP="00AB101E">
      <w:pPr>
        <w:pStyle w:val="Style11"/>
        <w:widowControl/>
        <w:ind w:firstLine="567"/>
        <w:jc w:val="both"/>
      </w:pPr>
      <w:r w:rsidRPr="007E4140">
        <w:rPr>
          <w:b/>
        </w:rPr>
        <w:t xml:space="preserve">Целью дисциплины является овладение студентами необходимым и достаточным уровнем профессиональных компетенций в соответствии с требованиями ФГОС ВО по </w:t>
      </w:r>
      <w:r w:rsidRPr="007E4140">
        <w:t>н</w:t>
      </w:r>
      <w:r w:rsidRPr="007E4140">
        <w:rPr>
          <w:rStyle w:val="FontStyle16"/>
          <w:sz w:val="24"/>
          <w:szCs w:val="24"/>
        </w:rPr>
        <w:t>аправлению подготовки 11.03.04</w:t>
      </w:r>
      <w:r w:rsidRPr="007E4140">
        <w:rPr>
          <w:rStyle w:val="FontStyle16"/>
          <w:i/>
          <w:sz w:val="24"/>
          <w:szCs w:val="24"/>
        </w:rPr>
        <w:t xml:space="preserve"> «Электроника и наноэлектроника», п</w:t>
      </w:r>
      <w:r w:rsidRPr="007E4140">
        <w:rPr>
          <w:rStyle w:val="FontStyle16"/>
          <w:sz w:val="24"/>
          <w:szCs w:val="24"/>
        </w:rPr>
        <w:t xml:space="preserve">рофиль подготовки </w:t>
      </w:r>
      <w:r w:rsidRPr="007E4140">
        <w:rPr>
          <w:rStyle w:val="FontStyle16"/>
          <w:i/>
          <w:sz w:val="24"/>
          <w:szCs w:val="24"/>
        </w:rPr>
        <w:t>«Промышленная электроника»</w:t>
      </w:r>
      <w:r w:rsidRPr="007E4140">
        <w:t xml:space="preserve">. </w:t>
      </w:r>
    </w:p>
    <w:p w14:paraId="748BC8A7" w14:textId="77777777" w:rsidR="00AB101E" w:rsidRPr="004963F8" w:rsidRDefault="00AB101E" w:rsidP="00AB101E">
      <w:pPr>
        <w:tabs>
          <w:tab w:val="left" w:pos="144"/>
          <w:tab w:val="left" w:pos="288"/>
          <w:tab w:val="left" w:pos="432"/>
          <w:tab w:val="left" w:pos="576"/>
          <w:tab w:val="left" w:pos="1008"/>
          <w:tab w:val="left" w:pos="2592"/>
          <w:tab w:val="left" w:pos="2736"/>
          <w:tab w:val="left" w:pos="3312"/>
          <w:tab w:val="left" w:pos="3456"/>
          <w:tab w:val="left" w:pos="3744"/>
          <w:tab w:val="left" w:pos="3888"/>
          <w:tab w:val="left" w:pos="4032"/>
          <w:tab w:val="left" w:pos="5616"/>
        </w:tabs>
        <w:spacing w:line="240" w:lineRule="atLeast"/>
        <w:ind w:firstLine="720"/>
      </w:pPr>
      <w:r>
        <w:rPr>
          <w:snapToGrid w:val="0"/>
        </w:rPr>
        <w:t>Ц</w:t>
      </w:r>
      <w:r w:rsidRPr="004963F8">
        <w:rPr>
          <w:snapToGrid w:val="0"/>
        </w:rPr>
        <w:t>елью изучения данной дисциплины является формирование у студентов комплекса знаний в области автоматизированного проектирования устройств промэлектроники. Изучение дисциплины заключается в усвоении студен</w:t>
      </w:r>
      <w:r w:rsidRPr="004963F8">
        <w:rPr>
          <w:snapToGrid w:val="0"/>
        </w:rPr>
        <w:softHyphen/>
        <w:t>тами теоретических знаний по информационному, программному, техниче</w:t>
      </w:r>
      <w:r w:rsidRPr="004963F8">
        <w:rPr>
          <w:snapToGrid w:val="0"/>
        </w:rPr>
        <w:softHyphen/>
        <w:t>cкому обеспечению САПР, в формировании навыков анализа и синтеза уст</w:t>
      </w:r>
      <w:r w:rsidRPr="004963F8">
        <w:rPr>
          <w:snapToGrid w:val="0"/>
        </w:rPr>
        <w:softHyphen/>
        <w:t>ройств промэлектроники на основе моделирования процессов связанных с созданием современных печатных плат с использованием</w:t>
      </w:r>
      <w:r>
        <w:rPr>
          <w:snapToGrid w:val="0"/>
        </w:rPr>
        <w:t xml:space="preserve"> ПК</w:t>
      </w:r>
      <w:r w:rsidRPr="004963F8">
        <w:rPr>
          <w:snapToGrid w:val="0"/>
        </w:rPr>
        <w:t xml:space="preserve">. </w:t>
      </w:r>
      <w:r>
        <w:rPr>
          <w:snapToGrid w:val="0"/>
        </w:rPr>
        <w:t>В</w:t>
      </w:r>
      <w:r w:rsidRPr="004963F8">
        <w:t xml:space="preserve"> </w:t>
      </w:r>
    </w:p>
    <w:p w14:paraId="319DA9C7" w14:textId="77777777" w:rsidR="00AB101E" w:rsidRDefault="00AB101E" w:rsidP="00AB101E">
      <w:pPr>
        <w:pStyle w:val="Default"/>
        <w:ind w:firstLine="720"/>
        <w:jc w:val="both"/>
      </w:pPr>
      <w:r w:rsidRPr="00F353D3">
        <w:t>Конечная цель обучения – свободное владение</w:t>
      </w:r>
      <w:r>
        <w:t xml:space="preserve"> комплексом программных средств, предназначенных</w:t>
      </w:r>
      <w:r w:rsidRPr="00F353D3">
        <w:t xml:space="preserve"> </w:t>
      </w:r>
      <w:r>
        <w:t>для проектирования и</w:t>
      </w:r>
      <w:r w:rsidRPr="00F353D3">
        <w:t xml:space="preserve"> </w:t>
      </w:r>
      <w:r>
        <w:t>создания проектируемых микропроцессорных систем.</w:t>
      </w:r>
    </w:p>
    <w:p w14:paraId="0886FB8E" w14:textId="77777777" w:rsidR="00AB101E" w:rsidRDefault="00AB101E" w:rsidP="00AB101E">
      <w:pPr>
        <w:spacing w:line="216" w:lineRule="auto"/>
        <w:ind w:firstLine="720"/>
      </w:pPr>
      <w:r w:rsidRPr="00AB20D1">
        <w:t>Указанная цель достигается за счет ознакомления студентов с различными программными средствами моделирования работы проектируемой</w:t>
      </w:r>
      <w:r>
        <w:t xml:space="preserve"> печатной платы для</w:t>
      </w:r>
      <w:r w:rsidRPr="00AB20D1">
        <w:t xml:space="preserve"> микропроцессорной системы и подкрепляется выполнением лабораторных работ</w:t>
      </w:r>
      <w:r>
        <w:t xml:space="preserve"> и курсового проекта</w:t>
      </w:r>
      <w:r w:rsidRPr="00AB20D1">
        <w:t>.</w:t>
      </w:r>
    </w:p>
    <w:p w14:paraId="3D6D3C45" w14:textId="77777777" w:rsidR="00AB101E" w:rsidRPr="00E63588" w:rsidRDefault="00AB101E" w:rsidP="00AB101E">
      <w:pPr>
        <w:pStyle w:val="a5"/>
        <w:ind w:left="567"/>
        <w:jc w:val="both"/>
        <w:rPr>
          <w:sz w:val="28"/>
          <w:szCs w:val="28"/>
        </w:rPr>
      </w:pPr>
    </w:p>
    <w:p w14:paraId="22ADFA0F" w14:textId="77777777" w:rsidR="00AB101E" w:rsidRPr="002236BD" w:rsidRDefault="00AB101E" w:rsidP="00AB101E">
      <w:pPr>
        <w:pStyle w:val="Style3"/>
        <w:widowControl/>
        <w:ind w:firstLine="720"/>
        <w:jc w:val="both"/>
        <w:rPr>
          <w:rStyle w:val="FontStyle21"/>
          <w:b/>
          <w:sz w:val="24"/>
          <w:szCs w:val="24"/>
        </w:rPr>
      </w:pPr>
      <w:r w:rsidRPr="002236BD">
        <w:rPr>
          <w:rStyle w:val="FontStyle21"/>
          <w:b/>
          <w:sz w:val="24"/>
          <w:szCs w:val="24"/>
        </w:rPr>
        <w:t>2.Место дисциплины в структуре ОП подготовки бакалавра</w:t>
      </w:r>
    </w:p>
    <w:p w14:paraId="075EE6DF" w14:textId="77777777" w:rsidR="00AB101E" w:rsidRPr="002236BD" w:rsidRDefault="00AB101E" w:rsidP="00AB101E">
      <w:pPr>
        <w:pStyle w:val="Style11"/>
        <w:widowControl/>
        <w:ind w:firstLine="567"/>
        <w:jc w:val="both"/>
        <w:rPr>
          <w:rStyle w:val="FontStyle21"/>
          <w:sz w:val="24"/>
          <w:szCs w:val="24"/>
        </w:rPr>
      </w:pPr>
      <w:r>
        <w:rPr>
          <w:rStyle w:val="FontStyle21"/>
          <w:sz w:val="24"/>
          <w:szCs w:val="24"/>
        </w:rPr>
        <w:t>Б1.В.13</w:t>
      </w:r>
    </w:p>
    <w:p w14:paraId="5ECBAF2F" w14:textId="77777777" w:rsidR="00AB101E" w:rsidRPr="002236BD" w:rsidRDefault="00AB101E" w:rsidP="00AB101E">
      <w:pPr>
        <w:pStyle w:val="Style11"/>
        <w:widowControl/>
        <w:ind w:firstLine="567"/>
        <w:jc w:val="both"/>
      </w:pPr>
      <w:r w:rsidRPr="002236BD">
        <w:t>Дисциплина «САПР устройств промышленной электроники» входит в   вариативную часть блока 1 образовательной программы по направлению</w:t>
      </w:r>
      <w:r w:rsidRPr="002236BD">
        <w:rPr>
          <w:rStyle w:val="FontStyle16"/>
          <w:sz w:val="24"/>
          <w:szCs w:val="24"/>
        </w:rPr>
        <w:t xml:space="preserve"> </w:t>
      </w:r>
      <w:r w:rsidRPr="002236BD">
        <w:rPr>
          <w:rStyle w:val="FontStyle16"/>
          <w:b w:val="0"/>
          <w:sz w:val="24"/>
          <w:szCs w:val="24"/>
        </w:rPr>
        <w:t xml:space="preserve">подготовки 11.03.04 </w:t>
      </w:r>
      <w:r w:rsidRPr="002236BD">
        <w:rPr>
          <w:rStyle w:val="FontStyle16"/>
          <w:b w:val="0"/>
          <w:i/>
          <w:sz w:val="24"/>
          <w:szCs w:val="24"/>
        </w:rPr>
        <w:t xml:space="preserve">«Электроника и наноэлектроника», </w:t>
      </w:r>
      <w:r w:rsidRPr="002236BD">
        <w:rPr>
          <w:rStyle w:val="FontStyle16"/>
          <w:b w:val="0"/>
          <w:sz w:val="24"/>
          <w:szCs w:val="24"/>
        </w:rPr>
        <w:t xml:space="preserve">профиль подготовки </w:t>
      </w:r>
      <w:r w:rsidRPr="002236BD">
        <w:rPr>
          <w:rStyle w:val="FontStyle16"/>
          <w:b w:val="0"/>
          <w:i/>
          <w:sz w:val="24"/>
          <w:szCs w:val="24"/>
        </w:rPr>
        <w:t>«Промышленная электроника»</w:t>
      </w:r>
      <w:r w:rsidRPr="002236BD">
        <w:t xml:space="preserve">. </w:t>
      </w:r>
    </w:p>
    <w:p w14:paraId="470C846D" w14:textId="77777777" w:rsidR="00AB101E" w:rsidRDefault="00AB101E" w:rsidP="00AB101E">
      <w:pPr>
        <w:pStyle w:val="Default"/>
        <w:ind w:firstLine="567"/>
        <w:jc w:val="both"/>
      </w:pPr>
      <w:r w:rsidRPr="002236BD">
        <w:t>Для успешного усвоения дисциплины «САПР устройств промышленной электроники</w:t>
      </w:r>
      <w:r>
        <w:t>» студентам необходимы полные знания по курсам «Инженерная и компьютерная графика», «Информатика», «Микроэлектроника», «Основы микропроцессорной техники», «Элементы цифровой техники», «Микропроцессоры».</w:t>
      </w:r>
    </w:p>
    <w:p w14:paraId="46412815" w14:textId="77777777" w:rsidR="00AB101E" w:rsidRPr="00885AF4" w:rsidRDefault="00AB101E" w:rsidP="00AB101E">
      <w:pPr>
        <w:pStyle w:val="Style3"/>
        <w:widowControl/>
        <w:ind w:firstLine="720"/>
        <w:jc w:val="both"/>
        <w:rPr>
          <w:rStyle w:val="FontStyle21"/>
          <w:color w:val="FF0000"/>
          <w:sz w:val="28"/>
          <w:szCs w:val="28"/>
        </w:rPr>
      </w:pPr>
    </w:p>
    <w:p w14:paraId="4CAB8957" w14:textId="77777777" w:rsidR="00AB101E" w:rsidRPr="007A5CC6" w:rsidRDefault="00AB101E" w:rsidP="00AB101E">
      <w:pPr>
        <w:pStyle w:val="Style2"/>
        <w:widowControl/>
        <w:jc w:val="both"/>
        <w:rPr>
          <w:rStyle w:val="FontStyle21"/>
          <w:b/>
          <w:sz w:val="24"/>
          <w:szCs w:val="24"/>
        </w:rPr>
      </w:pPr>
      <w:r w:rsidRPr="007A5CC6">
        <w:rPr>
          <w:rStyle w:val="FontStyle21"/>
          <w:b/>
          <w:sz w:val="24"/>
          <w:szCs w:val="24"/>
        </w:rPr>
        <w:t>3. Компетенции обучающегося, формируемые в результате освоения дисциплины (модуля) и планируемые результаты обучения:</w:t>
      </w:r>
    </w:p>
    <w:p w14:paraId="6BC0B508" w14:textId="77777777" w:rsidR="00AB101E" w:rsidRPr="00A3150D" w:rsidRDefault="00AB101E" w:rsidP="00AB101E">
      <w:pPr>
        <w:tabs>
          <w:tab w:val="left" w:pos="851"/>
        </w:tabs>
        <w:ind w:firstLine="567"/>
        <w:rPr>
          <w:rStyle w:val="FontStyle16"/>
          <w:b w:val="0"/>
          <w:sz w:val="24"/>
          <w:szCs w:val="24"/>
        </w:rPr>
      </w:pPr>
      <w:r w:rsidRPr="007A5CC6">
        <w:rPr>
          <w:rStyle w:val="FontStyle16"/>
          <w:b w:val="0"/>
          <w:sz w:val="24"/>
          <w:szCs w:val="24"/>
        </w:rPr>
        <w:t xml:space="preserve">В результате освоения дисциплины (модуля) </w:t>
      </w:r>
      <w:r w:rsidRPr="007A5CC6">
        <w:t>«</w:t>
      </w:r>
      <w:r w:rsidRPr="002236BD">
        <w:t>САПР устройств промышленной электроники</w:t>
      </w:r>
      <w:r w:rsidRPr="007A5CC6">
        <w:t>»</w:t>
      </w:r>
      <w:r>
        <w:t xml:space="preserve"> </w:t>
      </w:r>
      <w:r w:rsidRPr="007A5CC6">
        <w:rPr>
          <w:rStyle w:val="FontStyle16"/>
          <w:b w:val="0"/>
          <w:sz w:val="24"/>
          <w:szCs w:val="24"/>
        </w:rPr>
        <w:t>обучающийся должен обладать следующими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0"/>
        <w:gridCol w:w="7405"/>
      </w:tblGrid>
      <w:tr w:rsidR="00AB101E" w:rsidRPr="007A5CC6" w14:paraId="4C99F7A2" w14:textId="77777777" w:rsidTr="00575095">
        <w:trPr>
          <w:tblHeader/>
        </w:trPr>
        <w:tc>
          <w:tcPr>
            <w:tcW w:w="1038" w:type="pct"/>
            <w:vMerge w:val="restart"/>
            <w:vAlign w:val="center"/>
          </w:tcPr>
          <w:p w14:paraId="5AEDD95C" w14:textId="77777777" w:rsidR="00AB101E" w:rsidRPr="00895BB5" w:rsidRDefault="00AB101E" w:rsidP="00575095">
            <w:pPr>
              <w:jc w:val="center"/>
            </w:pPr>
            <w:r w:rsidRPr="00895BB5">
              <w:t xml:space="preserve">Структурный элемент </w:t>
            </w:r>
            <w:r w:rsidRPr="00895BB5">
              <w:br/>
              <w:t>компетенции</w:t>
            </w:r>
          </w:p>
        </w:tc>
        <w:tc>
          <w:tcPr>
            <w:tcW w:w="3962" w:type="pct"/>
            <w:tcBorders>
              <w:bottom w:val="nil"/>
            </w:tcBorders>
            <w:shd w:val="clear" w:color="auto" w:fill="auto"/>
            <w:vAlign w:val="center"/>
          </w:tcPr>
          <w:p w14:paraId="71B87629" w14:textId="77777777" w:rsidR="00AB101E" w:rsidRPr="00895BB5" w:rsidRDefault="00AB101E" w:rsidP="00575095">
            <w:pPr>
              <w:jc w:val="center"/>
            </w:pPr>
          </w:p>
        </w:tc>
      </w:tr>
      <w:tr w:rsidR="00AB101E" w:rsidRPr="007A5CC6" w14:paraId="4526B7D9" w14:textId="77777777" w:rsidTr="00575095">
        <w:trPr>
          <w:tblHeader/>
        </w:trPr>
        <w:tc>
          <w:tcPr>
            <w:tcW w:w="1038" w:type="pct"/>
            <w:vMerge/>
          </w:tcPr>
          <w:p w14:paraId="49BDDBB1" w14:textId="77777777" w:rsidR="00AB101E" w:rsidRPr="00895BB5" w:rsidRDefault="00AB101E" w:rsidP="00575095"/>
        </w:tc>
        <w:tc>
          <w:tcPr>
            <w:tcW w:w="3962" w:type="pct"/>
            <w:tcBorders>
              <w:top w:val="nil"/>
            </w:tcBorders>
            <w:vAlign w:val="center"/>
          </w:tcPr>
          <w:p w14:paraId="13A1E6FA" w14:textId="77777777" w:rsidR="00AB101E" w:rsidRPr="00895BB5" w:rsidRDefault="00AB101E" w:rsidP="00575095">
            <w:pPr>
              <w:jc w:val="center"/>
            </w:pPr>
            <w:r>
              <w:t>Планируемые результаты обучения</w:t>
            </w:r>
          </w:p>
        </w:tc>
      </w:tr>
      <w:tr w:rsidR="00AB101E" w:rsidRPr="007A5CC6" w14:paraId="1E58E134" w14:textId="77777777" w:rsidTr="00575095">
        <w:tc>
          <w:tcPr>
            <w:tcW w:w="5000" w:type="pct"/>
            <w:gridSpan w:val="2"/>
          </w:tcPr>
          <w:p w14:paraId="7967CE0E" w14:textId="77777777" w:rsidR="00AB101E" w:rsidRPr="00895BB5" w:rsidRDefault="00AB101E" w:rsidP="00575095">
            <w:pPr>
              <w:rPr>
                <w:b/>
              </w:rPr>
            </w:pPr>
            <w:r>
              <w:rPr>
                <w:b/>
              </w:rPr>
              <w:t>ОПК-9:</w:t>
            </w:r>
            <w:r>
              <w:t xml:space="preserve"> </w:t>
            </w:r>
            <w:r w:rsidRPr="002236BD">
              <w:rPr>
                <w:b/>
              </w:rPr>
              <w:t>способностью использовать навыки работы с компьютером, владеть методами информационных технологий, соблюдать основные требования информационной безопасности</w:t>
            </w:r>
            <w:r>
              <w:rPr>
                <w:b/>
              </w:rPr>
              <w:t xml:space="preserve">     </w:t>
            </w:r>
          </w:p>
        </w:tc>
      </w:tr>
      <w:tr w:rsidR="00AB101E" w:rsidRPr="007A5CC6" w14:paraId="1D153BD2" w14:textId="77777777" w:rsidTr="00575095">
        <w:tc>
          <w:tcPr>
            <w:tcW w:w="1038" w:type="pct"/>
          </w:tcPr>
          <w:p w14:paraId="52C453F1" w14:textId="77777777" w:rsidR="00AB101E" w:rsidRPr="00895BB5" w:rsidRDefault="00AB101E" w:rsidP="00575095">
            <w:r w:rsidRPr="00895BB5">
              <w:t>Знать</w:t>
            </w:r>
          </w:p>
        </w:tc>
        <w:tc>
          <w:tcPr>
            <w:tcW w:w="3962" w:type="pct"/>
          </w:tcPr>
          <w:p w14:paraId="50D52C67" w14:textId="77777777" w:rsidR="00AB101E" w:rsidRPr="00895BB5" w:rsidRDefault="00AB101E" w:rsidP="00575095">
            <w:pPr>
              <w:rPr>
                <w:i/>
              </w:rPr>
            </w:pPr>
            <w:r w:rsidRPr="007A5CC6">
              <w:t>методы и средства</w:t>
            </w:r>
            <w:r>
              <w:rPr>
                <w:b/>
              </w:rPr>
              <w:t xml:space="preserve"> </w:t>
            </w:r>
            <w:r w:rsidRPr="001A1145">
              <w:t xml:space="preserve">управления </w:t>
            </w:r>
            <w:r>
              <w:t>системными, прикладными</w:t>
            </w:r>
            <w:r w:rsidRPr="001A1145">
              <w:t xml:space="preserve"> и инструментальн</w:t>
            </w:r>
            <w:r>
              <w:t xml:space="preserve">ыми </w:t>
            </w:r>
            <w:r w:rsidRPr="007A5CC6">
              <w:t>САПР в проектировании</w:t>
            </w:r>
            <w:r w:rsidRPr="00895BB5">
              <w:rPr>
                <w:b/>
              </w:rPr>
              <w:t xml:space="preserve"> </w:t>
            </w:r>
            <w:r w:rsidRPr="00BE034F">
              <w:t>микропроцессорных</w:t>
            </w:r>
            <w:r w:rsidRPr="00895BB5">
              <w:t xml:space="preserve"> и их подсистем</w:t>
            </w:r>
            <w:r>
              <w:t xml:space="preserve"> на   высоком уровне</w:t>
            </w:r>
          </w:p>
        </w:tc>
      </w:tr>
      <w:tr w:rsidR="00AB101E" w:rsidRPr="007A5CC6" w14:paraId="23A56717" w14:textId="77777777" w:rsidTr="00575095">
        <w:tc>
          <w:tcPr>
            <w:tcW w:w="1038" w:type="pct"/>
          </w:tcPr>
          <w:p w14:paraId="52A496F1" w14:textId="77777777" w:rsidR="00AB101E" w:rsidRPr="00895BB5" w:rsidRDefault="00AB101E" w:rsidP="00575095">
            <w:r w:rsidRPr="00895BB5">
              <w:t>Уметь:</w:t>
            </w:r>
          </w:p>
        </w:tc>
        <w:tc>
          <w:tcPr>
            <w:tcW w:w="3962" w:type="pct"/>
          </w:tcPr>
          <w:p w14:paraId="0F3F8979" w14:textId="77777777" w:rsidR="00AB101E" w:rsidRPr="007A5CC6" w:rsidRDefault="00AB101E" w:rsidP="00575095">
            <w:pPr>
              <w:ind w:left="-35"/>
            </w:pPr>
            <w:r w:rsidRPr="007A5CC6">
              <w:t>применять средства САПР;</w:t>
            </w:r>
          </w:p>
          <w:p w14:paraId="1389AC58" w14:textId="77777777" w:rsidR="00AB101E" w:rsidRPr="00895BB5" w:rsidRDefault="00AB101E" w:rsidP="00575095">
            <w:r w:rsidRPr="007A5CC6">
              <w:t xml:space="preserve"> предварительно </w:t>
            </w:r>
            <w:r>
              <w:t xml:space="preserve">проектировать микропроцессорные системы на высоком уровне пользователя; управлять всеми параметрами системного, прикладного и инструментального программного </w:t>
            </w:r>
            <w:r w:rsidRPr="001A1145">
              <w:t>обеспечения систем и их подсистем</w:t>
            </w:r>
          </w:p>
        </w:tc>
      </w:tr>
      <w:tr w:rsidR="00AB101E" w:rsidRPr="007A5CC6" w14:paraId="0E571D83" w14:textId="77777777" w:rsidTr="00575095">
        <w:tc>
          <w:tcPr>
            <w:tcW w:w="1038" w:type="pct"/>
          </w:tcPr>
          <w:p w14:paraId="1B709CE6" w14:textId="77777777" w:rsidR="00AB101E" w:rsidRPr="00895BB5" w:rsidRDefault="00AB101E" w:rsidP="00575095">
            <w:r w:rsidRPr="00895BB5">
              <w:lastRenderedPageBreak/>
              <w:t>Владеть:</w:t>
            </w:r>
          </w:p>
        </w:tc>
        <w:tc>
          <w:tcPr>
            <w:tcW w:w="3962" w:type="pct"/>
          </w:tcPr>
          <w:p w14:paraId="4A3FD83B" w14:textId="77777777" w:rsidR="00AB101E" w:rsidRPr="00216CA0" w:rsidRDefault="00AB101E" w:rsidP="00575095">
            <w:pPr>
              <w:ind w:right="-26"/>
            </w:pPr>
            <w:r w:rsidRPr="00216CA0">
              <w:t>навыками работы с пакетами прикладных программ «</w:t>
            </w:r>
            <w:r>
              <w:rPr>
                <w:lang w:val="en-US"/>
              </w:rPr>
              <w:t>Altium</w:t>
            </w:r>
            <w:r w:rsidRPr="00216CA0">
              <w:t xml:space="preserve"> </w:t>
            </w:r>
            <w:r>
              <w:rPr>
                <w:lang w:val="en-US"/>
              </w:rPr>
              <w:t>Design</w:t>
            </w:r>
            <w:r w:rsidRPr="00216CA0">
              <w:t>» с использованием пакета «</w:t>
            </w:r>
            <w:r>
              <w:t>Компас-3Д</w:t>
            </w:r>
            <w:r w:rsidRPr="00216CA0">
              <w:t xml:space="preserve">», навыкам управления и настройки в соответствии с проектами на   высоком уровне пользователя </w:t>
            </w:r>
          </w:p>
        </w:tc>
      </w:tr>
      <w:tr w:rsidR="00AB101E" w:rsidRPr="00895BB5" w14:paraId="79C7B1FF" w14:textId="77777777" w:rsidTr="00575095">
        <w:tc>
          <w:tcPr>
            <w:tcW w:w="5000" w:type="pct"/>
            <w:gridSpan w:val="2"/>
          </w:tcPr>
          <w:p w14:paraId="3F13E868" w14:textId="77777777" w:rsidR="00AB101E" w:rsidRPr="00895BB5" w:rsidRDefault="00AB101E" w:rsidP="00575095">
            <w:pPr>
              <w:rPr>
                <w:b/>
              </w:rPr>
            </w:pPr>
            <w:r>
              <w:rPr>
                <w:b/>
              </w:rPr>
              <w:t>ПК-5:</w:t>
            </w:r>
            <w:r>
              <w:t xml:space="preserve"> </w:t>
            </w:r>
            <w:r w:rsidRPr="002236BD">
              <w:rPr>
                <w:b/>
              </w:rPr>
              <w:t>готовностью выполнять расчет и проектирование электронных приборов, схем и устройств различного функционального назначения в соответствии с техническим заданием с использованием средств автоматизации проектирования</w:t>
            </w:r>
          </w:p>
        </w:tc>
      </w:tr>
      <w:tr w:rsidR="00AB101E" w:rsidRPr="00895BB5" w14:paraId="10EBBF7F" w14:textId="77777777" w:rsidTr="00575095">
        <w:tc>
          <w:tcPr>
            <w:tcW w:w="1038" w:type="pct"/>
          </w:tcPr>
          <w:p w14:paraId="7D048A21" w14:textId="77777777" w:rsidR="00AB101E" w:rsidRPr="00895BB5" w:rsidRDefault="00AB101E" w:rsidP="00575095">
            <w:r w:rsidRPr="00895BB5">
              <w:t>Знать</w:t>
            </w:r>
          </w:p>
        </w:tc>
        <w:tc>
          <w:tcPr>
            <w:tcW w:w="3962" w:type="pct"/>
          </w:tcPr>
          <w:p w14:paraId="323415FD" w14:textId="77777777" w:rsidR="00AB101E" w:rsidRDefault="00AB101E" w:rsidP="00575095">
            <w:r>
              <w:t>государственные стандарты в части ведения документов на проектирование электронных устройств;</w:t>
            </w:r>
          </w:p>
          <w:p w14:paraId="133C6A72" w14:textId="77777777" w:rsidR="00AB101E" w:rsidRDefault="00AB101E" w:rsidP="00575095">
            <w:r w:rsidRPr="00937143">
              <w:t xml:space="preserve">отличительные особенности </w:t>
            </w:r>
            <w:r>
              <w:t>современных электрических САПР</w:t>
            </w:r>
            <w:r w:rsidRPr="00937143">
              <w:t>;</w:t>
            </w:r>
          </w:p>
          <w:p w14:paraId="0FCC6199" w14:textId="77777777" w:rsidR="00AB101E" w:rsidRDefault="00AB101E" w:rsidP="00575095">
            <w:r>
              <w:t>последовательность этапов проектирования электронных устройств</w:t>
            </w:r>
            <w:r w:rsidRPr="00937143">
              <w:t>;</w:t>
            </w:r>
          </w:p>
          <w:p w14:paraId="2EC8D751" w14:textId="77777777" w:rsidR="00AB101E" w:rsidRDefault="00AB101E" w:rsidP="00575095">
            <w:r>
              <w:t>состав пакета программ САПР</w:t>
            </w:r>
            <w:r w:rsidRPr="00BB0521">
              <w:t xml:space="preserve"> </w:t>
            </w:r>
            <w:r>
              <w:t>PCAD и их взаимодействие между собой и другими САПР используемых при проектировании</w:t>
            </w:r>
            <w:r w:rsidRPr="00937143">
              <w:t>;</w:t>
            </w:r>
          </w:p>
          <w:p w14:paraId="69F902C2" w14:textId="77777777" w:rsidR="00AB101E" w:rsidRPr="00895BB5" w:rsidRDefault="00AB101E" w:rsidP="00575095">
            <w:pPr>
              <w:rPr>
                <w:i/>
              </w:rPr>
            </w:pPr>
            <w:r>
              <w:t xml:space="preserve">дополнительные утилиты моделирования тепловой и электромагнитной совместимости; </w:t>
            </w:r>
          </w:p>
        </w:tc>
      </w:tr>
      <w:tr w:rsidR="00AB101E" w:rsidRPr="00895BB5" w14:paraId="604FC423" w14:textId="77777777" w:rsidTr="00575095">
        <w:tc>
          <w:tcPr>
            <w:tcW w:w="1038" w:type="pct"/>
          </w:tcPr>
          <w:p w14:paraId="3F1E17A5" w14:textId="77777777" w:rsidR="00AB101E" w:rsidRPr="00895BB5" w:rsidRDefault="00AB101E" w:rsidP="00575095">
            <w:r w:rsidRPr="00895BB5">
              <w:t>Уметь:</w:t>
            </w:r>
          </w:p>
        </w:tc>
        <w:tc>
          <w:tcPr>
            <w:tcW w:w="3962" w:type="pct"/>
          </w:tcPr>
          <w:p w14:paraId="007DEABD" w14:textId="77777777" w:rsidR="00AB101E" w:rsidRDefault="00AB101E" w:rsidP="00575095">
            <w:pPr>
              <w:ind w:firstLine="141"/>
            </w:pPr>
            <w:r w:rsidRPr="00937143">
              <w:t xml:space="preserve">оценивать параметры </w:t>
            </w:r>
            <w:r>
              <w:t>проектируемой</w:t>
            </w:r>
            <w:r w:rsidRPr="00937143">
              <w:t>систем</w:t>
            </w:r>
            <w:r>
              <w:t>ы</w:t>
            </w:r>
            <w:r w:rsidRPr="00937143">
              <w:t xml:space="preserve"> выполненн</w:t>
            </w:r>
            <w:r>
              <w:t>ой</w:t>
            </w:r>
            <w:r w:rsidRPr="00937143">
              <w:t xml:space="preserve"> на</w:t>
            </w:r>
            <w:r>
              <w:t xml:space="preserve"> современной элементной базе</w:t>
            </w:r>
            <w:r w:rsidRPr="00937143">
              <w:t>;</w:t>
            </w:r>
          </w:p>
          <w:p w14:paraId="79A3074F" w14:textId="77777777" w:rsidR="00AB101E" w:rsidRDefault="00AB101E" w:rsidP="00575095">
            <w:pPr>
              <w:ind w:firstLine="141"/>
            </w:pPr>
            <w:r w:rsidRPr="00937143">
              <w:t xml:space="preserve">формулировать требования к </w:t>
            </w:r>
            <w:r>
              <w:t xml:space="preserve">проектированию таких </w:t>
            </w:r>
            <w:r w:rsidRPr="00937143">
              <w:t>систем;</w:t>
            </w:r>
          </w:p>
          <w:p w14:paraId="7E5C59CF" w14:textId="77777777" w:rsidR="00AB101E" w:rsidRDefault="00AB101E" w:rsidP="00575095">
            <w:pPr>
              <w:ind w:firstLine="141"/>
            </w:pPr>
            <w:r w:rsidRPr="00937143">
              <w:t>разрабатывать</w:t>
            </w:r>
            <w:r>
              <w:t xml:space="preserve"> при помощи САПР</w:t>
            </w:r>
            <w:r w:rsidRPr="00937143">
              <w:t xml:space="preserve"> структурные и принципиальные схемы;</w:t>
            </w:r>
          </w:p>
          <w:p w14:paraId="37EE462C" w14:textId="77777777" w:rsidR="00AB101E" w:rsidRPr="008C1051" w:rsidRDefault="00AB101E" w:rsidP="00575095">
            <w:pPr>
              <w:ind w:firstLine="141"/>
            </w:pPr>
            <w:r>
              <w:t>уметь выполнять проектирование с применением САПР PCAD и других САПР;</w:t>
            </w:r>
          </w:p>
          <w:p w14:paraId="4B06D615" w14:textId="77777777" w:rsidR="00AB101E" w:rsidRPr="00895BB5" w:rsidRDefault="00AB101E" w:rsidP="00575095"/>
        </w:tc>
      </w:tr>
      <w:tr w:rsidR="00AB101E" w:rsidRPr="00895BB5" w14:paraId="5DFC93B4" w14:textId="77777777" w:rsidTr="00575095">
        <w:tc>
          <w:tcPr>
            <w:tcW w:w="1038" w:type="pct"/>
          </w:tcPr>
          <w:p w14:paraId="6F244AC1" w14:textId="77777777" w:rsidR="00AB101E" w:rsidRPr="00895BB5" w:rsidRDefault="00AB101E" w:rsidP="00575095">
            <w:r w:rsidRPr="00895BB5">
              <w:t>Владеть:</w:t>
            </w:r>
          </w:p>
        </w:tc>
        <w:tc>
          <w:tcPr>
            <w:tcW w:w="3962" w:type="pct"/>
          </w:tcPr>
          <w:p w14:paraId="5E54B85C" w14:textId="77777777" w:rsidR="00AB101E" w:rsidRPr="008C1051" w:rsidRDefault="00AB101E" w:rsidP="00575095">
            <w:pPr>
              <w:ind w:firstLine="141"/>
            </w:pPr>
            <w:r>
              <w:t xml:space="preserve">Методами: выбора </w:t>
            </w:r>
            <w:r w:rsidRPr="008C1051">
              <w:t>наиболее эффективны</w:t>
            </w:r>
            <w:r>
              <w:t>х способов выполнения проекта</w:t>
            </w:r>
            <w:r w:rsidRPr="008C1051">
              <w:t xml:space="preserve">;  </w:t>
            </w:r>
          </w:p>
          <w:p w14:paraId="73319123" w14:textId="77777777" w:rsidR="00AB101E" w:rsidRPr="008C1051" w:rsidRDefault="00AB101E" w:rsidP="00575095">
            <w:pPr>
              <w:ind w:firstLine="141"/>
            </w:pPr>
            <w:r>
              <w:t>моделировать</w:t>
            </w:r>
            <w:r w:rsidRPr="008C1051">
              <w:t xml:space="preserve"> </w:t>
            </w:r>
            <w:r>
              <w:t>работу отдельных его элементов проектируемой системы, устройства или блока</w:t>
            </w:r>
            <w:r w:rsidRPr="008C1051">
              <w:t xml:space="preserve">; </w:t>
            </w:r>
            <w:r>
              <w:t>выполнять предпроектное исследование</w:t>
            </w:r>
          </w:p>
          <w:p w14:paraId="4F99E53F" w14:textId="77777777" w:rsidR="00AB101E" w:rsidRPr="00895BB5" w:rsidRDefault="00AB101E" w:rsidP="00575095">
            <w:pPr>
              <w:pStyle w:val="a5"/>
              <w:widowControl/>
              <w:autoSpaceDE/>
              <w:autoSpaceDN/>
              <w:adjustRightInd/>
              <w:spacing w:after="0"/>
              <w:ind w:firstLine="141"/>
              <w:jc w:val="both"/>
            </w:pPr>
            <w:r>
              <w:t>организовывать и проводить поиск идей для решения задач проектирования.</w:t>
            </w:r>
          </w:p>
        </w:tc>
      </w:tr>
    </w:tbl>
    <w:p w14:paraId="3DBB36DC" w14:textId="77777777" w:rsidR="00AB101E" w:rsidRPr="00691B79" w:rsidRDefault="00AB101E" w:rsidP="00AB101E">
      <w:pPr>
        <w:tabs>
          <w:tab w:val="left" w:pos="851"/>
        </w:tabs>
        <w:ind w:firstLine="567"/>
        <w:rPr>
          <w:rStyle w:val="FontStyle16"/>
          <w:b w:val="0"/>
          <w:sz w:val="24"/>
          <w:szCs w:val="24"/>
        </w:rPr>
      </w:pPr>
    </w:p>
    <w:p w14:paraId="523460ED" w14:textId="77777777" w:rsidR="00AB101E" w:rsidRPr="002236BD" w:rsidRDefault="00AB101E" w:rsidP="00AB101E">
      <w:pPr>
        <w:pStyle w:val="ConsPlusNonformat"/>
        <w:widowControl/>
        <w:ind w:firstLine="567"/>
        <w:rPr>
          <w:rStyle w:val="FontStyle18"/>
          <w:sz w:val="24"/>
          <w:szCs w:val="24"/>
        </w:rPr>
      </w:pPr>
      <w:r w:rsidRPr="002236BD">
        <w:rPr>
          <w:rStyle w:val="FontStyle18"/>
          <w:sz w:val="24"/>
          <w:szCs w:val="24"/>
        </w:rPr>
        <w:t>4. Структура и содержание дисциплины (модуля)</w:t>
      </w:r>
      <w:r>
        <w:rPr>
          <w:rStyle w:val="FontStyle18"/>
          <w:sz w:val="24"/>
          <w:szCs w:val="24"/>
        </w:rPr>
        <w:t xml:space="preserve"> </w:t>
      </w:r>
      <w:r w:rsidRPr="002236BD">
        <w:rPr>
          <w:rStyle w:val="FontStyle18"/>
          <w:sz w:val="24"/>
          <w:szCs w:val="24"/>
        </w:rPr>
        <w:t>«</w:t>
      </w:r>
      <w:r>
        <w:rPr>
          <w:rStyle w:val="FontStyle18"/>
          <w:sz w:val="24"/>
          <w:szCs w:val="24"/>
        </w:rPr>
        <w:t>САПР устройств промышленной электроники</w:t>
      </w:r>
      <w:r w:rsidRPr="002236BD">
        <w:rPr>
          <w:rStyle w:val="FontStyle18"/>
          <w:sz w:val="24"/>
          <w:szCs w:val="24"/>
        </w:rPr>
        <w:t>»</w:t>
      </w:r>
    </w:p>
    <w:p w14:paraId="3E77371E" w14:textId="77777777" w:rsidR="00AB101E" w:rsidRPr="002236BD" w:rsidRDefault="00AB101E" w:rsidP="00AB101E">
      <w:pPr>
        <w:pStyle w:val="Style4"/>
        <w:widowControl/>
        <w:ind w:firstLine="567"/>
        <w:rPr>
          <w:rStyle w:val="FontStyle18"/>
          <w:b w:val="0"/>
          <w:sz w:val="24"/>
          <w:szCs w:val="24"/>
        </w:rPr>
      </w:pPr>
      <w:r w:rsidRPr="002236BD">
        <w:rPr>
          <w:rStyle w:val="FontStyle18"/>
          <w:b w:val="0"/>
          <w:sz w:val="24"/>
          <w:szCs w:val="24"/>
        </w:rPr>
        <w:t>Общая трудоемкость дисциплины составляет 3 единицы, 108 ч.</w:t>
      </w:r>
    </w:p>
    <w:p w14:paraId="7E8A5DA0" w14:textId="4609A0EB" w:rsidR="00AB101E" w:rsidRPr="006E6173" w:rsidRDefault="00AB101E" w:rsidP="00AB101E">
      <w:pPr>
        <w:pStyle w:val="Style4"/>
        <w:widowControl/>
        <w:ind w:firstLine="567"/>
        <w:rPr>
          <w:rStyle w:val="FontStyle18"/>
          <w:b w:val="0"/>
          <w:sz w:val="24"/>
          <w:szCs w:val="24"/>
        </w:rPr>
      </w:pPr>
      <w:r>
        <w:rPr>
          <w:rStyle w:val="FontStyle18"/>
          <w:b w:val="0"/>
          <w:sz w:val="24"/>
          <w:szCs w:val="24"/>
        </w:rPr>
        <w:t>Контактная работа –</w:t>
      </w:r>
      <w:r w:rsidR="001A60F9">
        <w:rPr>
          <w:rStyle w:val="FontStyle18"/>
          <w:b w:val="0"/>
          <w:sz w:val="24"/>
          <w:szCs w:val="24"/>
        </w:rPr>
        <w:t>20,3</w:t>
      </w:r>
      <w:r>
        <w:rPr>
          <w:rStyle w:val="FontStyle18"/>
          <w:b w:val="0"/>
          <w:sz w:val="24"/>
          <w:szCs w:val="24"/>
        </w:rPr>
        <w:t xml:space="preserve"> акад. часов:</w:t>
      </w:r>
    </w:p>
    <w:p w14:paraId="1D36BA43" w14:textId="34C06B4A" w:rsidR="00AB101E" w:rsidRDefault="00AB101E" w:rsidP="00AB101E">
      <w:pPr>
        <w:pStyle w:val="Style4"/>
        <w:widowControl/>
        <w:ind w:firstLine="567"/>
        <w:rPr>
          <w:rStyle w:val="FontStyle18"/>
          <w:b w:val="0"/>
          <w:sz w:val="24"/>
          <w:szCs w:val="24"/>
        </w:rPr>
      </w:pPr>
      <w:r>
        <w:rPr>
          <w:rStyle w:val="FontStyle18"/>
          <w:b w:val="0"/>
          <w:sz w:val="24"/>
          <w:szCs w:val="24"/>
        </w:rPr>
        <w:t xml:space="preserve">Аудиторная   </w:t>
      </w:r>
      <w:r w:rsidRPr="002236BD">
        <w:rPr>
          <w:rStyle w:val="FontStyle18"/>
          <w:b w:val="0"/>
          <w:sz w:val="24"/>
          <w:szCs w:val="24"/>
        </w:rPr>
        <w:t>–</w:t>
      </w:r>
      <w:r w:rsidRPr="00691B79">
        <w:rPr>
          <w:rStyle w:val="FontStyle18"/>
          <w:b w:val="0"/>
          <w:sz w:val="24"/>
          <w:szCs w:val="24"/>
        </w:rPr>
        <w:t>1</w:t>
      </w:r>
      <w:r w:rsidR="00A85865">
        <w:rPr>
          <w:rStyle w:val="FontStyle18"/>
          <w:b w:val="0"/>
          <w:sz w:val="24"/>
          <w:szCs w:val="24"/>
        </w:rPr>
        <w:t>8</w:t>
      </w:r>
      <w:r w:rsidRPr="002236BD">
        <w:rPr>
          <w:rStyle w:val="FontStyle18"/>
          <w:b w:val="0"/>
          <w:sz w:val="24"/>
          <w:szCs w:val="24"/>
        </w:rPr>
        <w:t xml:space="preserve"> </w:t>
      </w:r>
      <w:r>
        <w:rPr>
          <w:rStyle w:val="FontStyle18"/>
          <w:b w:val="0"/>
          <w:sz w:val="24"/>
          <w:szCs w:val="24"/>
        </w:rPr>
        <w:t>акад. часов</w:t>
      </w:r>
      <w:r w:rsidRPr="002236BD">
        <w:rPr>
          <w:rStyle w:val="FontStyle18"/>
          <w:b w:val="0"/>
          <w:sz w:val="24"/>
          <w:szCs w:val="24"/>
        </w:rPr>
        <w:t xml:space="preserve">, </w:t>
      </w:r>
    </w:p>
    <w:p w14:paraId="57946EFC" w14:textId="2D58BD48" w:rsidR="00AB101E" w:rsidRDefault="00AB101E" w:rsidP="00AB101E">
      <w:pPr>
        <w:pStyle w:val="Style4"/>
        <w:widowControl/>
        <w:ind w:firstLine="567"/>
        <w:rPr>
          <w:rStyle w:val="FontStyle18"/>
          <w:b w:val="0"/>
          <w:sz w:val="24"/>
          <w:szCs w:val="24"/>
        </w:rPr>
      </w:pPr>
      <w:r>
        <w:rPr>
          <w:rStyle w:val="FontStyle18"/>
          <w:b w:val="0"/>
          <w:sz w:val="24"/>
          <w:szCs w:val="24"/>
        </w:rPr>
        <w:t xml:space="preserve"> В</w:t>
      </w:r>
      <w:r w:rsidR="00A85865">
        <w:rPr>
          <w:rStyle w:val="FontStyle18"/>
          <w:b w:val="0"/>
          <w:sz w:val="24"/>
          <w:szCs w:val="24"/>
        </w:rPr>
        <w:t>КНР</w:t>
      </w:r>
      <w:r>
        <w:rPr>
          <w:rStyle w:val="FontStyle18"/>
          <w:b w:val="0"/>
          <w:sz w:val="24"/>
          <w:szCs w:val="24"/>
        </w:rPr>
        <w:t xml:space="preserve"> </w:t>
      </w:r>
      <w:r w:rsidR="008A2809">
        <w:rPr>
          <w:rStyle w:val="FontStyle18"/>
          <w:b w:val="0"/>
          <w:sz w:val="24"/>
          <w:szCs w:val="24"/>
        </w:rPr>
        <w:t>–</w:t>
      </w:r>
      <w:r>
        <w:rPr>
          <w:rStyle w:val="FontStyle18"/>
          <w:b w:val="0"/>
          <w:sz w:val="24"/>
          <w:szCs w:val="24"/>
        </w:rPr>
        <w:t xml:space="preserve"> </w:t>
      </w:r>
      <w:r w:rsidR="008A2809">
        <w:rPr>
          <w:rStyle w:val="FontStyle18"/>
          <w:b w:val="0"/>
          <w:sz w:val="24"/>
          <w:szCs w:val="24"/>
        </w:rPr>
        <w:t xml:space="preserve">2,3 </w:t>
      </w:r>
      <w:r>
        <w:rPr>
          <w:rStyle w:val="FontStyle18"/>
          <w:b w:val="0"/>
          <w:sz w:val="24"/>
          <w:szCs w:val="24"/>
        </w:rPr>
        <w:t>акад. часов;</w:t>
      </w:r>
    </w:p>
    <w:p w14:paraId="7472A0CC" w14:textId="11FA98F0" w:rsidR="00AB101E" w:rsidRDefault="00AB101E" w:rsidP="00AB101E">
      <w:pPr>
        <w:pStyle w:val="Style4"/>
        <w:widowControl/>
        <w:ind w:firstLine="567"/>
        <w:rPr>
          <w:rStyle w:val="FontStyle18"/>
          <w:b w:val="0"/>
          <w:sz w:val="24"/>
          <w:szCs w:val="24"/>
        </w:rPr>
      </w:pPr>
      <w:r w:rsidRPr="002236BD">
        <w:rPr>
          <w:rStyle w:val="FontStyle18"/>
          <w:b w:val="0"/>
          <w:sz w:val="24"/>
          <w:szCs w:val="24"/>
        </w:rPr>
        <w:t xml:space="preserve">лекции – </w:t>
      </w:r>
      <w:r w:rsidR="00AF7C0E">
        <w:rPr>
          <w:rStyle w:val="FontStyle18"/>
          <w:b w:val="0"/>
          <w:sz w:val="24"/>
          <w:szCs w:val="24"/>
        </w:rPr>
        <w:t>8</w:t>
      </w:r>
      <w:r w:rsidRPr="002236BD">
        <w:rPr>
          <w:rStyle w:val="FontStyle18"/>
          <w:b w:val="0"/>
          <w:sz w:val="24"/>
          <w:szCs w:val="24"/>
        </w:rPr>
        <w:t xml:space="preserve"> </w:t>
      </w:r>
      <w:r>
        <w:rPr>
          <w:rStyle w:val="FontStyle18"/>
          <w:b w:val="0"/>
          <w:sz w:val="24"/>
          <w:szCs w:val="24"/>
        </w:rPr>
        <w:t>акад. часов</w:t>
      </w:r>
      <w:r w:rsidRPr="002236BD">
        <w:rPr>
          <w:rStyle w:val="FontStyle18"/>
          <w:b w:val="0"/>
          <w:sz w:val="24"/>
          <w:szCs w:val="24"/>
        </w:rPr>
        <w:t xml:space="preserve">, </w:t>
      </w:r>
      <w:r>
        <w:rPr>
          <w:rStyle w:val="FontStyle18"/>
          <w:b w:val="0"/>
          <w:sz w:val="24"/>
          <w:szCs w:val="24"/>
        </w:rPr>
        <w:t xml:space="preserve">лабораторные </w:t>
      </w:r>
      <w:r w:rsidRPr="002236BD">
        <w:rPr>
          <w:rStyle w:val="FontStyle18"/>
          <w:b w:val="0"/>
          <w:sz w:val="24"/>
          <w:szCs w:val="24"/>
        </w:rPr>
        <w:t xml:space="preserve">занятия – </w:t>
      </w:r>
      <w:r w:rsidR="00AF7C0E">
        <w:rPr>
          <w:rStyle w:val="FontStyle18"/>
          <w:b w:val="0"/>
          <w:sz w:val="24"/>
          <w:szCs w:val="24"/>
        </w:rPr>
        <w:t>10</w:t>
      </w:r>
      <w:r w:rsidRPr="002236BD">
        <w:rPr>
          <w:rStyle w:val="FontStyle18"/>
          <w:b w:val="0"/>
          <w:sz w:val="24"/>
          <w:szCs w:val="24"/>
        </w:rPr>
        <w:t xml:space="preserve"> </w:t>
      </w:r>
      <w:r>
        <w:rPr>
          <w:rStyle w:val="FontStyle18"/>
          <w:b w:val="0"/>
          <w:sz w:val="24"/>
          <w:szCs w:val="24"/>
        </w:rPr>
        <w:t>акад. часов</w:t>
      </w:r>
      <w:r w:rsidRPr="002236BD">
        <w:rPr>
          <w:rStyle w:val="FontStyle18"/>
          <w:b w:val="0"/>
          <w:sz w:val="24"/>
          <w:szCs w:val="24"/>
        </w:rPr>
        <w:t xml:space="preserve">, </w:t>
      </w:r>
      <w:r>
        <w:rPr>
          <w:rStyle w:val="FontStyle18"/>
          <w:b w:val="0"/>
          <w:sz w:val="24"/>
          <w:szCs w:val="24"/>
        </w:rPr>
        <w:t>2 ч. интер. лекц.,</w:t>
      </w:r>
      <w:r w:rsidRPr="00691B79">
        <w:rPr>
          <w:rStyle w:val="FontStyle18"/>
          <w:b w:val="0"/>
          <w:sz w:val="24"/>
          <w:szCs w:val="24"/>
        </w:rPr>
        <w:t xml:space="preserve"> </w:t>
      </w:r>
      <w:r>
        <w:rPr>
          <w:rStyle w:val="FontStyle18"/>
          <w:b w:val="0"/>
          <w:sz w:val="24"/>
          <w:szCs w:val="24"/>
        </w:rPr>
        <w:t>2 ч. интер. лаб. работы.,</w:t>
      </w:r>
      <w:r w:rsidRPr="00691B79">
        <w:rPr>
          <w:rStyle w:val="FontStyle18"/>
          <w:b w:val="0"/>
          <w:sz w:val="24"/>
          <w:szCs w:val="24"/>
        </w:rPr>
        <w:t xml:space="preserve"> </w:t>
      </w:r>
      <w:r>
        <w:rPr>
          <w:rStyle w:val="FontStyle18"/>
          <w:b w:val="0"/>
          <w:sz w:val="24"/>
          <w:szCs w:val="24"/>
        </w:rPr>
        <w:t>курсовая работа.</w:t>
      </w:r>
    </w:p>
    <w:p w14:paraId="6C8F977C" w14:textId="4A2147B4" w:rsidR="00AB101E" w:rsidRDefault="00AB101E" w:rsidP="00AB101E">
      <w:pPr>
        <w:pStyle w:val="Style4"/>
        <w:widowControl/>
        <w:ind w:firstLine="567"/>
        <w:rPr>
          <w:rStyle w:val="FontStyle18"/>
          <w:b w:val="0"/>
          <w:sz w:val="24"/>
          <w:szCs w:val="24"/>
        </w:rPr>
      </w:pPr>
      <w:r w:rsidRPr="002236BD">
        <w:rPr>
          <w:rStyle w:val="FontStyle18"/>
          <w:b w:val="0"/>
          <w:sz w:val="24"/>
          <w:szCs w:val="24"/>
        </w:rPr>
        <w:t xml:space="preserve">самостоятельная работа  - </w:t>
      </w:r>
      <w:r w:rsidR="00AF7C0E">
        <w:rPr>
          <w:rStyle w:val="FontStyle18"/>
          <w:b w:val="0"/>
          <w:sz w:val="24"/>
          <w:szCs w:val="24"/>
        </w:rPr>
        <w:t>83,8</w:t>
      </w:r>
      <w:r>
        <w:rPr>
          <w:rStyle w:val="FontStyle18"/>
          <w:b w:val="0"/>
          <w:sz w:val="24"/>
          <w:szCs w:val="24"/>
        </w:rPr>
        <w:t xml:space="preserve"> </w:t>
      </w:r>
      <w:r w:rsidRPr="002236BD">
        <w:rPr>
          <w:rStyle w:val="FontStyle18"/>
          <w:b w:val="0"/>
          <w:sz w:val="24"/>
          <w:szCs w:val="24"/>
        </w:rPr>
        <w:t xml:space="preserve"> </w:t>
      </w:r>
      <w:r>
        <w:rPr>
          <w:rStyle w:val="FontStyle18"/>
          <w:b w:val="0"/>
          <w:sz w:val="24"/>
          <w:szCs w:val="24"/>
        </w:rPr>
        <w:t>акад. часов</w:t>
      </w:r>
      <w:r w:rsidRPr="002236BD">
        <w:rPr>
          <w:rStyle w:val="FontStyle18"/>
          <w:b w:val="0"/>
          <w:sz w:val="24"/>
          <w:szCs w:val="24"/>
        </w:rPr>
        <w:t xml:space="preserve">, </w:t>
      </w:r>
    </w:p>
    <w:p w14:paraId="5BB3671B" w14:textId="77777777" w:rsidR="00AB101E" w:rsidRDefault="00AB101E" w:rsidP="00AB101E">
      <w:pPr>
        <w:pStyle w:val="Style4"/>
        <w:widowControl/>
        <w:ind w:firstLine="567"/>
        <w:rPr>
          <w:rStyle w:val="FontStyle18"/>
          <w:b w:val="0"/>
          <w:sz w:val="24"/>
          <w:szCs w:val="24"/>
        </w:rPr>
      </w:pPr>
      <w:r>
        <w:rPr>
          <w:rStyle w:val="FontStyle18"/>
          <w:b w:val="0"/>
          <w:sz w:val="24"/>
          <w:szCs w:val="24"/>
        </w:rPr>
        <w:t>подготовка к зачету – 3,9 акад. часов.</w:t>
      </w:r>
    </w:p>
    <w:tbl>
      <w:tblPr>
        <w:tblW w:w="5560" w:type="pct"/>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22"/>
        <w:gridCol w:w="323"/>
        <w:gridCol w:w="323"/>
        <w:gridCol w:w="585"/>
        <w:gridCol w:w="323"/>
        <w:gridCol w:w="696"/>
        <w:gridCol w:w="1802"/>
        <w:gridCol w:w="1620"/>
        <w:gridCol w:w="1098"/>
      </w:tblGrid>
      <w:tr w:rsidR="00AB101E" w:rsidRPr="00AF2BB2" w14:paraId="43BF97B9" w14:textId="77777777" w:rsidTr="00575095">
        <w:trPr>
          <w:cantSplit/>
          <w:trHeight w:val="962"/>
          <w:tblHeader/>
        </w:trPr>
        <w:tc>
          <w:tcPr>
            <w:tcW w:w="1749" w:type="pct"/>
            <w:vMerge w:val="restart"/>
            <w:vAlign w:val="center"/>
          </w:tcPr>
          <w:p w14:paraId="0C8768C7" w14:textId="77777777" w:rsidR="00AB101E" w:rsidRPr="00C91643" w:rsidRDefault="00AB101E" w:rsidP="00575095">
            <w:pPr>
              <w:pStyle w:val="Style12"/>
              <w:widowControl/>
              <w:jc w:val="center"/>
              <w:rPr>
                <w:rStyle w:val="FontStyle31"/>
                <w:sz w:val="20"/>
                <w:szCs w:val="20"/>
              </w:rPr>
            </w:pPr>
            <w:r w:rsidRPr="00C91643">
              <w:rPr>
                <w:rStyle w:val="FontStyle31"/>
                <w:sz w:val="20"/>
                <w:szCs w:val="20"/>
              </w:rPr>
              <w:lastRenderedPageBreak/>
              <w:t>Раздел/ тема</w:t>
            </w:r>
          </w:p>
          <w:p w14:paraId="41CB5855" w14:textId="77777777" w:rsidR="00AB101E" w:rsidRPr="00C91643" w:rsidRDefault="00AB101E" w:rsidP="00575095">
            <w:pPr>
              <w:pStyle w:val="Style12"/>
              <w:widowControl/>
              <w:jc w:val="center"/>
              <w:rPr>
                <w:rStyle w:val="FontStyle31"/>
                <w:sz w:val="20"/>
                <w:szCs w:val="20"/>
              </w:rPr>
            </w:pPr>
            <w:r w:rsidRPr="00C91643">
              <w:rPr>
                <w:rStyle w:val="FontStyle31"/>
                <w:sz w:val="20"/>
                <w:szCs w:val="20"/>
              </w:rPr>
              <w:t>дисциплины</w:t>
            </w:r>
          </w:p>
        </w:tc>
        <w:tc>
          <w:tcPr>
            <w:tcW w:w="154" w:type="pct"/>
            <w:vMerge w:val="restart"/>
            <w:textDirection w:val="btLr"/>
            <w:vAlign w:val="center"/>
          </w:tcPr>
          <w:p w14:paraId="31089E01" w14:textId="77777777" w:rsidR="00AB101E" w:rsidRPr="00C91643" w:rsidRDefault="00AB101E" w:rsidP="00575095">
            <w:pPr>
              <w:pStyle w:val="Style13"/>
              <w:widowControl/>
              <w:ind w:left="113" w:right="113"/>
              <w:jc w:val="center"/>
              <w:rPr>
                <w:rStyle w:val="FontStyle25"/>
                <w:i w:val="0"/>
                <w:sz w:val="20"/>
                <w:szCs w:val="20"/>
              </w:rPr>
            </w:pPr>
            <w:r w:rsidRPr="00C91643">
              <w:rPr>
                <w:rStyle w:val="FontStyle25"/>
                <w:sz w:val="20"/>
                <w:szCs w:val="20"/>
              </w:rPr>
              <w:t>Курс</w:t>
            </w:r>
          </w:p>
        </w:tc>
        <w:tc>
          <w:tcPr>
            <w:tcW w:w="951" w:type="pct"/>
            <w:gridSpan w:val="4"/>
            <w:vAlign w:val="center"/>
          </w:tcPr>
          <w:p w14:paraId="32A26022" w14:textId="77777777" w:rsidR="00AB101E" w:rsidRDefault="00AB101E" w:rsidP="00575095">
            <w:pPr>
              <w:pStyle w:val="Style8"/>
              <w:widowControl/>
              <w:jc w:val="center"/>
              <w:rPr>
                <w:rStyle w:val="FontStyle31"/>
                <w:sz w:val="20"/>
                <w:szCs w:val="20"/>
              </w:rPr>
            </w:pPr>
            <w:r>
              <w:rPr>
                <w:rStyle w:val="FontStyle31"/>
                <w:sz w:val="20"/>
                <w:szCs w:val="20"/>
              </w:rPr>
              <w:t xml:space="preserve">Аудиторная Контактная работа </w:t>
            </w:r>
          </w:p>
          <w:p w14:paraId="1A4ED50A" w14:textId="77777777" w:rsidR="00AB101E" w:rsidRPr="00C91643" w:rsidRDefault="00AB101E" w:rsidP="00575095">
            <w:pPr>
              <w:pStyle w:val="Style8"/>
              <w:widowControl/>
              <w:jc w:val="center"/>
              <w:rPr>
                <w:rStyle w:val="FontStyle31"/>
                <w:sz w:val="20"/>
                <w:szCs w:val="20"/>
              </w:rPr>
            </w:pPr>
            <w:r>
              <w:rPr>
                <w:rStyle w:val="FontStyle31"/>
                <w:sz w:val="20"/>
                <w:szCs w:val="20"/>
              </w:rPr>
              <w:t>(в акад. часах)</w:t>
            </w:r>
          </w:p>
        </w:tc>
        <w:tc>
          <w:tcPr>
            <w:tcW w:w="873" w:type="pct"/>
            <w:vMerge w:val="restart"/>
            <w:vAlign w:val="center"/>
          </w:tcPr>
          <w:p w14:paraId="5D4FAE8F" w14:textId="77777777" w:rsidR="00AB101E" w:rsidRPr="00C91643" w:rsidRDefault="00AB101E" w:rsidP="00575095">
            <w:pPr>
              <w:pStyle w:val="Style8"/>
              <w:widowControl/>
              <w:ind w:left="-40"/>
              <w:jc w:val="center"/>
              <w:rPr>
                <w:rStyle w:val="FontStyle31"/>
                <w:sz w:val="20"/>
                <w:szCs w:val="20"/>
              </w:rPr>
            </w:pPr>
            <w:r w:rsidRPr="00C91643">
              <w:rPr>
                <w:rStyle w:val="FontStyle31"/>
                <w:sz w:val="20"/>
                <w:szCs w:val="20"/>
              </w:rPr>
              <w:t>Вид самостоятельной работы</w:t>
            </w:r>
          </w:p>
        </w:tc>
        <w:tc>
          <w:tcPr>
            <w:tcW w:w="738" w:type="pct"/>
            <w:vMerge w:val="restart"/>
            <w:vAlign w:val="center"/>
          </w:tcPr>
          <w:p w14:paraId="54E87A31" w14:textId="77777777" w:rsidR="00AB101E" w:rsidRPr="00C91643" w:rsidRDefault="00AB101E" w:rsidP="00575095">
            <w:pPr>
              <w:pStyle w:val="Style8"/>
              <w:widowControl/>
              <w:ind w:left="-40"/>
              <w:jc w:val="center"/>
              <w:rPr>
                <w:rStyle w:val="FontStyle32"/>
                <w:i w:val="0"/>
                <w:iCs w:val="0"/>
                <w:sz w:val="20"/>
                <w:szCs w:val="20"/>
              </w:rPr>
            </w:pPr>
            <w:r w:rsidRPr="00C91643">
              <w:rPr>
                <w:rStyle w:val="FontStyle31"/>
                <w:sz w:val="20"/>
                <w:szCs w:val="20"/>
              </w:rPr>
              <w:t xml:space="preserve">Формы текущего и промежуточного </w:t>
            </w:r>
            <w:r w:rsidRPr="00C91643">
              <w:rPr>
                <w:rStyle w:val="FontStyle31"/>
                <w:sz w:val="20"/>
                <w:szCs w:val="20"/>
              </w:rPr>
              <w:br/>
              <w:t xml:space="preserve">контроля </w:t>
            </w:r>
            <w:r w:rsidRPr="00C91643">
              <w:rPr>
                <w:rStyle w:val="FontStyle31"/>
                <w:sz w:val="20"/>
                <w:szCs w:val="20"/>
              </w:rPr>
              <w:br/>
              <w:t>успеваемости</w:t>
            </w:r>
          </w:p>
        </w:tc>
        <w:tc>
          <w:tcPr>
            <w:tcW w:w="534" w:type="pct"/>
            <w:vMerge w:val="restart"/>
            <w:textDirection w:val="btLr"/>
            <w:vAlign w:val="center"/>
          </w:tcPr>
          <w:p w14:paraId="75A48642" w14:textId="77777777" w:rsidR="00AB101E" w:rsidRPr="00C91643" w:rsidRDefault="00AB101E" w:rsidP="00575095">
            <w:pPr>
              <w:pStyle w:val="Style8"/>
              <w:widowControl/>
              <w:ind w:left="-40" w:right="113"/>
              <w:jc w:val="center"/>
              <w:rPr>
                <w:rStyle w:val="FontStyle31"/>
                <w:sz w:val="20"/>
                <w:szCs w:val="20"/>
              </w:rPr>
            </w:pPr>
            <w:r w:rsidRPr="00C91643">
              <w:rPr>
                <w:rStyle w:val="FontStyle31"/>
                <w:sz w:val="20"/>
                <w:szCs w:val="20"/>
              </w:rPr>
              <w:t xml:space="preserve">Код и структурный </w:t>
            </w:r>
            <w:r w:rsidRPr="00C91643">
              <w:rPr>
                <w:rStyle w:val="FontStyle31"/>
                <w:sz w:val="20"/>
                <w:szCs w:val="20"/>
              </w:rPr>
              <w:br/>
              <w:t>элемент компетенции</w:t>
            </w:r>
          </w:p>
        </w:tc>
      </w:tr>
      <w:tr w:rsidR="00AB101E" w:rsidRPr="00AF2BB2" w14:paraId="6DA9DA85" w14:textId="77777777" w:rsidTr="00575095">
        <w:trPr>
          <w:cantSplit/>
          <w:trHeight w:val="1134"/>
          <w:tblHeader/>
        </w:trPr>
        <w:tc>
          <w:tcPr>
            <w:tcW w:w="1749" w:type="pct"/>
            <w:vMerge/>
          </w:tcPr>
          <w:p w14:paraId="282C76E4" w14:textId="77777777" w:rsidR="00AB101E" w:rsidRPr="00C91643" w:rsidRDefault="00AB101E" w:rsidP="00575095">
            <w:pPr>
              <w:pStyle w:val="Style14"/>
              <w:widowControl/>
              <w:jc w:val="center"/>
              <w:rPr>
                <w:sz w:val="20"/>
                <w:szCs w:val="20"/>
              </w:rPr>
            </w:pPr>
          </w:p>
        </w:tc>
        <w:tc>
          <w:tcPr>
            <w:tcW w:w="154" w:type="pct"/>
            <w:vMerge/>
          </w:tcPr>
          <w:p w14:paraId="4CD9C4C5" w14:textId="77777777" w:rsidR="00AB101E" w:rsidRPr="00C91643" w:rsidRDefault="00AB101E" w:rsidP="00575095">
            <w:pPr>
              <w:pStyle w:val="Style14"/>
              <w:widowControl/>
              <w:jc w:val="center"/>
              <w:rPr>
                <w:sz w:val="20"/>
                <w:szCs w:val="20"/>
              </w:rPr>
            </w:pPr>
          </w:p>
        </w:tc>
        <w:tc>
          <w:tcPr>
            <w:tcW w:w="160" w:type="pct"/>
            <w:textDirection w:val="btLr"/>
            <w:vAlign w:val="center"/>
          </w:tcPr>
          <w:p w14:paraId="595E9F65" w14:textId="77777777" w:rsidR="00AB101E" w:rsidRPr="00C91643" w:rsidRDefault="00AB101E" w:rsidP="00575095">
            <w:pPr>
              <w:pStyle w:val="Style14"/>
              <w:widowControl/>
              <w:jc w:val="center"/>
              <w:rPr>
                <w:sz w:val="20"/>
                <w:szCs w:val="20"/>
              </w:rPr>
            </w:pPr>
            <w:r w:rsidRPr="00C91643">
              <w:rPr>
                <w:sz w:val="20"/>
                <w:szCs w:val="20"/>
              </w:rPr>
              <w:t>лекции</w:t>
            </w:r>
          </w:p>
        </w:tc>
        <w:tc>
          <w:tcPr>
            <w:tcW w:w="289" w:type="pct"/>
            <w:textDirection w:val="btLr"/>
            <w:vAlign w:val="center"/>
          </w:tcPr>
          <w:p w14:paraId="1E15B9C3" w14:textId="77777777" w:rsidR="00AB101E" w:rsidRPr="00C91643" w:rsidRDefault="00AB101E" w:rsidP="00575095">
            <w:pPr>
              <w:pStyle w:val="Style14"/>
              <w:widowControl/>
              <w:jc w:val="center"/>
              <w:rPr>
                <w:sz w:val="20"/>
                <w:szCs w:val="20"/>
              </w:rPr>
            </w:pPr>
            <w:r w:rsidRPr="00C91643">
              <w:rPr>
                <w:sz w:val="20"/>
                <w:szCs w:val="20"/>
              </w:rPr>
              <w:t>лаборат.</w:t>
            </w:r>
          </w:p>
          <w:p w14:paraId="42844009" w14:textId="77777777" w:rsidR="00AB101E" w:rsidRPr="00C91643" w:rsidRDefault="00AB101E" w:rsidP="00575095">
            <w:pPr>
              <w:pStyle w:val="Style14"/>
              <w:widowControl/>
              <w:rPr>
                <w:sz w:val="20"/>
                <w:szCs w:val="20"/>
              </w:rPr>
            </w:pPr>
            <w:r w:rsidRPr="00C91643">
              <w:rPr>
                <w:sz w:val="20"/>
                <w:szCs w:val="20"/>
              </w:rPr>
              <w:t>занятия</w:t>
            </w:r>
          </w:p>
        </w:tc>
        <w:tc>
          <w:tcPr>
            <w:tcW w:w="160" w:type="pct"/>
            <w:textDirection w:val="btLr"/>
            <w:vAlign w:val="center"/>
          </w:tcPr>
          <w:p w14:paraId="66997D12" w14:textId="77777777" w:rsidR="00AB101E" w:rsidRPr="00C91643" w:rsidRDefault="00AB101E" w:rsidP="00575095">
            <w:pPr>
              <w:pStyle w:val="Style14"/>
              <w:widowControl/>
              <w:jc w:val="center"/>
              <w:rPr>
                <w:sz w:val="20"/>
                <w:szCs w:val="20"/>
              </w:rPr>
            </w:pPr>
            <w:r w:rsidRPr="00C91643">
              <w:rPr>
                <w:sz w:val="20"/>
                <w:szCs w:val="20"/>
              </w:rPr>
              <w:t>практич. занятия</w:t>
            </w:r>
            <w:r w:rsidRPr="00C91643">
              <w:rPr>
                <w:rStyle w:val="a9"/>
                <w:sz w:val="20"/>
                <w:szCs w:val="20"/>
              </w:rPr>
              <w:footnoteReference w:id="1"/>
            </w:r>
          </w:p>
        </w:tc>
        <w:tc>
          <w:tcPr>
            <w:tcW w:w="342" w:type="pct"/>
            <w:textDirection w:val="btLr"/>
            <w:vAlign w:val="center"/>
          </w:tcPr>
          <w:p w14:paraId="296019A5" w14:textId="77777777" w:rsidR="00AB101E" w:rsidRPr="00C91643" w:rsidRDefault="00AB101E" w:rsidP="00575095">
            <w:pPr>
              <w:pStyle w:val="Style14"/>
              <w:widowControl/>
              <w:jc w:val="center"/>
              <w:rPr>
                <w:sz w:val="20"/>
                <w:szCs w:val="20"/>
              </w:rPr>
            </w:pPr>
            <w:r w:rsidRPr="00C91643">
              <w:rPr>
                <w:sz w:val="20"/>
                <w:szCs w:val="20"/>
              </w:rPr>
              <w:t>самост.</w:t>
            </w:r>
          </w:p>
          <w:p w14:paraId="66C49D50" w14:textId="77777777" w:rsidR="00AB101E" w:rsidRPr="00C91643" w:rsidRDefault="00AB101E" w:rsidP="00575095">
            <w:pPr>
              <w:pStyle w:val="Style14"/>
              <w:widowControl/>
              <w:jc w:val="center"/>
              <w:rPr>
                <w:sz w:val="20"/>
                <w:szCs w:val="20"/>
              </w:rPr>
            </w:pPr>
            <w:r w:rsidRPr="00C91643">
              <w:rPr>
                <w:sz w:val="20"/>
                <w:szCs w:val="20"/>
              </w:rPr>
              <w:t>раб.</w:t>
            </w:r>
          </w:p>
        </w:tc>
        <w:tc>
          <w:tcPr>
            <w:tcW w:w="873" w:type="pct"/>
            <w:vMerge/>
            <w:textDirection w:val="btLr"/>
          </w:tcPr>
          <w:p w14:paraId="1FD4061E" w14:textId="77777777" w:rsidR="00AB101E" w:rsidRPr="00C91643" w:rsidRDefault="00AB101E" w:rsidP="00575095">
            <w:pPr>
              <w:pStyle w:val="Style14"/>
              <w:widowControl/>
              <w:jc w:val="center"/>
              <w:rPr>
                <w:sz w:val="20"/>
                <w:szCs w:val="20"/>
              </w:rPr>
            </w:pPr>
          </w:p>
        </w:tc>
        <w:tc>
          <w:tcPr>
            <w:tcW w:w="738" w:type="pct"/>
            <w:vMerge/>
            <w:textDirection w:val="btLr"/>
            <w:vAlign w:val="center"/>
          </w:tcPr>
          <w:p w14:paraId="23FB70A3" w14:textId="77777777" w:rsidR="00AB101E" w:rsidRPr="00C91643" w:rsidRDefault="00AB101E" w:rsidP="00575095">
            <w:pPr>
              <w:pStyle w:val="Style14"/>
              <w:widowControl/>
              <w:jc w:val="center"/>
              <w:rPr>
                <w:sz w:val="20"/>
                <w:szCs w:val="20"/>
              </w:rPr>
            </w:pPr>
          </w:p>
        </w:tc>
        <w:tc>
          <w:tcPr>
            <w:tcW w:w="534" w:type="pct"/>
            <w:vMerge/>
            <w:textDirection w:val="btLr"/>
          </w:tcPr>
          <w:p w14:paraId="001CD87D" w14:textId="77777777" w:rsidR="00AB101E" w:rsidRPr="00C91643" w:rsidRDefault="00AB101E" w:rsidP="00575095">
            <w:pPr>
              <w:pStyle w:val="Style14"/>
              <w:widowControl/>
              <w:jc w:val="center"/>
              <w:rPr>
                <w:sz w:val="20"/>
                <w:szCs w:val="20"/>
              </w:rPr>
            </w:pPr>
          </w:p>
        </w:tc>
      </w:tr>
      <w:tr w:rsidR="00AB101E" w:rsidRPr="002734FD" w14:paraId="17E53F87" w14:textId="77777777" w:rsidTr="00575095">
        <w:trPr>
          <w:trHeight w:val="268"/>
        </w:trPr>
        <w:tc>
          <w:tcPr>
            <w:tcW w:w="1749" w:type="pct"/>
          </w:tcPr>
          <w:p w14:paraId="2831197B" w14:textId="3636831F" w:rsidR="00AB101E" w:rsidRPr="002734FD" w:rsidRDefault="00AB101E" w:rsidP="00AF7C0E">
            <w:pPr>
              <w:pStyle w:val="Default"/>
              <w:numPr>
                <w:ilvl w:val="0"/>
                <w:numId w:val="16"/>
              </w:numPr>
              <w:jc w:val="both"/>
              <w:rPr>
                <w:sz w:val="20"/>
                <w:szCs w:val="20"/>
              </w:rPr>
            </w:pPr>
            <w:r w:rsidRPr="002734FD">
              <w:rPr>
                <w:sz w:val="20"/>
                <w:szCs w:val="20"/>
              </w:rPr>
              <w:t xml:space="preserve">Введение в дисциплину. Основные разделы и теоретическиеположения изученные в других дисциплинах для обучения дисциплине «САПР устройств промэлектроники». Способы проектирования современных устройств промэлектроники. Уровни автоматизированного проектирования. Классификация САПР. Обзор программных продуктов электронных САПР. Производители и поставщики САПР печатных плат. Российский рынок САПР печатных плат. </w:t>
            </w:r>
          </w:p>
          <w:p w14:paraId="7EAB3A9A" w14:textId="77777777" w:rsidR="00AB101E" w:rsidRPr="002734FD" w:rsidRDefault="00AB101E" w:rsidP="00575095">
            <w:pPr>
              <w:pStyle w:val="Default"/>
              <w:jc w:val="both"/>
              <w:rPr>
                <w:sz w:val="20"/>
                <w:szCs w:val="20"/>
              </w:rPr>
            </w:pPr>
            <w:r w:rsidRPr="002734FD">
              <w:rPr>
                <w:sz w:val="20"/>
                <w:szCs w:val="20"/>
              </w:rPr>
              <w:t xml:space="preserve">Пакет программного обеспечения САПР PCAD. Создание шаблона для рисования электрических схем. Группа команд создания схемы электрической принципиальной. Примеры рисования схем. Графическое редактирование схем. Позиционные обозначения, номиналы и типы. Перенумерация позиционных обозначений. Дополнительные тексты. Вспомогательные команды используемые при рисовании схем. </w:t>
            </w:r>
          </w:p>
        </w:tc>
        <w:tc>
          <w:tcPr>
            <w:tcW w:w="154" w:type="pct"/>
          </w:tcPr>
          <w:p w14:paraId="09F42B9F" w14:textId="77777777" w:rsidR="00AB101E" w:rsidRPr="002734FD" w:rsidRDefault="00AB101E" w:rsidP="00575095">
            <w:pPr>
              <w:pStyle w:val="Style14"/>
              <w:widowControl/>
              <w:jc w:val="center"/>
              <w:rPr>
                <w:color w:val="C00000"/>
              </w:rPr>
            </w:pPr>
            <w:r w:rsidRPr="002734FD">
              <w:rPr>
                <w:color w:val="C00000"/>
              </w:rPr>
              <w:t>5</w:t>
            </w:r>
          </w:p>
        </w:tc>
        <w:tc>
          <w:tcPr>
            <w:tcW w:w="160" w:type="pct"/>
          </w:tcPr>
          <w:p w14:paraId="773A2808" w14:textId="77777777" w:rsidR="00AB101E" w:rsidRPr="002734FD" w:rsidRDefault="00AB101E" w:rsidP="00575095">
            <w:pPr>
              <w:pStyle w:val="Style14"/>
              <w:widowControl/>
              <w:jc w:val="center"/>
              <w:rPr>
                <w:color w:val="C00000"/>
              </w:rPr>
            </w:pPr>
            <w:r w:rsidRPr="002734FD">
              <w:rPr>
                <w:color w:val="C00000"/>
              </w:rPr>
              <w:t>1</w:t>
            </w:r>
          </w:p>
        </w:tc>
        <w:tc>
          <w:tcPr>
            <w:tcW w:w="289" w:type="pct"/>
          </w:tcPr>
          <w:p w14:paraId="0D1EC0BB" w14:textId="77777777" w:rsidR="00AB101E" w:rsidRPr="002734FD" w:rsidRDefault="00AB101E" w:rsidP="00575095">
            <w:pPr>
              <w:pStyle w:val="Style14"/>
              <w:widowControl/>
              <w:jc w:val="center"/>
              <w:rPr>
                <w:color w:val="C00000"/>
                <w:lang w:val="en-US"/>
              </w:rPr>
            </w:pPr>
            <w:r w:rsidRPr="002734FD">
              <w:rPr>
                <w:color w:val="C00000"/>
                <w:lang w:val="en-US"/>
              </w:rPr>
              <w:t>1</w:t>
            </w:r>
          </w:p>
        </w:tc>
        <w:tc>
          <w:tcPr>
            <w:tcW w:w="160" w:type="pct"/>
          </w:tcPr>
          <w:p w14:paraId="6FD4894B" w14:textId="77777777" w:rsidR="00AB101E" w:rsidRPr="002734FD" w:rsidRDefault="00AB101E" w:rsidP="00575095">
            <w:pPr>
              <w:pStyle w:val="Style14"/>
              <w:widowControl/>
              <w:jc w:val="center"/>
              <w:rPr>
                <w:color w:val="C00000"/>
              </w:rPr>
            </w:pPr>
          </w:p>
        </w:tc>
        <w:tc>
          <w:tcPr>
            <w:tcW w:w="342" w:type="pct"/>
          </w:tcPr>
          <w:p w14:paraId="47A3E766" w14:textId="77777777" w:rsidR="00AB101E" w:rsidRPr="002734FD" w:rsidRDefault="00AB101E" w:rsidP="00575095">
            <w:pPr>
              <w:pStyle w:val="Style14"/>
              <w:widowControl/>
              <w:jc w:val="center"/>
              <w:rPr>
                <w:color w:val="C00000"/>
              </w:rPr>
            </w:pPr>
            <w:r w:rsidRPr="002734FD">
              <w:rPr>
                <w:color w:val="C00000"/>
              </w:rPr>
              <w:t>14</w:t>
            </w:r>
          </w:p>
        </w:tc>
        <w:tc>
          <w:tcPr>
            <w:tcW w:w="873" w:type="pct"/>
            <w:vMerge w:val="restart"/>
          </w:tcPr>
          <w:p w14:paraId="75F11648" w14:textId="77777777" w:rsidR="00AB101E" w:rsidRPr="002734FD" w:rsidRDefault="00AB101E" w:rsidP="00575095">
            <w:pPr>
              <w:pStyle w:val="Style14"/>
              <w:widowControl/>
              <w:rPr>
                <w:color w:val="C00000"/>
              </w:rPr>
            </w:pPr>
            <w:r w:rsidRPr="002D0D49">
              <w:t>Изучение и повторение теоретического материала, подготовка и оформление лабораторных работ, подготовка курсовой работы.</w:t>
            </w:r>
          </w:p>
        </w:tc>
        <w:tc>
          <w:tcPr>
            <w:tcW w:w="738" w:type="pct"/>
            <w:vMerge w:val="restart"/>
          </w:tcPr>
          <w:p w14:paraId="3CF0CD61" w14:textId="77777777" w:rsidR="00AB101E" w:rsidRPr="002734FD" w:rsidRDefault="00AB101E" w:rsidP="00575095">
            <w:pPr>
              <w:pStyle w:val="Style14"/>
              <w:widowControl/>
              <w:rPr>
                <w:color w:val="C00000"/>
              </w:rPr>
            </w:pPr>
            <w:r w:rsidRPr="002734FD">
              <w:t>Выполнение и оформление лабораторных работ. Зачет</w:t>
            </w:r>
            <w:r w:rsidRPr="002734FD">
              <w:rPr>
                <w:sz w:val="28"/>
                <w:szCs w:val="28"/>
              </w:rPr>
              <w:t>.</w:t>
            </w:r>
            <w:r>
              <w:rPr>
                <w:sz w:val="28"/>
                <w:szCs w:val="28"/>
              </w:rPr>
              <w:t xml:space="preserve"> </w:t>
            </w:r>
            <w:r w:rsidRPr="00C91643">
              <w:t>Курсовая работа.</w:t>
            </w:r>
          </w:p>
        </w:tc>
        <w:tc>
          <w:tcPr>
            <w:tcW w:w="534" w:type="pct"/>
            <w:vMerge w:val="restart"/>
          </w:tcPr>
          <w:p w14:paraId="7D03DA93" w14:textId="77777777" w:rsidR="00AB101E" w:rsidRPr="002734FD" w:rsidRDefault="00AB101E" w:rsidP="00575095">
            <w:pPr>
              <w:pStyle w:val="Style14"/>
              <w:widowControl/>
              <w:rPr>
                <w:color w:val="C00000"/>
              </w:rPr>
            </w:pPr>
            <w:r w:rsidRPr="002734FD">
              <w:rPr>
                <w:color w:val="C00000"/>
              </w:rPr>
              <w:t>ОПК-9, ПК-5, зув</w:t>
            </w:r>
          </w:p>
        </w:tc>
      </w:tr>
      <w:tr w:rsidR="00AB101E" w:rsidRPr="002734FD" w14:paraId="13D06322" w14:textId="77777777" w:rsidTr="00575095">
        <w:trPr>
          <w:trHeight w:val="422"/>
        </w:trPr>
        <w:tc>
          <w:tcPr>
            <w:tcW w:w="1749" w:type="pct"/>
          </w:tcPr>
          <w:p w14:paraId="50C2D6EA" w14:textId="294183FC" w:rsidR="00AB101E" w:rsidRPr="002734FD" w:rsidRDefault="00AB101E" w:rsidP="00AF7C0E">
            <w:pPr>
              <w:pStyle w:val="Default"/>
              <w:numPr>
                <w:ilvl w:val="0"/>
                <w:numId w:val="16"/>
              </w:numPr>
              <w:jc w:val="both"/>
              <w:rPr>
                <w:sz w:val="20"/>
                <w:szCs w:val="20"/>
              </w:rPr>
            </w:pPr>
            <w:r w:rsidRPr="002734FD">
              <w:rPr>
                <w:sz w:val="20"/>
                <w:szCs w:val="20"/>
              </w:rPr>
              <w:t xml:space="preserve">Общие положения (ГОСТ 2.001, ГОСТ 2.004, ГОСТ 2.051,) Общие правила выполнения чертежей. (ГОСТ 2.301, ГОСТ 2.302, ГОСТ 2.303) Правила выполнения схем. (ГОСТ 2.708, ГОСТ 2.752, ГОСТ 2.759, ГОСТ 2.761, ГОСТ 2.708, ГОСТ 2.764, ГОСТ 2.765, ГОСТ 2.7).    </w:t>
            </w:r>
          </w:p>
        </w:tc>
        <w:tc>
          <w:tcPr>
            <w:tcW w:w="154" w:type="pct"/>
          </w:tcPr>
          <w:p w14:paraId="5DBBA3AD" w14:textId="77777777" w:rsidR="00AB101E" w:rsidRPr="002734FD" w:rsidRDefault="00AB101E" w:rsidP="00575095">
            <w:pPr>
              <w:pStyle w:val="Style14"/>
              <w:widowControl/>
              <w:jc w:val="center"/>
              <w:rPr>
                <w:color w:val="C00000"/>
              </w:rPr>
            </w:pPr>
            <w:r w:rsidRPr="002734FD">
              <w:rPr>
                <w:color w:val="C00000"/>
              </w:rPr>
              <w:t>5</w:t>
            </w:r>
          </w:p>
        </w:tc>
        <w:tc>
          <w:tcPr>
            <w:tcW w:w="160" w:type="pct"/>
          </w:tcPr>
          <w:p w14:paraId="0283076E" w14:textId="77777777" w:rsidR="00AB101E" w:rsidRPr="002734FD" w:rsidRDefault="00AB101E" w:rsidP="00575095">
            <w:pPr>
              <w:pStyle w:val="Style14"/>
              <w:widowControl/>
              <w:jc w:val="center"/>
              <w:rPr>
                <w:color w:val="C00000"/>
              </w:rPr>
            </w:pPr>
            <w:r w:rsidRPr="002734FD">
              <w:rPr>
                <w:color w:val="C00000"/>
              </w:rPr>
              <w:t>1</w:t>
            </w:r>
          </w:p>
        </w:tc>
        <w:tc>
          <w:tcPr>
            <w:tcW w:w="289" w:type="pct"/>
          </w:tcPr>
          <w:p w14:paraId="77C0C9CB" w14:textId="672E95AB" w:rsidR="00AB101E" w:rsidRPr="002734FD" w:rsidRDefault="00AB101E" w:rsidP="00575095">
            <w:pPr>
              <w:pStyle w:val="Style14"/>
              <w:widowControl/>
              <w:jc w:val="center"/>
              <w:rPr>
                <w:color w:val="C00000"/>
              </w:rPr>
            </w:pPr>
            <w:r w:rsidRPr="002734FD">
              <w:rPr>
                <w:color w:val="C00000"/>
              </w:rPr>
              <w:t>2/</w:t>
            </w:r>
            <w:r w:rsidR="00DA1D39">
              <w:rPr>
                <w:color w:val="C00000"/>
              </w:rPr>
              <w:t>2</w:t>
            </w:r>
            <w:r w:rsidRPr="002734FD">
              <w:rPr>
                <w:color w:val="C00000"/>
              </w:rPr>
              <w:t>И</w:t>
            </w:r>
          </w:p>
        </w:tc>
        <w:tc>
          <w:tcPr>
            <w:tcW w:w="160" w:type="pct"/>
          </w:tcPr>
          <w:p w14:paraId="3A0A71DA" w14:textId="77777777" w:rsidR="00AB101E" w:rsidRPr="002734FD" w:rsidRDefault="00AB101E" w:rsidP="00575095">
            <w:pPr>
              <w:pStyle w:val="Style14"/>
              <w:widowControl/>
              <w:jc w:val="center"/>
              <w:rPr>
                <w:color w:val="C00000"/>
              </w:rPr>
            </w:pPr>
          </w:p>
        </w:tc>
        <w:tc>
          <w:tcPr>
            <w:tcW w:w="342" w:type="pct"/>
          </w:tcPr>
          <w:p w14:paraId="3DBE8167" w14:textId="77777777" w:rsidR="00AB101E" w:rsidRPr="002734FD" w:rsidRDefault="00AB101E" w:rsidP="00575095">
            <w:pPr>
              <w:pStyle w:val="Style14"/>
              <w:widowControl/>
              <w:jc w:val="center"/>
              <w:rPr>
                <w:color w:val="C00000"/>
              </w:rPr>
            </w:pPr>
            <w:r w:rsidRPr="002734FD">
              <w:rPr>
                <w:color w:val="C00000"/>
              </w:rPr>
              <w:t>14</w:t>
            </w:r>
          </w:p>
        </w:tc>
        <w:tc>
          <w:tcPr>
            <w:tcW w:w="873" w:type="pct"/>
            <w:vMerge/>
          </w:tcPr>
          <w:p w14:paraId="507711A7" w14:textId="77777777" w:rsidR="00AB101E" w:rsidRPr="002734FD" w:rsidRDefault="00AB101E" w:rsidP="00575095">
            <w:pPr>
              <w:pStyle w:val="Style14"/>
              <w:widowControl/>
              <w:rPr>
                <w:rStyle w:val="FontStyle31"/>
                <w:color w:val="C00000"/>
              </w:rPr>
            </w:pPr>
          </w:p>
        </w:tc>
        <w:tc>
          <w:tcPr>
            <w:tcW w:w="738" w:type="pct"/>
            <w:vMerge/>
          </w:tcPr>
          <w:p w14:paraId="02ED0738" w14:textId="77777777" w:rsidR="00AB101E" w:rsidRPr="002734FD" w:rsidRDefault="00AB101E" w:rsidP="00575095">
            <w:pPr>
              <w:pStyle w:val="Style14"/>
              <w:widowControl/>
              <w:rPr>
                <w:color w:val="C00000"/>
              </w:rPr>
            </w:pPr>
          </w:p>
        </w:tc>
        <w:tc>
          <w:tcPr>
            <w:tcW w:w="534" w:type="pct"/>
            <w:vMerge/>
          </w:tcPr>
          <w:p w14:paraId="5A3A90C3" w14:textId="77777777" w:rsidR="00AB101E" w:rsidRPr="002734FD" w:rsidRDefault="00AB101E" w:rsidP="00575095">
            <w:pPr>
              <w:pStyle w:val="Style14"/>
              <w:widowControl/>
              <w:rPr>
                <w:rStyle w:val="FontStyle31"/>
                <w:color w:val="C00000"/>
              </w:rPr>
            </w:pPr>
          </w:p>
        </w:tc>
      </w:tr>
      <w:tr w:rsidR="00AB101E" w:rsidRPr="002734FD" w14:paraId="2FE13A31" w14:textId="77777777" w:rsidTr="00575095">
        <w:trPr>
          <w:trHeight w:val="422"/>
        </w:trPr>
        <w:tc>
          <w:tcPr>
            <w:tcW w:w="1749" w:type="pct"/>
          </w:tcPr>
          <w:p w14:paraId="3C77D51C" w14:textId="14533847" w:rsidR="00AB101E" w:rsidRPr="002734FD" w:rsidRDefault="00AB101E" w:rsidP="00AF7C0E">
            <w:pPr>
              <w:pStyle w:val="Default"/>
              <w:numPr>
                <w:ilvl w:val="0"/>
                <w:numId w:val="16"/>
              </w:numPr>
              <w:jc w:val="both"/>
              <w:rPr>
                <w:sz w:val="20"/>
                <w:szCs w:val="20"/>
              </w:rPr>
            </w:pPr>
            <w:r w:rsidRPr="002734FD">
              <w:rPr>
                <w:sz w:val="20"/>
                <w:szCs w:val="20"/>
              </w:rPr>
              <w:t xml:space="preserve">Технология печатных плат. Односторонние платы. Двухсторонние платы. Многослойные платы. Точность печатных плат. Размеры печатных плат. Толщина печатных плат. Отверстия печатных плат. Параметры проводников и зазоров. Контактные площадки отверстий. Плоские контактные площадки. Экранные слои. Гальванические покрытия. </w:t>
            </w:r>
            <w:r w:rsidRPr="002734FD">
              <w:rPr>
                <w:sz w:val="20"/>
                <w:szCs w:val="20"/>
              </w:rPr>
              <w:lastRenderedPageBreak/>
              <w:t xml:space="preserve">Защитные покрытия. Маркировка. Установка элементов. Установка элементов с осевыми выводами. Установка элементов со штыревыми выводами. Установка микросхем. Радиаторы охлаждения. Поверхностный монтаж. Монтаж микросхем на поверхность. Дискретные чип-элементы. Паяльная маска. Приклейка элементов. Перспективы параметров печатных плат.  </w:t>
            </w:r>
          </w:p>
        </w:tc>
        <w:tc>
          <w:tcPr>
            <w:tcW w:w="154" w:type="pct"/>
          </w:tcPr>
          <w:p w14:paraId="5C377121" w14:textId="77777777" w:rsidR="00AB101E" w:rsidRPr="002734FD" w:rsidRDefault="00AB101E" w:rsidP="00575095">
            <w:pPr>
              <w:pStyle w:val="Style14"/>
              <w:widowControl/>
              <w:jc w:val="center"/>
              <w:rPr>
                <w:color w:val="C00000"/>
              </w:rPr>
            </w:pPr>
            <w:r w:rsidRPr="002734FD">
              <w:rPr>
                <w:color w:val="C00000"/>
              </w:rPr>
              <w:lastRenderedPageBreak/>
              <w:t>5</w:t>
            </w:r>
          </w:p>
        </w:tc>
        <w:tc>
          <w:tcPr>
            <w:tcW w:w="160" w:type="pct"/>
          </w:tcPr>
          <w:p w14:paraId="55FBF6A6" w14:textId="77777777" w:rsidR="00AB101E" w:rsidRPr="002734FD" w:rsidRDefault="00AB101E" w:rsidP="00575095">
            <w:pPr>
              <w:pStyle w:val="Style14"/>
              <w:widowControl/>
              <w:jc w:val="center"/>
              <w:rPr>
                <w:color w:val="C00000"/>
              </w:rPr>
            </w:pPr>
            <w:r w:rsidRPr="002734FD">
              <w:rPr>
                <w:color w:val="C00000"/>
              </w:rPr>
              <w:t>1</w:t>
            </w:r>
          </w:p>
        </w:tc>
        <w:tc>
          <w:tcPr>
            <w:tcW w:w="289" w:type="pct"/>
          </w:tcPr>
          <w:p w14:paraId="3E321B37" w14:textId="41C6B4C1" w:rsidR="00AB101E" w:rsidRPr="002734FD" w:rsidRDefault="00DA1D39" w:rsidP="00575095">
            <w:pPr>
              <w:pStyle w:val="Style14"/>
              <w:widowControl/>
              <w:jc w:val="center"/>
              <w:rPr>
                <w:color w:val="C00000"/>
              </w:rPr>
            </w:pPr>
            <w:r>
              <w:rPr>
                <w:color w:val="C00000"/>
              </w:rPr>
              <w:t>1</w:t>
            </w:r>
          </w:p>
        </w:tc>
        <w:tc>
          <w:tcPr>
            <w:tcW w:w="160" w:type="pct"/>
          </w:tcPr>
          <w:p w14:paraId="234AEFD0" w14:textId="77777777" w:rsidR="00AB101E" w:rsidRPr="002734FD" w:rsidRDefault="00AB101E" w:rsidP="00575095">
            <w:pPr>
              <w:pStyle w:val="Style14"/>
              <w:widowControl/>
              <w:jc w:val="center"/>
              <w:rPr>
                <w:color w:val="C00000"/>
              </w:rPr>
            </w:pPr>
          </w:p>
        </w:tc>
        <w:tc>
          <w:tcPr>
            <w:tcW w:w="342" w:type="pct"/>
          </w:tcPr>
          <w:p w14:paraId="0CDEC872" w14:textId="77777777" w:rsidR="00AB101E" w:rsidRPr="002734FD" w:rsidRDefault="00AB101E" w:rsidP="00575095">
            <w:pPr>
              <w:pStyle w:val="Style14"/>
              <w:widowControl/>
              <w:jc w:val="center"/>
              <w:rPr>
                <w:color w:val="C00000"/>
              </w:rPr>
            </w:pPr>
            <w:r w:rsidRPr="002734FD">
              <w:rPr>
                <w:color w:val="C00000"/>
              </w:rPr>
              <w:t>14</w:t>
            </w:r>
          </w:p>
        </w:tc>
        <w:tc>
          <w:tcPr>
            <w:tcW w:w="873" w:type="pct"/>
            <w:vMerge/>
          </w:tcPr>
          <w:p w14:paraId="59BC74A3" w14:textId="77777777" w:rsidR="00AB101E" w:rsidRPr="002734FD" w:rsidRDefault="00AB101E" w:rsidP="00575095">
            <w:pPr>
              <w:pStyle w:val="Style14"/>
              <w:widowControl/>
              <w:rPr>
                <w:rStyle w:val="FontStyle31"/>
                <w:color w:val="C00000"/>
              </w:rPr>
            </w:pPr>
          </w:p>
        </w:tc>
        <w:tc>
          <w:tcPr>
            <w:tcW w:w="738" w:type="pct"/>
            <w:vMerge/>
          </w:tcPr>
          <w:p w14:paraId="2DD36609" w14:textId="77777777" w:rsidR="00AB101E" w:rsidRPr="002734FD" w:rsidRDefault="00AB101E" w:rsidP="00575095">
            <w:pPr>
              <w:pStyle w:val="Style14"/>
              <w:widowControl/>
              <w:rPr>
                <w:color w:val="C00000"/>
              </w:rPr>
            </w:pPr>
          </w:p>
        </w:tc>
        <w:tc>
          <w:tcPr>
            <w:tcW w:w="534" w:type="pct"/>
            <w:vMerge/>
          </w:tcPr>
          <w:p w14:paraId="21FE326D" w14:textId="77777777" w:rsidR="00AB101E" w:rsidRPr="002734FD" w:rsidRDefault="00AB101E" w:rsidP="00575095">
            <w:pPr>
              <w:pStyle w:val="Style14"/>
              <w:widowControl/>
              <w:rPr>
                <w:rStyle w:val="FontStyle31"/>
                <w:color w:val="C00000"/>
              </w:rPr>
            </w:pPr>
          </w:p>
        </w:tc>
      </w:tr>
      <w:tr w:rsidR="00AB101E" w:rsidRPr="002734FD" w14:paraId="5F3FF5D2" w14:textId="77777777" w:rsidTr="00575095">
        <w:trPr>
          <w:trHeight w:val="422"/>
        </w:trPr>
        <w:tc>
          <w:tcPr>
            <w:tcW w:w="1749" w:type="pct"/>
          </w:tcPr>
          <w:p w14:paraId="6E824549" w14:textId="26C41410" w:rsidR="00AB101E" w:rsidRPr="002734FD" w:rsidRDefault="00AB101E" w:rsidP="00AF7C0E">
            <w:pPr>
              <w:pStyle w:val="Default"/>
              <w:numPr>
                <w:ilvl w:val="0"/>
                <w:numId w:val="16"/>
              </w:numPr>
              <w:jc w:val="both"/>
              <w:rPr>
                <w:sz w:val="20"/>
                <w:szCs w:val="20"/>
              </w:rPr>
            </w:pPr>
            <w:r w:rsidRPr="002734FD">
              <w:rPr>
                <w:sz w:val="20"/>
                <w:szCs w:val="20"/>
              </w:rPr>
              <w:t xml:space="preserve">Преобразование файлов и создание списка соединений. Переход от схемы электрической принципиальной к образу печатной платы. </w:t>
            </w:r>
          </w:p>
          <w:p w14:paraId="16A8F968" w14:textId="77777777" w:rsidR="00AB101E" w:rsidRPr="002734FD" w:rsidRDefault="00AB101E" w:rsidP="00575095">
            <w:pPr>
              <w:pStyle w:val="Default"/>
              <w:jc w:val="both"/>
              <w:rPr>
                <w:sz w:val="20"/>
                <w:szCs w:val="20"/>
              </w:rPr>
            </w:pPr>
            <w:r w:rsidRPr="002734FD">
              <w:rPr>
                <w:sz w:val="20"/>
                <w:szCs w:val="20"/>
              </w:rPr>
              <w:t>Графический редактор печатных плат PCB. Настройка конфигурации. Слои PCB-проекта. Создание контура печатной платы. Создание дополнительного слоя для простановки размеров.  Упаковка схемы на печатную плату. Ручное размещение компонентов на плате. Задание правил проектирования и ограничений. Ручная трассировка соединений. Подсистема проектирования печатных плат Specctra.</w:t>
            </w:r>
          </w:p>
        </w:tc>
        <w:tc>
          <w:tcPr>
            <w:tcW w:w="154" w:type="pct"/>
          </w:tcPr>
          <w:p w14:paraId="6B74D63B" w14:textId="77777777" w:rsidR="00AB101E" w:rsidRPr="002734FD" w:rsidRDefault="00AB101E" w:rsidP="00575095">
            <w:pPr>
              <w:pStyle w:val="Style14"/>
              <w:widowControl/>
              <w:jc w:val="center"/>
              <w:rPr>
                <w:color w:val="C00000"/>
              </w:rPr>
            </w:pPr>
            <w:r w:rsidRPr="002734FD">
              <w:rPr>
                <w:color w:val="C00000"/>
              </w:rPr>
              <w:t>5</w:t>
            </w:r>
          </w:p>
        </w:tc>
        <w:tc>
          <w:tcPr>
            <w:tcW w:w="160" w:type="pct"/>
          </w:tcPr>
          <w:p w14:paraId="7C4B9243" w14:textId="77777777" w:rsidR="00AB101E" w:rsidRPr="002734FD" w:rsidRDefault="00AB101E" w:rsidP="00575095">
            <w:pPr>
              <w:pStyle w:val="Style14"/>
              <w:widowControl/>
              <w:jc w:val="center"/>
              <w:rPr>
                <w:color w:val="C00000"/>
              </w:rPr>
            </w:pPr>
            <w:r w:rsidRPr="002734FD">
              <w:rPr>
                <w:color w:val="C00000"/>
              </w:rPr>
              <w:t>1</w:t>
            </w:r>
          </w:p>
        </w:tc>
        <w:tc>
          <w:tcPr>
            <w:tcW w:w="289" w:type="pct"/>
          </w:tcPr>
          <w:p w14:paraId="7A3705DA" w14:textId="522EC453" w:rsidR="00AB101E" w:rsidRPr="002734FD" w:rsidRDefault="00DA1D39" w:rsidP="00575095">
            <w:pPr>
              <w:pStyle w:val="Style14"/>
              <w:widowControl/>
              <w:jc w:val="center"/>
              <w:rPr>
                <w:color w:val="C00000"/>
              </w:rPr>
            </w:pPr>
            <w:r>
              <w:rPr>
                <w:color w:val="C00000"/>
              </w:rPr>
              <w:t>2</w:t>
            </w:r>
          </w:p>
        </w:tc>
        <w:tc>
          <w:tcPr>
            <w:tcW w:w="160" w:type="pct"/>
          </w:tcPr>
          <w:p w14:paraId="2BE88398" w14:textId="77777777" w:rsidR="00AB101E" w:rsidRPr="002734FD" w:rsidRDefault="00AB101E" w:rsidP="00575095">
            <w:pPr>
              <w:pStyle w:val="Style14"/>
              <w:widowControl/>
              <w:jc w:val="center"/>
              <w:rPr>
                <w:color w:val="C00000"/>
              </w:rPr>
            </w:pPr>
          </w:p>
        </w:tc>
        <w:tc>
          <w:tcPr>
            <w:tcW w:w="342" w:type="pct"/>
          </w:tcPr>
          <w:p w14:paraId="120D1A64" w14:textId="115AF469" w:rsidR="00AB101E" w:rsidRPr="002734FD" w:rsidRDefault="00AB101E" w:rsidP="00575095">
            <w:pPr>
              <w:pStyle w:val="Style14"/>
              <w:widowControl/>
              <w:jc w:val="center"/>
              <w:rPr>
                <w:color w:val="C00000"/>
              </w:rPr>
            </w:pPr>
            <w:r w:rsidRPr="002734FD">
              <w:rPr>
                <w:color w:val="C00000"/>
              </w:rPr>
              <w:t>1</w:t>
            </w:r>
            <w:r w:rsidR="00D23EA7">
              <w:rPr>
                <w:color w:val="C00000"/>
              </w:rPr>
              <w:t>4</w:t>
            </w:r>
          </w:p>
        </w:tc>
        <w:tc>
          <w:tcPr>
            <w:tcW w:w="873" w:type="pct"/>
            <w:vMerge w:val="restart"/>
          </w:tcPr>
          <w:p w14:paraId="1BBA1C56" w14:textId="77777777" w:rsidR="00AB101E" w:rsidRPr="002734FD" w:rsidRDefault="00AB101E" w:rsidP="00575095">
            <w:pPr>
              <w:pStyle w:val="Style14"/>
              <w:widowControl/>
              <w:rPr>
                <w:rStyle w:val="FontStyle31"/>
                <w:color w:val="C00000"/>
              </w:rPr>
            </w:pPr>
          </w:p>
        </w:tc>
        <w:tc>
          <w:tcPr>
            <w:tcW w:w="738" w:type="pct"/>
            <w:vMerge/>
          </w:tcPr>
          <w:p w14:paraId="4DDDD6F3" w14:textId="77777777" w:rsidR="00AB101E" w:rsidRPr="002734FD" w:rsidRDefault="00AB101E" w:rsidP="00575095">
            <w:pPr>
              <w:pStyle w:val="Style14"/>
              <w:widowControl/>
              <w:rPr>
                <w:rStyle w:val="FontStyle31"/>
                <w:b/>
                <w:color w:val="C00000"/>
              </w:rPr>
            </w:pPr>
          </w:p>
        </w:tc>
        <w:tc>
          <w:tcPr>
            <w:tcW w:w="534" w:type="pct"/>
            <w:vMerge/>
          </w:tcPr>
          <w:p w14:paraId="528BFB99" w14:textId="77777777" w:rsidR="00AB101E" w:rsidRPr="002734FD" w:rsidRDefault="00AB101E" w:rsidP="00575095">
            <w:pPr>
              <w:pStyle w:val="Style14"/>
              <w:widowControl/>
              <w:rPr>
                <w:rStyle w:val="FontStyle31"/>
                <w:color w:val="C00000"/>
              </w:rPr>
            </w:pPr>
          </w:p>
        </w:tc>
      </w:tr>
      <w:tr w:rsidR="00AB101E" w:rsidRPr="002734FD" w14:paraId="6F4D1915" w14:textId="77777777" w:rsidTr="00575095">
        <w:trPr>
          <w:trHeight w:val="70"/>
        </w:trPr>
        <w:tc>
          <w:tcPr>
            <w:tcW w:w="1749" w:type="pct"/>
          </w:tcPr>
          <w:p w14:paraId="33C65FF1" w14:textId="489B724E" w:rsidR="00AB101E" w:rsidRPr="002734FD" w:rsidRDefault="00AB101E" w:rsidP="00AF7C0E">
            <w:pPr>
              <w:pStyle w:val="Default"/>
              <w:numPr>
                <w:ilvl w:val="0"/>
                <w:numId w:val="16"/>
              </w:numPr>
              <w:jc w:val="both"/>
              <w:rPr>
                <w:sz w:val="20"/>
                <w:szCs w:val="20"/>
              </w:rPr>
            </w:pPr>
            <w:r w:rsidRPr="002734FD">
              <w:rPr>
                <w:sz w:val="20"/>
                <w:szCs w:val="20"/>
              </w:rPr>
              <w:t xml:space="preserve">Взаимодействие пользовательской САПР PCAD с системой  Specctra. Интерфейс трассировщика. Команды управления системой Specctra. Команды размещения компонентов на печатной плате. Интерактивное редактирование и трассировка. Автотрассировка. Взаимодействие системы  Specctra с пользовательской САПР PCAD. </w:t>
            </w:r>
          </w:p>
        </w:tc>
        <w:tc>
          <w:tcPr>
            <w:tcW w:w="154" w:type="pct"/>
          </w:tcPr>
          <w:p w14:paraId="5C5B748B" w14:textId="77777777" w:rsidR="00AB101E" w:rsidRPr="002734FD" w:rsidRDefault="00AB101E" w:rsidP="00575095">
            <w:pPr>
              <w:pStyle w:val="Style14"/>
              <w:widowControl/>
              <w:jc w:val="center"/>
              <w:rPr>
                <w:b/>
                <w:color w:val="C00000"/>
              </w:rPr>
            </w:pPr>
            <w:r w:rsidRPr="002734FD">
              <w:rPr>
                <w:b/>
                <w:color w:val="C00000"/>
              </w:rPr>
              <w:t>5</w:t>
            </w:r>
          </w:p>
        </w:tc>
        <w:tc>
          <w:tcPr>
            <w:tcW w:w="160" w:type="pct"/>
          </w:tcPr>
          <w:p w14:paraId="3B92EA17" w14:textId="13EC5DCE" w:rsidR="00AB101E" w:rsidRPr="002734FD" w:rsidRDefault="00DA1D39" w:rsidP="00575095">
            <w:pPr>
              <w:pStyle w:val="Style14"/>
              <w:widowControl/>
              <w:jc w:val="center"/>
              <w:rPr>
                <w:color w:val="C00000"/>
              </w:rPr>
            </w:pPr>
            <w:r>
              <w:rPr>
                <w:color w:val="C00000"/>
              </w:rPr>
              <w:t>2</w:t>
            </w:r>
          </w:p>
        </w:tc>
        <w:tc>
          <w:tcPr>
            <w:tcW w:w="289" w:type="pct"/>
          </w:tcPr>
          <w:p w14:paraId="0E2B35EC" w14:textId="26D262F8" w:rsidR="00AB101E" w:rsidRPr="002734FD" w:rsidRDefault="00DA1D39" w:rsidP="00575095">
            <w:pPr>
              <w:pStyle w:val="Style14"/>
              <w:widowControl/>
              <w:jc w:val="center"/>
              <w:rPr>
                <w:color w:val="C00000"/>
              </w:rPr>
            </w:pPr>
            <w:r>
              <w:rPr>
                <w:color w:val="C00000"/>
              </w:rPr>
              <w:t>2</w:t>
            </w:r>
          </w:p>
        </w:tc>
        <w:tc>
          <w:tcPr>
            <w:tcW w:w="160" w:type="pct"/>
          </w:tcPr>
          <w:p w14:paraId="2AC04FBD" w14:textId="77777777" w:rsidR="00AB101E" w:rsidRPr="002734FD" w:rsidRDefault="00AB101E" w:rsidP="00575095">
            <w:pPr>
              <w:pStyle w:val="Style14"/>
              <w:widowControl/>
              <w:jc w:val="center"/>
              <w:rPr>
                <w:color w:val="C00000"/>
              </w:rPr>
            </w:pPr>
          </w:p>
        </w:tc>
        <w:tc>
          <w:tcPr>
            <w:tcW w:w="342" w:type="pct"/>
          </w:tcPr>
          <w:p w14:paraId="2EBFD78F" w14:textId="65E4246C" w:rsidR="00AB101E" w:rsidRPr="002734FD" w:rsidRDefault="00AB101E" w:rsidP="00575095">
            <w:pPr>
              <w:pStyle w:val="Style14"/>
              <w:widowControl/>
              <w:jc w:val="center"/>
              <w:rPr>
                <w:color w:val="C00000"/>
                <w:lang w:val="en-US"/>
              </w:rPr>
            </w:pPr>
            <w:r w:rsidRPr="002734FD">
              <w:rPr>
                <w:color w:val="C00000"/>
              </w:rPr>
              <w:t>1</w:t>
            </w:r>
            <w:r w:rsidR="00D23EA7">
              <w:rPr>
                <w:color w:val="C00000"/>
              </w:rPr>
              <w:t>4</w:t>
            </w:r>
          </w:p>
        </w:tc>
        <w:tc>
          <w:tcPr>
            <w:tcW w:w="873" w:type="pct"/>
            <w:vMerge/>
          </w:tcPr>
          <w:p w14:paraId="10BD50E2" w14:textId="77777777" w:rsidR="00AB101E" w:rsidRPr="002734FD" w:rsidRDefault="00AB101E" w:rsidP="00575095">
            <w:pPr>
              <w:pStyle w:val="Style14"/>
              <w:widowControl/>
              <w:rPr>
                <w:color w:val="C00000"/>
              </w:rPr>
            </w:pPr>
          </w:p>
        </w:tc>
        <w:tc>
          <w:tcPr>
            <w:tcW w:w="738" w:type="pct"/>
            <w:vMerge/>
          </w:tcPr>
          <w:p w14:paraId="49D4AFF7" w14:textId="77777777" w:rsidR="00AB101E" w:rsidRPr="002734FD" w:rsidRDefault="00AB101E" w:rsidP="00575095">
            <w:pPr>
              <w:pStyle w:val="Style14"/>
              <w:widowControl/>
              <w:rPr>
                <w:color w:val="C00000"/>
              </w:rPr>
            </w:pPr>
          </w:p>
        </w:tc>
        <w:tc>
          <w:tcPr>
            <w:tcW w:w="534" w:type="pct"/>
            <w:vMerge/>
          </w:tcPr>
          <w:p w14:paraId="7F6F639A" w14:textId="77777777" w:rsidR="00AB101E" w:rsidRPr="002734FD" w:rsidRDefault="00AB101E" w:rsidP="00575095">
            <w:pPr>
              <w:pStyle w:val="Style14"/>
              <w:widowControl/>
              <w:rPr>
                <w:color w:val="C00000"/>
              </w:rPr>
            </w:pPr>
          </w:p>
        </w:tc>
      </w:tr>
      <w:tr w:rsidR="00AB101E" w:rsidRPr="002734FD" w14:paraId="40DED26A" w14:textId="77777777" w:rsidTr="00575095">
        <w:trPr>
          <w:trHeight w:val="499"/>
        </w:trPr>
        <w:tc>
          <w:tcPr>
            <w:tcW w:w="1749" w:type="pct"/>
          </w:tcPr>
          <w:p w14:paraId="7BC82A7E" w14:textId="2874D9DD" w:rsidR="00AB101E" w:rsidRPr="002734FD" w:rsidRDefault="00AB101E" w:rsidP="00AF7C0E">
            <w:pPr>
              <w:pStyle w:val="Default"/>
              <w:numPr>
                <w:ilvl w:val="0"/>
                <w:numId w:val="16"/>
              </w:numPr>
              <w:jc w:val="both"/>
              <w:rPr>
                <w:sz w:val="20"/>
                <w:szCs w:val="20"/>
              </w:rPr>
            </w:pPr>
            <w:r w:rsidRPr="002734FD">
              <w:rPr>
                <w:sz w:val="20"/>
                <w:szCs w:val="20"/>
              </w:rPr>
              <w:t xml:space="preserve">Разработка типового компонентного модуля. Создание компонента. Разработка посадочного места. Имена посадочных мест. Запись символа. Упаковка выводов. Дополнительная текстовая информация (Атрибуты). Разработка символьного обозначения элемента. Установка соответствия  между </w:t>
            </w:r>
            <w:r w:rsidRPr="002734FD">
              <w:rPr>
                <w:sz w:val="20"/>
                <w:szCs w:val="20"/>
              </w:rPr>
              <w:lastRenderedPageBreak/>
              <w:t xml:space="preserve">посадочным местом и графическим обозначением.  Создание элементов с разнородными логическими частями. </w:t>
            </w:r>
          </w:p>
          <w:p w14:paraId="49132B52" w14:textId="77777777" w:rsidR="00AB101E" w:rsidRPr="002734FD" w:rsidRDefault="00AB101E" w:rsidP="00575095">
            <w:pPr>
              <w:pStyle w:val="Default"/>
              <w:jc w:val="both"/>
              <w:rPr>
                <w:sz w:val="20"/>
                <w:szCs w:val="20"/>
              </w:rPr>
            </w:pPr>
            <w:r w:rsidRPr="002734FD">
              <w:rPr>
                <w:sz w:val="20"/>
                <w:szCs w:val="20"/>
              </w:rPr>
              <w:t>Система печати и подготовка задания на печать.</w:t>
            </w:r>
          </w:p>
        </w:tc>
        <w:tc>
          <w:tcPr>
            <w:tcW w:w="154" w:type="pct"/>
          </w:tcPr>
          <w:p w14:paraId="7F71B2E4" w14:textId="77777777" w:rsidR="00AB101E" w:rsidRPr="002734FD" w:rsidRDefault="00AB101E" w:rsidP="00575095">
            <w:pPr>
              <w:pStyle w:val="Style14"/>
              <w:widowControl/>
              <w:jc w:val="center"/>
              <w:rPr>
                <w:color w:val="C00000"/>
              </w:rPr>
            </w:pPr>
            <w:r w:rsidRPr="002734FD">
              <w:rPr>
                <w:color w:val="C00000"/>
              </w:rPr>
              <w:lastRenderedPageBreak/>
              <w:t>5</w:t>
            </w:r>
          </w:p>
        </w:tc>
        <w:tc>
          <w:tcPr>
            <w:tcW w:w="160" w:type="pct"/>
          </w:tcPr>
          <w:p w14:paraId="47E8C752" w14:textId="11FBC6CA" w:rsidR="00AB101E" w:rsidRPr="002734FD" w:rsidRDefault="00DA1D39" w:rsidP="00575095">
            <w:pPr>
              <w:pStyle w:val="Style14"/>
              <w:widowControl/>
              <w:jc w:val="center"/>
              <w:rPr>
                <w:color w:val="C00000"/>
              </w:rPr>
            </w:pPr>
            <w:r>
              <w:rPr>
                <w:color w:val="C00000"/>
              </w:rPr>
              <w:t>2</w:t>
            </w:r>
          </w:p>
        </w:tc>
        <w:tc>
          <w:tcPr>
            <w:tcW w:w="289" w:type="pct"/>
          </w:tcPr>
          <w:p w14:paraId="48335D3F" w14:textId="6DD760DB" w:rsidR="00AB101E" w:rsidRPr="00DA1D39" w:rsidRDefault="00DA1D39" w:rsidP="00575095">
            <w:pPr>
              <w:pStyle w:val="Style14"/>
              <w:widowControl/>
              <w:jc w:val="center"/>
              <w:rPr>
                <w:color w:val="C00000"/>
              </w:rPr>
            </w:pPr>
            <w:r>
              <w:rPr>
                <w:color w:val="C00000"/>
              </w:rPr>
              <w:t>2</w:t>
            </w:r>
          </w:p>
        </w:tc>
        <w:tc>
          <w:tcPr>
            <w:tcW w:w="160" w:type="pct"/>
          </w:tcPr>
          <w:p w14:paraId="758D0629" w14:textId="77777777" w:rsidR="00AB101E" w:rsidRPr="002734FD" w:rsidRDefault="00AB101E" w:rsidP="00575095">
            <w:pPr>
              <w:pStyle w:val="Style14"/>
              <w:widowControl/>
              <w:jc w:val="center"/>
              <w:rPr>
                <w:color w:val="C00000"/>
              </w:rPr>
            </w:pPr>
          </w:p>
        </w:tc>
        <w:tc>
          <w:tcPr>
            <w:tcW w:w="342" w:type="pct"/>
          </w:tcPr>
          <w:p w14:paraId="3E324FA7" w14:textId="694A8411" w:rsidR="00AB101E" w:rsidRPr="002734FD" w:rsidRDefault="00AB101E" w:rsidP="00575095">
            <w:pPr>
              <w:pStyle w:val="Style14"/>
              <w:widowControl/>
              <w:jc w:val="center"/>
              <w:rPr>
                <w:color w:val="C00000"/>
              </w:rPr>
            </w:pPr>
            <w:r w:rsidRPr="002734FD">
              <w:rPr>
                <w:color w:val="C00000"/>
              </w:rPr>
              <w:t>1</w:t>
            </w:r>
            <w:r w:rsidR="00D23EA7">
              <w:rPr>
                <w:color w:val="C00000"/>
              </w:rPr>
              <w:t>3,8</w:t>
            </w:r>
          </w:p>
        </w:tc>
        <w:tc>
          <w:tcPr>
            <w:tcW w:w="873" w:type="pct"/>
            <w:vMerge/>
          </w:tcPr>
          <w:p w14:paraId="2B267DC8" w14:textId="77777777" w:rsidR="00AB101E" w:rsidRPr="002734FD" w:rsidRDefault="00AB101E" w:rsidP="00575095">
            <w:pPr>
              <w:rPr>
                <w:rStyle w:val="FontStyle31"/>
                <w:color w:val="C00000"/>
              </w:rPr>
            </w:pPr>
          </w:p>
        </w:tc>
        <w:tc>
          <w:tcPr>
            <w:tcW w:w="738" w:type="pct"/>
            <w:vMerge/>
          </w:tcPr>
          <w:p w14:paraId="7EB41966" w14:textId="77777777" w:rsidR="00AB101E" w:rsidRPr="002734FD" w:rsidRDefault="00AB101E" w:rsidP="00575095">
            <w:pPr>
              <w:rPr>
                <w:color w:val="C00000"/>
              </w:rPr>
            </w:pPr>
          </w:p>
        </w:tc>
        <w:tc>
          <w:tcPr>
            <w:tcW w:w="534" w:type="pct"/>
            <w:vMerge/>
          </w:tcPr>
          <w:p w14:paraId="5E3F63A6" w14:textId="77777777" w:rsidR="00AB101E" w:rsidRPr="002734FD" w:rsidRDefault="00AB101E" w:rsidP="00575095">
            <w:pPr>
              <w:rPr>
                <w:rStyle w:val="FontStyle31"/>
                <w:color w:val="C00000"/>
              </w:rPr>
            </w:pPr>
          </w:p>
        </w:tc>
      </w:tr>
      <w:tr w:rsidR="00AB101E" w:rsidRPr="002734FD" w14:paraId="782670E3" w14:textId="77777777" w:rsidTr="00575095">
        <w:trPr>
          <w:trHeight w:val="499"/>
        </w:trPr>
        <w:tc>
          <w:tcPr>
            <w:tcW w:w="1749" w:type="pct"/>
          </w:tcPr>
          <w:p w14:paraId="3F3AF0B1" w14:textId="77777777" w:rsidR="00AB101E" w:rsidRPr="002734FD" w:rsidRDefault="00AB101E" w:rsidP="00575095">
            <w:pPr>
              <w:pStyle w:val="Style14"/>
              <w:widowControl/>
              <w:rPr>
                <w:b/>
                <w:color w:val="C00000"/>
              </w:rPr>
            </w:pPr>
            <w:r w:rsidRPr="002734FD">
              <w:rPr>
                <w:b/>
                <w:color w:val="C00000"/>
              </w:rPr>
              <w:t>Итого по дисциплине</w:t>
            </w:r>
          </w:p>
        </w:tc>
        <w:tc>
          <w:tcPr>
            <w:tcW w:w="154" w:type="pct"/>
          </w:tcPr>
          <w:p w14:paraId="53309B61" w14:textId="77777777" w:rsidR="00AB101E" w:rsidRPr="002734FD" w:rsidRDefault="00AB101E" w:rsidP="00575095">
            <w:pPr>
              <w:pStyle w:val="Style14"/>
              <w:widowControl/>
              <w:jc w:val="center"/>
              <w:rPr>
                <w:b/>
                <w:color w:val="C00000"/>
              </w:rPr>
            </w:pPr>
          </w:p>
        </w:tc>
        <w:tc>
          <w:tcPr>
            <w:tcW w:w="160" w:type="pct"/>
          </w:tcPr>
          <w:p w14:paraId="0AC5B35B" w14:textId="221768EA" w:rsidR="00AB101E" w:rsidRPr="00AF7C0E" w:rsidRDefault="00AF7C0E" w:rsidP="00575095">
            <w:pPr>
              <w:pStyle w:val="Style14"/>
              <w:widowControl/>
              <w:jc w:val="center"/>
              <w:rPr>
                <w:b/>
                <w:color w:val="C00000"/>
              </w:rPr>
            </w:pPr>
            <w:r>
              <w:rPr>
                <w:b/>
                <w:color w:val="C00000"/>
              </w:rPr>
              <w:t>8</w:t>
            </w:r>
          </w:p>
        </w:tc>
        <w:tc>
          <w:tcPr>
            <w:tcW w:w="289" w:type="pct"/>
          </w:tcPr>
          <w:p w14:paraId="5D7E58BD" w14:textId="623F42C8" w:rsidR="00AB101E" w:rsidRPr="002734FD" w:rsidRDefault="00F47A4D" w:rsidP="00575095">
            <w:pPr>
              <w:pStyle w:val="Style14"/>
              <w:widowControl/>
              <w:jc w:val="center"/>
              <w:rPr>
                <w:b/>
                <w:color w:val="C00000"/>
              </w:rPr>
            </w:pPr>
            <w:r>
              <w:rPr>
                <w:b/>
                <w:color w:val="C00000"/>
              </w:rPr>
              <w:t>10</w:t>
            </w:r>
          </w:p>
        </w:tc>
        <w:tc>
          <w:tcPr>
            <w:tcW w:w="160" w:type="pct"/>
          </w:tcPr>
          <w:p w14:paraId="531F2AB8" w14:textId="77777777" w:rsidR="00AB101E" w:rsidRPr="002734FD" w:rsidRDefault="00AB101E" w:rsidP="00575095">
            <w:pPr>
              <w:pStyle w:val="Style14"/>
              <w:widowControl/>
              <w:jc w:val="center"/>
              <w:rPr>
                <w:b/>
                <w:color w:val="C00000"/>
              </w:rPr>
            </w:pPr>
          </w:p>
        </w:tc>
        <w:tc>
          <w:tcPr>
            <w:tcW w:w="342" w:type="pct"/>
          </w:tcPr>
          <w:p w14:paraId="6DB6A96F" w14:textId="4A334B8C" w:rsidR="00AB101E" w:rsidRPr="002734FD" w:rsidRDefault="00DA1D39" w:rsidP="00DA1D39">
            <w:pPr>
              <w:pStyle w:val="Style14"/>
              <w:widowControl/>
              <w:rPr>
                <w:b/>
                <w:color w:val="C00000"/>
              </w:rPr>
            </w:pPr>
            <w:r>
              <w:rPr>
                <w:b/>
                <w:color w:val="C00000"/>
              </w:rPr>
              <w:t>83,8</w:t>
            </w:r>
          </w:p>
        </w:tc>
        <w:tc>
          <w:tcPr>
            <w:tcW w:w="873" w:type="pct"/>
          </w:tcPr>
          <w:p w14:paraId="138F0A4D" w14:textId="77777777" w:rsidR="00AB101E" w:rsidRPr="002734FD" w:rsidRDefault="00AB101E" w:rsidP="00575095">
            <w:pPr>
              <w:pStyle w:val="Style14"/>
              <w:widowControl/>
              <w:rPr>
                <w:b/>
                <w:color w:val="C00000"/>
              </w:rPr>
            </w:pPr>
          </w:p>
        </w:tc>
        <w:tc>
          <w:tcPr>
            <w:tcW w:w="738" w:type="pct"/>
          </w:tcPr>
          <w:p w14:paraId="718AF2ED" w14:textId="201EA6B3" w:rsidR="00AB101E" w:rsidRPr="002734FD" w:rsidRDefault="00AB101E" w:rsidP="00575095">
            <w:pPr>
              <w:pStyle w:val="Style14"/>
              <w:widowControl/>
              <w:rPr>
                <w:b/>
                <w:color w:val="C00000"/>
              </w:rPr>
            </w:pPr>
            <w:r w:rsidRPr="002734FD">
              <w:rPr>
                <w:b/>
                <w:color w:val="C00000"/>
              </w:rPr>
              <w:t xml:space="preserve">зачет </w:t>
            </w:r>
            <w:r w:rsidR="00F47A4D">
              <w:rPr>
                <w:b/>
                <w:color w:val="C00000"/>
              </w:rPr>
              <w:t>, курсовая работа</w:t>
            </w:r>
          </w:p>
        </w:tc>
        <w:tc>
          <w:tcPr>
            <w:tcW w:w="534" w:type="pct"/>
          </w:tcPr>
          <w:p w14:paraId="7A966ED2" w14:textId="77777777" w:rsidR="00AB101E" w:rsidRPr="002734FD" w:rsidRDefault="00AB101E" w:rsidP="00575095">
            <w:pPr>
              <w:pStyle w:val="Style14"/>
              <w:widowControl/>
              <w:rPr>
                <w:b/>
                <w:color w:val="C00000"/>
              </w:rPr>
            </w:pPr>
          </w:p>
        </w:tc>
      </w:tr>
    </w:tbl>
    <w:p w14:paraId="75C5A561" w14:textId="77777777" w:rsidR="00AB101E" w:rsidRPr="002734FD" w:rsidRDefault="00AB101E" w:rsidP="00AB101E">
      <w:pPr>
        <w:pStyle w:val="Style4"/>
        <w:widowControl/>
        <w:ind w:firstLine="567"/>
        <w:rPr>
          <w:rStyle w:val="FontStyle18"/>
          <w:b w:val="0"/>
          <w:sz w:val="24"/>
          <w:szCs w:val="24"/>
        </w:rPr>
      </w:pPr>
    </w:p>
    <w:p w14:paraId="3A667040" w14:textId="77777777" w:rsidR="00AB101E" w:rsidRPr="00D23EA7" w:rsidRDefault="00AB101E" w:rsidP="00AB101E">
      <w:pPr>
        <w:pStyle w:val="Style6"/>
        <w:widowControl/>
        <w:ind w:firstLine="720"/>
        <w:jc w:val="both"/>
        <w:rPr>
          <w:rStyle w:val="FontStyle31"/>
          <w:rFonts w:ascii="Times New Roman" w:hAnsi="Times New Roman" w:cs="Times New Roman"/>
          <w:b/>
          <w:sz w:val="24"/>
          <w:szCs w:val="24"/>
        </w:rPr>
      </w:pPr>
    </w:p>
    <w:p w14:paraId="06ED2464" w14:textId="77777777" w:rsidR="00AB101E" w:rsidRPr="00D23EA7" w:rsidRDefault="00AB101E" w:rsidP="00AB101E">
      <w:pPr>
        <w:pStyle w:val="Style6"/>
        <w:widowControl/>
        <w:ind w:firstLine="720"/>
        <w:jc w:val="both"/>
        <w:rPr>
          <w:rStyle w:val="FontStyle31"/>
          <w:rFonts w:ascii="Times New Roman" w:hAnsi="Times New Roman" w:cs="Times New Roman"/>
          <w:b/>
          <w:sz w:val="24"/>
          <w:szCs w:val="24"/>
        </w:rPr>
      </w:pPr>
      <w:r w:rsidRPr="00D23EA7">
        <w:rPr>
          <w:rStyle w:val="FontStyle31"/>
          <w:rFonts w:ascii="Times New Roman" w:hAnsi="Times New Roman" w:cs="Times New Roman"/>
          <w:b/>
          <w:sz w:val="24"/>
          <w:szCs w:val="24"/>
        </w:rPr>
        <w:t>5. Образовательные и информационные технологии</w:t>
      </w:r>
    </w:p>
    <w:p w14:paraId="5299BB56" w14:textId="77777777" w:rsidR="00AB101E" w:rsidRPr="00BF28AF" w:rsidRDefault="00AB101E" w:rsidP="00AB101E">
      <w:pPr>
        <w:pStyle w:val="2"/>
        <w:spacing w:line="240" w:lineRule="auto"/>
        <w:ind w:left="284" w:firstLine="420"/>
        <w:jc w:val="both"/>
      </w:pPr>
      <w:r w:rsidRPr="00BF28AF">
        <w:t>Для реализации предусмотренных видов учебной работы в качестве образовательных технологий в преподавании дисциплины «</w:t>
      </w:r>
      <w:r>
        <w:t>САПР устройств промышленной электроники</w:t>
      </w:r>
      <w:r w:rsidRPr="00BF28AF">
        <w:t xml:space="preserve">» используются </w:t>
      </w:r>
      <w:r w:rsidRPr="00BF28AF">
        <w:rPr>
          <w:b/>
          <w:i/>
        </w:rPr>
        <w:t>традиционная</w:t>
      </w:r>
      <w:r w:rsidRPr="00BF28AF">
        <w:t xml:space="preserve"> и </w:t>
      </w:r>
      <w:r w:rsidRPr="00BF28AF">
        <w:rPr>
          <w:b/>
          <w:i/>
        </w:rPr>
        <w:t>модульно-компетентностная</w:t>
      </w:r>
      <w:r w:rsidRPr="00BF28AF">
        <w:t xml:space="preserve"> технологии.</w:t>
      </w:r>
    </w:p>
    <w:p w14:paraId="6EB4B61E" w14:textId="77777777" w:rsidR="00AB101E" w:rsidRPr="00BF28AF" w:rsidRDefault="00AB101E" w:rsidP="00AB101E">
      <w:pPr>
        <w:pStyle w:val="2"/>
        <w:spacing w:line="240" w:lineRule="auto"/>
        <w:ind w:left="284" w:firstLine="420"/>
        <w:jc w:val="both"/>
      </w:pPr>
      <w:r w:rsidRPr="00BF28AF">
        <w:t xml:space="preserve">Для формирования знаний по дисциплине предусмотрены: </w:t>
      </w:r>
      <w:r w:rsidRPr="00BF28AF">
        <w:rPr>
          <w:i/>
        </w:rPr>
        <w:t>обзорные лекции</w:t>
      </w:r>
      <w:r w:rsidRPr="00BF28AF">
        <w:t xml:space="preserve"> – для систематизации и закрепления знаний по дисциплине,  </w:t>
      </w:r>
      <w:r w:rsidRPr="00BF28AF">
        <w:rPr>
          <w:i/>
        </w:rPr>
        <w:t>информационные</w:t>
      </w:r>
      <w:r w:rsidRPr="00BF28AF">
        <w:t xml:space="preserve"> – для ознакомления со стандартами и справочной информацией, </w:t>
      </w:r>
      <w:r w:rsidRPr="00BF28AF">
        <w:rPr>
          <w:i/>
        </w:rPr>
        <w:t>лекции визуализации</w:t>
      </w:r>
      <w:r w:rsidRPr="00BF28AF">
        <w:t xml:space="preserve"> – для наглядного представления  способов решения задач,  </w:t>
      </w:r>
      <w:r w:rsidRPr="00BF28AF">
        <w:rPr>
          <w:i/>
        </w:rPr>
        <w:t xml:space="preserve">проблемная </w:t>
      </w:r>
      <w:r w:rsidRPr="00BF28AF">
        <w:t xml:space="preserve"> - для развития исследовательских навыков и изучения способов решения задач.</w:t>
      </w:r>
    </w:p>
    <w:p w14:paraId="25BBA1F9" w14:textId="77777777" w:rsidR="00AB101E" w:rsidRPr="00D23EA7" w:rsidRDefault="00AB101E" w:rsidP="00AB101E">
      <w:pPr>
        <w:pStyle w:val="2"/>
        <w:spacing w:line="240" w:lineRule="auto"/>
        <w:ind w:left="284" w:firstLine="420"/>
        <w:jc w:val="both"/>
      </w:pPr>
      <w:r w:rsidRPr="00BF28AF">
        <w:t xml:space="preserve">Для освоения дисциплины предусмотрено </w:t>
      </w:r>
      <w:r>
        <w:t>2</w:t>
      </w:r>
      <w:r w:rsidRPr="00BF28AF">
        <w:t xml:space="preserve"> ч. интерактивных занятий. Все  практические занятия по разделу проводятся в </w:t>
      </w:r>
      <w:r w:rsidRPr="00BF28AF">
        <w:rPr>
          <w:b/>
          <w:i/>
        </w:rPr>
        <w:t>интерактивной форме</w:t>
      </w:r>
      <w:r w:rsidRPr="00BF28AF">
        <w:rPr>
          <w:i/>
        </w:rPr>
        <w:t xml:space="preserve"> </w:t>
      </w:r>
      <w:r w:rsidRPr="00BF28AF">
        <w:t xml:space="preserve">и предполагают публичные выступления и обсуждения, В рамках интерактивного обучения применяются </w:t>
      </w:r>
      <w:r w:rsidRPr="00BF28AF">
        <w:rPr>
          <w:i/>
          <w:lang w:val="en-US"/>
        </w:rPr>
        <w:t>IT</w:t>
      </w:r>
      <w:r w:rsidRPr="00BF28AF">
        <w:rPr>
          <w:i/>
        </w:rPr>
        <w:t>-методы</w:t>
      </w:r>
      <w:r w:rsidRPr="00BF28AF">
        <w:t xml:space="preserve"> (использование сетевых мультимедийных учебников разработчиков программного обеспечения, электронных образовательных ресурсов по данной дисциплине; </w:t>
      </w:r>
      <w:r w:rsidRPr="00BF28AF">
        <w:rPr>
          <w:i/>
        </w:rPr>
        <w:t xml:space="preserve">совместная работа в малых группах </w:t>
      </w:r>
      <w:r w:rsidRPr="00BF28AF">
        <w:t>(2-3 студента) –</w:t>
      </w:r>
      <w:r w:rsidRPr="00D23EA7">
        <w:t>индивидуальное обучение.</w:t>
      </w:r>
    </w:p>
    <w:p w14:paraId="2A4197B6" w14:textId="77777777" w:rsidR="00AB101E" w:rsidRPr="00D23EA7" w:rsidRDefault="00AB101E" w:rsidP="00AB101E">
      <w:pPr>
        <w:pStyle w:val="Style7"/>
        <w:widowControl/>
        <w:ind w:firstLine="720"/>
        <w:jc w:val="both"/>
        <w:rPr>
          <w:rStyle w:val="FontStyle28"/>
          <w:rFonts w:ascii="Times New Roman" w:hAnsi="Times New Roman" w:cs="Times New Roman"/>
          <w:b w:val="0"/>
          <w:smallCaps w:val="0"/>
          <w:sz w:val="24"/>
          <w:szCs w:val="24"/>
        </w:rPr>
      </w:pPr>
    </w:p>
    <w:p w14:paraId="3165FB2F" w14:textId="77777777" w:rsidR="00AB101E" w:rsidRPr="00D23EA7" w:rsidRDefault="00AB101E" w:rsidP="00AB101E">
      <w:pPr>
        <w:pStyle w:val="Style3"/>
        <w:widowControl/>
        <w:ind w:firstLine="720"/>
        <w:jc w:val="both"/>
        <w:rPr>
          <w:rStyle w:val="FontStyle31"/>
          <w:rFonts w:ascii="Times New Roman" w:hAnsi="Times New Roman" w:cs="Times New Roman"/>
          <w:sz w:val="24"/>
          <w:szCs w:val="24"/>
        </w:rPr>
      </w:pPr>
      <w:r w:rsidRPr="00D23EA7">
        <w:rPr>
          <w:rStyle w:val="FontStyle31"/>
          <w:rFonts w:ascii="Times New Roman" w:hAnsi="Times New Roman" w:cs="Times New Roman"/>
          <w:sz w:val="24"/>
          <w:szCs w:val="24"/>
        </w:rPr>
        <w:t xml:space="preserve">6. </w:t>
      </w:r>
      <w:r w:rsidRPr="00D23EA7">
        <w:rPr>
          <w:rStyle w:val="FontStyle31"/>
          <w:rFonts w:ascii="Times New Roman" w:hAnsi="Times New Roman" w:cs="Times New Roman"/>
          <w:b/>
          <w:sz w:val="24"/>
          <w:szCs w:val="24"/>
        </w:rPr>
        <w:t xml:space="preserve">Учебно-методическое обеспечение самостоятельной работы обучающихся. </w:t>
      </w:r>
      <w:r w:rsidRPr="00D23EA7">
        <w:rPr>
          <w:rStyle w:val="FontStyle31"/>
          <w:rFonts w:ascii="Times New Roman" w:hAnsi="Times New Roman" w:cs="Times New Roman"/>
          <w:sz w:val="24"/>
          <w:szCs w:val="24"/>
        </w:rPr>
        <w:t>Оценочные средства для текущего контроля успеваемости, промежуточной аттестации по итогам освоения дисциплины.</w:t>
      </w:r>
    </w:p>
    <w:p w14:paraId="3061FA4A" w14:textId="77777777" w:rsidR="00AB101E" w:rsidRPr="00BF28AF" w:rsidRDefault="00AB101E" w:rsidP="00AB101E">
      <w:pPr>
        <w:pStyle w:val="Style16"/>
        <w:widowControl/>
        <w:ind w:firstLine="720"/>
        <w:jc w:val="both"/>
        <w:rPr>
          <w:rStyle w:val="FontStyle20"/>
          <w:sz w:val="24"/>
          <w:szCs w:val="24"/>
        </w:rPr>
      </w:pPr>
    </w:p>
    <w:p w14:paraId="39CBB5E9" w14:textId="77777777" w:rsidR="00AB101E" w:rsidRPr="00BF28AF" w:rsidRDefault="00AB101E" w:rsidP="00AB101E">
      <w:pPr>
        <w:pStyle w:val="Style16"/>
        <w:widowControl/>
        <w:ind w:firstLine="720"/>
        <w:jc w:val="both"/>
        <w:rPr>
          <w:rStyle w:val="FontStyle20"/>
          <w:sz w:val="24"/>
          <w:szCs w:val="24"/>
        </w:rPr>
      </w:pPr>
      <w:r w:rsidRPr="00BF28AF">
        <w:rPr>
          <w:rStyle w:val="FontStyle20"/>
          <w:sz w:val="24"/>
          <w:szCs w:val="24"/>
        </w:rPr>
        <w:t>В течение семестра предусмотрено выполнение устных и письменных контрольных работ по дисциплине (по индивидуальным вариантам), проверка работ – еженедельно,</w:t>
      </w:r>
      <w:r>
        <w:rPr>
          <w:rStyle w:val="FontStyle20"/>
          <w:sz w:val="24"/>
          <w:szCs w:val="24"/>
        </w:rPr>
        <w:t xml:space="preserve"> защита лабораторных работ.</w:t>
      </w:r>
    </w:p>
    <w:p w14:paraId="570E7AFE" w14:textId="77777777" w:rsidR="00AB101E" w:rsidRPr="00BF28AF" w:rsidRDefault="00AB101E" w:rsidP="00AB101E">
      <w:pPr>
        <w:suppressAutoHyphens/>
        <w:spacing w:before="222"/>
        <w:ind w:firstLine="709"/>
      </w:pPr>
      <w:r w:rsidRPr="00BF28AF">
        <w:t>Основная часть заданий выполняется на занятиях. Самостоятельная работа предусматривает:</w:t>
      </w:r>
    </w:p>
    <w:p w14:paraId="619149D3" w14:textId="77777777" w:rsidR="00AB101E" w:rsidRPr="00BF28AF" w:rsidRDefault="00AB101E" w:rsidP="00AB101E">
      <w:pPr>
        <w:suppressAutoHyphens/>
        <w:ind w:firstLine="709"/>
      </w:pPr>
      <w:r w:rsidRPr="00BF28AF">
        <w:t>- подготовку к занятиям,  изучение необходимых разделов в конспектах, учебных пособиях и методических указаниях; работа с справочной литературой</w:t>
      </w:r>
    </w:p>
    <w:p w14:paraId="1DC9FE8B" w14:textId="77777777" w:rsidR="00AB101E" w:rsidRPr="00BF28AF" w:rsidRDefault="00AB101E" w:rsidP="00AB101E">
      <w:pPr>
        <w:suppressAutoHyphens/>
        <w:spacing w:after="222"/>
        <w:ind w:firstLine="709"/>
      </w:pPr>
      <w:r w:rsidRPr="00BF28AF">
        <w:t>- исправление ошибок, замечаний, оформление</w:t>
      </w:r>
      <w:r>
        <w:t xml:space="preserve"> лабораторных работ</w:t>
      </w:r>
      <w:r w:rsidRPr="00BF28AF">
        <w:t>.</w:t>
      </w:r>
    </w:p>
    <w:p w14:paraId="6936DAA2" w14:textId="77777777" w:rsidR="00AB101E" w:rsidRPr="00BF28AF" w:rsidRDefault="00AB101E" w:rsidP="00AB101E">
      <w:pPr>
        <w:suppressAutoHyphens/>
        <w:spacing w:after="222"/>
        <w:ind w:firstLine="567"/>
      </w:pPr>
      <w:r w:rsidRPr="00BF28AF">
        <w:rPr>
          <w:b/>
        </w:rPr>
        <w:lastRenderedPageBreak/>
        <w:t>Самостоятельная работа в ходе аудиторных занятий</w:t>
      </w:r>
      <w:r w:rsidRPr="00BF28AF">
        <w:t xml:space="preserve">  предполагает: изучение и повторение теоретического материала по темам лекций (по конспектам и учебной литературе, методическим указаниям), решение задач, выполнение индивидуальных работ.</w:t>
      </w:r>
    </w:p>
    <w:p w14:paraId="786E6545" w14:textId="77777777" w:rsidR="00AB101E" w:rsidRPr="00BF28AF" w:rsidRDefault="00AB101E" w:rsidP="00AB101E">
      <w:pPr>
        <w:suppressAutoHyphens/>
        <w:spacing w:after="222"/>
        <w:ind w:firstLine="567"/>
      </w:pPr>
      <w:r w:rsidRPr="00BF28AF">
        <w:rPr>
          <w:b/>
        </w:rPr>
        <w:t>Самостоятельная работа под контролем преподавателя</w:t>
      </w:r>
      <w:r w:rsidRPr="00BF28AF">
        <w:t xml:space="preserve"> предполагает подготовку конспектов и выполнение необходимых расчетов по  разделам дисциплины, решение и </w:t>
      </w:r>
      <w:r>
        <w:t>проверка преподавателем задач, лабораторных</w:t>
      </w:r>
      <w:r w:rsidRPr="00BF28AF">
        <w:t xml:space="preserve"> работ, работа с методической литературой, подготовка к зачету.</w:t>
      </w:r>
    </w:p>
    <w:p w14:paraId="3E3001E6" w14:textId="77777777" w:rsidR="00AB101E" w:rsidRPr="00BF28AF" w:rsidRDefault="00AB101E" w:rsidP="00AB101E">
      <w:pPr>
        <w:suppressAutoHyphens/>
        <w:ind w:right="-1" w:firstLine="567"/>
      </w:pPr>
      <w:r w:rsidRPr="00BF28AF">
        <w:rPr>
          <w:b/>
        </w:rPr>
        <w:t xml:space="preserve">Внеаудиторная самостоятельная работа  студентов </w:t>
      </w:r>
      <w:r w:rsidRPr="00BF28AF">
        <w:t>предполагает  подготовку к лабораторным занятиям, подготовку к контрольным работам, выполнение заданий (лабораторных работ), подготовку к зачету; изучение необходимых разделов в конспектах, учебных пособиях и методических указаниях; работа со справочной литературой, исправление ошибок, замечаний, оформление работ; работу с компьютерными графическими пакетами и электронными учебниками разработчиков программного обеспечения по дисциплине.</w:t>
      </w:r>
    </w:p>
    <w:p w14:paraId="52C5BBE1" w14:textId="77777777" w:rsidR="00AB101E" w:rsidRPr="00BF28AF" w:rsidRDefault="00AB101E" w:rsidP="00AB101E">
      <w:pPr>
        <w:suppressAutoHyphens/>
        <w:ind w:right="-1" w:firstLine="567"/>
      </w:pPr>
    </w:p>
    <w:p w14:paraId="06C59317" w14:textId="77777777" w:rsidR="00AB101E" w:rsidRPr="00BF28AF" w:rsidRDefault="00AB101E" w:rsidP="00AB101E">
      <w:pPr>
        <w:suppressAutoHyphens/>
        <w:ind w:right="-1" w:firstLine="567"/>
      </w:pPr>
      <w:r w:rsidRPr="00BF28AF">
        <w:rPr>
          <w:b/>
        </w:rPr>
        <w:t>По данной дисциплине предусмотрены различные виды контроля результатов обучения:</w:t>
      </w:r>
      <w:r w:rsidRPr="00BF28AF">
        <w:t xml:space="preserve"> </w:t>
      </w:r>
      <w:r w:rsidRPr="00BF28AF">
        <w:rPr>
          <w:i/>
        </w:rPr>
        <w:t>текущий</w:t>
      </w:r>
      <w:r w:rsidRPr="00BF28AF">
        <w:t xml:space="preserve"> контроль (еженедельная проверка выполнения заданий и работы с учебной литературой), </w:t>
      </w:r>
      <w:r w:rsidRPr="00BF28AF">
        <w:rPr>
          <w:i/>
        </w:rPr>
        <w:t xml:space="preserve">периодический </w:t>
      </w:r>
      <w:r w:rsidRPr="00BF28AF">
        <w:t>контроль (</w:t>
      </w:r>
      <w:r>
        <w:t xml:space="preserve">лабораторные </w:t>
      </w:r>
      <w:r w:rsidRPr="00BF28AF">
        <w:t xml:space="preserve">работы)  по каждой теме дисциплины, </w:t>
      </w:r>
      <w:r>
        <w:t xml:space="preserve"> </w:t>
      </w:r>
      <w:r w:rsidRPr="00BF28AF">
        <w:rPr>
          <w:i/>
        </w:rPr>
        <w:t>промежуточны</w:t>
      </w:r>
      <w:r>
        <w:t xml:space="preserve">й </w:t>
      </w:r>
      <w:r w:rsidRPr="00BF28AF">
        <w:t xml:space="preserve">контроль в виде зачета  </w:t>
      </w:r>
      <w:r>
        <w:t>7</w:t>
      </w:r>
      <w:r w:rsidRPr="00BF28AF">
        <w:t xml:space="preserve"> семестре</w:t>
      </w:r>
      <w:r>
        <w:t xml:space="preserve"> и выполнения курсовой работы </w:t>
      </w:r>
      <w:r w:rsidRPr="00BF28AF">
        <w:t>.</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5"/>
        <w:gridCol w:w="2713"/>
        <w:gridCol w:w="1970"/>
      </w:tblGrid>
      <w:tr w:rsidR="00AB101E" w:rsidRPr="00B65231" w14:paraId="7FE33BE8" w14:textId="77777777" w:rsidTr="00575095">
        <w:tc>
          <w:tcPr>
            <w:tcW w:w="3475" w:type="dxa"/>
          </w:tcPr>
          <w:p w14:paraId="64A87F7E" w14:textId="77777777" w:rsidR="00AB101E" w:rsidRPr="005C4265" w:rsidRDefault="00AB101E" w:rsidP="00575095">
            <w:pPr>
              <w:suppressAutoHyphens/>
              <w:ind w:firstLine="266"/>
            </w:pPr>
            <w:r w:rsidRPr="005C4265">
              <w:t>Темы (разделы)</w:t>
            </w:r>
          </w:p>
          <w:p w14:paraId="2F2FF012" w14:textId="77777777" w:rsidR="00AB101E" w:rsidRPr="005C4265" w:rsidRDefault="00AB101E" w:rsidP="00575095">
            <w:pPr>
              <w:suppressAutoHyphens/>
              <w:ind w:firstLine="266"/>
            </w:pPr>
            <w:r w:rsidRPr="005C4265">
              <w:t>дисциплины</w:t>
            </w:r>
          </w:p>
        </w:tc>
        <w:tc>
          <w:tcPr>
            <w:tcW w:w="2713" w:type="dxa"/>
          </w:tcPr>
          <w:p w14:paraId="5D19C093" w14:textId="77777777" w:rsidR="00AB101E" w:rsidRPr="005C4265" w:rsidRDefault="00AB101E" w:rsidP="00575095">
            <w:pPr>
              <w:suppressAutoHyphens/>
              <w:ind w:firstLine="266"/>
            </w:pPr>
            <w:r>
              <w:t>Вид самостоятельной работы</w:t>
            </w:r>
          </w:p>
        </w:tc>
        <w:tc>
          <w:tcPr>
            <w:tcW w:w="1970" w:type="dxa"/>
          </w:tcPr>
          <w:p w14:paraId="3FFD9FAB" w14:textId="77777777" w:rsidR="00AB101E" w:rsidRPr="005C4265" w:rsidRDefault="00AB101E" w:rsidP="00575095">
            <w:pPr>
              <w:suppressAutoHyphens/>
              <w:ind w:firstLine="266"/>
            </w:pPr>
            <w:r>
              <w:t xml:space="preserve">Формы контроля </w:t>
            </w:r>
          </w:p>
        </w:tc>
      </w:tr>
      <w:tr w:rsidR="00AB101E" w:rsidRPr="00B65231" w14:paraId="3ACA59DB" w14:textId="77777777" w:rsidTr="00575095">
        <w:trPr>
          <w:trHeight w:val="2015"/>
        </w:trPr>
        <w:tc>
          <w:tcPr>
            <w:tcW w:w="3475" w:type="dxa"/>
          </w:tcPr>
          <w:p w14:paraId="4B7E3CD9" w14:textId="77777777" w:rsidR="00AB101E" w:rsidRDefault="00AB101E" w:rsidP="00575095">
            <w:pPr>
              <w:pStyle w:val="Default"/>
              <w:jc w:val="both"/>
            </w:pPr>
            <w:r>
              <w:t xml:space="preserve">Введение в дисциплину. Основные разделы и теоретические положения изученные в других дисциплинах для обучения дисциплине «САПР устройств промэлектроники». Способы проектирования современных устройств промэлектроники. Уровни автоматизированного проектирования. Классификация САПР. Обзор программных продуктов электронных САПР. Производители и поставщики САПР печатных плат. Российский рынок САПР печатных плат. </w:t>
            </w:r>
          </w:p>
          <w:p w14:paraId="44F13D8E" w14:textId="77777777" w:rsidR="00AB101E" w:rsidRPr="008500C0" w:rsidRDefault="00AB101E" w:rsidP="00575095">
            <w:pPr>
              <w:pStyle w:val="Default"/>
              <w:jc w:val="both"/>
            </w:pPr>
            <w:r>
              <w:t xml:space="preserve">Пакет программного обеспечения САПР PCAD-2002. Создание шаблона для рисования электрических схем. Группа команд создания схемы электрической </w:t>
            </w:r>
            <w:r>
              <w:lastRenderedPageBreak/>
              <w:t>принципиальной. Примеры рисования схем. Графическое редактирование схем. Позиционные обозначения, номиналы и типы. Перенумерация позиционных обозначений. Дополнительные тексты. Вспомогательные команды используемые при рисовании схем</w:t>
            </w:r>
            <w:r w:rsidRPr="000B4C30">
              <w:t>.</w:t>
            </w:r>
            <w:r>
              <w:t xml:space="preserve"> </w:t>
            </w:r>
          </w:p>
        </w:tc>
        <w:tc>
          <w:tcPr>
            <w:tcW w:w="2713" w:type="dxa"/>
            <w:vMerge w:val="restart"/>
          </w:tcPr>
          <w:p w14:paraId="75D33990" w14:textId="77777777" w:rsidR="00AB101E" w:rsidRDefault="00AB101E" w:rsidP="00575095">
            <w:pPr>
              <w:pStyle w:val="a5"/>
              <w:ind w:firstLine="567"/>
              <w:rPr>
                <w:b/>
              </w:rPr>
            </w:pPr>
            <w:r>
              <w:rPr>
                <w:snapToGrid w:val="0"/>
              </w:rPr>
              <w:lastRenderedPageBreak/>
              <w:t xml:space="preserve">Подготовка к лекционным и  лабораторным занятиям. Выполнение   и оформление лабораторных работ: </w:t>
            </w:r>
          </w:p>
          <w:p w14:paraId="4354465E" w14:textId="77777777" w:rsidR="00AB101E" w:rsidRPr="003F6EB6" w:rsidRDefault="00AB101E" w:rsidP="00575095">
            <w:pPr>
              <w:pStyle w:val="a5"/>
            </w:pPr>
            <w:r>
              <w:t xml:space="preserve">Подготовка к лабораторным занятиям к лекциям </w:t>
            </w:r>
          </w:p>
          <w:p w14:paraId="131C6422" w14:textId="77777777" w:rsidR="00AB101E" w:rsidRDefault="00AB101E" w:rsidP="00575095">
            <w:pPr>
              <w:pStyle w:val="Default"/>
              <w:jc w:val="both"/>
            </w:pPr>
            <w:r>
              <w:t>Перечень тем для подготовки к лекциям и лабораторным работам приводится ниже:</w:t>
            </w:r>
          </w:p>
          <w:p w14:paraId="433A39FA" w14:textId="77777777" w:rsidR="00AB101E" w:rsidRDefault="00AB101E" w:rsidP="00575095">
            <w:pPr>
              <w:pStyle w:val="Default"/>
              <w:tabs>
                <w:tab w:val="left" w:pos="0"/>
              </w:tabs>
              <w:jc w:val="both"/>
            </w:pPr>
            <w:r>
              <w:t xml:space="preserve">1. Подготовка к 6 лабораторным работам. Изучение справочника команд программы PCAD-2002. </w:t>
            </w:r>
          </w:p>
          <w:p w14:paraId="2BCF0C8E" w14:textId="77777777" w:rsidR="00AB101E" w:rsidRDefault="00AB101E" w:rsidP="00575095">
            <w:pPr>
              <w:pStyle w:val="Default"/>
              <w:tabs>
                <w:tab w:val="left" w:pos="0"/>
              </w:tabs>
              <w:jc w:val="both"/>
            </w:pPr>
            <w:r>
              <w:t xml:space="preserve">2. Изучение документов и стандартов на конструкторско-технологические параметры печатных </w:t>
            </w:r>
            <w:r>
              <w:lastRenderedPageBreak/>
              <w:t xml:space="preserve">плат. </w:t>
            </w:r>
          </w:p>
          <w:p w14:paraId="41216A2B" w14:textId="77777777" w:rsidR="00AB101E" w:rsidRDefault="00AB101E" w:rsidP="00575095">
            <w:pPr>
              <w:pStyle w:val="Default"/>
              <w:jc w:val="both"/>
            </w:pPr>
            <w:r>
              <w:t xml:space="preserve">3. Оформление конструкторской документации на проектируемое изделие согласно требованиям системы ЕСКД. </w:t>
            </w:r>
          </w:p>
          <w:p w14:paraId="39F2D182" w14:textId="77777777" w:rsidR="00AB101E" w:rsidRPr="005C4265" w:rsidRDefault="00AB101E" w:rsidP="00575095">
            <w:pPr>
              <w:suppressAutoHyphens/>
              <w:ind w:firstLine="266"/>
            </w:pPr>
          </w:p>
          <w:p w14:paraId="335C328E" w14:textId="77777777" w:rsidR="00AB101E" w:rsidRPr="005C4265" w:rsidRDefault="00AB101E" w:rsidP="00575095">
            <w:pPr>
              <w:pStyle w:val="Default"/>
              <w:jc w:val="both"/>
            </w:pPr>
          </w:p>
        </w:tc>
        <w:tc>
          <w:tcPr>
            <w:tcW w:w="1970" w:type="dxa"/>
            <w:vMerge w:val="restart"/>
          </w:tcPr>
          <w:p w14:paraId="730C529E" w14:textId="5EECC4D8" w:rsidR="00AB101E" w:rsidRPr="005C4265" w:rsidRDefault="00AB101E" w:rsidP="00575095">
            <w:pPr>
              <w:suppressAutoHyphens/>
              <w:ind w:firstLine="266"/>
            </w:pPr>
            <w:r>
              <w:lastRenderedPageBreak/>
              <w:t>Проверкаи защита  лабораторных работ. Зачет.Курсовая работа.</w:t>
            </w:r>
          </w:p>
        </w:tc>
      </w:tr>
      <w:tr w:rsidR="00AB101E" w:rsidRPr="00B65231" w14:paraId="052F4C15" w14:textId="77777777" w:rsidTr="00575095">
        <w:tc>
          <w:tcPr>
            <w:tcW w:w="3475" w:type="dxa"/>
          </w:tcPr>
          <w:p w14:paraId="7FE5F41B" w14:textId="77777777" w:rsidR="00AB101E" w:rsidRPr="008500C0" w:rsidRDefault="00AB101E" w:rsidP="00575095">
            <w:pPr>
              <w:pStyle w:val="Default"/>
              <w:jc w:val="both"/>
            </w:pPr>
            <w:r>
              <w:t xml:space="preserve">Общие положения (ГОСТ 2.001, ГОСТ 2.004, ГОСТ 2.051,) Общие правила выполнения чертежей. (ГОСТ 2.301, ГОСТ 2.302, ГОСТ 2.303) Правила выполнения схем. (ГОСТ 2.708, ГОСТ 2.752, ГОСТ 2.759, ГОСТ 2.761, ГОСТ 2.708, ГОСТ 2.764, ГОСТ 2.765, ГОСТ 2.7).    </w:t>
            </w:r>
          </w:p>
        </w:tc>
        <w:tc>
          <w:tcPr>
            <w:tcW w:w="2713" w:type="dxa"/>
            <w:vMerge/>
          </w:tcPr>
          <w:p w14:paraId="33D2AFF0" w14:textId="77777777" w:rsidR="00AB101E" w:rsidRPr="005C4265" w:rsidRDefault="00AB101E" w:rsidP="00575095">
            <w:pPr>
              <w:pStyle w:val="Default"/>
              <w:jc w:val="both"/>
            </w:pPr>
          </w:p>
        </w:tc>
        <w:tc>
          <w:tcPr>
            <w:tcW w:w="1970" w:type="dxa"/>
            <w:vMerge/>
          </w:tcPr>
          <w:p w14:paraId="34B4550B" w14:textId="77777777" w:rsidR="00AB101E" w:rsidRPr="005C4265" w:rsidRDefault="00AB101E" w:rsidP="00575095">
            <w:pPr>
              <w:suppressAutoHyphens/>
              <w:ind w:firstLine="266"/>
            </w:pPr>
          </w:p>
        </w:tc>
      </w:tr>
      <w:tr w:rsidR="00AB101E" w:rsidRPr="00B65231" w14:paraId="55AF8533" w14:textId="77777777" w:rsidTr="00575095">
        <w:tc>
          <w:tcPr>
            <w:tcW w:w="3475" w:type="dxa"/>
          </w:tcPr>
          <w:p w14:paraId="0286873E" w14:textId="77777777" w:rsidR="00AB101E" w:rsidRPr="008500C0" w:rsidRDefault="00AB101E" w:rsidP="00575095">
            <w:pPr>
              <w:pStyle w:val="Default"/>
              <w:jc w:val="both"/>
            </w:pPr>
            <w:r>
              <w:t xml:space="preserve">Технология печатных плат. Односторонние платы. Двухсторонние платы. Многослойные платы. Точность печатных плат. Размеры печатных плат. Толщина печатных плат. Отверстия печатных плат. Параметры проводников и зазоров. Контактные площадки отверстий. Плоские контактные площадки. Экранные слои. Гальванические покрытия. Защитные покрытия. Маркировка. Установка элементов. Установка элементов с осевыми выводами. Установка элементов со штыревыми выводами. Установка микросхем. Радиаторы охлаждения. Поверхностный монтаж. Монтаж микросхем на поверхность. Дискретные чип-элементы. Паяльная маска. Приклейка элементов. Перспективы параметров печатных плат. </w:t>
            </w:r>
          </w:p>
        </w:tc>
        <w:tc>
          <w:tcPr>
            <w:tcW w:w="2713" w:type="dxa"/>
            <w:vMerge/>
          </w:tcPr>
          <w:p w14:paraId="7DFEFF2E" w14:textId="77777777" w:rsidR="00AB101E" w:rsidRPr="005C4265" w:rsidRDefault="00AB101E" w:rsidP="00575095">
            <w:pPr>
              <w:suppressAutoHyphens/>
              <w:ind w:firstLine="266"/>
            </w:pPr>
          </w:p>
        </w:tc>
        <w:tc>
          <w:tcPr>
            <w:tcW w:w="1970" w:type="dxa"/>
            <w:vMerge/>
          </w:tcPr>
          <w:p w14:paraId="3A90879E" w14:textId="77777777" w:rsidR="00AB101E" w:rsidRPr="005C4265" w:rsidRDefault="00AB101E" w:rsidP="00575095">
            <w:pPr>
              <w:suppressAutoHyphens/>
              <w:ind w:firstLine="266"/>
            </w:pPr>
          </w:p>
        </w:tc>
      </w:tr>
      <w:tr w:rsidR="00AB101E" w:rsidRPr="00B65231" w14:paraId="4D3FA9C2" w14:textId="77777777" w:rsidTr="00575095">
        <w:tc>
          <w:tcPr>
            <w:tcW w:w="3475" w:type="dxa"/>
          </w:tcPr>
          <w:p w14:paraId="4995D656" w14:textId="77777777" w:rsidR="00AB101E" w:rsidRDefault="00AB101E" w:rsidP="00575095">
            <w:pPr>
              <w:pStyle w:val="Default"/>
              <w:jc w:val="both"/>
            </w:pPr>
            <w:r>
              <w:t xml:space="preserve">Преобразование файлов и создание списка соединений. Переход от схемы электрической </w:t>
            </w:r>
            <w:r>
              <w:lastRenderedPageBreak/>
              <w:t xml:space="preserve">принципиальной к образу печатной платы. </w:t>
            </w:r>
          </w:p>
          <w:p w14:paraId="144C6ECC" w14:textId="77777777" w:rsidR="00AB101E" w:rsidRPr="008500C0" w:rsidRDefault="00AB101E" w:rsidP="00575095">
            <w:pPr>
              <w:pStyle w:val="Default"/>
              <w:jc w:val="both"/>
            </w:pPr>
            <w:r>
              <w:t>Графический редактор печатных плат PCB. Настройка конфигурации. Слои PCB-проекта. Создание контура печатной платы. Создание дополнительного слоя для простановки размеров.  Упаковка схемы на печатную плату. Ручное размещение компонентов на плате. Задание правил проектирования и ограничений. Ручная трассировка соединений. Подсистема проектирования печатных плат Specctra.</w:t>
            </w:r>
          </w:p>
        </w:tc>
        <w:tc>
          <w:tcPr>
            <w:tcW w:w="2713" w:type="dxa"/>
            <w:vMerge/>
          </w:tcPr>
          <w:p w14:paraId="53433B82" w14:textId="77777777" w:rsidR="00AB101E" w:rsidRPr="005C4265" w:rsidRDefault="00AB101E" w:rsidP="00575095">
            <w:pPr>
              <w:suppressAutoHyphens/>
              <w:ind w:firstLine="266"/>
            </w:pPr>
          </w:p>
        </w:tc>
        <w:tc>
          <w:tcPr>
            <w:tcW w:w="1970" w:type="dxa"/>
            <w:vMerge/>
          </w:tcPr>
          <w:p w14:paraId="554EDB4B" w14:textId="77777777" w:rsidR="00AB101E" w:rsidRPr="005C4265" w:rsidRDefault="00AB101E" w:rsidP="00575095">
            <w:pPr>
              <w:suppressAutoHyphens/>
              <w:ind w:firstLine="266"/>
            </w:pPr>
          </w:p>
        </w:tc>
      </w:tr>
      <w:tr w:rsidR="00AB101E" w:rsidRPr="00B65231" w14:paraId="6FA6F9D0" w14:textId="77777777" w:rsidTr="00575095">
        <w:tc>
          <w:tcPr>
            <w:tcW w:w="3475" w:type="dxa"/>
          </w:tcPr>
          <w:p w14:paraId="1E604554" w14:textId="77777777" w:rsidR="00AB101E" w:rsidRPr="008500C0" w:rsidRDefault="00AB101E" w:rsidP="00575095">
            <w:pPr>
              <w:pStyle w:val="Default"/>
              <w:jc w:val="both"/>
            </w:pPr>
            <w:r>
              <w:t>Взаимодействие пользовательской САПР PCAD с системой  Specctra. Интерфейс трассировщика. Команды управления системой Specctra. Команды размещения компонентов на печатной плате. Интерактивное редактирование и трассировка. Автотрассировка. Взаимодействие</w:t>
            </w:r>
            <w:r w:rsidRPr="000B0BE4">
              <w:t xml:space="preserve"> </w:t>
            </w:r>
            <w:r>
              <w:t xml:space="preserve">системы  Specctra с пользовательской САПР PCAD. </w:t>
            </w:r>
          </w:p>
        </w:tc>
        <w:tc>
          <w:tcPr>
            <w:tcW w:w="2713" w:type="dxa"/>
            <w:vMerge/>
          </w:tcPr>
          <w:p w14:paraId="6E5076CA" w14:textId="77777777" w:rsidR="00AB101E" w:rsidRPr="005C4265" w:rsidRDefault="00AB101E" w:rsidP="00575095">
            <w:pPr>
              <w:suppressAutoHyphens/>
              <w:ind w:firstLine="266"/>
            </w:pPr>
          </w:p>
        </w:tc>
        <w:tc>
          <w:tcPr>
            <w:tcW w:w="1970" w:type="dxa"/>
            <w:vMerge/>
          </w:tcPr>
          <w:p w14:paraId="1FEA03F8" w14:textId="77777777" w:rsidR="00AB101E" w:rsidRPr="005C4265" w:rsidRDefault="00AB101E" w:rsidP="00575095">
            <w:pPr>
              <w:suppressAutoHyphens/>
              <w:ind w:firstLine="266"/>
            </w:pPr>
          </w:p>
        </w:tc>
      </w:tr>
      <w:tr w:rsidR="00AB101E" w:rsidRPr="00B65231" w14:paraId="5E004D82" w14:textId="77777777" w:rsidTr="00575095">
        <w:trPr>
          <w:trHeight w:val="2010"/>
        </w:trPr>
        <w:tc>
          <w:tcPr>
            <w:tcW w:w="3475" w:type="dxa"/>
          </w:tcPr>
          <w:p w14:paraId="73CA8DA8" w14:textId="77777777" w:rsidR="00AB101E" w:rsidRDefault="00AB101E" w:rsidP="00575095">
            <w:pPr>
              <w:pStyle w:val="Default"/>
              <w:jc w:val="both"/>
            </w:pPr>
            <w:r>
              <w:t xml:space="preserve">Разработка типового компонентного модуля. Создание компонента. Разработка посадочного места. Имена посадочных мест. Запись символа. Упаковка выводов. Дополнительная текстовая информация (Атрибуты). Разработка символьного обозначения элемента. Установка соответствия  между посадочным местом и графическим обозначением.  Создание элементов с разнородными логическими частями. </w:t>
            </w:r>
          </w:p>
          <w:p w14:paraId="3CA951DB" w14:textId="77777777" w:rsidR="00AB101E" w:rsidRPr="008500C0" w:rsidRDefault="00AB101E" w:rsidP="00575095">
            <w:pPr>
              <w:pStyle w:val="Default"/>
              <w:jc w:val="both"/>
            </w:pPr>
            <w:r>
              <w:t>Система печати и подготовка задания на печать.</w:t>
            </w:r>
          </w:p>
        </w:tc>
        <w:tc>
          <w:tcPr>
            <w:tcW w:w="2713" w:type="dxa"/>
            <w:vMerge/>
          </w:tcPr>
          <w:p w14:paraId="46B600B8" w14:textId="77777777" w:rsidR="00AB101E" w:rsidRPr="005C4265" w:rsidRDefault="00AB101E" w:rsidP="00575095">
            <w:pPr>
              <w:suppressAutoHyphens/>
              <w:ind w:firstLine="266"/>
            </w:pPr>
          </w:p>
        </w:tc>
        <w:tc>
          <w:tcPr>
            <w:tcW w:w="1970" w:type="dxa"/>
            <w:vMerge/>
          </w:tcPr>
          <w:p w14:paraId="4F467B98" w14:textId="77777777" w:rsidR="00AB101E" w:rsidRPr="005C4265" w:rsidRDefault="00AB101E" w:rsidP="00575095">
            <w:pPr>
              <w:suppressAutoHyphens/>
              <w:ind w:firstLine="266"/>
            </w:pPr>
          </w:p>
        </w:tc>
      </w:tr>
    </w:tbl>
    <w:p w14:paraId="4CAA6585" w14:textId="77777777" w:rsidR="00AB101E" w:rsidRDefault="00AB101E" w:rsidP="00AB101E">
      <w:pPr>
        <w:pStyle w:val="Default"/>
        <w:ind w:firstLine="567"/>
        <w:jc w:val="both"/>
        <w:rPr>
          <w:b/>
          <w:bCs/>
        </w:rPr>
      </w:pPr>
    </w:p>
    <w:p w14:paraId="40056B5E" w14:textId="77777777" w:rsidR="00AB101E" w:rsidRDefault="00AB101E" w:rsidP="00AB101E">
      <w:pPr>
        <w:pStyle w:val="Default"/>
        <w:ind w:firstLine="567"/>
        <w:jc w:val="both"/>
        <w:rPr>
          <w:b/>
          <w:bCs/>
        </w:rPr>
      </w:pPr>
      <w:r>
        <w:rPr>
          <w:b/>
          <w:bCs/>
        </w:rPr>
        <w:t xml:space="preserve">Темы лабораторных работ </w:t>
      </w:r>
    </w:p>
    <w:p w14:paraId="2AF4DD00" w14:textId="77777777" w:rsidR="00AB101E" w:rsidRDefault="00AB101E" w:rsidP="00AB101E">
      <w:pPr>
        <w:pStyle w:val="Default"/>
        <w:ind w:firstLine="567"/>
        <w:jc w:val="both"/>
      </w:pPr>
      <w:r>
        <w:t xml:space="preserve">1. Знакомство с системой проектирования PCAD. Изучение команд работы с системой </w:t>
      </w:r>
    </w:p>
    <w:p w14:paraId="0ECF1967" w14:textId="77777777" w:rsidR="00AB101E" w:rsidRPr="00BA2626" w:rsidRDefault="00AB101E" w:rsidP="00AB101E">
      <w:pPr>
        <w:pStyle w:val="Default"/>
        <w:ind w:firstLine="567"/>
        <w:jc w:val="both"/>
      </w:pPr>
      <w:r>
        <w:lastRenderedPageBreak/>
        <w:t>2. Создание схемы электрической принципиальной с использованием редактора схем Shematic.</w:t>
      </w:r>
    </w:p>
    <w:p w14:paraId="3A0E3413" w14:textId="77777777" w:rsidR="00AB101E" w:rsidRDefault="00AB101E" w:rsidP="00AB101E">
      <w:pPr>
        <w:pStyle w:val="Default"/>
        <w:ind w:firstLine="567"/>
        <w:jc w:val="both"/>
      </w:pPr>
      <w:r>
        <w:t>3. Знакомство с редактором печатных плат PCB Создание печатной платы. (создание контура ПП, переход от схемы ПП к образу ПП).</w:t>
      </w:r>
    </w:p>
    <w:p w14:paraId="4DF08475" w14:textId="77777777" w:rsidR="00AB101E" w:rsidRDefault="00AB101E" w:rsidP="00AB101E">
      <w:pPr>
        <w:pStyle w:val="Default"/>
        <w:ind w:firstLine="567"/>
        <w:jc w:val="both"/>
      </w:pPr>
      <w:r>
        <w:t xml:space="preserve">4. Изучение подсистемы проектирования ПП Specctra. Изучение основных команд и правил работы с программой. (трансляция ПП из редактора PCB в Specctra, интерактивная трассировка ПП, Трансляция ПП из Specctra в редактор PCB </w:t>
      </w:r>
      <w:r>
        <w:rPr>
          <w:lang w:val="en-US"/>
        </w:rPr>
        <w:t>P</w:t>
      </w:r>
      <w:r>
        <w:t>CAD).</w:t>
      </w:r>
    </w:p>
    <w:p w14:paraId="1F166841" w14:textId="77777777" w:rsidR="00AB101E" w:rsidRDefault="00AB101E" w:rsidP="00AB101E">
      <w:pPr>
        <w:pStyle w:val="Default"/>
        <w:ind w:firstLine="567"/>
        <w:jc w:val="both"/>
      </w:pPr>
      <w:r>
        <w:t>5.Знакомство с редактором Library Executiv и входящих в его состав утилит. Основные команды, структура редактора и структура библиотечных элементов. Создание библиотечного элемента (создание условного графического обозначения для схемы электрической принципиальной, разработка посадочного места для образа ПП двух типов: SMD и Through-Hole).</w:t>
      </w:r>
    </w:p>
    <w:p w14:paraId="39AA40BB" w14:textId="77777777" w:rsidR="00AB101E" w:rsidRDefault="00AB101E" w:rsidP="00AB101E">
      <w:pPr>
        <w:pStyle w:val="Default"/>
        <w:ind w:firstLine="567"/>
        <w:jc w:val="both"/>
      </w:pPr>
      <w:r>
        <w:t xml:space="preserve">6. Подготовка заданий и система печати PCAD. Вывод на печать проектной документации. </w:t>
      </w:r>
    </w:p>
    <w:p w14:paraId="53822BD6" w14:textId="77777777" w:rsidR="00AB101E" w:rsidRDefault="00AB101E" w:rsidP="00AB101E">
      <w:pPr>
        <w:pStyle w:val="Default"/>
        <w:ind w:firstLine="567"/>
        <w:jc w:val="both"/>
      </w:pPr>
      <w:r>
        <w:t xml:space="preserve">7.Знакомство с утилитами для подготовки созданной ПП к производству. Изготовление ПП. Монтаж ПП. </w:t>
      </w:r>
    </w:p>
    <w:p w14:paraId="43D88BC8" w14:textId="77777777" w:rsidR="00AB101E" w:rsidRDefault="00AB101E" w:rsidP="00AB101E">
      <w:pPr>
        <w:ind w:firstLine="540"/>
      </w:pPr>
    </w:p>
    <w:p w14:paraId="657745BB" w14:textId="77777777" w:rsidR="00AB101E" w:rsidRPr="005B7EB0" w:rsidRDefault="00AB101E" w:rsidP="00AB101E">
      <w:pPr>
        <w:ind w:left="567"/>
        <w:jc w:val="center"/>
      </w:pPr>
      <w:r w:rsidRPr="005B7EB0">
        <w:rPr>
          <w:b/>
        </w:rPr>
        <w:t xml:space="preserve">Методические рекомендации для студентов  к </w:t>
      </w:r>
      <w:r>
        <w:rPr>
          <w:b/>
        </w:rPr>
        <w:t>лабораторным занятиям</w:t>
      </w:r>
      <w:r w:rsidRPr="005B7EB0">
        <w:t xml:space="preserve"> </w:t>
      </w:r>
    </w:p>
    <w:p w14:paraId="2BBAFB1D" w14:textId="77777777" w:rsidR="00AB101E" w:rsidRDefault="00AB101E" w:rsidP="00AB101E">
      <w:pPr>
        <w:pStyle w:val="Default"/>
        <w:numPr>
          <w:ilvl w:val="0"/>
          <w:numId w:val="11"/>
        </w:numPr>
      </w:pPr>
      <w:r w:rsidRPr="00257988">
        <w:t xml:space="preserve">Усатый Д.Ю. Описание интегрированной отладочной среды для микроконтроллера </w:t>
      </w:r>
      <w:r>
        <w:rPr>
          <w:lang w:val="en-US"/>
        </w:rPr>
        <w:t>ADuC</w:t>
      </w:r>
      <w:r w:rsidRPr="00257988">
        <w:t xml:space="preserve">812. </w:t>
      </w:r>
      <w:r>
        <w:t>Методическая разработка. -  Магнитогорск, 2005. – 32 с.</w:t>
      </w:r>
    </w:p>
    <w:p w14:paraId="3F405BC1" w14:textId="77777777" w:rsidR="00AB101E" w:rsidRPr="002E6EC5" w:rsidRDefault="00AB101E" w:rsidP="00AB101E">
      <w:pPr>
        <w:pStyle w:val="Default"/>
        <w:numPr>
          <w:ilvl w:val="0"/>
          <w:numId w:val="11"/>
        </w:numPr>
        <w:rPr>
          <w:snapToGrid w:val="0"/>
        </w:rPr>
      </w:pPr>
      <w:r>
        <w:t xml:space="preserve">Усатый Д.Ю Справочник по системе команд микроконтроллеров стандарта Intel MCS-51. - </w:t>
      </w:r>
      <w:r w:rsidRPr="002E6EC5">
        <w:t xml:space="preserve"> </w:t>
      </w:r>
      <w:r>
        <w:t>Магнитогорск, 2010.</w:t>
      </w:r>
    </w:p>
    <w:p w14:paraId="230CDB40" w14:textId="77777777" w:rsidR="00AB101E" w:rsidRPr="00DC2934" w:rsidRDefault="00AB101E" w:rsidP="00AB101E">
      <w:pPr>
        <w:pStyle w:val="Style2"/>
        <w:widowControl/>
        <w:ind w:firstLine="720"/>
        <w:jc w:val="both"/>
        <w:rPr>
          <w:rStyle w:val="FontStyle20"/>
          <w:sz w:val="24"/>
          <w:szCs w:val="24"/>
        </w:rPr>
      </w:pPr>
    </w:p>
    <w:p w14:paraId="3F43DB73" w14:textId="77777777" w:rsidR="00AB101E" w:rsidRPr="00E30FA6" w:rsidRDefault="00AB101E" w:rsidP="00AB101E">
      <w:pPr>
        <w:pStyle w:val="112121"/>
        <w:ind w:firstLine="567"/>
        <w:jc w:val="both"/>
        <w:rPr>
          <w:b/>
          <w:sz w:val="24"/>
          <w:szCs w:val="24"/>
        </w:rPr>
      </w:pPr>
      <w:r w:rsidRPr="00E30FA6">
        <w:rPr>
          <w:b/>
          <w:sz w:val="24"/>
          <w:szCs w:val="24"/>
        </w:rPr>
        <w:t>Курсовая работа</w:t>
      </w:r>
    </w:p>
    <w:p w14:paraId="2946A345" w14:textId="77777777" w:rsidR="00AB101E" w:rsidRPr="00E30FA6" w:rsidRDefault="00AB101E" w:rsidP="00AB101E">
      <w:pPr>
        <w:pStyle w:val="112121"/>
        <w:ind w:firstLine="567"/>
        <w:jc w:val="both"/>
        <w:rPr>
          <w:sz w:val="24"/>
          <w:szCs w:val="24"/>
        </w:rPr>
      </w:pPr>
      <w:r w:rsidRPr="00E30FA6">
        <w:rPr>
          <w:sz w:val="24"/>
          <w:szCs w:val="24"/>
        </w:rPr>
        <w:t xml:space="preserve">Целью </w:t>
      </w:r>
      <w:r w:rsidRPr="00E30FA6">
        <w:rPr>
          <w:i/>
          <w:sz w:val="24"/>
          <w:szCs w:val="24"/>
          <w:u w:val="single"/>
        </w:rPr>
        <w:t xml:space="preserve">курсовой работы </w:t>
      </w:r>
      <w:r w:rsidRPr="00E30FA6">
        <w:rPr>
          <w:sz w:val="24"/>
          <w:szCs w:val="24"/>
        </w:rPr>
        <w:t>является закрепление знаний и умений полученных в ходе выполнения типовой задачи проектирования и конструирования ПП, а также применение навыков полученных в ходе обучения профессиональной деятельности. Демонстрация возможности вести самостоятельную проектно-конструкторскую деятельность в области проектирования и конструирования электронных устройств. Данная курсовая работа, как правило, является неотъемлемой частью дипломного проекта или дипломной работы.</w:t>
      </w:r>
    </w:p>
    <w:p w14:paraId="15F25567" w14:textId="77777777" w:rsidR="00AB101E" w:rsidRPr="00E30FA6" w:rsidRDefault="00AB101E" w:rsidP="00AB101E">
      <w:pPr>
        <w:ind w:firstLine="567"/>
        <w:jc w:val="center"/>
        <w:rPr>
          <w:b/>
        </w:rPr>
      </w:pPr>
    </w:p>
    <w:p w14:paraId="0CC300E6" w14:textId="77777777" w:rsidR="00AB101E" w:rsidRDefault="00AB101E" w:rsidP="00AB101E">
      <w:pPr>
        <w:ind w:firstLine="567"/>
        <w:jc w:val="center"/>
        <w:rPr>
          <w:b/>
        </w:rPr>
      </w:pPr>
      <w:r w:rsidRPr="00E30FA6">
        <w:rPr>
          <w:b/>
        </w:rPr>
        <w:t>Методические рекомендации для студентов к выполнению курсовой работы:</w:t>
      </w:r>
    </w:p>
    <w:p w14:paraId="30063F0A" w14:textId="77777777" w:rsidR="00AB101E" w:rsidRPr="00E7481D" w:rsidRDefault="00AB101E" w:rsidP="00AB101E">
      <w:pPr>
        <w:suppressAutoHyphens/>
        <w:spacing w:after="222"/>
        <w:ind w:firstLine="567"/>
        <w:rPr>
          <w:bCs/>
        </w:rPr>
      </w:pPr>
      <w:r w:rsidRPr="00E7481D">
        <w:rPr>
          <w:bCs/>
        </w:rPr>
        <w:t>Курсовая работа выполняется студентами в соответствии с индивидуальным заданием. Задание предусматривает выполнение проекта по разработке схемы электрической принципиальной, документации на печатную плату, сборочной документации на изделие.  Выполнение курсовой работы предусматривает использование САПР для разработки схем и печатных плат.</w:t>
      </w:r>
    </w:p>
    <w:p w14:paraId="7AAD210B" w14:textId="77777777" w:rsidR="00AB101E" w:rsidRPr="00E7481D" w:rsidRDefault="00AB101E" w:rsidP="00AB101E">
      <w:pPr>
        <w:suppressAutoHyphens/>
        <w:spacing w:after="222"/>
        <w:ind w:firstLine="567"/>
        <w:rPr>
          <w:bCs/>
        </w:rPr>
      </w:pPr>
      <w:r w:rsidRPr="00E7481D">
        <w:rPr>
          <w:bCs/>
        </w:rPr>
        <w:t>Темы курсовых работ:</w:t>
      </w:r>
    </w:p>
    <w:p w14:paraId="5ED9AEF6" w14:textId="77777777" w:rsidR="00AB101E" w:rsidRPr="00E7481D" w:rsidRDefault="00AB101E" w:rsidP="00AB101E">
      <w:pPr>
        <w:pStyle w:val="a8"/>
        <w:numPr>
          <w:ilvl w:val="0"/>
          <w:numId w:val="14"/>
        </w:numPr>
        <w:suppressAutoHyphens/>
        <w:spacing w:after="222"/>
        <w:ind w:left="130" w:firstLine="0"/>
        <w:rPr>
          <w:bCs/>
          <w:szCs w:val="24"/>
          <w:lang w:val="ru-RU"/>
        </w:rPr>
      </w:pPr>
      <w:r w:rsidRPr="00E7481D">
        <w:rPr>
          <w:bCs/>
          <w:szCs w:val="24"/>
          <w:lang w:val="ru-RU"/>
        </w:rPr>
        <w:t xml:space="preserve">Разработать электронное устройство для оцифровки аналогового сигнала в заданной полосе частот с заданной погрешностью. На входе АЦП устанавливается фильтр.  Для питания необходимы внешние двухканальные источники напряжения. Устройство должно быть выполнено как двустороння печатная плата с элементной базой </w:t>
      </w:r>
      <w:r w:rsidRPr="00E7481D">
        <w:rPr>
          <w:bCs/>
          <w:szCs w:val="24"/>
        </w:rPr>
        <w:t>SMD</w:t>
      </w:r>
      <w:r w:rsidRPr="00E7481D">
        <w:rPr>
          <w:bCs/>
          <w:szCs w:val="24"/>
          <w:lang w:val="ru-RU"/>
        </w:rPr>
        <w:t xml:space="preserve">. </w:t>
      </w:r>
    </w:p>
    <w:p w14:paraId="6019F8E5" w14:textId="77777777" w:rsidR="00AB101E" w:rsidRPr="00E7481D" w:rsidRDefault="00AB101E" w:rsidP="00AB101E">
      <w:pPr>
        <w:pStyle w:val="a8"/>
        <w:numPr>
          <w:ilvl w:val="0"/>
          <w:numId w:val="14"/>
        </w:numPr>
        <w:suppressAutoHyphens/>
        <w:spacing w:after="222"/>
        <w:ind w:left="130" w:firstLine="0"/>
        <w:rPr>
          <w:bCs/>
          <w:szCs w:val="24"/>
          <w:lang w:val="ru-RU"/>
        </w:rPr>
      </w:pPr>
      <w:r w:rsidRPr="00E7481D">
        <w:rPr>
          <w:bCs/>
          <w:szCs w:val="24"/>
          <w:lang w:val="ru-RU"/>
        </w:rPr>
        <w:t>Разработать импульсное устройства электропитания с заданными параметрами. При разработке учитываются особенности конструирования преобразовательных устройств.</w:t>
      </w:r>
    </w:p>
    <w:p w14:paraId="5F6E47C0" w14:textId="77777777" w:rsidR="00AB101E" w:rsidRPr="00E7481D" w:rsidRDefault="00AB101E" w:rsidP="00AB101E">
      <w:pPr>
        <w:pStyle w:val="a8"/>
        <w:numPr>
          <w:ilvl w:val="0"/>
          <w:numId w:val="14"/>
        </w:numPr>
        <w:suppressAutoHyphens/>
        <w:spacing w:after="222"/>
        <w:ind w:left="130" w:firstLine="0"/>
        <w:rPr>
          <w:bCs/>
          <w:szCs w:val="24"/>
          <w:lang w:val="ru-RU"/>
        </w:rPr>
      </w:pPr>
      <w:r w:rsidRPr="00E7481D">
        <w:rPr>
          <w:bCs/>
          <w:szCs w:val="24"/>
          <w:lang w:val="ru-RU"/>
        </w:rPr>
        <w:t xml:space="preserve">Разработать источник электропитания с цифровым управлением. Устройство должно быть выполнено как двустороння печатная плата с элементной базой </w:t>
      </w:r>
      <w:r w:rsidRPr="00E7481D">
        <w:rPr>
          <w:bCs/>
          <w:szCs w:val="24"/>
        </w:rPr>
        <w:t>SMD</w:t>
      </w:r>
      <w:r w:rsidRPr="00E7481D">
        <w:rPr>
          <w:bCs/>
          <w:szCs w:val="24"/>
          <w:lang w:val="ru-RU"/>
        </w:rPr>
        <w:t xml:space="preserve">. </w:t>
      </w:r>
    </w:p>
    <w:p w14:paraId="24C3736F" w14:textId="77777777" w:rsidR="00AB101E" w:rsidRPr="00E7481D" w:rsidRDefault="00AB101E" w:rsidP="00AB101E">
      <w:pPr>
        <w:pStyle w:val="a8"/>
        <w:numPr>
          <w:ilvl w:val="0"/>
          <w:numId w:val="14"/>
        </w:numPr>
        <w:suppressAutoHyphens/>
        <w:spacing w:after="222"/>
        <w:ind w:left="130" w:firstLine="0"/>
        <w:rPr>
          <w:bCs/>
          <w:szCs w:val="24"/>
          <w:lang w:val="ru-RU"/>
        </w:rPr>
      </w:pPr>
      <w:r w:rsidRPr="00E7481D">
        <w:rPr>
          <w:bCs/>
          <w:szCs w:val="24"/>
          <w:lang w:val="ru-RU"/>
        </w:rPr>
        <w:t xml:space="preserve">Разработать функциональный генератор. Устройство должно быть выполнено как двустороння печатная плата 4 класса точности с элементной базой </w:t>
      </w:r>
      <w:r w:rsidRPr="00E7481D">
        <w:rPr>
          <w:bCs/>
          <w:szCs w:val="24"/>
        </w:rPr>
        <w:t>SMD</w:t>
      </w:r>
      <w:r w:rsidRPr="00E7481D">
        <w:rPr>
          <w:bCs/>
          <w:szCs w:val="24"/>
          <w:lang w:val="ru-RU"/>
        </w:rPr>
        <w:t xml:space="preserve">. </w:t>
      </w:r>
    </w:p>
    <w:p w14:paraId="79302544" w14:textId="77777777" w:rsidR="00AB101E" w:rsidRPr="00E7481D" w:rsidRDefault="00AB101E" w:rsidP="00AB101E">
      <w:pPr>
        <w:pStyle w:val="a8"/>
        <w:numPr>
          <w:ilvl w:val="0"/>
          <w:numId w:val="14"/>
        </w:numPr>
        <w:suppressAutoHyphens/>
        <w:spacing w:after="222"/>
        <w:ind w:left="130" w:firstLine="0"/>
        <w:rPr>
          <w:bCs/>
          <w:szCs w:val="24"/>
          <w:lang w:val="ru-RU"/>
        </w:rPr>
      </w:pPr>
      <w:r w:rsidRPr="00E7481D">
        <w:rPr>
          <w:bCs/>
          <w:szCs w:val="24"/>
          <w:lang w:val="ru-RU"/>
        </w:rPr>
        <w:lastRenderedPageBreak/>
        <w:t>Необходимо оформить техническое задание, схему электрическую принципиальную, чертежи печатной платы и сборочный чертеж.</w:t>
      </w:r>
    </w:p>
    <w:p w14:paraId="47128788" w14:textId="77777777" w:rsidR="00AB101E" w:rsidRDefault="00AB101E" w:rsidP="00AB101E">
      <w:pPr>
        <w:suppressAutoHyphens/>
        <w:spacing w:after="222"/>
        <w:ind w:firstLine="567"/>
        <w:rPr>
          <w:b/>
        </w:rPr>
      </w:pPr>
    </w:p>
    <w:p w14:paraId="2CE6408D" w14:textId="77777777" w:rsidR="00AB101E" w:rsidRDefault="00AB101E" w:rsidP="00AB101E">
      <w:pPr>
        <w:suppressAutoHyphens/>
        <w:spacing w:after="222"/>
        <w:ind w:firstLine="567"/>
        <w:rPr>
          <w:b/>
        </w:rPr>
      </w:pPr>
    </w:p>
    <w:p w14:paraId="18473A64" w14:textId="77777777" w:rsidR="00AB101E" w:rsidRDefault="00AB101E" w:rsidP="00AB101E">
      <w:pPr>
        <w:suppressAutoHyphens/>
        <w:spacing w:after="222"/>
        <w:ind w:firstLine="567"/>
        <w:rPr>
          <w:b/>
        </w:rPr>
      </w:pPr>
    </w:p>
    <w:p w14:paraId="7F97C7A5" w14:textId="77777777" w:rsidR="00AB101E" w:rsidRDefault="00AB101E" w:rsidP="00AB101E">
      <w:pPr>
        <w:suppressAutoHyphens/>
        <w:spacing w:after="222"/>
        <w:ind w:firstLine="567"/>
        <w:rPr>
          <w:b/>
        </w:rPr>
        <w:sectPr w:rsidR="00AB101E" w:rsidSect="00A3150D">
          <w:pgSz w:w="11906" w:h="16838"/>
          <w:pgMar w:top="1134" w:right="850" w:bottom="1134" w:left="1701" w:header="708" w:footer="708" w:gutter="0"/>
          <w:cols w:space="708"/>
          <w:docGrid w:linePitch="360"/>
        </w:sectPr>
      </w:pPr>
    </w:p>
    <w:p w14:paraId="7CD3036B" w14:textId="77777777" w:rsidR="00AB101E" w:rsidRDefault="00AB101E" w:rsidP="00AB101E">
      <w:pPr>
        <w:suppressAutoHyphens/>
        <w:spacing w:after="222"/>
        <w:ind w:firstLine="567"/>
        <w:rPr>
          <w:b/>
        </w:rPr>
      </w:pPr>
      <w:r w:rsidRPr="00BF28AF">
        <w:rPr>
          <w:b/>
        </w:rPr>
        <w:lastRenderedPageBreak/>
        <w:t>7. Оценочные средства для проведения промежуточной аттестации:</w:t>
      </w:r>
    </w:p>
    <w:p w14:paraId="46371116" w14:textId="77777777" w:rsidR="00AB101E" w:rsidRDefault="00AB101E" w:rsidP="00AB101E">
      <w:pPr>
        <w:pStyle w:val="Default"/>
        <w:ind w:firstLine="709"/>
        <w:rPr>
          <w:sz w:val="23"/>
          <w:szCs w:val="23"/>
        </w:rPr>
      </w:pPr>
      <w:r>
        <w:rPr>
          <w:sz w:val="23"/>
          <w:szCs w:val="23"/>
        </w:rPr>
        <w:t xml:space="preserve">Промежуточная аттестация имеет целью определить степень достижения запланированных результатов обучения по дисциплине (модулю) за определенный период обучения (семестр) и может проводиться в форме зачета, зачета с оценкой, экзамена, защиты курсового проекта (работы). </w:t>
      </w:r>
    </w:p>
    <w:p w14:paraId="49976484" w14:textId="77777777" w:rsidR="00AB101E" w:rsidRDefault="00AB101E" w:rsidP="00AB101E">
      <w:pPr>
        <w:pStyle w:val="Default"/>
        <w:ind w:firstLine="709"/>
        <w:rPr>
          <w:sz w:val="23"/>
          <w:szCs w:val="23"/>
        </w:rPr>
      </w:pPr>
      <w:r>
        <w:rPr>
          <w:sz w:val="23"/>
          <w:szCs w:val="23"/>
        </w:rPr>
        <w:t xml:space="preserve">Данный раздел состоит их двух пунктов: </w:t>
      </w:r>
    </w:p>
    <w:p w14:paraId="4FF7E887" w14:textId="77777777" w:rsidR="00AB101E" w:rsidRDefault="00AB101E" w:rsidP="00AB101E">
      <w:pPr>
        <w:pStyle w:val="Default"/>
        <w:ind w:firstLine="709"/>
        <w:rPr>
          <w:sz w:val="23"/>
          <w:szCs w:val="23"/>
        </w:rPr>
      </w:pPr>
      <w:r>
        <w:rPr>
          <w:sz w:val="23"/>
          <w:szCs w:val="23"/>
        </w:rPr>
        <w:t xml:space="preserve">а) Планируемые результаты обучения и оценочные средства для проведения промежуточной аттестации. </w:t>
      </w:r>
    </w:p>
    <w:p w14:paraId="74A0754E" w14:textId="77777777" w:rsidR="00AB101E" w:rsidRDefault="00AB101E" w:rsidP="00AB101E">
      <w:pPr>
        <w:pStyle w:val="Default"/>
        <w:ind w:firstLine="709"/>
        <w:rPr>
          <w:sz w:val="23"/>
          <w:szCs w:val="23"/>
        </w:rPr>
      </w:pPr>
      <w:r>
        <w:rPr>
          <w:sz w:val="23"/>
          <w:szCs w:val="23"/>
        </w:rPr>
        <w:t xml:space="preserve">б) Порядок проведения промежуточной аттестации, показатели и критерии оценивания.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3"/>
        <w:gridCol w:w="5943"/>
        <w:gridCol w:w="5594"/>
      </w:tblGrid>
      <w:tr w:rsidR="00AB101E" w:rsidRPr="007A5CC6" w14:paraId="0AB153A7" w14:textId="77777777" w:rsidTr="00575095">
        <w:trPr>
          <w:tblHeader/>
        </w:trPr>
        <w:tc>
          <w:tcPr>
            <w:tcW w:w="1038" w:type="pct"/>
            <w:vMerge w:val="restart"/>
            <w:vAlign w:val="center"/>
          </w:tcPr>
          <w:p w14:paraId="4AC1319D" w14:textId="77777777" w:rsidR="00AB101E" w:rsidRPr="00895BB5" w:rsidRDefault="00AB101E" w:rsidP="00575095">
            <w:pPr>
              <w:jc w:val="center"/>
            </w:pPr>
            <w:r w:rsidRPr="00895BB5">
              <w:t xml:space="preserve">Структурный элемент </w:t>
            </w:r>
            <w:r w:rsidRPr="00895BB5">
              <w:br/>
              <w:t>компетенции</w:t>
            </w:r>
          </w:p>
        </w:tc>
        <w:tc>
          <w:tcPr>
            <w:tcW w:w="2041" w:type="pct"/>
            <w:tcBorders>
              <w:bottom w:val="nil"/>
            </w:tcBorders>
            <w:shd w:val="clear" w:color="auto" w:fill="auto"/>
            <w:vAlign w:val="center"/>
          </w:tcPr>
          <w:p w14:paraId="70992CAC" w14:textId="77777777" w:rsidR="00AB101E" w:rsidRPr="00895BB5" w:rsidRDefault="00AB101E" w:rsidP="00575095">
            <w:pPr>
              <w:jc w:val="center"/>
            </w:pPr>
          </w:p>
        </w:tc>
        <w:tc>
          <w:tcPr>
            <w:tcW w:w="1921" w:type="pct"/>
            <w:tcBorders>
              <w:bottom w:val="nil"/>
            </w:tcBorders>
            <w:shd w:val="clear" w:color="auto" w:fill="auto"/>
            <w:vAlign w:val="center"/>
          </w:tcPr>
          <w:p w14:paraId="3F53BE1E" w14:textId="77777777" w:rsidR="00AB101E" w:rsidRPr="00895BB5" w:rsidRDefault="00AB101E" w:rsidP="00575095">
            <w:pPr>
              <w:jc w:val="center"/>
            </w:pPr>
          </w:p>
        </w:tc>
      </w:tr>
      <w:tr w:rsidR="00AB101E" w:rsidRPr="007A5CC6" w14:paraId="51642F63" w14:textId="77777777" w:rsidTr="00575095">
        <w:trPr>
          <w:tblHeader/>
        </w:trPr>
        <w:tc>
          <w:tcPr>
            <w:tcW w:w="1038" w:type="pct"/>
            <w:vMerge/>
          </w:tcPr>
          <w:p w14:paraId="4FE2DD79" w14:textId="77777777" w:rsidR="00AB101E" w:rsidRPr="00895BB5" w:rsidRDefault="00AB101E" w:rsidP="00575095"/>
        </w:tc>
        <w:tc>
          <w:tcPr>
            <w:tcW w:w="2041" w:type="pct"/>
            <w:tcBorders>
              <w:top w:val="nil"/>
            </w:tcBorders>
            <w:vAlign w:val="center"/>
          </w:tcPr>
          <w:p w14:paraId="4D574073" w14:textId="77777777" w:rsidR="00AB101E" w:rsidRPr="00895BB5" w:rsidRDefault="00AB101E" w:rsidP="00575095">
            <w:pPr>
              <w:jc w:val="center"/>
            </w:pPr>
            <w:r>
              <w:t>Планируемые результаты обучения</w:t>
            </w:r>
          </w:p>
        </w:tc>
        <w:tc>
          <w:tcPr>
            <w:tcW w:w="1921" w:type="pct"/>
            <w:tcBorders>
              <w:top w:val="nil"/>
            </w:tcBorders>
            <w:vAlign w:val="center"/>
          </w:tcPr>
          <w:p w14:paraId="27505F49" w14:textId="77777777" w:rsidR="00AB101E" w:rsidRPr="00895BB5" w:rsidRDefault="00AB101E" w:rsidP="00575095">
            <w:pPr>
              <w:jc w:val="center"/>
            </w:pPr>
            <w:r>
              <w:t>Оценочные средства</w:t>
            </w:r>
          </w:p>
        </w:tc>
      </w:tr>
      <w:tr w:rsidR="00AB101E" w:rsidRPr="007A5CC6" w14:paraId="0050C1D9" w14:textId="77777777" w:rsidTr="00575095">
        <w:tc>
          <w:tcPr>
            <w:tcW w:w="5000" w:type="pct"/>
            <w:gridSpan w:val="3"/>
          </w:tcPr>
          <w:p w14:paraId="0B7AC7D4" w14:textId="77777777" w:rsidR="00AB101E" w:rsidRPr="00895BB5" w:rsidRDefault="00AB101E" w:rsidP="00575095">
            <w:pPr>
              <w:rPr>
                <w:b/>
              </w:rPr>
            </w:pPr>
            <w:r>
              <w:rPr>
                <w:b/>
              </w:rPr>
              <w:t>ОПК-9:</w:t>
            </w:r>
            <w:r>
              <w:t xml:space="preserve"> </w:t>
            </w:r>
            <w:r w:rsidRPr="002236BD">
              <w:rPr>
                <w:b/>
              </w:rPr>
              <w:t>способностью использовать навыки работы с компьютером, владеть методами информационных технологий, соблюдать основные требования информационной безопасности</w:t>
            </w:r>
            <w:r>
              <w:rPr>
                <w:b/>
              </w:rPr>
              <w:t xml:space="preserve">     </w:t>
            </w:r>
          </w:p>
        </w:tc>
      </w:tr>
      <w:tr w:rsidR="00AB101E" w:rsidRPr="007A5CC6" w14:paraId="4EA6B460" w14:textId="77777777" w:rsidTr="00575095">
        <w:tc>
          <w:tcPr>
            <w:tcW w:w="1038" w:type="pct"/>
          </w:tcPr>
          <w:p w14:paraId="35294D4B" w14:textId="77777777" w:rsidR="00AB101E" w:rsidRPr="00895BB5" w:rsidRDefault="00AB101E" w:rsidP="00575095">
            <w:r w:rsidRPr="00895BB5">
              <w:t>Знать</w:t>
            </w:r>
          </w:p>
        </w:tc>
        <w:tc>
          <w:tcPr>
            <w:tcW w:w="2041" w:type="pct"/>
          </w:tcPr>
          <w:p w14:paraId="0C86F737" w14:textId="77777777" w:rsidR="00AB101E" w:rsidRPr="00895BB5" w:rsidRDefault="00AB101E" w:rsidP="00575095">
            <w:pPr>
              <w:rPr>
                <w:i/>
              </w:rPr>
            </w:pPr>
            <w:r w:rsidRPr="007A5CC6">
              <w:t>методы и средства</w:t>
            </w:r>
            <w:r w:rsidRPr="00895BB5">
              <w:rPr>
                <w:b/>
              </w:rPr>
              <w:t xml:space="preserve"> </w:t>
            </w:r>
            <w:r>
              <w:rPr>
                <w:b/>
              </w:rPr>
              <w:t xml:space="preserve"> </w:t>
            </w:r>
            <w:r w:rsidRPr="001A1145">
              <w:t xml:space="preserve">управления </w:t>
            </w:r>
            <w:r>
              <w:t xml:space="preserve">системными, прикладными </w:t>
            </w:r>
            <w:r w:rsidRPr="001A1145">
              <w:t xml:space="preserve"> и инструментальн</w:t>
            </w:r>
            <w:r>
              <w:t xml:space="preserve">ыми </w:t>
            </w:r>
            <w:r w:rsidRPr="007A5CC6">
              <w:t>САПР в проектировании</w:t>
            </w:r>
            <w:r w:rsidRPr="00895BB5">
              <w:rPr>
                <w:b/>
              </w:rPr>
              <w:t xml:space="preserve"> </w:t>
            </w:r>
            <w:r w:rsidRPr="00BE034F">
              <w:t>микропроцессорных</w:t>
            </w:r>
            <w:r w:rsidRPr="00895BB5">
              <w:t xml:space="preserve"> и их подсистем</w:t>
            </w:r>
            <w:r>
              <w:t xml:space="preserve"> на   высоком уровне</w:t>
            </w:r>
          </w:p>
        </w:tc>
        <w:tc>
          <w:tcPr>
            <w:tcW w:w="1921" w:type="pct"/>
          </w:tcPr>
          <w:p w14:paraId="30C6A6FD" w14:textId="77777777" w:rsidR="00AB101E" w:rsidRDefault="00AB101E" w:rsidP="00575095">
            <w:pPr>
              <w:rPr>
                <w:i/>
              </w:rPr>
            </w:pPr>
            <w:r>
              <w:rPr>
                <w:i/>
              </w:rPr>
              <w:t xml:space="preserve"> Вопросы для подготовки к зачету, курсовая работа</w:t>
            </w:r>
          </w:p>
          <w:p w14:paraId="5000FF9E" w14:textId="77777777" w:rsidR="00AB101E" w:rsidRDefault="00AB101E" w:rsidP="00575095">
            <w:pPr>
              <w:tabs>
                <w:tab w:val="right" w:leader="underscore" w:pos="9639"/>
              </w:tabs>
            </w:pPr>
            <w:r>
              <w:rPr>
                <w:i/>
              </w:rPr>
              <w:t>Вопросы для подготовки к зачету:</w:t>
            </w:r>
          </w:p>
          <w:p w14:paraId="515B23B8" w14:textId="77777777" w:rsidR="00AB101E" w:rsidRPr="007A5CC6" w:rsidRDefault="00AB101E" w:rsidP="00575095">
            <w:pPr>
              <w:tabs>
                <w:tab w:val="right" w:leader="underscore" w:pos="9639"/>
              </w:tabs>
            </w:pPr>
            <w:r>
              <w:t>1.</w:t>
            </w:r>
            <w:r w:rsidRPr="007A5CC6">
              <w:t>Постановка задач задачи проектирования</w:t>
            </w:r>
            <w:r>
              <w:t xml:space="preserve"> устройств микроэлектроники</w:t>
            </w:r>
            <w:r w:rsidRPr="007A5CC6">
              <w:t xml:space="preserve">. </w:t>
            </w:r>
          </w:p>
          <w:p w14:paraId="30762316" w14:textId="77777777" w:rsidR="00AB101E" w:rsidRPr="007A5CC6" w:rsidRDefault="00AB101E" w:rsidP="00575095">
            <w:pPr>
              <w:tabs>
                <w:tab w:val="right" w:leader="underscore" w:pos="9639"/>
              </w:tabs>
            </w:pPr>
            <w:r w:rsidRPr="007A5CC6">
              <w:t xml:space="preserve">2.Основные этапы проектирования </w:t>
            </w:r>
            <w:r>
              <w:t>устройств микроэлектроники</w:t>
            </w:r>
            <w:r w:rsidRPr="007A5CC6">
              <w:t>.</w:t>
            </w:r>
          </w:p>
          <w:p w14:paraId="3F2CC348" w14:textId="77777777" w:rsidR="00AB101E" w:rsidRPr="007A5CC6" w:rsidRDefault="00AB101E" w:rsidP="00575095">
            <w:pPr>
              <w:tabs>
                <w:tab w:val="right" w:leader="underscore" w:pos="9639"/>
              </w:tabs>
            </w:pPr>
            <w:r w:rsidRPr="007A5CC6">
              <w:t xml:space="preserve">3. Информационный и энергетический потоки в системе. </w:t>
            </w:r>
          </w:p>
          <w:p w14:paraId="334C7527" w14:textId="77777777" w:rsidR="00AB101E" w:rsidRPr="007A5CC6" w:rsidRDefault="00AB101E" w:rsidP="00575095">
            <w:pPr>
              <w:pStyle w:val="a3"/>
              <w:spacing w:after="0"/>
              <w:ind w:left="0"/>
              <w:jc w:val="both"/>
            </w:pPr>
            <w:r w:rsidRPr="007A5CC6">
              <w:t xml:space="preserve">4.Интерфейсы и уровни интеграции компонентов </w:t>
            </w:r>
            <w:r>
              <w:t>устройств микроэлектроники</w:t>
            </w:r>
            <w:r w:rsidRPr="007A5CC6">
              <w:t>.</w:t>
            </w:r>
          </w:p>
          <w:p w14:paraId="17372466" w14:textId="77777777" w:rsidR="00AB101E" w:rsidRPr="007A5CC6" w:rsidRDefault="00AB101E" w:rsidP="00575095">
            <w:r w:rsidRPr="007A5CC6">
              <w:t xml:space="preserve">5.Системный подход и критерии качества при проектировании </w:t>
            </w:r>
            <w:r>
              <w:t>устройств микроэлектроники</w:t>
            </w:r>
            <w:r w:rsidRPr="007A5CC6">
              <w:t xml:space="preserve">. </w:t>
            </w:r>
          </w:p>
          <w:p w14:paraId="397C1E9E" w14:textId="77777777" w:rsidR="00AB101E" w:rsidRPr="007A5CC6" w:rsidRDefault="00AB101E" w:rsidP="00575095">
            <w:pPr>
              <w:tabs>
                <w:tab w:val="right" w:leader="underscore" w:pos="9639"/>
              </w:tabs>
            </w:pPr>
            <w:r w:rsidRPr="007A5CC6">
              <w:t xml:space="preserve">7.Системный подход и метод параллельного проектирования. </w:t>
            </w:r>
            <w:r>
              <w:t xml:space="preserve"> </w:t>
            </w:r>
          </w:p>
          <w:p w14:paraId="69AF6AC3" w14:textId="77777777" w:rsidR="00AB101E" w:rsidRPr="007A5CC6" w:rsidRDefault="00AB101E" w:rsidP="00575095">
            <w:pPr>
              <w:tabs>
                <w:tab w:val="right" w:leader="underscore" w:pos="9639"/>
              </w:tabs>
            </w:pPr>
            <w:r>
              <w:t>6</w:t>
            </w:r>
            <w:r w:rsidRPr="007A5CC6">
              <w:t xml:space="preserve">.Исходные данные и алгоритм проектирования. Этапы проектирования </w:t>
            </w:r>
            <w:r>
              <w:t>устройств микроэлектроники</w:t>
            </w:r>
            <w:r w:rsidRPr="007A5CC6">
              <w:t>.</w:t>
            </w:r>
          </w:p>
          <w:p w14:paraId="099FB31A" w14:textId="77777777" w:rsidR="00AB101E" w:rsidRPr="00895BB5" w:rsidRDefault="00AB101E" w:rsidP="00575095">
            <w:pPr>
              <w:rPr>
                <w:i/>
              </w:rPr>
            </w:pPr>
          </w:p>
        </w:tc>
      </w:tr>
      <w:tr w:rsidR="00AB101E" w:rsidRPr="007A5CC6" w14:paraId="7EE02282" w14:textId="77777777" w:rsidTr="00575095">
        <w:tc>
          <w:tcPr>
            <w:tcW w:w="1038" w:type="pct"/>
          </w:tcPr>
          <w:p w14:paraId="6C62AF19" w14:textId="77777777" w:rsidR="00AB101E" w:rsidRPr="00895BB5" w:rsidRDefault="00AB101E" w:rsidP="00575095">
            <w:r w:rsidRPr="00895BB5">
              <w:lastRenderedPageBreak/>
              <w:t>Уметь:</w:t>
            </w:r>
          </w:p>
        </w:tc>
        <w:tc>
          <w:tcPr>
            <w:tcW w:w="2041" w:type="pct"/>
          </w:tcPr>
          <w:p w14:paraId="20E44553" w14:textId="77777777" w:rsidR="00AB101E" w:rsidRPr="007A5CC6" w:rsidRDefault="00AB101E" w:rsidP="00575095">
            <w:pPr>
              <w:ind w:left="-35"/>
            </w:pPr>
            <w:r w:rsidRPr="007A5CC6">
              <w:t>применять средства САПР;</w:t>
            </w:r>
          </w:p>
          <w:p w14:paraId="704442B6" w14:textId="77777777" w:rsidR="00AB101E" w:rsidRPr="00895BB5" w:rsidRDefault="00AB101E" w:rsidP="00575095">
            <w:r w:rsidRPr="007A5CC6">
              <w:t xml:space="preserve"> предварительно </w:t>
            </w:r>
            <w:r>
              <w:t xml:space="preserve">проектировать микропроцессорные системы на  высоком уровне пользователя;  управлять всеми параметрами системного, прикладного и инструментального программного </w:t>
            </w:r>
            <w:r w:rsidRPr="001A1145">
              <w:t>обеспечения систем и их подсистем</w:t>
            </w:r>
          </w:p>
        </w:tc>
        <w:tc>
          <w:tcPr>
            <w:tcW w:w="1921" w:type="pct"/>
            <w:vMerge w:val="restart"/>
          </w:tcPr>
          <w:p w14:paraId="05C03DDA" w14:textId="77777777" w:rsidR="00AB101E" w:rsidRDefault="00AB101E" w:rsidP="00575095">
            <w:r>
              <w:t>Курсовая работа, защита лабораторных работ</w:t>
            </w:r>
          </w:p>
          <w:p w14:paraId="3B117FE1" w14:textId="77777777" w:rsidR="00AB101E" w:rsidRDefault="00AB101E" w:rsidP="00575095">
            <w:pPr>
              <w:pStyle w:val="Default"/>
              <w:ind w:firstLine="567"/>
              <w:jc w:val="both"/>
              <w:rPr>
                <w:b/>
                <w:bCs/>
              </w:rPr>
            </w:pPr>
            <w:r>
              <w:rPr>
                <w:b/>
                <w:bCs/>
              </w:rPr>
              <w:t xml:space="preserve">Темы лабораторных работ </w:t>
            </w:r>
          </w:p>
          <w:p w14:paraId="2963B09C" w14:textId="77777777" w:rsidR="00AB101E" w:rsidRDefault="00AB101E" w:rsidP="00575095">
            <w:pPr>
              <w:pStyle w:val="Default"/>
              <w:ind w:firstLine="567"/>
              <w:jc w:val="both"/>
            </w:pPr>
            <w:r>
              <w:t xml:space="preserve">1. Знакомство с системой проектирования PCAD. Изучение команд работы с системой </w:t>
            </w:r>
          </w:p>
          <w:p w14:paraId="707B0A4A" w14:textId="77777777" w:rsidR="00AB101E" w:rsidRPr="00BA2626" w:rsidRDefault="00AB101E" w:rsidP="00575095">
            <w:pPr>
              <w:pStyle w:val="Default"/>
              <w:ind w:firstLine="567"/>
              <w:jc w:val="both"/>
            </w:pPr>
            <w:r>
              <w:t>2. Создание схемы электрической принципиальной с использованием редактора схем Shematic.</w:t>
            </w:r>
          </w:p>
          <w:p w14:paraId="3B46ACDF" w14:textId="77777777" w:rsidR="00AB101E" w:rsidRDefault="00AB101E" w:rsidP="00575095">
            <w:pPr>
              <w:pStyle w:val="Default"/>
              <w:ind w:firstLine="567"/>
              <w:jc w:val="both"/>
            </w:pPr>
            <w:r>
              <w:t>3. Знакомство с редактором печатных плат PCB Создание печатной платы. (создание контура ПП, переход от схемы ПП к образу ПП).</w:t>
            </w:r>
          </w:p>
          <w:p w14:paraId="2162C7BF" w14:textId="77777777" w:rsidR="00AB101E" w:rsidRDefault="00AB101E" w:rsidP="00575095">
            <w:pPr>
              <w:pStyle w:val="Default"/>
              <w:ind w:firstLine="567"/>
              <w:jc w:val="both"/>
            </w:pPr>
            <w:r>
              <w:t xml:space="preserve">4. Изучение подсистемы проектирования ПП Specctra. Изучение основных команд и правил работы с программой. (трансляция ПП из редактора PCB в Specctra, интерактивная трассировка ПП, Трансляция ПП из Specctra в редактор PCB </w:t>
            </w:r>
            <w:r>
              <w:rPr>
                <w:lang w:val="en-US"/>
              </w:rPr>
              <w:t>P</w:t>
            </w:r>
            <w:r>
              <w:t>CAD).</w:t>
            </w:r>
          </w:p>
          <w:p w14:paraId="6595B0F8" w14:textId="77777777" w:rsidR="00AB101E" w:rsidRDefault="00AB101E" w:rsidP="00575095">
            <w:pPr>
              <w:pStyle w:val="Default"/>
              <w:ind w:firstLine="567"/>
              <w:jc w:val="both"/>
            </w:pPr>
          </w:p>
          <w:p w14:paraId="3AB2F7FB" w14:textId="77777777" w:rsidR="00AB101E" w:rsidRPr="00895BB5" w:rsidRDefault="00AB101E" w:rsidP="00575095"/>
        </w:tc>
      </w:tr>
      <w:tr w:rsidR="00AB101E" w:rsidRPr="007A5CC6" w14:paraId="4F78B3FA" w14:textId="77777777" w:rsidTr="00575095">
        <w:tc>
          <w:tcPr>
            <w:tcW w:w="1038" w:type="pct"/>
          </w:tcPr>
          <w:p w14:paraId="7798DC9E" w14:textId="77777777" w:rsidR="00AB101E" w:rsidRPr="00895BB5" w:rsidRDefault="00AB101E" w:rsidP="00575095">
            <w:r w:rsidRPr="00895BB5">
              <w:t>Владеть:</w:t>
            </w:r>
          </w:p>
        </w:tc>
        <w:tc>
          <w:tcPr>
            <w:tcW w:w="2041" w:type="pct"/>
          </w:tcPr>
          <w:p w14:paraId="3E54A24B" w14:textId="77777777" w:rsidR="00AB101E" w:rsidRPr="00216CA0" w:rsidRDefault="00AB101E" w:rsidP="00575095">
            <w:pPr>
              <w:ind w:right="-26"/>
            </w:pPr>
            <w:r w:rsidRPr="00216CA0">
              <w:t>навыками работы с пакетами прикладных программ «</w:t>
            </w:r>
            <w:r>
              <w:rPr>
                <w:lang w:val="en-US"/>
              </w:rPr>
              <w:t>Altium</w:t>
            </w:r>
            <w:r w:rsidRPr="00216CA0">
              <w:t xml:space="preserve"> </w:t>
            </w:r>
            <w:r>
              <w:rPr>
                <w:lang w:val="en-US"/>
              </w:rPr>
              <w:t>Design</w:t>
            </w:r>
            <w:r w:rsidRPr="00216CA0">
              <w:t>» с использованием пакета «</w:t>
            </w:r>
            <w:r>
              <w:t>Компас-3Д</w:t>
            </w:r>
            <w:r w:rsidRPr="00216CA0">
              <w:t xml:space="preserve">», навыкам управления и настройки в соответствии с проектами на   высоком уровне пользователя </w:t>
            </w:r>
          </w:p>
        </w:tc>
        <w:tc>
          <w:tcPr>
            <w:tcW w:w="1921" w:type="pct"/>
            <w:vMerge/>
          </w:tcPr>
          <w:p w14:paraId="4FE2EBB1" w14:textId="77777777" w:rsidR="00AB101E" w:rsidRPr="00216CA0" w:rsidRDefault="00AB101E" w:rsidP="00575095">
            <w:pPr>
              <w:ind w:right="-26"/>
            </w:pPr>
          </w:p>
        </w:tc>
      </w:tr>
      <w:tr w:rsidR="00AB101E" w:rsidRPr="00895BB5" w14:paraId="01A0926F" w14:textId="77777777" w:rsidTr="00575095">
        <w:tc>
          <w:tcPr>
            <w:tcW w:w="5000" w:type="pct"/>
            <w:gridSpan w:val="3"/>
          </w:tcPr>
          <w:p w14:paraId="649D4D05" w14:textId="77777777" w:rsidR="00AB101E" w:rsidRPr="00895BB5" w:rsidRDefault="00AB101E" w:rsidP="00575095">
            <w:pPr>
              <w:rPr>
                <w:b/>
              </w:rPr>
            </w:pPr>
            <w:r>
              <w:rPr>
                <w:b/>
              </w:rPr>
              <w:t>ПК-5:</w:t>
            </w:r>
            <w:r>
              <w:t xml:space="preserve"> </w:t>
            </w:r>
            <w:r w:rsidRPr="002236BD">
              <w:rPr>
                <w:b/>
              </w:rPr>
              <w:t>готовностью выполнять расчет и проектирование электронных приборов, схем и устройств различного функционального назначения в соответствии с техническим заданием с использованием средств автоматизации проектирования</w:t>
            </w:r>
          </w:p>
        </w:tc>
      </w:tr>
      <w:tr w:rsidR="00AB101E" w:rsidRPr="00895BB5" w14:paraId="5ACE9BCC" w14:textId="77777777" w:rsidTr="00575095">
        <w:tc>
          <w:tcPr>
            <w:tcW w:w="1038" w:type="pct"/>
          </w:tcPr>
          <w:p w14:paraId="081E6918" w14:textId="77777777" w:rsidR="00AB101E" w:rsidRPr="00895BB5" w:rsidRDefault="00AB101E" w:rsidP="00575095">
            <w:r w:rsidRPr="00895BB5">
              <w:t>Знать</w:t>
            </w:r>
          </w:p>
        </w:tc>
        <w:tc>
          <w:tcPr>
            <w:tcW w:w="2041" w:type="pct"/>
          </w:tcPr>
          <w:p w14:paraId="11B27D1D" w14:textId="77777777" w:rsidR="00AB101E" w:rsidRDefault="00AB101E" w:rsidP="00575095">
            <w:r>
              <w:t>государственные стандарты в части ведения документов на проектирование электронных устройств;</w:t>
            </w:r>
          </w:p>
          <w:p w14:paraId="077673C7" w14:textId="77777777" w:rsidR="00AB101E" w:rsidRDefault="00AB101E" w:rsidP="00575095">
            <w:r w:rsidRPr="00937143">
              <w:t xml:space="preserve">отличительные особенности </w:t>
            </w:r>
            <w:r>
              <w:t>современных электрических САПР</w:t>
            </w:r>
            <w:r w:rsidRPr="00937143">
              <w:t>;</w:t>
            </w:r>
          </w:p>
          <w:p w14:paraId="664457E5" w14:textId="77777777" w:rsidR="00AB101E" w:rsidRDefault="00AB101E" w:rsidP="00575095">
            <w:r>
              <w:t>последовательность этапов проектирования электронных устройств</w:t>
            </w:r>
            <w:r w:rsidRPr="00937143">
              <w:t>;</w:t>
            </w:r>
          </w:p>
          <w:p w14:paraId="66ECD008" w14:textId="77777777" w:rsidR="00AB101E" w:rsidRDefault="00AB101E" w:rsidP="00575095">
            <w:r>
              <w:lastRenderedPageBreak/>
              <w:t>состав пакета программ САПР</w:t>
            </w:r>
            <w:r w:rsidRPr="00BB0521">
              <w:t xml:space="preserve"> </w:t>
            </w:r>
            <w:r>
              <w:t>PCAD и их взаимодействие между собой и другими САПР используемых при проектировании</w:t>
            </w:r>
            <w:r w:rsidRPr="00937143">
              <w:t>;</w:t>
            </w:r>
          </w:p>
          <w:p w14:paraId="25F5B15A" w14:textId="77777777" w:rsidR="00AB101E" w:rsidRPr="00895BB5" w:rsidRDefault="00AB101E" w:rsidP="00575095">
            <w:pPr>
              <w:rPr>
                <w:i/>
              </w:rPr>
            </w:pPr>
            <w:r>
              <w:t xml:space="preserve">дополнительные утилиты моделирования тепловой и электромагнитной совместимости; </w:t>
            </w:r>
          </w:p>
        </w:tc>
        <w:tc>
          <w:tcPr>
            <w:tcW w:w="1921" w:type="pct"/>
          </w:tcPr>
          <w:p w14:paraId="5DA1997E" w14:textId="77777777" w:rsidR="00AB101E" w:rsidRDefault="00AB101E" w:rsidP="00575095">
            <w:pPr>
              <w:tabs>
                <w:tab w:val="right" w:leader="underscore" w:pos="9639"/>
              </w:tabs>
            </w:pPr>
            <w:r>
              <w:rPr>
                <w:i/>
              </w:rPr>
              <w:lastRenderedPageBreak/>
              <w:t xml:space="preserve"> Вопросы для подготовки к зачету:</w:t>
            </w:r>
          </w:p>
          <w:p w14:paraId="1B8A61C6" w14:textId="77777777" w:rsidR="00AB101E" w:rsidRPr="007A5CC6" w:rsidRDefault="00AB101E" w:rsidP="00575095">
            <w:pPr>
              <w:tabs>
                <w:tab w:val="right" w:leader="underscore" w:pos="9639"/>
              </w:tabs>
            </w:pPr>
            <w:r>
              <w:t>6</w:t>
            </w:r>
            <w:r w:rsidRPr="007A5CC6">
              <w:t xml:space="preserve">.Исходные данные и алгоритм проектирования. Этапы проектирования </w:t>
            </w:r>
            <w:r>
              <w:t>устройств микроэлектроники</w:t>
            </w:r>
            <w:r w:rsidRPr="007A5CC6">
              <w:t>.</w:t>
            </w:r>
          </w:p>
          <w:p w14:paraId="26D5AB18" w14:textId="77777777" w:rsidR="00AB101E" w:rsidRPr="007A5CC6" w:rsidRDefault="00AB101E" w:rsidP="00575095">
            <w:pPr>
              <w:pStyle w:val="2"/>
              <w:spacing w:after="0" w:line="240" w:lineRule="auto"/>
              <w:ind w:left="0"/>
              <w:jc w:val="both"/>
            </w:pPr>
            <w:r>
              <w:t>9</w:t>
            </w:r>
            <w:r w:rsidRPr="007A5CC6">
              <w:t>. Содержание технического задания, технического и рабочего проектов. Алгоритм системного проектирования.</w:t>
            </w:r>
          </w:p>
          <w:p w14:paraId="6E117A1A" w14:textId="77777777" w:rsidR="00AB101E" w:rsidRPr="007A5CC6" w:rsidRDefault="00AB101E" w:rsidP="00575095">
            <w:pPr>
              <w:pStyle w:val="2"/>
              <w:spacing w:after="0" w:line="240" w:lineRule="auto"/>
              <w:ind w:left="0"/>
              <w:jc w:val="both"/>
            </w:pPr>
            <w:r w:rsidRPr="007A5CC6">
              <w:t>1</w:t>
            </w:r>
            <w:r>
              <w:t>0</w:t>
            </w:r>
            <w:r w:rsidRPr="007A5CC6">
              <w:t xml:space="preserve">. Кинематические и динамические задачи при проектировании </w:t>
            </w:r>
            <w:r>
              <w:t>устройств микроэлектроники</w:t>
            </w:r>
            <w:r w:rsidRPr="007A5CC6">
              <w:t>.</w:t>
            </w:r>
          </w:p>
          <w:p w14:paraId="2F86351A" w14:textId="77777777" w:rsidR="00AB101E" w:rsidRPr="007A5CC6" w:rsidRDefault="00AB101E" w:rsidP="00575095">
            <w:pPr>
              <w:tabs>
                <w:tab w:val="right" w:leader="underscore" w:pos="9639"/>
              </w:tabs>
            </w:pPr>
            <w:r w:rsidRPr="007A5CC6">
              <w:lastRenderedPageBreak/>
              <w:t xml:space="preserve"> 1</w:t>
            </w:r>
            <w:r>
              <w:t>1</w:t>
            </w:r>
            <w:r w:rsidRPr="007A5CC6">
              <w:t>. Прямая и обратная задачи о положении точек и звеньев механизма системы. Векторно - матричные методы решения задач.</w:t>
            </w:r>
          </w:p>
          <w:p w14:paraId="4AAFF173" w14:textId="77777777" w:rsidR="00AB101E" w:rsidRPr="00895BB5" w:rsidRDefault="00AB101E" w:rsidP="00575095">
            <w:pPr>
              <w:rPr>
                <w:i/>
              </w:rPr>
            </w:pPr>
            <w:r w:rsidRPr="007A5CC6">
              <w:t>1</w:t>
            </w:r>
            <w:r>
              <w:t>2</w:t>
            </w:r>
            <w:r w:rsidRPr="007A5CC6">
              <w:t xml:space="preserve">.Задачи </w:t>
            </w:r>
            <w:r>
              <w:t>устройств микроэлектроники</w:t>
            </w:r>
            <w:r w:rsidRPr="007A5CC6">
              <w:t xml:space="preserve"> и методы их решения.</w:t>
            </w:r>
          </w:p>
        </w:tc>
      </w:tr>
      <w:tr w:rsidR="00AB101E" w:rsidRPr="00895BB5" w14:paraId="19E3AFB6" w14:textId="77777777" w:rsidTr="00575095">
        <w:tc>
          <w:tcPr>
            <w:tcW w:w="1038" w:type="pct"/>
          </w:tcPr>
          <w:p w14:paraId="433BC4D7" w14:textId="77777777" w:rsidR="00AB101E" w:rsidRPr="00895BB5" w:rsidRDefault="00AB101E" w:rsidP="00575095">
            <w:r w:rsidRPr="00895BB5">
              <w:lastRenderedPageBreak/>
              <w:t>Уметь:</w:t>
            </w:r>
          </w:p>
        </w:tc>
        <w:tc>
          <w:tcPr>
            <w:tcW w:w="2041" w:type="pct"/>
          </w:tcPr>
          <w:p w14:paraId="66FB3CE0" w14:textId="77777777" w:rsidR="00AB101E" w:rsidRDefault="00AB101E" w:rsidP="00575095">
            <w:pPr>
              <w:ind w:firstLine="141"/>
            </w:pPr>
            <w:r w:rsidRPr="00937143">
              <w:t xml:space="preserve">оценивать параметры </w:t>
            </w:r>
            <w:r>
              <w:t>проектируемой</w:t>
            </w:r>
            <w:r w:rsidRPr="00937143">
              <w:t xml:space="preserve"> систем</w:t>
            </w:r>
            <w:r>
              <w:t>ы</w:t>
            </w:r>
            <w:r w:rsidRPr="00937143">
              <w:t xml:space="preserve"> выполненн</w:t>
            </w:r>
            <w:r>
              <w:t>ой</w:t>
            </w:r>
            <w:r w:rsidRPr="00937143">
              <w:t xml:space="preserve"> на</w:t>
            </w:r>
            <w:r>
              <w:t xml:space="preserve"> современной элементной базе</w:t>
            </w:r>
            <w:r w:rsidRPr="00937143">
              <w:t>;</w:t>
            </w:r>
          </w:p>
          <w:p w14:paraId="4F5B563C" w14:textId="77777777" w:rsidR="00AB101E" w:rsidRDefault="00AB101E" w:rsidP="00575095">
            <w:pPr>
              <w:ind w:firstLine="141"/>
            </w:pPr>
            <w:r w:rsidRPr="00937143">
              <w:t xml:space="preserve">формулировать требования к </w:t>
            </w:r>
            <w:r>
              <w:t xml:space="preserve">проектированию таких </w:t>
            </w:r>
            <w:r w:rsidRPr="00937143">
              <w:t>систем;</w:t>
            </w:r>
          </w:p>
          <w:p w14:paraId="7E08151C" w14:textId="77777777" w:rsidR="00AB101E" w:rsidRDefault="00AB101E" w:rsidP="00575095">
            <w:pPr>
              <w:ind w:firstLine="141"/>
            </w:pPr>
            <w:r w:rsidRPr="00937143">
              <w:t>разрабатывать</w:t>
            </w:r>
            <w:r>
              <w:t xml:space="preserve"> при помощи САПР</w:t>
            </w:r>
            <w:r w:rsidRPr="00937143">
              <w:t xml:space="preserve"> структурные и принципиальные схемы;</w:t>
            </w:r>
          </w:p>
          <w:p w14:paraId="171EC0CB" w14:textId="77777777" w:rsidR="00AB101E" w:rsidRPr="008C1051" w:rsidRDefault="00AB101E" w:rsidP="00575095">
            <w:pPr>
              <w:ind w:firstLine="141"/>
            </w:pPr>
            <w:r>
              <w:t>уметь выполнять проектирование с применением САПР PCAD и других САПР;</w:t>
            </w:r>
          </w:p>
          <w:p w14:paraId="11D6FBB3" w14:textId="77777777" w:rsidR="00AB101E" w:rsidRPr="00895BB5" w:rsidRDefault="00AB101E" w:rsidP="00575095"/>
        </w:tc>
        <w:tc>
          <w:tcPr>
            <w:tcW w:w="1921" w:type="pct"/>
          </w:tcPr>
          <w:p w14:paraId="7F82AE3B" w14:textId="77777777" w:rsidR="00AB101E" w:rsidRDefault="00AB101E" w:rsidP="00575095">
            <w:r>
              <w:t>Курсовая работа, защита лабораторных работ</w:t>
            </w:r>
          </w:p>
          <w:p w14:paraId="53631414" w14:textId="77777777" w:rsidR="00AB101E" w:rsidRDefault="00AB101E" w:rsidP="00575095">
            <w:r>
              <w:t>Лабораторные работы:</w:t>
            </w:r>
          </w:p>
          <w:p w14:paraId="1B062CD8" w14:textId="77777777" w:rsidR="00AB101E" w:rsidRDefault="00AB101E" w:rsidP="00575095">
            <w:pPr>
              <w:pStyle w:val="Default"/>
              <w:ind w:firstLine="567"/>
              <w:jc w:val="both"/>
            </w:pPr>
            <w:r>
              <w:t>5.Знакомство с редактором Library Executiv и входящих в его состав утилит. Основные команды, структура редактора и структура библиотечных элементов. Создание библиотечного элемента (создание условного графического обозначения для схемы электрической принципиальной, разработка посадочного места для образа ПП двух типов: SMD и Through-Hole).</w:t>
            </w:r>
          </w:p>
          <w:p w14:paraId="56F30B52" w14:textId="77777777" w:rsidR="00AB101E" w:rsidRDefault="00AB101E" w:rsidP="00575095">
            <w:pPr>
              <w:pStyle w:val="Default"/>
              <w:ind w:firstLine="567"/>
              <w:jc w:val="both"/>
            </w:pPr>
            <w:r>
              <w:t xml:space="preserve">6. Подготовка заданий и система печати PCAD. Вывод на печать проектной документации. </w:t>
            </w:r>
          </w:p>
          <w:p w14:paraId="4506331D" w14:textId="77777777" w:rsidR="00AB101E" w:rsidRPr="00895BB5" w:rsidRDefault="00AB101E" w:rsidP="00575095">
            <w:r>
              <w:t>7.Знакомство с утилитами для подготовки.созданной ПП к производству. Изготовление ПП. Монтаж ПП</w:t>
            </w:r>
          </w:p>
        </w:tc>
      </w:tr>
      <w:tr w:rsidR="00AB101E" w:rsidRPr="00895BB5" w14:paraId="442CA325" w14:textId="77777777" w:rsidTr="00575095">
        <w:tc>
          <w:tcPr>
            <w:tcW w:w="1038" w:type="pct"/>
          </w:tcPr>
          <w:p w14:paraId="4ED89A3B" w14:textId="77777777" w:rsidR="00AB101E" w:rsidRPr="00895BB5" w:rsidRDefault="00AB101E" w:rsidP="00575095">
            <w:r w:rsidRPr="00895BB5">
              <w:t>Владеть:</w:t>
            </w:r>
          </w:p>
        </w:tc>
        <w:tc>
          <w:tcPr>
            <w:tcW w:w="2041" w:type="pct"/>
          </w:tcPr>
          <w:p w14:paraId="66A19D5A" w14:textId="77777777" w:rsidR="00AB101E" w:rsidRPr="008C1051" w:rsidRDefault="00AB101E" w:rsidP="00575095">
            <w:pPr>
              <w:ind w:firstLine="141"/>
            </w:pPr>
            <w:r>
              <w:t xml:space="preserve">Методами: выбора </w:t>
            </w:r>
            <w:r w:rsidRPr="008C1051">
              <w:t>наиболее эффективны</w:t>
            </w:r>
            <w:r>
              <w:t>х способов выполнения проекта</w:t>
            </w:r>
            <w:r w:rsidRPr="008C1051">
              <w:t xml:space="preserve">;  </w:t>
            </w:r>
          </w:p>
          <w:p w14:paraId="611E7051" w14:textId="77777777" w:rsidR="00AB101E" w:rsidRPr="008C1051" w:rsidRDefault="00AB101E" w:rsidP="00575095">
            <w:pPr>
              <w:ind w:firstLine="141"/>
            </w:pPr>
            <w:r>
              <w:t>моделировать</w:t>
            </w:r>
            <w:r w:rsidRPr="008C1051">
              <w:t xml:space="preserve"> </w:t>
            </w:r>
            <w:r>
              <w:t>работу отдельных его элементов проектируемой системы, устройства или блока</w:t>
            </w:r>
            <w:r w:rsidRPr="008C1051">
              <w:t xml:space="preserve">; </w:t>
            </w:r>
            <w:r>
              <w:t xml:space="preserve"> выполнять предпроектное исследование</w:t>
            </w:r>
          </w:p>
          <w:p w14:paraId="67C7BF78" w14:textId="77777777" w:rsidR="00AB101E" w:rsidRPr="00895BB5" w:rsidRDefault="00AB101E" w:rsidP="00575095">
            <w:pPr>
              <w:pStyle w:val="a5"/>
              <w:widowControl/>
              <w:autoSpaceDE/>
              <w:autoSpaceDN/>
              <w:adjustRightInd/>
              <w:spacing w:after="0"/>
              <w:ind w:firstLine="141"/>
              <w:jc w:val="both"/>
            </w:pPr>
            <w:r>
              <w:t>организовывать и проводить поиск идей для решения задач проектирования.</w:t>
            </w:r>
          </w:p>
        </w:tc>
        <w:tc>
          <w:tcPr>
            <w:tcW w:w="1921" w:type="pct"/>
          </w:tcPr>
          <w:p w14:paraId="75095BF2" w14:textId="77777777" w:rsidR="00AB101E" w:rsidRDefault="00AB101E" w:rsidP="00575095">
            <w:pPr>
              <w:ind w:firstLine="567"/>
              <w:jc w:val="center"/>
              <w:rPr>
                <w:b/>
              </w:rPr>
            </w:pPr>
            <w:r>
              <w:rPr>
                <w:b/>
              </w:rPr>
              <w:t>В</w:t>
            </w:r>
            <w:r w:rsidRPr="00E30FA6">
              <w:rPr>
                <w:b/>
              </w:rPr>
              <w:t>ыполнени</w:t>
            </w:r>
            <w:r>
              <w:rPr>
                <w:b/>
              </w:rPr>
              <w:t xml:space="preserve">е </w:t>
            </w:r>
            <w:r w:rsidRPr="00E30FA6">
              <w:rPr>
                <w:b/>
              </w:rPr>
              <w:t>курсовой работы:</w:t>
            </w:r>
          </w:p>
          <w:p w14:paraId="03194EB3" w14:textId="77777777" w:rsidR="00AB101E" w:rsidRPr="00E7481D" w:rsidRDefault="00AB101E" w:rsidP="00575095">
            <w:pPr>
              <w:suppressAutoHyphens/>
              <w:spacing w:after="222"/>
              <w:ind w:firstLine="567"/>
              <w:rPr>
                <w:bCs/>
              </w:rPr>
            </w:pPr>
            <w:r w:rsidRPr="00E7481D">
              <w:rPr>
                <w:bCs/>
              </w:rPr>
              <w:t xml:space="preserve">Курсовая работа выполняется студентами в соответствии с индивидуальным заданием. Задание предусматривает выполнение проекта по разработке схемы электрической принципиальной, документации на печатную плату, сборочной документации на изделие.  Выполнение курсовой </w:t>
            </w:r>
            <w:r w:rsidRPr="00E7481D">
              <w:rPr>
                <w:bCs/>
              </w:rPr>
              <w:lastRenderedPageBreak/>
              <w:t>работы предусматривает использование САПР для разработки схем и печатных плат.</w:t>
            </w:r>
          </w:p>
          <w:p w14:paraId="7CECDF32" w14:textId="77777777" w:rsidR="00AB101E" w:rsidRPr="00E7481D" w:rsidRDefault="00AB101E" w:rsidP="00575095">
            <w:pPr>
              <w:suppressAutoHyphens/>
              <w:spacing w:after="222"/>
              <w:ind w:firstLine="567"/>
              <w:rPr>
                <w:bCs/>
              </w:rPr>
            </w:pPr>
            <w:r w:rsidRPr="00E7481D">
              <w:rPr>
                <w:bCs/>
              </w:rPr>
              <w:t>Темы курсовых работ:</w:t>
            </w:r>
          </w:p>
          <w:p w14:paraId="263B8DE2" w14:textId="77777777" w:rsidR="00AB101E" w:rsidRPr="004B0D53" w:rsidRDefault="00AB101E" w:rsidP="00AB101E">
            <w:pPr>
              <w:pStyle w:val="a8"/>
              <w:numPr>
                <w:ilvl w:val="0"/>
                <w:numId w:val="15"/>
              </w:numPr>
              <w:suppressAutoHyphens/>
              <w:spacing w:after="222"/>
              <w:ind w:left="130" w:firstLine="284"/>
              <w:rPr>
                <w:bCs/>
                <w:lang w:val="ru-RU"/>
              </w:rPr>
            </w:pPr>
            <w:r w:rsidRPr="004B0D53">
              <w:rPr>
                <w:bCs/>
                <w:lang w:val="ru-RU"/>
              </w:rPr>
              <w:t xml:space="preserve">Разработать электронное устройство для оцифровки аналогового сигнала в заданной полосе частот с заданной погрешностью. На входе АЦП устанавливается фильтр.  Для питания необходимы внешние двухканальные источники напряжения. Устройство должно быть выполнено как двустороння печатная плата с элементной базой </w:t>
            </w:r>
            <w:r w:rsidRPr="00182539">
              <w:rPr>
                <w:bCs/>
              </w:rPr>
              <w:t>SMD</w:t>
            </w:r>
            <w:r w:rsidRPr="004B0D53">
              <w:rPr>
                <w:bCs/>
                <w:lang w:val="ru-RU"/>
              </w:rPr>
              <w:t xml:space="preserve">. </w:t>
            </w:r>
          </w:p>
          <w:p w14:paraId="55BEE64D" w14:textId="77777777" w:rsidR="00AB101E" w:rsidRPr="00182539" w:rsidRDefault="00AB101E" w:rsidP="00AB101E">
            <w:pPr>
              <w:pStyle w:val="a8"/>
              <w:numPr>
                <w:ilvl w:val="0"/>
                <w:numId w:val="15"/>
              </w:numPr>
              <w:suppressAutoHyphens/>
              <w:spacing w:after="222"/>
              <w:ind w:left="130" w:firstLine="284"/>
              <w:rPr>
                <w:bCs/>
              </w:rPr>
            </w:pPr>
            <w:r w:rsidRPr="004B0D53">
              <w:rPr>
                <w:bCs/>
                <w:lang w:val="ru-RU"/>
              </w:rPr>
              <w:t xml:space="preserve">Разработать импульсное устройства электропитания с заданными параметрами. </w:t>
            </w:r>
            <w:r w:rsidRPr="00182539">
              <w:rPr>
                <w:bCs/>
              </w:rPr>
              <w:t>При разработке учитываются особенности конструирования преобразовательных устройств.</w:t>
            </w:r>
          </w:p>
          <w:p w14:paraId="1795F197" w14:textId="77777777" w:rsidR="00AB101E" w:rsidRPr="004B0D53" w:rsidRDefault="00AB101E" w:rsidP="00AB101E">
            <w:pPr>
              <w:pStyle w:val="a8"/>
              <w:numPr>
                <w:ilvl w:val="0"/>
                <w:numId w:val="15"/>
              </w:numPr>
              <w:suppressAutoHyphens/>
              <w:spacing w:after="222"/>
              <w:ind w:left="130" w:firstLine="284"/>
              <w:rPr>
                <w:bCs/>
                <w:lang w:val="ru-RU"/>
              </w:rPr>
            </w:pPr>
            <w:r w:rsidRPr="004B0D53">
              <w:rPr>
                <w:bCs/>
                <w:lang w:val="ru-RU"/>
              </w:rPr>
              <w:t xml:space="preserve">Разработать источник электропитания с цифровым управлением. Устройство должно быть выполнено как двустороння печатная плата с элементной базой </w:t>
            </w:r>
            <w:r w:rsidRPr="00182539">
              <w:rPr>
                <w:bCs/>
              </w:rPr>
              <w:t>SMD</w:t>
            </w:r>
            <w:r w:rsidRPr="004B0D53">
              <w:rPr>
                <w:bCs/>
                <w:lang w:val="ru-RU"/>
              </w:rPr>
              <w:t xml:space="preserve">. </w:t>
            </w:r>
          </w:p>
          <w:p w14:paraId="6E61EA9F" w14:textId="77777777" w:rsidR="00AB101E" w:rsidRPr="004B0D53" w:rsidRDefault="00AB101E" w:rsidP="00AB101E">
            <w:pPr>
              <w:pStyle w:val="a8"/>
              <w:numPr>
                <w:ilvl w:val="0"/>
                <w:numId w:val="15"/>
              </w:numPr>
              <w:suppressAutoHyphens/>
              <w:spacing w:after="222"/>
              <w:ind w:left="130" w:firstLine="284"/>
              <w:rPr>
                <w:bCs/>
                <w:lang w:val="ru-RU"/>
              </w:rPr>
            </w:pPr>
            <w:r w:rsidRPr="004B0D53">
              <w:rPr>
                <w:bCs/>
                <w:lang w:val="ru-RU"/>
              </w:rPr>
              <w:t xml:space="preserve">Разработать функциональный генератор. Устройство должно быть выполнено как двустороння печатная плата 4 класса точности с элементной базой </w:t>
            </w:r>
            <w:r w:rsidRPr="00182539">
              <w:rPr>
                <w:bCs/>
              </w:rPr>
              <w:t>SMD</w:t>
            </w:r>
            <w:r w:rsidRPr="004B0D53">
              <w:rPr>
                <w:bCs/>
                <w:lang w:val="ru-RU"/>
              </w:rPr>
              <w:t xml:space="preserve">. </w:t>
            </w:r>
          </w:p>
          <w:p w14:paraId="3D72BB84" w14:textId="77777777" w:rsidR="00AB101E" w:rsidRPr="004B0D53" w:rsidRDefault="00AB101E" w:rsidP="00AB101E">
            <w:pPr>
              <w:pStyle w:val="a8"/>
              <w:numPr>
                <w:ilvl w:val="0"/>
                <w:numId w:val="15"/>
              </w:numPr>
              <w:suppressAutoHyphens/>
              <w:spacing w:after="222"/>
              <w:ind w:left="130" w:firstLine="284"/>
              <w:rPr>
                <w:bCs/>
                <w:lang w:val="ru-RU"/>
              </w:rPr>
            </w:pPr>
            <w:r w:rsidRPr="004B0D53">
              <w:rPr>
                <w:bCs/>
                <w:lang w:val="ru-RU"/>
              </w:rPr>
              <w:lastRenderedPageBreak/>
              <w:t>Необходимо оформить техническое задание, схему электрическую принципиальную, чертежи печатной платы и сборочный чертеж.</w:t>
            </w:r>
          </w:p>
          <w:p w14:paraId="75908434" w14:textId="77777777" w:rsidR="00AB101E" w:rsidRPr="00216CA0" w:rsidRDefault="00AB101E" w:rsidP="00575095">
            <w:pPr>
              <w:ind w:right="-26"/>
            </w:pPr>
          </w:p>
        </w:tc>
      </w:tr>
    </w:tbl>
    <w:p w14:paraId="7F7B9DC7" w14:textId="77777777" w:rsidR="00AB101E" w:rsidRDefault="00AB101E" w:rsidP="00AB101E">
      <w:pPr>
        <w:tabs>
          <w:tab w:val="left" w:pos="851"/>
        </w:tabs>
        <w:ind w:left="426" w:firstLine="567"/>
        <w:rPr>
          <w:rStyle w:val="FontStyle20"/>
          <w:sz w:val="24"/>
          <w:szCs w:val="24"/>
        </w:rPr>
      </w:pPr>
    </w:p>
    <w:p w14:paraId="4460C53E" w14:textId="77777777" w:rsidR="00AB101E" w:rsidRPr="007A5CC6" w:rsidRDefault="00AB101E" w:rsidP="00AB101E">
      <w:pPr>
        <w:tabs>
          <w:tab w:val="left" w:pos="851"/>
        </w:tabs>
        <w:ind w:left="426" w:firstLine="567"/>
        <w:rPr>
          <w:rStyle w:val="FontStyle20"/>
          <w:sz w:val="24"/>
          <w:szCs w:val="24"/>
        </w:rPr>
      </w:pPr>
      <w:r w:rsidRPr="00216CA0">
        <w:rPr>
          <w:rStyle w:val="FontStyle20"/>
          <w:sz w:val="24"/>
          <w:szCs w:val="24"/>
        </w:rPr>
        <w:t>Критерии оценки (выполнения курсовой работы):</w:t>
      </w:r>
    </w:p>
    <w:p w14:paraId="4F7BAF5E" w14:textId="77777777" w:rsidR="00AB101E" w:rsidRPr="007A5CC6" w:rsidRDefault="00AB101E" w:rsidP="00AB101E">
      <w:pPr>
        <w:tabs>
          <w:tab w:val="left" w:pos="851"/>
        </w:tabs>
        <w:ind w:left="426" w:firstLine="567"/>
      </w:pPr>
      <w:r w:rsidRPr="007A5CC6">
        <w:t xml:space="preserve">– на оценку </w:t>
      </w:r>
      <w:r w:rsidRPr="007A5CC6">
        <w:rPr>
          <w:b/>
        </w:rPr>
        <w:t>«отлично»</w:t>
      </w:r>
      <w:r w:rsidRPr="007A5CC6">
        <w:t xml:space="preserve"> – обучающийся показывает высокий уровень сформированности компетенций, т.е</w:t>
      </w:r>
      <w:r>
        <w:t>.</w:t>
      </w:r>
      <w:r w:rsidRPr="007A5CC6">
        <w:rPr>
          <w:i/>
        </w:rPr>
        <w:t xml:space="preserve"> </w:t>
      </w:r>
      <w:r w:rsidRPr="007A5CC6">
        <w:t>студент должен показать высокий уровень знаний не только на уровне воспроизведения и объяснения информации, но и интеллектуальные навыки решения задач, нахождения уникальных ответов к проблемам, оценки и вынесения критических суждений;</w:t>
      </w:r>
    </w:p>
    <w:p w14:paraId="57038CCD" w14:textId="77777777" w:rsidR="00AB101E" w:rsidRPr="007A5CC6" w:rsidRDefault="00AB101E" w:rsidP="00AB101E">
      <w:pPr>
        <w:tabs>
          <w:tab w:val="left" w:pos="851"/>
        </w:tabs>
        <w:ind w:left="426" w:firstLine="567"/>
      </w:pPr>
      <w:r w:rsidRPr="007A5CC6">
        <w:t xml:space="preserve">– на оценку </w:t>
      </w:r>
      <w:r w:rsidRPr="007A5CC6">
        <w:rPr>
          <w:b/>
        </w:rPr>
        <w:t>«хорошо»</w:t>
      </w:r>
      <w:r w:rsidRPr="007A5CC6">
        <w:t xml:space="preserve"> – обучающийся показывает</w:t>
      </w:r>
      <w:r>
        <w:t xml:space="preserve"> средний </w:t>
      </w:r>
      <w:r w:rsidRPr="007A5CC6">
        <w:t>уровень сформированности компетенций, т.е</w:t>
      </w:r>
      <w:r>
        <w:t>.</w:t>
      </w:r>
      <w:r w:rsidRPr="007A5CC6">
        <w:t xml:space="preserve">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14:paraId="3E3D84A4" w14:textId="77777777" w:rsidR="00AB101E" w:rsidRPr="007A5CC6" w:rsidRDefault="00AB101E" w:rsidP="00AB101E">
      <w:pPr>
        <w:tabs>
          <w:tab w:val="left" w:pos="851"/>
        </w:tabs>
        <w:ind w:left="426" w:firstLine="567"/>
      </w:pPr>
      <w:r w:rsidRPr="007A5CC6">
        <w:t xml:space="preserve">– на оценку </w:t>
      </w:r>
      <w:r w:rsidRPr="007A5CC6">
        <w:rPr>
          <w:b/>
        </w:rPr>
        <w:t>«удовлетворительно»</w:t>
      </w:r>
      <w:r w:rsidRPr="007A5CC6">
        <w:t xml:space="preserve"> – обучающийся показывает </w:t>
      </w:r>
      <w:r>
        <w:t xml:space="preserve">пороговый </w:t>
      </w:r>
      <w:r w:rsidRPr="007A5CC6">
        <w:t>уровень сформированности компетенций, т.е</w:t>
      </w:r>
      <w:r>
        <w:t>.</w:t>
      </w:r>
      <w:r w:rsidRPr="007A5CC6">
        <w:t xml:space="preserve"> студент должен показать знания на уровне воспроизведения и объяснения информации, интеллектуальные навыки решения простых задач;</w:t>
      </w:r>
    </w:p>
    <w:p w14:paraId="59165E32" w14:textId="77777777" w:rsidR="00AB101E" w:rsidRPr="007A5CC6" w:rsidRDefault="00AB101E" w:rsidP="00AB101E">
      <w:pPr>
        <w:tabs>
          <w:tab w:val="left" w:pos="851"/>
        </w:tabs>
        <w:ind w:left="426" w:firstLine="567"/>
      </w:pPr>
      <w:r w:rsidRPr="007A5CC6">
        <w:t xml:space="preserve">– на оценку </w:t>
      </w:r>
      <w:r w:rsidRPr="007A5CC6">
        <w:rPr>
          <w:b/>
        </w:rPr>
        <w:t>«неудовлетворительно»</w:t>
      </w:r>
      <w:r w:rsidRPr="007A5CC6">
        <w:t xml:space="preserve"> – результат обучения не достигнут,</w:t>
      </w:r>
      <w:r w:rsidRPr="007A5CC6">
        <w:rPr>
          <w:i/>
          <w:color w:val="C00000"/>
        </w:rPr>
        <w:t xml:space="preserve"> </w:t>
      </w:r>
      <w:r w:rsidRPr="007A5CC6">
        <w:t>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14:paraId="4A287D1B" w14:textId="77777777" w:rsidR="00AB101E" w:rsidRPr="00B06E8D" w:rsidRDefault="00AB101E" w:rsidP="00AB101E">
      <w:pPr>
        <w:pStyle w:val="Default"/>
        <w:ind w:firstLine="567"/>
        <w:jc w:val="both"/>
      </w:pPr>
      <w:r w:rsidRPr="00B06E8D">
        <w:rPr>
          <w:b/>
          <w:bCs/>
        </w:rPr>
        <w:t xml:space="preserve">Показатели и критерии оценивания зачета: </w:t>
      </w:r>
    </w:p>
    <w:p w14:paraId="0E543F97" w14:textId="77777777" w:rsidR="00AB101E" w:rsidRPr="00B06E8D" w:rsidRDefault="00AB101E" w:rsidP="00AB101E">
      <w:pPr>
        <w:pStyle w:val="Default"/>
        <w:ind w:firstLine="567"/>
        <w:jc w:val="both"/>
      </w:pPr>
      <w:r w:rsidRPr="00B06E8D">
        <w:t xml:space="preserve">– </w:t>
      </w:r>
      <w:r w:rsidRPr="00B06E8D">
        <w:rPr>
          <w:b/>
          <w:bCs/>
        </w:rPr>
        <w:t xml:space="preserve">«зачтено» </w:t>
      </w:r>
      <w:r w:rsidRPr="00B06E8D">
        <w:t xml:space="preserve">–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511841F8" w14:textId="77777777" w:rsidR="00AB101E" w:rsidRPr="00D87D12" w:rsidRDefault="00AB101E" w:rsidP="00AB101E">
      <w:pPr>
        <w:pStyle w:val="Default"/>
        <w:ind w:firstLine="567"/>
        <w:rPr>
          <w:rStyle w:val="FontStyle32"/>
          <w:i w:val="0"/>
          <w:sz w:val="28"/>
          <w:szCs w:val="28"/>
        </w:rPr>
      </w:pPr>
      <w:r w:rsidRPr="00B06E8D">
        <w:t xml:space="preserve">– </w:t>
      </w:r>
      <w:r w:rsidRPr="00B06E8D">
        <w:rPr>
          <w:b/>
          <w:bCs/>
        </w:rPr>
        <w:t>«не зачтено»</w:t>
      </w:r>
      <w:r w:rsidRPr="00B06E8D">
        <w:t xml:space="preserve">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2AA7B730" w14:textId="77777777" w:rsidR="00AB101E" w:rsidRDefault="00AB101E" w:rsidP="00AB101E">
      <w:pPr>
        <w:pStyle w:val="Style3"/>
        <w:widowControl/>
        <w:ind w:firstLine="720"/>
        <w:jc w:val="both"/>
        <w:rPr>
          <w:rStyle w:val="FontStyle32"/>
          <w:i w:val="0"/>
        </w:rPr>
        <w:sectPr w:rsidR="00AB101E" w:rsidSect="004123CA">
          <w:pgSz w:w="16838" w:h="11906" w:orient="landscape"/>
          <w:pgMar w:top="1701" w:right="1134" w:bottom="850" w:left="1134" w:header="708" w:footer="708" w:gutter="0"/>
          <w:cols w:space="708"/>
          <w:docGrid w:linePitch="360"/>
        </w:sectPr>
      </w:pPr>
    </w:p>
    <w:p w14:paraId="7F2B7C15" w14:textId="77777777" w:rsidR="00AB101E" w:rsidRDefault="00AB101E" w:rsidP="00AB101E">
      <w:pPr>
        <w:pStyle w:val="Style3"/>
        <w:widowControl/>
        <w:ind w:firstLine="720"/>
        <w:jc w:val="both"/>
        <w:rPr>
          <w:rStyle w:val="FontStyle31"/>
          <w:b/>
        </w:rPr>
      </w:pPr>
      <w:r w:rsidRPr="00BF28AF">
        <w:rPr>
          <w:rStyle w:val="FontStyle32"/>
        </w:rPr>
        <w:lastRenderedPageBreak/>
        <w:t xml:space="preserve">8. </w:t>
      </w:r>
      <w:r w:rsidRPr="00BF28AF">
        <w:rPr>
          <w:rStyle w:val="FontStyle31"/>
          <w:b/>
        </w:rPr>
        <w:t>Учебно-методическое и информационное обеспечение</w:t>
      </w:r>
      <w:r>
        <w:rPr>
          <w:rStyle w:val="FontStyle31"/>
          <w:b/>
        </w:rPr>
        <w:t xml:space="preserve"> </w:t>
      </w:r>
      <w:r w:rsidRPr="00BF28AF">
        <w:rPr>
          <w:rStyle w:val="FontStyle31"/>
          <w:b/>
        </w:rPr>
        <w:t xml:space="preserve">дисциплины (модуля) </w:t>
      </w:r>
    </w:p>
    <w:p w14:paraId="4244350E" w14:textId="77777777" w:rsidR="00AB101E" w:rsidRPr="00BF28AF" w:rsidRDefault="00AB101E" w:rsidP="00AB101E">
      <w:pPr>
        <w:pStyle w:val="Style3"/>
        <w:widowControl/>
        <w:ind w:firstLine="720"/>
        <w:jc w:val="both"/>
        <w:rPr>
          <w:rStyle w:val="FontStyle31"/>
          <w:b/>
        </w:rPr>
      </w:pPr>
    </w:p>
    <w:p w14:paraId="4DB424A4" w14:textId="77777777" w:rsidR="00AB101E" w:rsidRPr="00BF28AF" w:rsidRDefault="00AB101E" w:rsidP="00AB101E">
      <w:pPr>
        <w:pStyle w:val="Style6"/>
        <w:widowControl/>
        <w:ind w:firstLine="720"/>
        <w:jc w:val="both"/>
        <w:rPr>
          <w:rStyle w:val="FontStyle31"/>
          <w:b/>
        </w:rPr>
      </w:pPr>
      <w:r>
        <w:rPr>
          <w:rStyle w:val="FontStyle31"/>
          <w:b/>
        </w:rPr>
        <w:t>а) Основная литература:</w:t>
      </w:r>
    </w:p>
    <w:p w14:paraId="12EE7728" w14:textId="77777777" w:rsidR="00AB101E" w:rsidRDefault="00AB101E" w:rsidP="00AB101E">
      <w:pPr>
        <w:numPr>
          <w:ilvl w:val="0"/>
          <w:numId w:val="10"/>
        </w:numPr>
        <w:tabs>
          <w:tab w:val="left" w:pos="851"/>
          <w:tab w:val="left" w:pos="1134"/>
        </w:tabs>
        <w:spacing w:after="0" w:line="272" w:lineRule="atLeast"/>
        <w:ind w:left="0" w:right="0" w:firstLine="567"/>
      </w:pPr>
      <w:r w:rsidRPr="00FB417F">
        <w:t xml:space="preserve">Сурина, Н. В. САПР технологических процессов : учебное пособие / Н. В. Сурина. — Москва : МИСИС, 2016. — 104 с. — ISBN 978-5-87623-959-4. — Текст : электронный // Лань : электронно-библиотечная система. — URL: </w:t>
      </w:r>
      <w:hyperlink r:id="rId10" w:anchor="1" w:history="1">
        <w:r w:rsidRPr="00DB3BD6">
          <w:rPr>
            <w:rStyle w:val="a7"/>
          </w:rPr>
          <w:t>https://e.lanbook.com/reader/book/93607/#1</w:t>
        </w:r>
      </w:hyperlink>
      <w:r>
        <w:t xml:space="preserve"> </w:t>
      </w:r>
      <w:r w:rsidRPr="00FB417F">
        <w:t xml:space="preserve"> (дата обращения: 19.10.2020). — Режим доступа: для авториз. пользователей.</w:t>
      </w:r>
    </w:p>
    <w:p w14:paraId="615DE942" w14:textId="77777777" w:rsidR="00AB101E" w:rsidRPr="007E37C5" w:rsidRDefault="00AB101E" w:rsidP="00AB101E">
      <w:pPr>
        <w:tabs>
          <w:tab w:val="left" w:pos="851"/>
          <w:tab w:val="left" w:pos="1134"/>
        </w:tabs>
        <w:spacing w:line="272" w:lineRule="atLeast"/>
        <w:ind w:left="567"/>
      </w:pPr>
    </w:p>
    <w:p w14:paraId="6ACA7DDD" w14:textId="77777777" w:rsidR="00AB101E" w:rsidRPr="007E37C5" w:rsidRDefault="00AB101E" w:rsidP="00AB101E">
      <w:pPr>
        <w:ind w:left="567"/>
        <w:rPr>
          <w:b/>
        </w:rPr>
      </w:pPr>
      <w:r w:rsidRPr="004017F3">
        <w:rPr>
          <w:b/>
        </w:rPr>
        <w:t>б) Дополнительная литература:</w:t>
      </w:r>
    </w:p>
    <w:p w14:paraId="754B6EE8" w14:textId="77777777" w:rsidR="00AB101E" w:rsidRPr="004017F3" w:rsidRDefault="00AB101E" w:rsidP="00AB101E">
      <w:pPr>
        <w:pStyle w:val="a8"/>
        <w:numPr>
          <w:ilvl w:val="0"/>
          <w:numId w:val="13"/>
        </w:numPr>
        <w:tabs>
          <w:tab w:val="left" w:pos="993"/>
        </w:tabs>
        <w:ind w:left="0" w:firstLine="567"/>
        <w:rPr>
          <w:rStyle w:val="FontStyle22"/>
          <w:sz w:val="24"/>
          <w:szCs w:val="24"/>
          <w:lang w:val="ru-RU"/>
        </w:rPr>
      </w:pPr>
      <w:r w:rsidRPr="004017F3">
        <w:rPr>
          <w:lang w:val="ru-RU"/>
        </w:rPr>
        <w:t>Усатая, Т. В. Графика в автоматизированных системах. Чертежи электрических схем : учебное пособие / Т. В. Усатая, О. А. Кочукова. - Магнитогорск : МГТУ, 2014. - 1 электрон. опт. диск (</w:t>
      </w:r>
      <w:r w:rsidRPr="00B06E8D">
        <w:t>CD</w:t>
      </w:r>
      <w:r w:rsidRPr="004017F3">
        <w:rPr>
          <w:lang w:val="ru-RU"/>
        </w:rPr>
        <w:t>-</w:t>
      </w:r>
      <w:r w:rsidRPr="00B06E8D">
        <w:t>ROM</w:t>
      </w:r>
      <w:r w:rsidRPr="004017F3">
        <w:rPr>
          <w:lang w:val="ru-RU"/>
        </w:rPr>
        <w:t xml:space="preserve">). - </w:t>
      </w:r>
      <w:r w:rsidRPr="00B06E8D">
        <w:t>URL</w:t>
      </w:r>
      <w:r w:rsidRPr="004017F3">
        <w:rPr>
          <w:lang w:val="ru-RU"/>
        </w:rPr>
        <w:t xml:space="preserve">: </w:t>
      </w:r>
      <w:hyperlink r:id="rId11" w:history="1">
        <w:r w:rsidRPr="00B06E8D">
          <w:rPr>
            <w:rStyle w:val="a7"/>
          </w:rPr>
          <w:t>https</w:t>
        </w:r>
        <w:r w:rsidRPr="004017F3">
          <w:rPr>
            <w:rStyle w:val="a7"/>
            <w:lang w:val="ru-RU"/>
          </w:rPr>
          <w:t>://</w:t>
        </w:r>
        <w:r w:rsidRPr="00B06E8D">
          <w:rPr>
            <w:rStyle w:val="a7"/>
          </w:rPr>
          <w:t>magtu</w:t>
        </w:r>
        <w:r w:rsidRPr="004017F3">
          <w:rPr>
            <w:rStyle w:val="a7"/>
            <w:lang w:val="ru-RU"/>
          </w:rPr>
          <w:t>.</w:t>
        </w:r>
        <w:r w:rsidRPr="00B06E8D">
          <w:rPr>
            <w:rStyle w:val="a7"/>
          </w:rPr>
          <w:t>informsystema</w:t>
        </w:r>
        <w:r w:rsidRPr="004017F3">
          <w:rPr>
            <w:rStyle w:val="a7"/>
            <w:lang w:val="ru-RU"/>
          </w:rPr>
          <w:t>.</w:t>
        </w:r>
        <w:r w:rsidRPr="00B06E8D">
          <w:rPr>
            <w:rStyle w:val="a7"/>
          </w:rPr>
          <w:t>ru</w:t>
        </w:r>
        <w:r w:rsidRPr="004017F3">
          <w:rPr>
            <w:rStyle w:val="a7"/>
            <w:lang w:val="ru-RU"/>
          </w:rPr>
          <w:t>/</w:t>
        </w:r>
        <w:r w:rsidRPr="00B06E8D">
          <w:rPr>
            <w:rStyle w:val="a7"/>
          </w:rPr>
          <w:t>uploader</w:t>
        </w:r>
        <w:r w:rsidRPr="004017F3">
          <w:rPr>
            <w:rStyle w:val="a7"/>
            <w:lang w:val="ru-RU"/>
          </w:rPr>
          <w:t>/</w:t>
        </w:r>
        <w:r w:rsidRPr="00B06E8D">
          <w:rPr>
            <w:rStyle w:val="a7"/>
          </w:rPr>
          <w:t>fileUpload</w:t>
        </w:r>
        <w:r w:rsidRPr="004017F3">
          <w:rPr>
            <w:rStyle w:val="a7"/>
            <w:lang w:val="ru-RU"/>
          </w:rPr>
          <w:t>?</w:t>
        </w:r>
        <w:r w:rsidRPr="00B06E8D">
          <w:rPr>
            <w:rStyle w:val="a7"/>
          </w:rPr>
          <w:t>name</w:t>
        </w:r>
        <w:r w:rsidRPr="004017F3">
          <w:rPr>
            <w:rStyle w:val="a7"/>
            <w:lang w:val="ru-RU"/>
          </w:rPr>
          <w:t>=927.</w:t>
        </w:r>
        <w:r w:rsidRPr="00B06E8D">
          <w:rPr>
            <w:rStyle w:val="a7"/>
          </w:rPr>
          <w:t>pdf</w:t>
        </w:r>
        <w:r w:rsidRPr="004017F3">
          <w:rPr>
            <w:rStyle w:val="a7"/>
            <w:lang w:val="ru-RU"/>
          </w:rPr>
          <w:t>&amp;</w:t>
        </w:r>
        <w:r w:rsidRPr="00B06E8D">
          <w:rPr>
            <w:rStyle w:val="a7"/>
          </w:rPr>
          <w:t>show</w:t>
        </w:r>
        <w:r w:rsidRPr="004017F3">
          <w:rPr>
            <w:rStyle w:val="a7"/>
            <w:lang w:val="ru-RU"/>
          </w:rPr>
          <w:t>=</w:t>
        </w:r>
        <w:r w:rsidRPr="00B06E8D">
          <w:rPr>
            <w:rStyle w:val="a7"/>
          </w:rPr>
          <w:t>dcatalogues</w:t>
        </w:r>
        <w:r w:rsidRPr="004017F3">
          <w:rPr>
            <w:rStyle w:val="a7"/>
            <w:lang w:val="ru-RU"/>
          </w:rPr>
          <w:t>/1/1118938/927.</w:t>
        </w:r>
        <w:r w:rsidRPr="00B06E8D">
          <w:rPr>
            <w:rStyle w:val="a7"/>
          </w:rPr>
          <w:t>pdf</w:t>
        </w:r>
        <w:r w:rsidRPr="004017F3">
          <w:rPr>
            <w:rStyle w:val="a7"/>
            <w:lang w:val="ru-RU"/>
          </w:rPr>
          <w:t>&amp;</w:t>
        </w:r>
        <w:r w:rsidRPr="00B06E8D">
          <w:rPr>
            <w:rStyle w:val="a7"/>
          </w:rPr>
          <w:t>view</w:t>
        </w:r>
        <w:r w:rsidRPr="004017F3">
          <w:rPr>
            <w:rStyle w:val="a7"/>
            <w:lang w:val="ru-RU"/>
          </w:rPr>
          <w:t>=</w:t>
        </w:r>
        <w:r w:rsidRPr="00B06E8D">
          <w:rPr>
            <w:rStyle w:val="a7"/>
          </w:rPr>
          <w:t>true</w:t>
        </w:r>
      </w:hyperlink>
      <w:r w:rsidRPr="004017F3">
        <w:rPr>
          <w:lang w:val="ru-RU"/>
        </w:rPr>
        <w:t xml:space="preserve"> – Загл. с экрана.</w:t>
      </w:r>
    </w:p>
    <w:p w14:paraId="69EAC293" w14:textId="77777777" w:rsidR="00AB101E" w:rsidRPr="004017F3" w:rsidRDefault="00AB101E" w:rsidP="00AB101E">
      <w:pPr>
        <w:pStyle w:val="a8"/>
        <w:numPr>
          <w:ilvl w:val="0"/>
          <w:numId w:val="13"/>
        </w:numPr>
        <w:tabs>
          <w:tab w:val="left" w:pos="993"/>
        </w:tabs>
        <w:ind w:left="0" w:firstLine="567"/>
        <w:rPr>
          <w:rFonts w:eastAsia="MS Mincho"/>
          <w:lang w:val="ru-RU"/>
        </w:rPr>
      </w:pPr>
      <w:r w:rsidRPr="004017F3">
        <w:rPr>
          <w:rFonts w:eastAsia="MS Mincho"/>
          <w:lang w:val="ru-RU"/>
        </w:rPr>
        <w:t xml:space="preserve">Кочукова, О. А. Электротехнические чертежи и схемы : учебное пособие / О. А. Кочукова, Т. В. Усатая, Д. Ю. Усатый ; МГТУ. - Магнитогорск : МГТУ, 2016. - 63 с. : ил., табл. - </w:t>
      </w:r>
      <w:r w:rsidRPr="00B06E8D">
        <w:rPr>
          <w:rFonts w:eastAsia="MS Mincho"/>
        </w:rPr>
        <w:t>URL</w:t>
      </w:r>
      <w:r w:rsidRPr="004017F3">
        <w:rPr>
          <w:rFonts w:eastAsia="MS Mincho"/>
          <w:lang w:val="ru-RU"/>
        </w:rPr>
        <w:t xml:space="preserve">: </w:t>
      </w:r>
      <w:hyperlink r:id="rId12" w:history="1">
        <w:r w:rsidRPr="00B06E8D">
          <w:rPr>
            <w:rStyle w:val="a7"/>
            <w:rFonts w:eastAsia="MS Mincho"/>
          </w:rPr>
          <w:t>https</w:t>
        </w:r>
        <w:r w:rsidRPr="004017F3">
          <w:rPr>
            <w:rStyle w:val="a7"/>
            <w:rFonts w:eastAsia="MS Mincho"/>
            <w:lang w:val="ru-RU"/>
          </w:rPr>
          <w:t>://</w:t>
        </w:r>
        <w:r w:rsidRPr="00B06E8D">
          <w:rPr>
            <w:rStyle w:val="a7"/>
            <w:rFonts w:eastAsia="MS Mincho"/>
          </w:rPr>
          <w:t>magtu</w:t>
        </w:r>
        <w:r w:rsidRPr="004017F3">
          <w:rPr>
            <w:rStyle w:val="a7"/>
            <w:rFonts w:eastAsia="MS Mincho"/>
            <w:lang w:val="ru-RU"/>
          </w:rPr>
          <w:t>.</w:t>
        </w:r>
        <w:r w:rsidRPr="00B06E8D">
          <w:rPr>
            <w:rStyle w:val="a7"/>
            <w:rFonts w:eastAsia="MS Mincho"/>
          </w:rPr>
          <w:t>informsystema</w:t>
        </w:r>
        <w:r w:rsidRPr="004017F3">
          <w:rPr>
            <w:rStyle w:val="a7"/>
            <w:rFonts w:eastAsia="MS Mincho"/>
            <w:lang w:val="ru-RU"/>
          </w:rPr>
          <w:t>.</w:t>
        </w:r>
        <w:r w:rsidRPr="00B06E8D">
          <w:rPr>
            <w:rStyle w:val="a7"/>
            <w:rFonts w:eastAsia="MS Mincho"/>
          </w:rPr>
          <w:t>ru</w:t>
        </w:r>
        <w:r w:rsidRPr="004017F3">
          <w:rPr>
            <w:rStyle w:val="a7"/>
            <w:rFonts w:eastAsia="MS Mincho"/>
            <w:lang w:val="ru-RU"/>
          </w:rPr>
          <w:t>/</w:t>
        </w:r>
        <w:r w:rsidRPr="00B06E8D">
          <w:rPr>
            <w:rStyle w:val="a7"/>
            <w:rFonts w:eastAsia="MS Mincho"/>
          </w:rPr>
          <w:t>uploader</w:t>
        </w:r>
        <w:r w:rsidRPr="004017F3">
          <w:rPr>
            <w:rStyle w:val="a7"/>
            <w:rFonts w:eastAsia="MS Mincho"/>
            <w:lang w:val="ru-RU"/>
          </w:rPr>
          <w:t>/</w:t>
        </w:r>
        <w:r w:rsidRPr="00B06E8D">
          <w:rPr>
            <w:rStyle w:val="a7"/>
            <w:rFonts w:eastAsia="MS Mincho"/>
          </w:rPr>
          <w:t>fileUpload</w:t>
        </w:r>
        <w:r w:rsidRPr="004017F3">
          <w:rPr>
            <w:rStyle w:val="a7"/>
            <w:rFonts w:eastAsia="MS Mincho"/>
            <w:lang w:val="ru-RU"/>
          </w:rPr>
          <w:t>?</w:t>
        </w:r>
        <w:r w:rsidRPr="00B06E8D">
          <w:rPr>
            <w:rStyle w:val="a7"/>
            <w:rFonts w:eastAsia="MS Mincho"/>
          </w:rPr>
          <w:t>name</w:t>
        </w:r>
        <w:r w:rsidRPr="004017F3">
          <w:rPr>
            <w:rStyle w:val="a7"/>
            <w:rFonts w:eastAsia="MS Mincho"/>
            <w:lang w:val="ru-RU"/>
          </w:rPr>
          <w:t>=2902.</w:t>
        </w:r>
        <w:r w:rsidRPr="00B06E8D">
          <w:rPr>
            <w:rStyle w:val="a7"/>
            <w:rFonts w:eastAsia="MS Mincho"/>
          </w:rPr>
          <w:t>pdf</w:t>
        </w:r>
        <w:r w:rsidRPr="004017F3">
          <w:rPr>
            <w:rStyle w:val="a7"/>
            <w:rFonts w:eastAsia="MS Mincho"/>
            <w:lang w:val="ru-RU"/>
          </w:rPr>
          <w:t>&amp;</w:t>
        </w:r>
        <w:r w:rsidRPr="00B06E8D">
          <w:rPr>
            <w:rStyle w:val="a7"/>
            <w:rFonts w:eastAsia="MS Mincho"/>
          </w:rPr>
          <w:t>show</w:t>
        </w:r>
        <w:r w:rsidRPr="004017F3">
          <w:rPr>
            <w:rStyle w:val="a7"/>
            <w:rFonts w:eastAsia="MS Mincho"/>
            <w:lang w:val="ru-RU"/>
          </w:rPr>
          <w:t>=</w:t>
        </w:r>
        <w:r w:rsidRPr="00B06E8D">
          <w:rPr>
            <w:rStyle w:val="a7"/>
            <w:rFonts w:eastAsia="MS Mincho"/>
          </w:rPr>
          <w:t>dcatalogues</w:t>
        </w:r>
        <w:r w:rsidRPr="004017F3">
          <w:rPr>
            <w:rStyle w:val="a7"/>
            <w:rFonts w:eastAsia="MS Mincho"/>
            <w:lang w:val="ru-RU"/>
          </w:rPr>
          <w:t>/1/1134362/2902.</w:t>
        </w:r>
        <w:r w:rsidRPr="00B06E8D">
          <w:rPr>
            <w:rStyle w:val="a7"/>
            <w:rFonts w:eastAsia="MS Mincho"/>
          </w:rPr>
          <w:t>pdf</w:t>
        </w:r>
        <w:r w:rsidRPr="004017F3">
          <w:rPr>
            <w:rStyle w:val="a7"/>
            <w:rFonts w:eastAsia="MS Mincho"/>
            <w:lang w:val="ru-RU"/>
          </w:rPr>
          <w:t>&amp;</w:t>
        </w:r>
        <w:r w:rsidRPr="00B06E8D">
          <w:rPr>
            <w:rStyle w:val="a7"/>
            <w:rFonts w:eastAsia="MS Mincho"/>
          </w:rPr>
          <w:t>view</w:t>
        </w:r>
        <w:r w:rsidRPr="004017F3">
          <w:rPr>
            <w:rStyle w:val="a7"/>
            <w:rFonts w:eastAsia="MS Mincho"/>
            <w:lang w:val="ru-RU"/>
          </w:rPr>
          <w:t>=</w:t>
        </w:r>
        <w:r w:rsidRPr="00B06E8D">
          <w:rPr>
            <w:rStyle w:val="a7"/>
            <w:rFonts w:eastAsia="MS Mincho"/>
          </w:rPr>
          <w:t>true</w:t>
        </w:r>
      </w:hyperlink>
      <w:r w:rsidRPr="004017F3">
        <w:rPr>
          <w:rFonts w:eastAsia="MS Mincho"/>
          <w:lang w:val="ru-RU"/>
        </w:rPr>
        <w:t xml:space="preserve">  </w:t>
      </w:r>
      <w:r w:rsidRPr="004017F3">
        <w:rPr>
          <w:lang w:val="ru-RU"/>
        </w:rPr>
        <w:t>— Загл. с экрана.</w:t>
      </w:r>
    </w:p>
    <w:p w14:paraId="6E376AD3" w14:textId="77777777" w:rsidR="00AB101E" w:rsidRDefault="00AB101E" w:rsidP="00AB101E">
      <w:pPr>
        <w:ind w:left="567"/>
        <w:rPr>
          <w:b/>
        </w:rPr>
      </w:pPr>
    </w:p>
    <w:p w14:paraId="5F0A104B" w14:textId="77777777" w:rsidR="00AB101E" w:rsidRPr="005B7EB0" w:rsidRDefault="00AB101E" w:rsidP="00AB101E">
      <w:pPr>
        <w:ind w:left="567"/>
      </w:pPr>
      <w:r>
        <w:rPr>
          <w:b/>
        </w:rPr>
        <w:t xml:space="preserve">в) </w:t>
      </w:r>
      <w:r w:rsidRPr="005B7EB0">
        <w:rPr>
          <w:b/>
        </w:rPr>
        <w:t xml:space="preserve">Методические </w:t>
      </w:r>
      <w:r>
        <w:rPr>
          <w:b/>
        </w:rPr>
        <w:t>указания</w:t>
      </w:r>
    </w:p>
    <w:p w14:paraId="201FFFF7" w14:textId="77777777" w:rsidR="00AB101E" w:rsidRDefault="00AB101E" w:rsidP="00AB101E">
      <w:pPr>
        <w:pStyle w:val="Default"/>
        <w:numPr>
          <w:ilvl w:val="0"/>
          <w:numId w:val="12"/>
        </w:numPr>
        <w:ind w:hanging="283"/>
      </w:pPr>
      <w:r w:rsidRPr="00B06E8D">
        <w:t xml:space="preserve">Пожидаев Ю. А. Компьютерное моделирование и создание проектно-конструкторской документации в машиностроении средствами САПР. Инженерная и компьютерная графика в Autodesk Inventor, AutoCAD [Электронный ресурс]: учебное пособие. Ч. 1 / Ю. А. Пожидаев, Е. А. Свистунова, О. М. Веремей; МГТУ. - Магнито-горск: МГТУ, 2016. - 1 электрон. опт. диск (CD-ROM). - Режим доступа: </w:t>
      </w:r>
      <w:hyperlink r:id="rId13" w:history="1">
        <w:r w:rsidRPr="00B06E8D">
          <w:rPr>
            <w:rStyle w:val="a7"/>
          </w:rPr>
          <w:t>https://magtu.informsystema.ru/uploader/fileUpload?name=2525.pdf&amp;show=dcatalogues/1/1130327/2525.pdf&amp;view=true</w:t>
        </w:r>
      </w:hyperlink>
      <w:r w:rsidRPr="00B06E8D">
        <w:t xml:space="preserve"> . - Загл. с экрана. </w:t>
      </w:r>
    </w:p>
    <w:p w14:paraId="06AB5DBB" w14:textId="77777777" w:rsidR="00AB101E" w:rsidRDefault="00AB101E" w:rsidP="00AB101E">
      <w:pPr>
        <w:pStyle w:val="Default"/>
        <w:ind w:left="567"/>
        <w:rPr>
          <w:snapToGrid w:val="0"/>
        </w:rPr>
      </w:pPr>
    </w:p>
    <w:p w14:paraId="77378ED8" w14:textId="77777777" w:rsidR="00AB101E" w:rsidRPr="00B06E8D" w:rsidRDefault="00AB101E" w:rsidP="00AB101E">
      <w:pPr>
        <w:pStyle w:val="Style8"/>
        <w:widowControl/>
        <w:jc w:val="both"/>
        <w:rPr>
          <w:rStyle w:val="FontStyle21"/>
          <w:b/>
          <w:i/>
          <w:sz w:val="24"/>
          <w:szCs w:val="24"/>
        </w:rPr>
      </w:pPr>
      <w:r w:rsidRPr="00B06E8D">
        <w:rPr>
          <w:rStyle w:val="FontStyle21"/>
          <w:b/>
          <w:i/>
          <w:sz w:val="24"/>
          <w:szCs w:val="24"/>
        </w:rPr>
        <w:t xml:space="preserve">г) Программное обеспечение </w:t>
      </w:r>
      <w:r w:rsidRPr="00B06E8D">
        <w:rPr>
          <w:rStyle w:val="FontStyle15"/>
          <w:i/>
          <w:spacing w:val="40"/>
          <w:sz w:val="24"/>
          <w:szCs w:val="24"/>
        </w:rPr>
        <w:t>и</w:t>
      </w:r>
      <w:r w:rsidRPr="00B06E8D">
        <w:rPr>
          <w:rStyle w:val="FontStyle15"/>
          <w:b w:val="0"/>
          <w:i/>
          <w:sz w:val="24"/>
          <w:szCs w:val="24"/>
        </w:rPr>
        <w:t xml:space="preserve"> </w:t>
      </w:r>
      <w:r w:rsidRPr="00B06E8D">
        <w:rPr>
          <w:rStyle w:val="FontStyle21"/>
          <w:b/>
          <w:i/>
          <w:sz w:val="24"/>
          <w:szCs w:val="24"/>
        </w:rPr>
        <w:t>Интернет-ресурсы:</w:t>
      </w:r>
    </w:p>
    <w:p w14:paraId="296FF25A" w14:textId="77777777" w:rsidR="00AB101E" w:rsidRPr="00B06E8D" w:rsidRDefault="00AB101E" w:rsidP="00AB101E">
      <w:pPr>
        <w:pStyle w:val="Style8"/>
        <w:widowControl/>
        <w:jc w:val="both"/>
        <w:rPr>
          <w:rStyle w:val="FontStyle21"/>
          <w:b/>
          <w:i/>
          <w:sz w:val="24"/>
          <w:szCs w:val="24"/>
        </w:rPr>
      </w:pPr>
    </w:p>
    <w:tbl>
      <w:tblPr>
        <w:tblStyle w:val="aa"/>
        <w:tblW w:w="0" w:type="auto"/>
        <w:tblLook w:val="04A0" w:firstRow="1" w:lastRow="0" w:firstColumn="1" w:lastColumn="0" w:noHBand="0" w:noVBand="1"/>
      </w:tblPr>
      <w:tblGrid>
        <w:gridCol w:w="3114"/>
        <w:gridCol w:w="3685"/>
        <w:gridCol w:w="2546"/>
      </w:tblGrid>
      <w:tr w:rsidR="00AB101E" w:rsidRPr="00B06E8D" w14:paraId="3E322EAE" w14:textId="77777777" w:rsidTr="00575095">
        <w:tc>
          <w:tcPr>
            <w:tcW w:w="3114" w:type="dxa"/>
          </w:tcPr>
          <w:p w14:paraId="46B1202A" w14:textId="77777777" w:rsidR="00AB101E" w:rsidRPr="00B06E8D" w:rsidRDefault="00AB101E" w:rsidP="00575095">
            <w:pPr>
              <w:pStyle w:val="Style8"/>
              <w:widowControl/>
              <w:rPr>
                <w:rStyle w:val="FontStyle21"/>
                <w:b/>
                <w:sz w:val="24"/>
                <w:szCs w:val="24"/>
              </w:rPr>
            </w:pPr>
            <w:r w:rsidRPr="00B06E8D">
              <w:rPr>
                <w:rStyle w:val="FontStyle21"/>
                <w:sz w:val="24"/>
                <w:szCs w:val="24"/>
              </w:rPr>
              <w:t>Наименование ПО</w:t>
            </w:r>
          </w:p>
        </w:tc>
        <w:tc>
          <w:tcPr>
            <w:tcW w:w="3685" w:type="dxa"/>
          </w:tcPr>
          <w:p w14:paraId="142BD150" w14:textId="77777777" w:rsidR="00AB101E" w:rsidRPr="00B06E8D" w:rsidRDefault="00AB101E" w:rsidP="00575095">
            <w:pPr>
              <w:pStyle w:val="Style8"/>
              <w:widowControl/>
              <w:rPr>
                <w:rStyle w:val="FontStyle21"/>
                <w:b/>
                <w:sz w:val="24"/>
                <w:szCs w:val="24"/>
              </w:rPr>
            </w:pPr>
            <w:r w:rsidRPr="00B06E8D">
              <w:rPr>
                <w:rStyle w:val="FontStyle21"/>
                <w:sz w:val="24"/>
                <w:szCs w:val="24"/>
              </w:rPr>
              <w:t>№ договора</w:t>
            </w:r>
          </w:p>
        </w:tc>
        <w:tc>
          <w:tcPr>
            <w:tcW w:w="2546" w:type="dxa"/>
          </w:tcPr>
          <w:p w14:paraId="7009ACAC" w14:textId="77777777" w:rsidR="00AB101E" w:rsidRPr="00B06E8D" w:rsidRDefault="00AB101E" w:rsidP="00575095">
            <w:pPr>
              <w:pStyle w:val="Style8"/>
              <w:widowControl/>
              <w:rPr>
                <w:rStyle w:val="FontStyle21"/>
                <w:b/>
                <w:sz w:val="24"/>
                <w:szCs w:val="24"/>
              </w:rPr>
            </w:pPr>
            <w:r w:rsidRPr="00B06E8D">
              <w:rPr>
                <w:rStyle w:val="FontStyle21"/>
                <w:sz w:val="24"/>
                <w:szCs w:val="24"/>
              </w:rPr>
              <w:t>Срок действия лицензии</w:t>
            </w:r>
          </w:p>
        </w:tc>
      </w:tr>
      <w:tr w:rsidR="00AB101E" w:rsidRPr="00B06E8D" w14:paraId="01DFA401" w14:textId="77777777" w:rsidTr="00575095">
        <w:tc>
          <w:tcPr>
            <w:tcW w:w="3114" w:type="dxa"/>
          </w:tcPr>
          <w:p w14:paraId="2635AE24" w14:textId="77777777" w:rsidR="00AB101E" w:rsidRPr="00B06E8D" w:rsidRDefault="00AB101E" w:rsidP="00575095">
            <w:pPr>
              <w:pStyle w:val="Default"/>
              <w:jc w:val="both"/>
            </w:pPr>
            <w:r w:rsidRPr="00B06E8D">
              <w:t xml:space="preserve">Windows 7 </w:t>
            </w:r>
          </w:p>
          <w:p w14:paraId="74666840" w14:textId="77777777" w:rsidR="00AB101E" w:rsidRPr="00B06E8D" w:rsidRDefault="00AB101E" w:rsidP="00575095">
            <w:pPr>
              <w:pStyle w:val="Style8"/>
              <w:widowControl/>
              <w:rPr>
                <w:rStyle w:val="FontStyle21"/>
                <w:b/>
                <w:sz w:val="24"/>
                <w:szCs w:val="24"/>
              </w:rPr>
            </w:pPr>
          </w:p>
        </w:tc>
        <w:tc>
          <w:tcPr>
            <w:tcW w:w="3685" w:type="dxa"/>
          </w:tcPr>
          <w:p w14:paraId="17BA62E7" w14:textId="77777777" w:rsidR="00AB101E" w:rsidRPr="00B06E8D" w:rsidRDefault="00AB101E" w:rsidP="00575095">
            <w:pPr>
              <w:pStyle w:val="Default"/>
              <w:jc w:val="both"/>
            </w:pPr>
            <w:r w:rsidRPr="00B06E8D">
              <w:t xml:space="preserve">Д-1227 от 8.10.2018 </w:t>
            </w:r>
          </w:p>
          <w:p w14:paraId="6470F0F0" w14:textId="77777777" w:rsidR="00AB101E" w:rsidRPr="00B06E8D" w:rsidRDefault="00AB101E" w:rsidP="00575095">
            <w:pPr>
              <w:pStyle w:val="Default"/>
              <w:jc w:val="both"/>
            </w:pPr>
            <w:r w:rsidRPr="00B06E8D">
              <w:t xml:space="preserve">Д-757-17 от 27.06.2017 </w:t>
            </w:r>
          </w:p>
          <w:p w14:paraId="5BD809CB" w14:textId="77777777" w:rsidR="00AB101E" w:rsidRPr="00B06E8D" w:rsidRDefault="00AB101E" w:rsidP="00575095">
            <w:pPr>
              <w:pStyle w:val="Default"/>
              <w:jc w:val="both"/>
            </w:pPr>
            <w:r w:rsidRPr="00B06E8D">
              <w:t xml:space="preserve">Д-593-16 от 20.05.2016 </w:t>
            </w:r>
          </w:p>
          <w:p w14:paraId="09FC8C16" w14:textId="77777777" w:rsidR="00AB101E" w:rsidRPr="00B06E8D" w:rsidRDefault="00AB101E" w:rsidP="00575095">
            <w:pPr>
              <w:pStyle w:val="Style8"/>
              <w:widowControl/>
              <w:rPr>
                <w:rStyle w:val="FontStyle21"/>
                <w:b/>
                <w:sz w:val="24"/>
                <w:szCs w:val="24"/>
              </w:rPr>
            </w:pPr>
            <w:r w:rsidRPr="00B06E8D">
              <w:t xml:space="preserve">Д-1421-15 от 13.07.2015 </w:t>
            </w:r>
          </w:p>
        </w:tc>
        <w:tc>
          <w:tcPr>
            <w:tcW w:w="2546" w:type="dxa"/>
          </w:tcPr>
          <w:p w14:paraId="3896EB94" w14:textId="77777777" w:rsidR="00AB101E" w:rsidRPr="00B06E8D" w:rsidRDefault="00AB101E" w:rsidP="00575095">
            <w:pPr>
              <w:pStyle w:val="Default"/>
              <w:jc w:val="both"/>
            </w:pPr>
            <w:r w:rsidRPr="00B06E8D">
              <w:t xml:space="preserve">11.10.2021 </w:t>
            </w:r>
          </w:p>
          <w:p w14:paraId="10D86077" w14:textId="77777777" w:rsidR="00AB101E" w:rsidRPr="00B06E8D" w:rsidRDefault="00AB101E" w:rsidP="00575095">
            <w:pPr>
              <w:pStyle w:val="Default"/>
              <w:jc w:val="both"/>
            </w:pPr>
            <w:r w:rsidRPr="00B06E8D">
              <w:t xml:space="preserve">27.07.2018 </w:t>
            </w:r>
          </w:p>
          <w:p w14:paraId="57F96496" w14:textId="77777777" w:rsidR="00AB101E" w:rsidRPr="00B06E8D" w:rsidRDefault="00AB101E" w:rsidP="00575095">
            <w:pPr>
              <w:pStyle w:val="Default"/>
              <w:jc w:val="both"/>
            </w:pPr>
            <w:r w:rsidRPr="00B06E8D">
              <w:t xml:space="preserve">20.05.2017 </w:t>
            </w:r>
          </w:p>
          <w:p w14:paraId="1594A08B" w14:textId="77777777" w:rsidR="00AB101E" w:rsidRPr="00B06E8D" w:rsidRDefault="00AB101E" w:rsidP="00575095">
            <w:pPr>
              <w:pStyle w:val="Style8"/>
              <w:widowControl/>
              <w:rPr>
                <w:rStyle w:val="FontStyle21"/>
                <w:b/>
                <w:sz w:val="24"/>
                <w:szCs w:val="24"/>
              </w:rPr>
            </w:pPr>
            <w:r w:rsidRPr="00B06E8D">
              <w:t xml:space="preserve">13.07.2016 </w:t>
            </w:r>
          </w:p>
        </w:tc>
      </w:tr>
      <w:tr w:rsidR="00AB101E" w:rsidRPr="00B06E8D" w14:paraId="2FF80BA3" w14:textId="77777777" w:rsidTr="00575095">
        <w:tc>
          <w:tcPr>
            <w:tcW w:w="3114" w:type="dxa"/>
          </w:tcPr>
          <w:p w14:paraId="7BA373FB" w14:textId="77777777" w:rsidR="00AB101E" w:rsidRPr="00B06E8D" w:rsidRDefault="00AB101E" w:rsidP="00575095">
            <w:pPr>
              <w:pStyle w:val="Default"/>
              <w:jc w:val="both"/>
            </w:pPr>
            <w:r w:rsidRPr="00B06E8D">
              <w:t xml:space="preserve">КОМПАС 3D V16 </w:t>
            </w:r>
          </w:p>
          <w:p w14:paraId="48A5582D" w14:textId="77777777" w:rsidR="00AB101E" w:rsidRPr="00B06E8D" w:rsidRDefault="00AB101E" w:rsidP="00575095">
            <w:pPr>
              <w:pStyle w:val="Style8"/>
              <w:widowControl/>
              <w:rPr>
                <w:rStyle w:val="FontStyle21"/>
                <w:b/>
                <w:sz w:val="24"/>
                <w:szCs w:val="24"/>
              </w:rPr>
            </w:pPr>
          </w:p>
        </w:tc>
        <w:tc>
          <w:tcPr>
            <w:tcW w:w="3685" w:type="dxa"/>
          </w:tcPr>
          <w:tbl>
            <w:tblPr>
              <w:tblW w:w="0" w:type="auto"/>
              <w:tblBorders>
                <w:top w:val="nil"/>
                <w:left w:val="nil"/>
                <w:bottom w:val="nil"/>
                <w:right w:val="nil"/>
              </w:tblBorders>
              <w:tblLook w:val="0000" w:firstRow="0" w:lastRow="0" w:firstColumn="0" w:lastColumn="0" w:noHBand="0" w:noVBand="0"/>
            </w:tblPr>
            <w:tblGrid>
              <w:gridCol w:w="2565"/>
              <w:gridCol w:w="222"/>
            </w:tblGrid>
            <w:tr w:rsidR="00AB101E" w:rsidRPr="00B06E8D" w14:paraId="6C8EDECE" w14:textId="77777777" w:rsidTr="00575095">
              <w:trPr>
                <w:trHeight w:val="109"/>
              </w:trPr>
              <w:tc>
                <w:tcPr>
                  <w:tcW w:w="0" w:type="auto"/>
                </w:tcPr>
                <w:p w14:paraId="0A3487CC" w14:textId="77777777" w:rsidR="00AB101E" w:rsidRPr="00B06E8D" w:rsidRDefault="00AB101E" w:rsidP="00575095">
                  <w:pPr>
                    <w:pStyle w:val="Default"/>
                  </w:pPr>
                  <w:r w:rsidRPr="00B06E8D">
                    <w:t xml:space="preserve">Д-261-17 от 16.03.2017 </w:t>
                  </w:r>
                </w:p>
              </w:tc>
              <w:tc>
                <w:tcPr>
                  <w:tcW w:w="0" w:type="auto"/>
                </w:tcPr>
                <w:p w14:paraId="1C4A6199" w14:textId="77777777" w:rsidR="00AB101E" w:rsidRPr="00B06E8D" w:rsidRDefault="00AB101E" w:rsidP="00575095">
                  <w:pPr>
                    <w:pStyle w:val="Default"/>
                  </w:pPr>
                  <w:r w:rsidRPr="00B06E8D">
                    <w:t xml:space="preserve"> </w:t>
                  </w:r>
                </w:p>
              </w:tc>
            </w:tr>
          </w:tbl>
          <w:p w14:paraId="400675D4" w14:textId="77777777" w:rsidR="00AB101E" w:rsidRPr="00B06E8D" w:rsidRDefault="00AB101E" w:rsidP="00575095">
            <w:pPr>
              <w:pStyle w:val="Style8"/>
              <w:widowControl/>
              <w:rPr>
                <w:rStyle w:val="FontStyle21"/>
                <w:b/>
                <w:sz w:val="24"/>
                <w:szCs w:val="24"/>
              </w:rPr>
            </w:pPr>
          </w:p>
        </w:tc>
        <w:tc>
          <w:tcPr>
            <w:tcW w:w="2546" w:type="dxa"/>
          </w:tcPr>
          <w:p w14:paraId="52E31C8F" w14:textId="77777777" w:rsidR="00AB101E" w:rsidRPr="00B06E8D" w:rsidRDefault="00AB101E" w:rsidP="00575095">
            <w:pPr>
              <w:pStyle w:val="Default"/>
              <w:jc w:val="both"/>
            </w:pPr>
            <w:r w:rsidRPr="00B06E8D">
              <w:t xml:space="preserve">бессрочно </w:t>
            </w:r>
          </w:p>
          <w:p w14:paraId="6DCB6BEB" w14:textId="77777777" w:rsidR="00AB101E" w:rsidRPr="00B06E8D" w:rsidRDefault="00AB101E" w:rsidP="00575095">
            <w:pPr>
              <w:pStyle w:val="Style8"/>
              <w:widowControl/>
              <w:rPr>
                <w:rStyle w:val="FontStyle21"/>
                <w:b/>
                <w:sz w:val="24"/>
                <w:szCs w:val="24"/>
              </w:rPr>
            </w:pPr>
          </w:p>
        </w:tc>
      </w:tr>
      <w:tr w:rsidR="00AB101E" w:rsidRPr="00B06E8D" w14:paraId="76A22DBF" w14:textId="77777777" w:rsidTr="00575095">
        <w:tc>
          <w:tcPr>
            <w:tcW w:w="3114" w:type="dxa"/>
          </w:tcPr>
          <w:p w14:paraId="59E32A08" w14:textId="77777777" w:rsidR="00AB101E" w:rsidRPr="00B06E8D" w:rsidRDefault="00AB101E" w:rsidP="00575095">
            <w:pPr>
              <w:pStyle w:val="Default"/>
              <w:jc w:val="both"/>
            </w:pPr>
            <w:r w:rsidRPr="00B06E8D">
              <w:t xml:space="preserve">7 Zip </w:t>
            </w:r>
          </w:p>
          <w:p w14:paraId="7AD0491F" w14:textId="77777777" w:rsidR="00AB101E" w:rsidRPr="00B06E8D" w:rsidRDefault="00AB101E" w:rsidP="00575095">
            <w:pPr>
              <w:pStyle w:val="Style8"/>
              <w:widowControl/>
              <w:rPr>
                <w:rStyle w:val="FontStyle21"/>
                <w:b/>
                <w:sz w:val="24"/>
                <w:szCs w:val="24"/>
              </w:rPr>
            </w:pPr>
          </w:p>
        </w:tc>
        <w:tc>
          <w:tcPr>
            <w:tcW w:w="3685" w:type="dxa"/>
          </w:tcPr>
          <w:p w14:paraId="239230C3" w14:textId="77777777" w:rsidR="00AB101E" w:rsidRPr="00B06E8D" w:rsidRDefault="00AB101E" w:rsidP="00575095">
            <w:pPr>
              <w:pStyle w:val="Default"/>
              <w:jc w:val="both"/>
            </w:pPr>
            <w:r w:rsidRPr="00B06E8D">
              <w:t xml:space="preserve">Свободно распространяемое </w:t>
            </w:r>
          </w:p>
          <w:p w14:paraId="3A655E1D" w14:textId="77777777" w:rsidR="00AB101E" w:rsidRPr="00B06E8D" w:rsidRDefault="00AB101E" w:rsidP="00575095">
            <w:pPr>
              <w:pStyle w:val="Style8"/>
              <w:widowControl/>
              <w:rPr>
                <w:rStyle w:val="FontStyle21"/>
                <w:b/>
                <w:sz w:val="24"/>
                <w:szCs w:val="24"/>
              </w:rPr>
            </w:pPr>
          </w:p>
        </w:tc>
        <w:tc>
          <w:tcPr>
            <w:tcW w:w="2546" w:type="dxa"/>
          </w:tcPr>
          <w:tbl>
            <w:tblPr>
              <w:tblW w:w="0" w:type="auto"/>
              <w:tblBorders>
                <w:top w:val="nil"/>
                <w:left w:val="nil"/>
                <w:bottom w:val="nil"/>
                <w:right w:val="nil"/>
              </w:tblBorders>
              <w:tblLook w:val="0000" w:firstRow="0" w:lastRow="0" w:firstColumn="0" w:lastColumn="0" w:noHBand="0" w:noVBand="0"/>
            </w:tblPr>
            <w:tblGrid>
              <w:gridCol w:w="222"/>
              <w:gridCol w:w="1267"/>
            </w:tblGrid>
            <w:tr w:rsidR="00AB101E" w:rsidRPr="00B06E8D" w14:paraId="5C31D60C" w14:textId="77777777" w:rsidTr="00575095">
              <w:trPr>
                <w:trHeight w:val="178"/>
              </w:trPr>
              <w:tc>
                <w:tcPr>
                  <w:tcW w:w="0" w:type="auto"/>
                </w:tcPr>
                <w:p w14:paraId="5DD85DFE" w14:textId="77777777" w:rsidR="00AB101E" w:rsidRPr="00B06E8D" w:rsidRDefault="00AB101E" w:rsidP="00575095">
                  <w:pPr>
                    <w:pStyle w:val="Default"/>
                  </w:pPr>
                </w:p>
              </w:tc>
              <w:tc>
                <w:tcPr>
                  <w:tcW w:w="0" w:type="auto"/>
                </w:tcPr>
                <w:p w14:paraId="509AC2D9" w14:textId="77777777" w:rsidR="00AB101E" w:rsidRPr="00B06E8D" w:rsidRDefault="00AB101E" w:rsidP="00575095">
                  <w:pPr>
                    <w:pStyle w:val="Default"/>
                  </w:pPr>
                  <w:r w:rsidRPr="00B06E8D">
                    <w:t xml:space="preserve">бессрочно </w:t>
                  </w:r>
                </w:p>
              </w:tc>
            </w:tr>
          </w:tbl>
          <w:p w14:paraId="7EED74AE" w14:textId="77777777" w:rsidR="00AB101E" w:rsidRPr="00B06E8D" w:rsidRDefault="00AB101E" w:rsidP="00575095">
            <w:pPr>
              <w:pStyle w:val="Style8"/>
              <w:widowControl/>
              <w:rPr>
                <w:rStyle w:val="FontStyle21"/>
                <w:b/>
                <w:sz w:val="24"/>
                <w:szCs w:val="24"/>
              </w:rPr>
            </w:pPr>
          </w:p>
        </w:tc>
      </w:tr>
      <w:tr w:rsidR="00AB101E" w:rsidRPr="00B06E8D" w14:paraId="4D123C0A" w14:textId="77777777" w:rsidTr="00575095">
        <w:tc>
          <w:tcPr>
            <w:tcW w:w="3114" w:type="dxa"/>
          </w:tcPr>
          <w:p w14:paraId="46C1E003" w14:textId="77777777" w:rsidR="00AB101E" w:rsidRPr="00B06E8D" w:rsidRDefault="00AB101E" w:rsidP="00575095">
            <w:pPr>
              <w:pStyle w:val="Default"/>
              <w:jc w:val="both"/>
            </w:pPr>
            <w:r>
              <w:rPr>
                <w:rStyle w:val="FontStyle21"/>
                <w:sz w:val="24"/>
                <w:szCs w:val="24"/>
                <w:lang w:val="en-US"/>
              </w:rPr>
              <w:t>ADSim</w:t>
            </w:r>
            <w:r w:rsidRPr="008776EE">
              <w:rPr>
                <w:rStyle w:val="FontStyle21"/>
                <w:sz w:val="24"/>
                <w:szCs w:val="24"/>
              </w:rPr>
              <w:t>812</w:t>
            </w:r>
          </w:p>
        </w:tc>
        <w:tc>
          <w:tcPr>
            <w:tcW w:w="3685" w:type="dxa"/>
          </w:tcPr>
          <w:p w14:paraId="16BBB506" w14:textId="77777777" w:rsidR="00AB101E" w:rsidRPr="00B06E8D" w:rsidRDefault="00AB101E" w:rsidP="00575095">
            <w:pPr>
              <w:pStyle w:val="Default"/>
              <w:jc w:val="both"/>
            </w:pPr>
            <w:r w:rsidRPr="00B06E8D">
              <w:t xml:space="preserve">Свободно распространяемое </w:t>
            </w:r>
          </w:p>
          <w:p w14:paraId="3A1C6A2B" w14:textId="77777777" w:rsidR="00AB101E" w:rsidRPr="00B06E8D" w:rsidRDefault="00AB101E" w:rsidP="00575095">
            <w:pPr>
              <w:pStyle w:val="Default"/>
              <w:jc w:val="both"/>
            </w:pPr>
          </w:p>
        </w:tc>
        <w:tc>
          <w:tcPr>
            <w:tcW w:w="2546" w:type="dxa"/>
          </w:tcPr>
          <w:tbl>
            <w:tblPr>
              <w:tblW w:w="0" w:type="auto"/>
              <w:tblBorders>
                <w:top w:val="nil"/>
                <w:left w:val="nil"/>
                <w:bottom w:val="nil"/>
                <w:right w:val="nil"/>
              </w:tblBorders>
              <w:tblLook w:val="0000" w:firstRow="0" w:lastRow="0" w:firstColumn="0" w:lastColumn="0" w:noHBand="0" w:noVBand="0"/>
            </w:tblPr>
            <w:tblGrid>
              <w:gridCol w:w="222"/>
              <w:gridCol w:w="1267"/>
            </w:tblGrid>
            <w:tr w:rsidR="00AB101E" w:rsidRPr="00B06E8D" w14:paraId="62BB1ADA" w14:textId="77777777" w:rsidTr="00575095">
              <w:trPr>
                <w:trHeight w:val="178"/>
              </w:trPr>
              <w:tc>
                <w:tcPr>
                  <w:tcW w:w="0" w:type="auto"/>
                </w:tcPr>
                <w:p w14:paraId="6F21B5EE" w14:textId="77777777" w:rsidR="00AB101E" w:rsidRPr="00B06E8D" w:rsidRDefault="00AB101E" w:rsidP="00575095">
                  <w:pPr>
                    <w:pStyle w:val="Default"/>
                  </w:pPr>
                </w:p>
              </w:tc>
              <w:tc>
                <w:tcPr>
                  <w:tcW w:w="0" w:type="auto"/>
                </w:tcPr>
                <w:p w14:paraId="7B4D6225" w14:textId="77777777" w:rsidR="00AB101E" w:rsidRPr="00B06E8D" w:rsidRDefault="00AB101E" w:rsidP="00575095">
                  <w:pPr>
                    <w:pStyle w:val="Default"/>
                  </w:pPr>
                  <w:r w:rsidRPr="00B06E8D">
                    <w:t xml:space="preserve">бессрочно </w:t>
                  </w:r>
                </w:p>
              </w:tc>
            </w:tr>
          </w:tbl>
          <w:p w14:paraId="3F020F50" w14:textId="77777777" w:rsidR="00AB101E" w:rsidRPr="00B06E8D" w:rsidRDefault="00AB101E" w:rsidP="00575095">
            <w:pPr>
              <w:pStyle w:val="Default"/>
            </w:pPr>
          </w:p>
        </w:tc>
      </w:tr>
      <w:tr w:rsidR="00AB101E" w:rsidRPr="00B06E8D" w14:paraId="58F22066" w14:textId="77777777" w:rsidTr="00575095">
        <w:tc>
          <w:tcPr>
            <w:tcW w:w="3114" w:type="dxa"/>
          </w:tcPr>
          <w:p w14:paraId="4F962C84" w14:textId="77777777" w:rsidR="00AB101E" w:rsidRPr="00B06E8D" w:rsidRDefault="00AB101E" w:rsidP="00575095">
            <w:pPr>
              <w:pStyle w:val="Default"/>
              <w:jc w:val="both"/>
            </w:pPr>
            <w:r>
              <w:rPr>
                <w:rStyle w:val="FontStyle21"/>
                <w:sz w:val="24"/>
                <w:szCs w:val="24"/>
                <w:lang w:val="en-US"/>
              </w:rPr>
              <w:t>C</w:t>
            </w:r>
            <w:r w:rsidRPr="008776EE">
              <w:rPr>
                <w:rStyle w:val="FontStyle21"/>
                <w:sz w:val="24"/>
                <w:szCs w:val="24"/>
              </w:rPr>
              <w:t xml:space="preserve"> </w:t>
            </w:r>
            <w:r>
              <w:rPr>
                <w:rStyle w:val="FontStyle21"/>
                <w:sz w:val="24"/>
                <w:szCs w:val="24"/>
              </w:rPr>
              <w:t>Ассемблер</w:t>
            </w:r>
          </w:p>
        </w:tc>
        <w:tc>
          <w:tcPr>
            <w:tcW w:w="3685" w:type="dxa"/>
          </w:tcPr>
          <w:p w14:paraId="4F369879" w14:textId="77777777" w:rsidR="00AB101E" w:rsidRPr="00B06E8D" w:rsidRDefault="00AB101E" w:rsidP="00575095">
            <w:pPr>
              <w:pStyle w:val="Default"/>
              <w:jc w:val="both"/>
            </w:pPr>
            <w:r w:rsidRPr="00B06E8D">
              <w:t xml:space="preserve">Свободно распространяемое </w:t>
            </w:r>
          </w:p>
          <w:p w14:paraId="7C842F99" w14:textId="77777777" w:rsidR="00AB101E" w:rsidRPr="00B06E8D" w:rsidRDefault="00AB101E" w:rsidP="00575095">
            <w:pPr>
              <w:pStyle w:val="Default"/>
              <w:jc w:val="both"/>
            </w:pPr>
          </w:p>
        </w:tc>
        <w:tc>
          <w:tcPr>
            <w:tcW w:w="2546" w:type="dxa"/>
          </w:tcPr>
          <w:tbl>
            <w:tblPr>
              <w:tblW w:w="0" w:type="auto"/>
              <w:tblBorders>
                <w:top w:val="nil"/>
                <w:left w:val="nil"/>
                <w:bottom w:val="nil"/>
                <w:right w:val="nil"/>
              </w:tblBorders>
              <w:tblLook w:val="0000" w:firstRow="0" w:lastRow="0" w:firstColumn="0" w:lastColumn="0" w:noHBand="0" w:noVBand="0"/>
            </w:tblPr>
            <w:tblGrid>
              <w:gridCol w:w="222"/>
              <w:gridCol w:w="1267"/>
            </w:tblGrid>
            <w:tr w:rsidR="00AB101E" w:rsidRPr="00B06E8D" w14:paraId="15B1D30C" w14:textId="77777777" w:rsidTr="00575095">
              <w:trPr>
                <w:trHeight w:val="178"/>
              </w:trPr>
              <w:tc>
                <w:tcPr>
                  <w:tcW w:w="0" w:type="auto"/>
                </w:tcPr>
                <w:p w14:paraId="7622F205" w14:textId="77777777" w:rsidR="00AB101E" w:rsidRPr="00B06E8D" w:rsidRDefault="00AB101E" w:rsidP="00575095">
                  <w:pPr>
                    <w:pStyle w:val="Default"/>
                  </w:pPr>
                </w:p>
              </w:tc>
              <w:tc>
                <w:tcPr>
                  <w:tcW w:w="0" w:type="auto"/>
                </w:tcPr>
                <w:p w14:paraId="35ABAA52" w14:textId="77777777" w:rsidR="00AB101E" w:rsidRPr="00B06E8D" w:rsidRDefault="00AB101E" w:rsidP="00575095">
                  <w:pPr>
                    <w:pStyle w:val="Default"/>
                  </w:pPr>
                  <w:r w:rsidRPr="00B06E8D">
                    <w:t xml:space="preserve">бессрочно </w:t>
                  </w:r>
                </w:p>
              </w:tc>
            </w:tr>
          </w:tbl>
          <w:p w14:paraId="61FA433B" w14:textId="77777777" w:rsidR="00AB101E" w:rsidRPr="00B06E8D" w:rsidRDefault="00AB101E" w:rsidP="00575095">
            <w:pPr>
              <w:pStyle w:val="Default"/>
            </w:pPr>
          </w:p>
        </w:tc>
      </w:tr>
      <w:tr w:rsidR="00AB101E" w:rsidRPr="00B06E8D" w14:paraId="146C135A" w14:textId="77777777" w:rsidTr="00575095">
        <w:tc>
          <w:tcPr>
            <w:tcW w:w="3114" w:type="dxa"/>
          </w:tcPr>
          <w:p w14:paraId="5BD1CD75" w14:textId="77777777" w:rsidR="00AB101E" w:rsidRPr="00B06E8D" w:rsidRDefault="00AB101E" w:rsidP="00575095">
            <w:pPr>
              <w:pStyle w:val="Default"/>
              <w:jc w:val="both"/>
            </w:pPr>
            <w:r>
              <w:rPr>
                <w:rStyle w:val="FontStyle21"/>
                <w:sz w:val="24"/>
                <w:szCs w:val="24"/>
                <w:lang w:val="en-US"/>
              </w:rPr>
              <w:t>Keil</w:t>
            </w:r>
            <w:r w:rsidRPr="008776EE">
              <w:rPr>
                <w:rStyle w:val="FontStyle21"/>
                <w:sz w:val="24"/>
                <w:szCs w:val="24"/>
              </w:rPr>
              <w:t xml:space="preserve"> </w:t>
            </w:r>
            <w:r>
              <w:rPr>
                <w:rStyle w:val="FontStyle21"/>
                <w:sz w:val="24"/>
                <w:szCs w:val="24"/>
                <w:lang w:val="en-US"/>
              </w:rPr>
              <w:t>u</w:t>
            </w:r>
            <w:r>
              <w:rPr>
                <w:rStyle w:val="FontStyle21"/>
                <w:sz w:val="24"/>
                <w:szCs w:val="24"/>
              </w:rPr>
              <w:t xml:space="preserve"> </w:t>
            </w:r>
            <w:r>
              <w:rPr>
                <w:rStyle w:val="FontStyle21"/>
                <w:sz w:val="24"/>
                <w:szCs w:val="24"/>
                <w:lang w:val="en-US"/>
              </w:rPr>
              <w:t>Vision</w:t>
            </w:r>
            <w:r w:rsidRPr="008776EE">
              <w:rPr>
                <w:rStyle w:val="FontStyle21"/>
                <w:sz w:val="24"/>
                <w:szCs w:val="24"/>
              </w:rPr>
              <w:t>.</w:t>
            </w:r>
          </w:p>
        </w:tc>
        <w:tc>
          <w:tcPr>
            <w:tcW w:w="3685" w:type="dxa"/>
          </w:tcPr>
          <w:p w14:paraId="1AC3EAA2" w14:textId="77777777" w:rsidR="00AB101E" w:rsidRPr="00B06E8D" w:rsidRDefault="00AB101E" w:rsidP="00575095">
            <w:pPr>
              <w:pStyle w:val="Default"/>
              <w:jc w:val="both"/>
            </w:pPr>
            <w:r w:rsidRPr="00B06E8D">
              <w:t xml:space="preserve">Свободно распространяемое </w:t>
            </w:r>
          </w:p>
          <w:p w14:paraId="690CF642" w14:textId="77777777" w:rsidR="00AB101E" w:rsidRPr="00B06E8D" w:rsidRDefault="00AB101E" w:rsidP="00575095">
            <w:pPr>
              <w:pStyle w:val="Default"/>
              <w:jc w:val="both"/>
            </w:pPr>
          </w:p>
        </w:tc>
        <w:tc>
          <w:tcPr>
            <w:tcW w:w="2546" w:type="dxa"/>
          </w:tcPr>
          <w:tbl>
            <w:tblPr>
              <w:tblW w:w="0" w:type="auto"/>
              <w:tblBorders>
                <w:top w:val="nil"/>
                <w:left w:val="nil"/>
                <w:bottom w:val="nil"/>
                <w:right w:val="nil"/>
              </w:tblBorders>
              <w:tblLook w:val="0000" w:firstRow="0" w:lastRow="0" w:firstColumn="0" w:lastColumn="0" w:noHBand="0" w:noVBand="0"/>
            </w:tblPr>
            <w:tblGrid>
              <w:gridCol w:w="222"/>
              <w:gridCol w:w="1267"/>
            </w:tblGrid>
            <w:tr w:rsidR="00AB101E" w:rsidRPr="00B06E8D" w14:paraId="66A668D1" w14:textId="77777777" w:rsidTr="00575095">
              <w:trPr>
                <w:trHeight w:val="178"/>
              </w:trPr>
              <w:tc>
                <w:tcPr>
                  <w:tcW w:w="0" w:type="auto"/>
                </w:tcPr>
                <w:p w14:paraId="31501EAA" w14:textId="77777777" w:rsidR="00AB101E" w:rsidRPr="00B06E8D" w:rsidRDefault="00AB101E" w:rsidP="00575095">
                  <w:pPr>
                    <w:pStyle w:val="Default"/>
                  </w:pPr>
                </w:p>
              </w:tc>
              <w:tc>
                <w:tcPr>
                  <w:tcW w:w="0" w:type="auto"/>
                </w:tcPr>
                <w:p w14:paraId="69B52DAE" w14:textId="77777777" w:rsidR="00AB101E" w:rsidRPr="00B06E8D" w:rsidRDefault="00AB101E" w:rsidP="00575095">
                  <w:pPr>
                    <w:pStyle w:val="Default"/>
                  </w:pPr>
                  <w:r w:rsidRPr="00B06E8D">
                    <w:t xml:space="preserve">бессрочно </w:t>
                  </w:r>
                </w:p>
              </w:tc>
            </w:tr>
          </w:tbl>
          <w:p w14:paraId="190FF664" w14:textId="77777777" w:rsidR="00AB101E" w:rsidRPr="00B06E8D" w:rsidRDefault="00AB101E" w:rsidP="00575095">
            <w:pPr>
              <w:pStyle w:val="Default"/>
            </w:pPr>
          </w:p>
        </w:tc>
      </w:tr>
      <w:tr w:rsidR="00AB101E" w:rsidRPr="00B06E8D" w14:paraId="2157B72F" w14:textId="77777777" w:rsidTr="00575095">
        <w:tc>
          <w:tcPr>
            <w:tcW w:w="3114" w:type="dxa"/>
            <w:vAlign w:val="center"/>
          </w:tcPr>
          <w:p w14:paraId="112F1FF1" w14:textId="77777777" w:rsidR="00AB101E" w:rsidRPr="00B06E8D" w:rsidRDefault="00AB101E" w:rsidP="00575095">
            <w:pPr>
              <w:pStyle w:val="Style8"/>
              <w:widowControl/>
              <w:rPr>
                <w:rStyle w:val="FontStyle21"/>
                <w:b/>
                <w:sz w:val="24"/>
                <w:szCs w:val="24"/>
              </w:rPr>
            </w:pPr>
            <w:r>
              <w:rPr>
                <w:color w:val="000000"/>
              </w:rPr>
              <w:t>FAR</w:t>
            </w:r>
            <w:r>
              <w:t xml:space="preserve"> </w:t>
            </w:r>
            <w:r>
              <w:rPr>
                <w:color w:val="000000"/>
              </w:rPr>
              <w:t>Manager</w:t>
            </w:r>
            <w:r>
              <w:t xml:space="preserve"> </w:t>
            </w:r>
          </w:p>
        </w:tc>
        <w:tc>
          <w:tcPr>
            <w:tcW w:w="3685" w:type="dxa"/>
            <w:vAlign w:val="center"/>
          </w:tcPr>
          <w:p w14:paraId="57E91586" w14:textId="77777777" w:rsidR="00AB101E" w:rsidRPr="00B06E8D" w:rsidRDefault="00AB101E" w:rsidP="00575095">
            <w:pPr>
              <w:pStyle w:val="Style8"/>
              <w:widowControl/>
              <w:rPr>
                <w:rStyle w:val="FontStyle21"/>
                <w:b/>
                <w:sz w:val="24"/>
                <w:szCs w:val="24"/>
              </w:rPr>
            </w:pPr>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2546" w:type="dxa"/>
            <w:vAlign w:val="center"/>
          </w:tcPr>
          <w:p w14:paraId="23EB9FA1" w14:textId="77777777" w:rsidR="00AB101E" w:rsidRPr="00B06E8D" w:rsidRDefault="00AB101E" w:rsidP="00575095">
            <w:pPr>
              <w:pStyle w:val="Style8"/>
              <w:widowControl/>
              <w:rPr>
                <w:rStyle w:val="FontStyle21"/>
                <w:b/>
                <w:sz w:val="24"/>
                <w:szCs w:val="24"/>
              </w:rPr>
            </w:pPr>
            <w:r>
              <w:rPr>
                <w:color w:val="000000"/>
              </w:rPr>
              <w:t>бессрочно</w:t>
            </w:r>
            <w:r>
              <w:t xml:space="preserve"> </w:t>
            </w:r>
          </w:p>
        </w:tc>
      </w:tr>
      <w:tr w:rsidR="00AB101E" w:rsidRPr="00B06E8D" w14:paraId="2AD0A77F" w14:textId="77777777" w:rsidTr="00575095">
        <w:tc>
          <w:tcPr>
            <w:tcW w:w="3114" w:type="dxa"/>
          </w:tcPr>
          <w:p w14:paraId="3D1B5BCB" w14:textId="77777777" w:rsidR="00AB101E" w:rsidRPr="00B06E8D" w:rsidRDefault="00AB101E" w:rsidP="00575095">
            <w:pPr>
              <w:pStyle w:val="Default"/>
              <w:jc w:val="both"/>
            </w:pPr>
            <w:r w:rsidRPr="00B06E8D">
              <w:t xml:space="preserve">MS Office 2007 </w:t>
            </w:r>
          </w:p>
          <w:p w14:paraId="5D9D4CCB" w14:textId="77777777" w:rsidR="00AB101E" w:rsidRPr="00B06E8D" w:rsidRDefault="00AB101E" w:rsidP="00575095">
            <w:pPr>
              <w:pStyle w:val="Style8"/>
              <w:widowControl/>
              <w:rPr>
                <w:rStyle w:val="FontStyle21"/>
                <w:b/>
                <w:sz w:val="24"/>
                <w:szCs w:val="24"/>
              </w:rPr>
            </w:pPr>
          </w:p>
        </w:tc>
        <w:tc>
          <w:tcPr>
            <w:tcW w:w="3685" w:type="dxa"/>
          </w:tcPr>
          <w:p w14:paraId="7697DD9C" w14:textId="77777777" w:rsidR="00AB101E" w:rsidRPr="00B06E8D" w:rsidRDefault="00AB101E" w:rsidP="00575095">
            <w:pPr>
              <w:pStyle w:val="Default"/>
              <w:jc w:val="both"/>
            </w:pPr>
            <w:r w:rsidRPr="00B06E8D">
              <w:t xml:space="preserve">№ 135 от 17.09.2007 </w:t>
            </w:r>
          </w:p>
          <w:p w14:paraId="3B1DB005" w14:textId="77777777" w:rsidR="00AB101E" w:rsidRPr="00B06E8D" w:rsidRDefault="00AB101E" w:rsidP="00575095">
            <w:pPr>
              <w:pStyle w:val="Style8"/>
              <w:widowControl/>
              <w:rPr>
                <w:rStyle w:val="FontStyle21"/>
                <w:b/>
                <w:sz w:val="24"/>
                <w:szCs w:val="24"/>
              </w:rPr>
            </w:pPr>
          </w:p>
        </w:tc>
        <w:tc>
          <w:tcPr>
            <w:tcW w:w="2546" w:type="dxa"/>
          </w:tcPr>
          <w:p w14:paraId="7CF67D83" w14:textId="77777777" w:rsidR="00AB101E" w:rsidRPr="00B06E8D" w:rsidRDefault="00AB101E" w:rsidP="00575095">
            <w:pPr>
              <w:pStyle w:val="Default"/>
              <w:jc w:val="both"/>
            </w:pPr>
            <w:r w:rsidRPr="00B06E8D">
              <w:t xml:space="preserve">бессрочно </w:t>
            </w:r>
          </w:p>
          <w:p w14:paraId="173A18A8" w14:textId="77777777" w:rsidR="00AB101E" w:rsidRPr="00B06E8D" w:rsidRDefault="00AB101E" w:rsidP="00575095">
            <w:pPr>
              <w:pStyle w:val="Style8"/>
              <w:widowControl/>
              <w:rPr>
                <w:rStyle w:val="FontStyle21"/>
                <w:b/>
                <w:sz w:val="24"/>
                <w:szCs w:val="24"/>
              </w:rPr>
            </w:pPr>
          </w:p>
        </w:tc>
      </w:tr>
    </w:tbl>
    <w:p w14:paraId="21B66B09" w14:textId="77777777" w:rsidR="00AB101E" w:rsidRDefault="00AB101E" w:rsidP="00AB101E">
      <w:pPr>
        <w:pStyle w:val="Default"/>
        <w:ind w:left="567" w:firstLine="708"/>
        <w:rPr>
          <w:snapToGrid w:val="0"/>
        </w:rPr>
      </w:pPr>
    </w:p>
    <w:tbl>
      <w:tblPr>
        <w:tblW w:w="0" w:type="auto"/>
        <w:tblCellMar>
          <w:left w:w="0" w:type="dxa"/>
          <w:right w:w="0" w:type="dxa"/>
        </w:tblCellMar>
        <w:tblLook w:val="04A0" w:firstRow="1" w:lastRow="0" w:firstColumn="1" w:lastColumn="0" w:noHBand="0" w:noVBand="1"/>
      </w:tblPr>
      <w:tblGrid>
        <w:gridCol w:w="4221"/>
        <w:gridCol w:w="4931"/>
        <w:gridCol w:w="298"/>
      </w:tblGrid>
      <w:tr w:rsidR="00AB101E" w:rsidRPr="00CE2BE0" w14:paraId="022A6EB2" w14:textId="77777777" w:rsidTr="00575095">
        <w:trPr>
          <w:trHeight w:hRule="exact" w:val="285"/>
        </w:trPr>
        <w:tc>
          <w:tcPr>
            <w:tcW w:w="9370" w:type="dxa"/>
            <w:gridSpan w:val="3"/>
            <w:shd w:val="clear" w:color="000000" w:fill="FFFFFF"/>
            <w:tcMar>
              <w:left w:w="34" w:type="dxa"/>
              <w:right w:w="34" w:type="dxa"/>
            </w:tcMar>
          </w:tcPr>
          <w:p w14:paraId="6E34FF13" w14:textId="77777777" w:rsidR="00AB101E" w:rsidRPr="00CE2BE0" w:rsidRDefault="00AB101E" w:rsidP="00575095">
            <w:pPr>
              <w:ind w:firstLine="756"/>
            </w:pPr>
            <w:r w:rsidRPr="00CE2BE0">
              <w:rPr>
                <w:b/>
              </w:rPr>
              <w:lastRenderedPageBreak/>
              <w:t>Профессиональные</w:t>
            </w:r>
            <w:r w:rsidRPr="00CE2BE0">
              <w:t xml:space="preserve"> </w:t>
            </w:r>
            <w:r w:rsidRPr="00CE2BE0">
              <w:rPr>
                <w:b/>
              </w:rPr>
              <w:t>базы</w:t>
            </w:r>
            <w:r w:rsidRPr="00CE2BE0">
              <w:t xml:space="preserve"> </w:t>
            </w:r>
            <w:r w:rsidRPr="00CE2BE0">
              <w:rPr>
                <w:b/>
              </w:rPr>
              <w:t>данных</w:t>
            </w:r>
            <w:r w:rsidRPr="00CE2BE0">
              <w:t xml:space="preserve"> </w:t>
            </w:r>
            <w:r w:rsidRPr="00CE2BE0">
              <w:rPr>
                <w:b/>
              </w:rPr>
              <w:t>и</w:t>
            </w:r>
            <w:r w:rsidRPr="00CE2BE0">
              <w:t xml:space="preserve"> </w:t>
            </w:r>
            <w:r w:rsidRPr="00CE2BE0">
              <w:rPr>
                <w:b/>
              </w:rPr>
              <w:t>информационные</w:t>
            </w:r>
            <w:r w:rsidRPr="00CE2BE0">
              <w:t xml:space="preserve"> </w:t>
            </w:r>
            <w:r w:rsidRPr="00CE2BE0">
              <w:rPr>
                <w:b/>
              </w:rPr>
              <w:t>справочные</w:t>
            </w:r>
            <w:r w:rsidRPr="00CE2BE0">
              <w:t xml:space="preserve"> </w:t>
            </w:r>
            <w:r w:rsidRPr="00CE2BE0">
              <w:rPr>
                <w:b/>
              </w:rPr>
              <w:t>системы</w:t>
            </w:r>
            <w:r w:rsidRPr="00CE2BE0">
              <w:t xml:space="preserve"> </w:t>
            </w:r>
          </w:p>
        </w:tc>
      </w:tr>
      <w:tr w:rsidR="00AB101E" w14:paraId="51DBC2D6" w14:textId="77777777" w:rsidTr="00575095">
        <w:trPr>
          <w:gridAfter w:val="1"/>
          <w:wAfter w:w="324" w:type="dxa"/>
          <w:trHeight w:hRule="exact" w:val="270"/>
        </w:trPr>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30E560A2" w14:textId="77777777" w:rsidR="00AB101E" w:rsidRDefault="00AB101E" w:rsidP="00575095">
            <w:pPr>
              <w:jc w:val="center"/>
            </w:pPr>
            <w:r>
              <w:t xml:space="preserve">Название курса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AB8E2A5" w14:textId="77777777" w:rsidR="00AB101E" w:rsidRDefault="00AB101E" w:rsidP="00575095">
            <w:pPr>
              <w:jc w:val="center"/>
            </w:pPr>
            <w:r>
              <w:t xml:space="preserve">Ссылка </w:t>
            </w:r>
          </w:p>
        </w:tc>
      </w:tr>
      <w:tr w:rsidR="00AB101E" w:rsidRPr="00425F9F" w14:paraId="49D7E9A2" w14:textId="77777777" w:rsidTr="00575095">
        <w:trPr>
          <w:gridAfter w:val="1"/>
          <w:wAfter w:w="324" w:type="dxa"/>
          <w:trHeight w:hRule="exact" w:val="14"/>
        </w:trPr>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CE5EFC" w14:textId="77777777" w:rsidR="00AB101E" w:rsidRPr="00CE2BE0" w:rsidRDefault="00AB101E" w:rsidP="00575095">
            <w:r w:rsidRPr="00CE2BE0">
              <w:t xml:space="preserve">Информационная система - Единое окно доступа к информационным ресурсам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61EE22E" w14:textId="77777777" w:rsidR="00AB101E" w:rsidRPr="00B85A10" w:rsidRDefault="00AB101E" w:rsidP="00575095">
            <w:pPr>
              <w:rPr>
                <w:lang w:val="en-US"/>
              </w:rPr>
            </w:pPr>
            <w:r w:rsidRPr="00B85A10">
              <w:rPr>
                <w:lang w:val="en-US"/>
              </w:rPr>
              <w:t xml:space="preserve">URL: </w:t>
            </w:r>
            <w:hyperlink r:id="rId14" w:history="1">
              <w:r w:rsidRPr="00B85A10">
                <w:rPr>
                  <w:rStyle w:val="a7"/>
                  <w:lang w:val="en-US"/>
                </w:rPr>
                <w:t>http://window.edu.ru/</w:t>
              </w:r>
            </w:hyperlink>
            <w:r w:rsidRPr="00B85A10">
              <w:rPr>
                <w:lang w:val="en-US"/>
              </w:rPr>
              <w:t xml:space="preserve">  </w:t>
            </w:r>
          </w:p>
        </w:tc>
      </w:tr>
      <w:tr w:rsidR="00AB101E" w:rsidRPr="00425F9F" w14:paraId="70C10CA8" w14:textId="77777777" w:rsidTr="00575095">
        <w:trPr>
          <w:gridAfter w:val="1"/>
          <w:wAfter w:w="324" w:type="dxa"/>
          <w:trHeight w:hRule="exact" w:val="540"/>
        </w:trPr>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2ACD68" w14:textId="77777777" w:rsidR="00AB101E" w:rsidRPr="00B85A10" w:rsidRDefault="00AB101E" w:rsidP="00575095">
            <w:pPr>
              <w:rPr>
                <w:lang w:val="en-US"/>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16FBA7" w14:textId="77777777" w:rsidR="00AB101E" w:rsidRPr="00B85A10" w:rsidRDefault="00AB101E" w:rsidP="00575095">
            <w:pPr>
              <w:rPr>
                <w:lang w:val="en-US"/>
              </w:rPr>
            </w:pPr>
          </w:p>
        </w:tc>
      </w:tr>
      <w:tr w:rsidR="00AB101E" w:rsidRPr="00425F9F" w14:paraId="40E2316F" w14:textId="77777777" w:rsidTr="00575095">
        <w:trPr>
          <w:gridAfter w:val="1"/>
          <w:wAfter w:w="324" w:type="dxa"/>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0F84D0" w14:textId="77777777" w:rsidR="00AB101E" w:rsidRPr="00CE2BE0" w:rsidRDefault="00AB101E" w:rsidP="00575095">
            <w:r w:rsidRPr="00CE2BE0">
              <w:t xml:space="preserve">Национальная информационно-аналитическая система – Российский индекс научного цитирования (РИНЦ)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66FC1A" w14:textId="77777777" w:rsidR="00AB101E" w:rsidRPr="00B85A10" w:rsidRDefault="00AB101E" w:rsidP="00575095">
            <w:pPr>
              <w:rPr>
                <w:lang w:val="en-US"/>
              </w:rPr>
            </w:pPr>
            <w:r w:rsidRPr="00B85A10">
              <w:rPr>
                <w:lang w:val="en-US"/>
              </w:rPr>
              <w:t xml:space="preserve">URL: </w:t>
            </w:r>
            <w:hyperlink r:id="rId15" w:history="1">
              <w:r w:rsidRPr="00B85A10">
                <w:rPr>
                  <w:rStyle w:val="a7"/>
                  <w:lang w:val="en-US"/>
                </w:rPr>
                <w:t>https://elibrary.ru/project_risc.asp</w:t>
              </w:r>
            </w:hyperlink>
            <w:r w:rsidRPr="00B85A10">
              <w:rPr>
                <w:lang w:val="en-US"/>
              </w:rPr>
              <w:t xml:space="preserve">  </w:t>
            </w:r>
          </w:p>
        </w:tc>
      </w:tr>
      <w:tr w:rsidR="00AB101E" w:rsidRPr="00425F9F" w14:paraId="6CBCA612" w14:textId="77777777" w:rsidTr="00575095">
        <w:trPr>
          <w:gridAfter w:val="1"/>
          <w:wAfter w:w="324" w:type="dxa"/>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8F4DCF" w14:textId="77777777" w:rsidR="00AB101E" w:rsidRPr="00CE2BE0" w:rsidRDefault="00AB101E" w:rsidP="00575095">
            <w:r w:rsidRPr="00CE2BE0">
              <w:t xml:space="preserve">Поисковая система Академия </w:t>
            </w:r>
            <w:r>
              <w:t>Google</w:t>
            </w:r>
            <w:r w:rsidRPr="00CE2BE0">
              <w:t xml:space="preserve"> (</w:t>
            </w:r>
            <w:r>
              <w:t>Google</w:t>
            </w:r>
            <w:r w:rsidRPr="00CE2BE0">
              <w:t xml:space="preserve"> </w:t>
            </w:r>
            <w:r>
              <w:t>Scholar</w:t>
            </w:r>
            <w:r w:rsidRPr="00CE2BE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A8D9E9" w14:textId="77777777" w:rsidR="00AB101E" w:rsidRPr="00B85A10" w:rsidRDefault="00AB101E" w:rsidP="00575095">
            <w:pPr>
              <w:rPr>
                <w:lang w:val="en-US"/>
              </w:rPr>
            </w:pPr>
            <w:r w:rsidRPr="00B85A10">
              <w:rPr>
                <w:lang w:val="en-US"/>
              </w:rPr>
              <w:t xml:space="preserve">URL: </w:t>
            </w:r>
            <w:hyperlink r:id="rId16" w:history="1">
              <w:r w:rsidRPr="00B85A10">
                <w:rPr>
                  <w:rStyle w:val="a7"/>
                  <w:lang w:val="en-US"/>
                </w:rPr>
                <w:t>https://scholar.google.ru/</w:t>
              </w:r>
            </w:hyperlink>
            <w:r w:rsidRPr="00B85A10">
              <w:rPr>
                <w:lang w:val="en-US"/>
              </w:rPr>
              <w:t xml:space="preserve">  </w:t>
            </w:r>
          </w:p>
        </w:tc>
      </w:tr>
      <w:tr w:rsidR="00AB101E" w14:paraId="49137CD4" w14:textId="77777777" w:rsidTr="00575095">
        <w:trPr>
          <w:gridAfter w:val="1"/>
          <w:wAfter w:w="324" w:type="dxa"/>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3BE5FF" w14:textId="77777777" w:rsidR="00AB101E" w:rsidRDefault="00AB101E" w:rsidP="00575095">
            <w:r>
              <w:t xml:space="preserve">Российская Государственная библиотека. Каталоги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F31904" w14:textId="77777777" w:rsidR="00AB101E" w:rsidRDefault="00AB101E" w:rsidP="00575095">
            <w:hyperlink r:id="rId17" w:history="1">
              <w:r w:rsidRPr="00315BCE">
                <w:rPr>
                  <w:rStyle w:val="a7"/>
                </w:rPr>
                <w:t>https://www.rsl.ru/ru/4readers/catalogues/</w:t>
              </w:r>
            </w:hyperlink>
            <w:r w:rsidRPr="008D1F2D">
              <w:t xml:space="preserve"> </w:t>
            </w:r>
            <w:r>
              <w:t xml:space="preserve"> </w:t>
            </w:r>
          </w:p>
        </w:tc>
      </w:tr>
      <w:tr w:rsidR="00AB101E" w14:paraId="673E8E0A" w14:textId="77777777" w:rsidTr="00575095">
        <w:trPr>
          <w:gridAfter w:val="1"/>
          <w:wAfter w:w="324" w:type="dxa"/>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A8AAB5" w14:textId="77777777" w:rsidR="00AB101E" w:rsidRDefault="00AB101E" w:rsidP="00575095">
            <w:r w:rsidRPr="00CE2BE0">
              <w:t xml:space="preserve">Электронные ресурсы библиотеки МГТУ им. </w:t>
            </w:r>
            <w:r>
              <w:t xml:space="preserve">Г.И. Носова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A9A57D" w14:textId="77777777" w:rsidR="00AB101E" w:rsidRDefault="00AB101E" w:rsidP="00575095">
            <w:hyperlink r:id="rId18" w:history="1">
              <w:r w:rsidRPr="00315BCE">
                <w:rPr>
                  <w:rStyle w:val="a7"/>
                </w:rPr>
                <w:t>http://magtu.ru:8085/marcweb2/Default.asp</w:t>
              </w:r>
            </w:hyperlink>
            <w:r w:rsidRPr="008D1F2D">
              <w:t xml:space="preserve"> </w:t>
            </w:r>
            <w:r>
              <w:t xml:space="preserve"> </w:t>
            </w:r>
          </w:p>
        </w:tc>
      </w:tr>
    </w:tbl>
    <w:p w14:paraId="65DC0978" w14:textId="77777777" w:rsidR="00AB101E" w:rsidRPr="00BF28AF" w:rsidRDefault="00AB101E" w:rsidP="00AB101E">
      <w:pPr>
        <w:pStyle w:val="Style8"/>
        <w:widowControl/>
        <w:jc w:val="both"/>
        <w:rPr>
          <w:rStyle w:val="FontStyle21"/>
          <w:sz w:val="24"/>
          <w:szCs w:val="24"/>
        </w:rPr>
      </w:pPr>
    </w:p>
    <w:p w14:paraId="456439C1" w14:textId="77777777" w:rsidR="00AB101E" w:rsidRPr="00425F9F" w:rsidRDefault="00AB101E" w:rsidP="00AB101E">
      <w:pPr>
        <w:pStyle w:val="Style5"/>
        <w:widowControl/>
        <w:ind w:firstLine="720"/>
        <w:jc w:val="both"/>
        <w:rPr>
          <w:rStyle w:val="FontStyle14"/>
          <w:sz w:val="24"/>
          <w:szCs w:val="24"/>
        </w:rPr>
      </w:pPr>
      <w:r w:rsidRPr="00425F9F">
        <w:rPr>
          <w:rStyle w:val="FontStyle14"/>
          <w:sz w:val="24"/>
          <w:szCs w:val="24"/>
        </w:rPr>
        <w:t xml:space="preserve">9. Материально-техническое обеспечение дисциплины </w:t>
      </w:r>
    </w:p>
    <w:p w14:paraId="31086FF0" w14:textId="77777777" w:rsidR="00AB101E" w:rsidRPr="00425F9F" w:rsidRDefault="00AB101E" w:rsidP="00AB101E">
      <w:pPr>
        <w:pStyle w:val="a5"/>
        <w:ind w:firstLine="567"/>
        <w:jc w:val="both"/>
      </w:pPr>
      <w:r w:rsidRPr="00425F9F">
        <w:t>Учебные и методические пособия, разработанные кафедрой «Электроники и микроэлектроники» по данной дисциплине. Образцы работ студентов. Компьютерные классы университета с доступом интернет. Мультимедийные презентации по разделам дисциплины.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7"/>
        <w:gridCol w:w="4713"/>
      </w:tblGrid>
      <w:tr w:rsidR="00AB101E" w:rsidRPr="00425F9F" w14:paraId="4DB0348F" w14:textId="77777777" w:rsidTr="00575095">
        <w:tc>
          <w:tcPr>
            <w:tcW w:w="4785" w:type="dxa"/>
          </w:tcPr>
          <w:p w14:paraId="2BBB2753" w14:textId="77777777" w:rsidR="00AB101E" w:rsidRPr="00425F9F" w:rsidRDefault="00AB101E" w:rsidP="00575095">
            <w:pPr>
              <w:pStyle w:val="Style1"/>
              <w:widowControl/>
              <w:jc w:val="center"/>
              <w:rPr>
                <w:rStyle w:val="FontStyle14"/>
                <w:b w:val="0"/>
                <w:bCs w:val="0"/>
                <w:sz w:val="24"/>
                <w:szCs w:val="24"/>
              </w:rPr>
            </w:pPr>
            <w:r w:rsidRPr="00425F9F">
              <w:rPr>
                <w:rStyle w:val="FontStyle14"/>
                <w:b w:val="0"/>
                <w:bCs w:val="0"/>
                <w:sz w:val="24"/>
                <w:szCs w:val="24"/>
              </w:rPr>
              <w:t>Тип и название аудитории</w:t>
            </w:r>
          </w:p>
        </w:tc>
        <w:tc>
          <w:tcPr>
            <w:tcW w:w="4786" w:type="dxa"/>
          </w:tcPr>
          <w:p w14:paraId="45E06C86" w14:textId="77777777" w:rsidR="00AB101E" w:rsidRPr="00425F9F" w:rsidRDefault="00AB101E" w:rsidP="00575095">
            <w:pPr>
              <w:pStyle w:val="Style1"/>
              <w:widowControl/>
              <w:jc w:val="center"/>
              <w:rPr>
                <w:rStyle w:val="FontStyle14"/>
                <w:b w:val="0"/>
                <w:bCs w:val="0"/>
                <w:sz w:val="24"/>
                <w:szCs w:val="24"/>
              </w:rPr>
            </w:pPr>
            <w:r w:rsidRPr="00425F9F">
              <w:rPr>
                <w:rStyle w:val="FontStyle14"/>
                <w:b w:val="0"/>
                <w:bCs w:val="0"/>
                <w:sz w:val="24"/>
                <w:szCs w:val="24"/>
              </w:rPr>
              <w:t>Оснащение аудитории</w:t>
            </w:r>
          </w:p>
        </w:tc>
      </w:tr>
      <w:tr w:rsidR="00AB101E" w:rsidRPr="00425F9F" w14:paraId="7D66F371" w14:textId="77777777" w:rsidTr="00575095">
        <w:trPr>
          <w:trHeight w:val="621"/>
        </w:trPr>
        <w:tc>
          <w:tcPr>
            <w:tcW w:w="4785" w:type="dxa"/>
          </w:tcPr>
          <w:p w14:paraId="7BDD30A8" w14:textId="77777777" w:rsidR="00AB101E" w:rsidRPr="00425F9F" w:rsidRDefault="00AB101E" w:rsidP="00575095">
            <w:pPr>
              <w:pStyle w:val="Style1"/>
              <w:ind w:firstLine="567"/>
              <w:jc w:val="both"/>
              <w:rPr>
                <w:rStyle w:val="FontStyle14"/>
                <w:b w:val="0"/>
                <w:bCs w:val="0"/>
                <w:sz w:val="24"/>
                <w:szCs w:val="24"/>
              </w:rPr>
            </w:pPr>
            <w:r w:rsidRPr="00425F9F">
              <w:rPr>
                <w:rStyle w:val="FontStyle14"/>
                <w:b w:val="0"/>
                <w:bCs w:val="0"/>
                <w:sz w:val="24"/>
                <w:szCs w:val="24"/>
              </w:rPr>
              <w:t>Компьютерные классы университета</w:t>
            </w:r>
          </w:p>
        </w:tc>
        <w:tc>
          <w:tcPr>
            <w:tcW w:w="4786" w:type="dxa"/>
          </w:tcPr>
          <w:p w14:paraId="6FA08DA5" w14:textId="77777777" w:rsidR="00AB101E" w:rsidRPr="00425F9F" w:rsidRDefault="00AB101E" w:rsidP="00575095">
            <w:pPr>
              <w:pStyle w:val="Style8"/>
              <w:ind w:firstLine="567"/>
              <w:jc w:val="both"/>
              <w:rPr>
                <w:rStyle w:val="FontStyle14"/>
                <w:b w:val="0"/>
                <w:bCs w:val="0"/>
                <w:sz w:val="24"/>
                <w:szCs w:val="24"/>
              </w:rPr>
            </w:pPr>
            <w:r w:rsidRPr="00425F9F">
              <w:rPr>
                <w:rStyle w:val="FontStyle14"/>
                <w:b w:val="0"/>
                <w:bCs w:val="0"/>
                <w:sz w:val="24"/>
                <w:szCs w:val="24"/>
              </w:rPr>
              <w:t>Персональные компьютеры со специализированным программным обеспечением</w:t>
            </w:r>
            <w:r w:rsidRPr="00425F9F">
              <w:rPr>
                <w:rStyle w:val="FontStyle21"/>
                <w:sz w:val="24"/>
                <w:szCs w:val="24"/>
              </w:rPr>
              <w:t>.</w:t>
            </w:r>
          </w:p>
        </w:tc>
      </w:tr>
      <w:tr w:rsidR="00AB101E" w:rsidRPr="00425F9F" w14:paraId="561E6DF8" w14:textId="77777777" w:rsidTr="00575095">
        <w:trPr>
          <w:trHeight w:val="1076"/>
        </w:trPr>
        <w:tc>
          <w:tcPr>
            <w:tcW w:w="4785" w:type="dxa"/>
            <w:tcBorders>
              <w:top w:val="single" w:sz="4" w:space="0" w:color="auto"/>
              <w:bottom w:val="single" w:sz="4" w:space="0" w:color="auto"/>
            </w:tcBorders>
          </w:tcPr>
          <w:p w14:paraId="719623AB" w14:textId="77777777" w:rsidR="00AB101E" w:rsidRPr="00425F9F" w:rsidRDefault="00AB101E" w:rsidP="00575095">
            <w:pPr>
              <w:pStyle w:val="112121"/>
              <w:ind w:firstLine="567"/>
              <w:jc w:val="both"/>
              <w:rPr>
                <w:rStyle w:val="FontStyle14"/>
                <w:b w:val="0"/>
                <w:bCs w:val="0"/>
                <w:sz w:val="24"/>
                <w:szCs w:val="24"/>
              </w:rPr>
            </w:pPr>
            <w:r w:rsidRPr="00425F9F">
              <w:rPr>
                <w:sz w:val="24"/>
                <w:szCs w:val="24"/>
              </w:rPr>
              <w:t xml:space="preserve">Для чтения лекций: помещение и технические средства для демонстрации примеров и способов проектирования, видео фильмов и презентаций. </w:t>
            </w:r>
          </w:p>
        </w:tc>
        <w:tc>
          <w:tcPr>
            <w:tcW w:w="4786" w:type="dxa"/>
            <w:tcBorders>
              <w:top w:val="single" w:sz="4" w:space="0" w:color="auto"/>
              <w:bottom w:val="single" w:sz="4" w:space="0" w:color="auto"/>
            </w:tcBorders>
          </w:tcPr>
          <w:p w14:paraId="27E34D6F" w14:textId="77777777" w:rsidR="00AB101E" w:rsidRPr="00425F9F" w:rsidRDefault="00AB101E" w:rsidP="00575095">
            <w:pPr>
              <w:pStyle w:val="Style8"/>
              <w:ind w:firstLine="567"/>
              <w:jc w:val="both"/>
              <w:rPr>
                <w:rStyle w:val="FontStyle14"/>
                <w:b w:val="0"/>
                <w:bCs w:val="0"/>
                <w:sz w:val="24"/>
                <w:szCs w:val="24"/>
              </w:rPr>
            </w:pPr>
            <w:r w:rsidRPr="00425F9F">
              <w:rPr>
                <w:rStyle w:val="FontStyle14"/>
                <w:b w:val="0"/>
                <w:bCs w:val="0"/>
                <w:sz w:val="24"/>
                <w:szCs w:val="24"/>
              </w:rPr>
              <w:t>Мультимедийное оборудование (ауд. 460, 365).</w:t>
            </w:r>
          </w:p>
        </w:tc>
      </w:tr>
      <w:tr w:rsidR="00AB101E" w:rsidRPr="007A5CC6" w14:paraId="5E451890" w14:textId="77777777" w:rsidTr="00575095">
        <w:trPr>
          <w:trHeight w:val="282"/>
        </w:trPr>
        <w:tc>
          <w:tcPr>
            <w:tcW w:w="4785" w:type="dxa"/>
            <w:tcBorders>
              <w:top w:val="single" w:sz="4" w:space="0" w:color="auto"/>
            </w:tcBorders>
          </w:tcPr>
          <w:p w14:paraId="686DAA58" w14:textId="77777777" w:rsidR="00AB101E" w:rsidRDefault="00AB101E" w:rsidP="00575095">
            <w:pPr>
              <w:pStyle w:val="Default"/>
              <w:jc w:val="both"/>
              <w:rPr>
                <w:sz w:val="23"/>
                <w:szCs w:val="23"/>
              </w:rPr>
            </w:pPr>
            <w:r>
              <w:rPr>
                <w:sz w:val="23"/>
                <w:szCs w:val="23"/>
              </w:rPr>
              <w:t xml:space="preserve">Учебные аудитории для проведения практических занятий, групповых и индивидуальных консультаций, текущего контроля и промежуточной аттестации </w:t>
            </w:r>
          </w:p>
          <w:p w14:paraId="522CD759" w14:textId="77777777" w:rsidR="00AB101E" w:rsidRPr="00425F9F" w:rsidRDefault="00AB101E" w:rsidP="00575095">
            <w:pPr>
              <w:pStyle w:val="Style1"/>
              <w:widowControl/>
              <w:ind w:firstLine="567"/>
              <w:jc w:val="both"/>
              <w:rPr>
                <w:rStyle w:val="FontStyle14"/>
                <w:b w:val="0"/>
                <w:bCs w:val="0"/>
                <w:sz w:val="24"/>
                <w:szCs w:val="24"/>
              </w:rPr>
            </w:pPr>
            <w:r w:rsidRPr="00425F9F">
              <w:rPr>
                <w:rStyle w:val="FontStyle14"/>
                <w:b w:val="0"/>
                <w:bCs w:val="0"/>
                <w:sz w:val="24"/>
                <w:szCs w:val="24"/>
              </w:rPr>
              <w:t xml:space="preserve">Специализированный компьютерный класс (лаборатория 343) </w:t>
            </w:r>
          </w:p>
        </w:tc>
        <w:tc>
          <w:tcPr>
            <w:tcW w:w="4786" w:type="dxa"/>
            <w:tcBorders>
              <w:top w:val="single" w:sz="4" w:space="0" w:color="auto"/>
            </w:tcBorders>
          </w:tcPr>
          <w:p w14:paraId="1D4E41F5" w14:textId="77777777" w:rsidR="00AB101E" w:rsidRPr="007A5CC6" w:rsidRDefault="00AB101E" w:rsidP="00575095">
            <w:pPr>
              <w:ind w:firstLine="567"/>
              <w:rPr>
                <w:rStyle w:val="FontStyle14"/>
                <w:b w:val="0"/>
                <w:szCs w:val="24"/>
              </w:rPr>
            </w:pPr>
            <w:r w:rsidRPr="007A5CC6">
              <w:t xml:space="preserve">5 комплектов отладочных плат Triscend </w:t>
            </w:r>
            <w:r w:rsidRPr="007A5CC6">
              <w:rPr>
                <w:lang w:val="en-US"/>
              </w:rPr>
              <w:t>TE</w:t>
            </w:r>
            <w:r w:rsidRPr="007A5CC6">
              <w:t>512</w:t>
            </w:r>
            <w:r w:rsidRPr="007A5CC6">
              <w:rPr>
                <w:lang w:val="en-US"/>
              </w:rPr>
              <w:t>S</w:t>
            </w:r>
            <w:r w:rsidRPr="007A5CC6">
              <w:t xml:space="preserve">32 с блоками питания + 5 В 0,5 А,  5 компьютеров с ОЗУ не менее 512 МБ, любой НЧ генератор, двухканальный осциллограф с разверткой не менее 0,2 мкс, измеритель частотных характеристик. Программное обеспечение </w:t>
            </w:r>
            <w:r w:rsidRPr="007A5CC6">
              <w:rPr>
                <w:lang w:val="en-US"/>
              </w:rPr>
              <w:t>Triscend</w:t>
            </w:r>
            <w:r w:rsidRPr="007A5CC6">
              <w:t xml:space="preserve"> </w:t>
            </w:r>
            <w:r w:rsidRPr="007A5CC6">
              <w:rPr>
                <w:lang w:val="en-US"/>
              </w:rPr>
              <w:t>FastChip</w:t>
            </w:r>
            <w:r w:rsidRPr="007A5CC6">
              <w:t xml:space="preserve">, программы для расчета коэффициентов фильтров КИХ и БИХ. </w:t>
            </w:r>
          </w:p>
        </w:tc>
      </w:tr>
      <w:tr w:rsidR="00AB101E" w:rsidRPr="007A5CC6" w14:paraId="79B6E73B" w14:textId="77777777" w:rsidTr="00575095">
        <w:trPr>
          <w:trHeight w:val="70"/>
        </w:trPr>
        <w:tc>
          <w:tcPr>
            <w:tcW w:w="4785" w:type="dxa"/>
          </w:tcPr>
          <w:p w14:paraId="1BCC2DDF" w14:textId="77777777" w:rsidR="00AB101E" w:rsidRPr="009A4BA0" w:rsidRDefault="00AB101E" w:rsidP="00575095">
            <w:pPr>
              <w:ind w:firstLine="567"/>
            </w:pPr>
            <w:r w:rsidRPr="009A4BA0">
              <w:t>Аудитории для самостоятельной работы: компьютерные классы; читальные залы библиотеки</w:t>
            </w:r>
          </w:p>
        </w:tc>
        <w:tc>
          <w:tcPr>
            <w:tcW w:w="4786" w:type="dxa"/>
          </w:tcPr>
          <w:p w14:paraId="03088A86" w14:textId="77777777" w:rsidR="00AB101E" w:rsidRPr="009A4BA0" w:rsidRDefault="00AB101E" w:rsidP="00575095">
            <w:pPr>
              <w:ind w:firstLine="567"/>
            </w:pPr>
            <w:r w:rsidRPr="009A4BA0">
              <w:t xml:space="preserve">Персональные компьютеры с пакетом </w:t>
            </w:r>
            <w:r w:rsidRPr="009A4BA0">
              <w:rPr>
                <w:lang w:val="en-US"/>
              </w:rPr>
              <w:t>MS</w:t>
            </w:r>
            <w:r w:rsidRPr="009A4BA0">
              <w:t xml:space="preserve"> </w:t>
            </w:r>
            <w:r w:rsidRPr="009A4BA0">
              <w:rPr>
                <w:lang w:val="en-US"/>
              </w:rPr>
              <w:t>Office</w:t>
            </w:r>
            <w:r w:rsidRPr="009A4BA0">
              <w:t xml:space="preserve">, выходом в Интернет и с доступом в электронную информационно-образовательную среду университета </w:t>
            </w:r>
          </w:p>
        </w:tc>
      </w:tr>
    </w:tbl>
    <w:p w14:paraId="78D1B73F" w14:textId="77777777" w:rsidR="00AB101E" w:rsidRPr="00AC5ABD" w:rsidRDefault="00AB101E" w:rsidP="00AB101E">
      <w:pPr>
        <w:pStyle w:val="a5"/>
        <w:ind w:firstLine="567"/>
        <w:jc w:val="both"/>
      </w:pPr>
    </w:p>
    <w:p w14:paraId="206FE38D" w14:textId="77777777" w:rsidR="00AB101E" w:rsidRPr="00AC5ABD" w:rsidRDefault="00AB101E" w:rsidP="00AB101E">
      <w:pPr>
        <w:pStyle w:val="Style1"/>
        <w:widowControl/>
        <w:ind w:firstLine="567"/>
        <w:jc w:val="both"/>
        <w:rPr>
          <w:rStyle w:val="FontStyle14"/>
          <w:b w:val="0"/>
        </w:rPr>
      </w:pPr>
    </w:p>
    <w:p w14:paraId="7F794ED8" w14:textId="77777777" w:rsidR="00AB101E" w:rsidRPr="00AC5ABD" w:rsidRDefault="00AB101E" w:rsidP="00AB101E">
      <w:pPr>
        <w:pStyle w:val="Style1"/>
        <w:widowControl/>
        <w:ind w:firstLine="720"/>
        <w:jc w:val="both"/>
        <w:rPr>
          <w:color w:val="FF0000"/>
        </w:rPr>
      </w:pPr>
    </w:p>
    <w:p w14:paraId="4DD49308" w14:textId="7DF07DE5" w:rsidR="00412B3D" w:rsidRDefault="00412B3D" w:rsidP="00AB101E">
      <w:pPr>
        <w:spacing w:after="4" w:line="271" w:lineRule="auto"/>
        <w:ind w:left="2307" w:right="77" w:hanging="10"/>
      </w:pPr>
    </w:p>
    <w:sectPr w:rsidR="00412B3D">
      <w:pgSz w:w="11906" w:h="16838"/>
      <w:pgMar w:top="1134" w:right="754" w:bottom="1141"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A6F0F" w14:textId="77777777" w:rsidR="00AB101E" w:rsidRDefault="00AB101E" w:rsidP="00AB101E">
      <w:pPr>
        <w:spacing w:after="0" w:line="240" w:lineRule="auto"/>
      </w:pPr>
      <w:r>
        <w:separator/>
      </w:r>
    </w:p>
  </w:endnote>
  <w:endnote w:type="continuationSeparator" w:id="0">
    <w:p w14:paraId="15E31657" w14:textId="77777777" w:rsidR="00AB101E" w:rsidRDefault="00AB101E" w:rsidP="00AB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14E73" w14:textId="77777777" w:rsidR="00AB101E" w:rsidRDefault="00AB101E" w:rsidP="00AB101E">
      <w:pPr>
        <w:spacing w:after="0" w:line="240" w:lineRule="auto"/>
      </w:pPr>
      <w:r>
        <w:separator/>
      </w:r>
    </w:p>
  </w:footnote>
  <w:footnote w:type="continuationSeparator" w:id="0">
    <w:p w14:paraId="0B745EC7" w14:textId="77777777" w:rsidR="00AB101E" w:rsidRDefault="00AB101E" w:rsidP="00AB101E">
      <w:pPr>
        <w:spacing w:after="0" w:line="240" w:lineRule="auto"/>
      </w:pPr>
      <w:r>
        <w:continuationSeparator/>
      </w:r>
    </w:p>
  </w:footnote>
  <w:footnote w:id="1">
    <w:p w14:paraId="6BD29E44" w14:textId="77777777" w:rsidR="00AB101E" w:rsidRDefault="00AB101E" w:rsidP="00AB101E"/>
    <w:p w14:paraId="0A0E82D4" w14:textId="77777777" w:rsidR="00AB101E" w:rsidRPr="005B65B3" w:rsidRDefault="00AB101E" w:rsidP="00AB101E">
      <w:pPr>
        <w:rPr>
          <w: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E00EC"/>
    <w:multiLevelType w:val="hybridMultilevel"/>
    <w:tmpl w:val="39F03BB8"/>
    <w:lvl w:ilvl="0" w:tplc="8E5A8FA0">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9A0A3A">
      <w:start w:val="1"/>
      <w:numFmt w:val="bullet"/>
      <w:lvlText w:val="o"/>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B8548C">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40C246">
      <w:start w:val="1"/>
      <w:numFmt w:val="bullet"/>
      <w:lvlText w:val="•"/>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1421CC">
      <w:start w:val="1"/>
      <w:numFmt w:val="bullet"/>
      <w:lvlText w:val="o"/>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0C2998">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EEA436">
      <w:start w:val="1"/>
      <w:numFmt w:val="bullet"/>
      <w:lvlText w:val="•"/>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96196E">
      <w:start w:val="1"/>
      <w:numFmt w:val="bullet"/>
      <w:lvlText w:val="o"/>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76631A">
      <w:start w:val="1"/>
      <w:numFmt w:val="bullet"/>
      <w:lvlText w:val="▪"/>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2E53A8"/>
    <w:multiLevelType w:val="hybridMultilevel"/>
    <w:tmpl w:val="3D265BF2"/>
    <w:lvl w:ilvl="0" w:tplc="B8169CC0">
      <w:start w:val="3"/>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80D364">
      <w:start w:val="1"/>
      <w:numFmt w:val="lowerLetter"/>
      <w:lvlText w:val="%2"/>
      <w:lvlJc w:val="left"/>
      <w:pPr>
        <w:ind w:left="18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2EF862">
      <w:start w:val="1"/>
      <w:numFmt w:val="lowerRoman"/>
      <w:lvlText w:val="%3"/>
      <w:lvlJc w:val="left"/>
      <w:pPr>
        <w:ind w:left="25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80C2EF8">
      <w:start w:val="1"/>
      <w:numFmt w:val="decimal"/>
      <w:lvlText w:val="%4"/>
      <w:lvlJc w:val="left"/>
      <w:pPr>
        <w:ind w:left="3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12AC5C">
      <w:start w:val="1"/>
      <w:numFmt w:val="lowerLetter"/>
      <w:lvlText w:val="%5"/>
      <w:lvlJc w:val="left"/>
      <w:pPr>
        <w:ind w:left="3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F6CE9CA">
      <w:start w:val="1"/>
      <w:numFmt w:val="lowerRoman"/>
      <w:lvlText w:val="%6"/>
      <w:lvlJc w:val="left"/>
      <w:pPr>
        <w:ind w:left="4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5C92F2">
      <w:start w:val="1"/>
      <w:numFmt w:val="decimal"/>
      <w:lvlText w:val="%7"/>
      <w:lvlJc w:val="left"/>
      <w:pPr>
        <w:ind w:left="54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FE5886">
      <w:start w:val="1"/>
      <w:numFmt w:val="lowerLetter"/>
      <w:lvlText w:val="%8"/>
      <w:lvlJc w:val="left"/>
      <w:pPr>
        <w:ind w:left="61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88EBB2">
      <w:start w:val="1"/>
      <w:numFmt w:val="lowerRoman"/>
      <w:lvlText w:val="%9"/>
      <w:lvlJc w:val="left"/>
      <w:pPr>
        <w:ind w:left="68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5C35BC"/>
    <w:multiLevelType w:val="hybridMultilevel"/>
    <w:tmpl w:val="5720B718"/>
    <w:lvl w:ilvl="0" w:tplc="A3B84B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CF5D8">
      <w:start w:val="1"/>
      <w:numFmt w:val="decimal"/>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02848E">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D4747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D23AE8">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020AFC">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AE6948">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3AC2AA">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638F6">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8D28B1"/>
    <w:multiLevelType w:val="hybridMultilevel"/>
    <w:tmpl w:val="A7E47B02"/>
    <w:lvl w:ilvl="0" w:tplc="051EAED2">
      <w:start w:val="1"/>
      <w:numFmt w:val="decimal"/>
      <w:lvlText w:val="%1."/>
      <w:lvlJc w:val="left"/>
      <w:pPr>
        <w:tabs>
          <w:tab w:val="num" w:pos="567"/>
        </w:tabs>
        <w:ind w:left="567" w:firstLine="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37F6E8B"/>
    <w:multiLevelType w:val="hybridMultilevel"/>
    <w:tmpl w:val="4BD204D4"/>
    <w:lvl w:ilvl="0" w:tplc="813415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C656DC">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22D520">
      <w:start w:val="1"/>
      <w:numFmt w:val="decimal"/>
      <w:lvlRestart w:val="0"/>
      <w:lvlText w:val="%3."/>
      <w:lvlJc w:val="left"/>
      <w:pPr>
        <w:ind w:left="1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0CBD8C">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0E4D46">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ACC844">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E49FAC">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601C22">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28C1CA">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F62F54"/>
    <w:multiLevelType w:val="hybridMultilevel"/>
    <w:tmpl w:val="B810B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9914A5"/>
    <w:multiLevelType w:val="hybridMultilevel"/>
    <w:tmpl w:val="480209E0"/>
    <w:lvl w:ilvl="0" w:tplc="ABA683D0">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32C747D9"/>
    <w:multiLevelType w:val="hybridMultilevel"/>
    <w:tmpl w:val="0DCC97BA"/>
    <w:lvl w:ilvl="0" w:tplc="3EC2149A">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7EDF70">
      <w:start w:val="1"/>
      <w:numFmt w:val="decimal"/>
      <w:lvlText w:val="%2."/>
      <w:lvlJc w:val="left"/>
      <w:pPr>
        <w:ind w:left="720"/>
      </w:pPr>
      <w:rPr>
        <w:rFonts w:ascii="Times New Roman" w:eastAsia="Times New Roman" w:hAnsi="Times New Roman" w:cs="Times New Roman"/>
        <w:b w:val="0"/>
        <w:i w:val="0"/>
        <w:strike w:val="0"/>
        <w:dstrike w:val="0"/>
        <w:color w:val="555555"/>
        <w:sz w:val="24"/>
        <w:szCs w:val="24"/>
        <w:u w:val="none" w:color="000000"/>
        <w:bdr w:val="none" w:sz="0" w:space="0" w:color="auto"/>
        <w:shd w:val="clear" w:color="auto" w:fill="auto"/>
        <w:vertAlign w:val="baseline"/>
      </w:rPr>
    </w:lvl>
    <w:lvl w:ilvl="2" w:tplc="70DE6504">
      <w:start w:val="1"/>
      <w:numFmt w:val="decimal"/>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02694E">
      <w:start w:val="1"/>
      <w:numFmt w:val="decimal"/>
      <w:lvlText w:val="%4"/>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1E5734">
      <w:start w:val="1"/>
      <w:numFmt w:val="lowerLetter"/>
      <w:lvlText w:val="%5"/>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20720C">
      <w:start w:val="1"/>
      <w:numFmt w:val="lowerRoman"/>
      <w:lvlText w:val="%6"/>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9452DE">
      <w:start w:val="1"/>
      <w:numFmt w:val="decimal"/>
      <w:lvlText w:val="%7"/>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6EECD8">
      <w:start w:val="1"/>
      <w:numFmt w:val="lowerLetter"/>
      <w:lvlText w:val="%8"/>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F09D54">
      <w:start w:val="1"/>
      <w:numFmt w:val="lowerRoman"/>
      <w:lvlText w:val="%9"/>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FA4E05"/>
    <w:multiLevelType w:val="hybridMultilevel"/>
    <w:tmpl w:val="C22E14E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F0E0FF4"/>
    <w:multiLevelType w:val="hybridMultilevel"/>
    <w:tmpl w:val="5A2259E6"/>
    <w:lvl w:ilvl="0" w:tplc="5DCA6C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A036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0621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AA1A9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A45C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AB5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584D5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8EEAF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06A69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009265C"/>
    <w:multiLevelType w:val="hybridMultilevel"/>
    <w:tmpl w:val="B3A8A520"/>
    <w:lvl w:ilvl="0" w:tplc="0419000F">
      <w:start w:val="1"/>
      <w:numFmt w:val="decimal"/>
      <w:lvlText w:val="%1."/>
      <w:lvlJc w:val="left"/>
      <w:pPr>
        <w:ind w:left="850" w:hanging="360"/>
      </w:p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11" w15:restartNumberingAfterBreak="0">
    <w:nsid w:val="579130A1"/>
    <w:multiLevelType w:val="hybridMultilevel"/>
    <w:tmpl w:val="9C74908E"/>
    <w:lvl w:ilvl="0" w:tplc="286C0450">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68A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76B41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D4A31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40E95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AC284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94509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A20EC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E8975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4501670"/>
    <w:multiLevelType w:val="hybridMultilevel"/>
    <w:tmpl w:val="CE369F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716D77"/>
    <w:multiLevelType w:val="hybridMultilevel"/>
    <w:tmpl w:val="91109FF2"/>
    <w:lvl w:ilvl="0" w:tplc="909085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5203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5E30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AC4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04AD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08FA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DA1E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4E7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5889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97452C9"/>
    <w:multiLevelType w:val="hybridMultilevel"/>
    <w:tmpl w:val="63289006"/>
    <w:lvl w:ilvl="0" w:tplc="A68256A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AE5A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CAAC9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8A81C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650A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4139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C7FD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C3E7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3C774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E0007EA"/>
    <w:multiLevelType w:val="hybridMultilevel"/>
    <w:tmpl w:val="9042E070"/>
    <w:lvl w:ilvl="0" w:tplc="12B87E96">
      <w:start w:val="1"/>
      <w:numFmt w:val="decimal"/>
      <w:lvlText w:val="%1."/>
      <w:lvlJc w:val="left"/>
      <w:pPr>
        <w:ind w:left="1341" w:hanging="360"/>
      </w:pPr>
      <w:rPr>
        <w:rFonts w:hint="default"/>
      </w:rPr>
    </w:lvl>
    <w:lvl w:ilvl="1" w:tplc="04190019" w:tentative="1">
      <w:start w:val="1"/>
      <w:numFmt w:val="lowerLetter"/>
      <w:lvlText w:val="%2."/>
      <w:lvlJc w:val="left"/>
      <w:pPr>
        <w:ind w:left="1854" w:hanging="360"/>
      </w:pPr>
    </w:lvl>
    <w:lvl w:ilvl="2" w:tplc="0419001B" w:tentative="1">
      <w:start w:val="1"/>
      <w:numFmt w:val="lowerRoman"/>
      <w:lvlText w:val="%3."/>
      <w:lvlJc w:val="right"/>
      <w:pPr>
        <w:ind w:left="2574" w:hanging="180"/>
      </w:pPr>
    </w:lvl>
    <w:lvl w:ilvl="3" w:tplc="0419000F" w:tentative="1">
      <w:start w:val="1"/>
      <w:numFmt w:val="decimal"/>
      <w:lvlText w:val="%4."/>
      <w:lvlJc w:val="left"/>
      <w:pPr>
        <w:ind w:left="3294" w:hanging="360"/>
      </w:pPr>
    </w:lvl>
    <w:lvl w:ilvl="4" w:tplc="04190019" w:tentative="1">
      <w:start w:val="1"/>
      <w:numFmt w:val="lowerLetter"/>
      <w:lvlText w:val="%5."/>
      <w:lvlJc w:val="left"/>
      <w:pPr>
        <w:ind w:left="4014" w:hanging="360"/>
      </w:pPr>
    </w:lvl>
    <w:lvl w:ilvl="5" w:tplc="0419001B" w:tentative="1">
      <w:start w:val="1"/>
      <w:numFmt w:val="lowerRoman"/>
      <w:lvlText w:val="%6."/>
      <w:lvlJc w:val="right"/>
      <w:pPr>
        <w:ind w:left="4734" w:hanging="180"/>
      </w:pPr>
    </w:lvl>
    <w:lvl w:ilvl="6" w:tplc="0419000F" w:tentative="1">
      <w:start w:val="1"/>
      <w:numFmt w:val="decimal"/>
      <w:lvlText w:val="%7."/>
      <w:lvlJc w:val="left"/>
      <w:pPr>
        <w:ind w:left="5454" w:hanging="360"/>
      </w:pPr>
    </w:lvl>
    <w:lvl w:ilvl="7" w:tplc="04190019" w:tentative="1">
      <w:start w:val="1"/>
      <w:numFmt w:val="lowerLetter"/>
      <w:lvlText w:val="%8."/>
      <w:lvlJc w:val="left"/>
      <w:pPr>
        <w:ind w:left="6174" w:hanging="360"/>
      </w:pPr>
    </w:lvl>
    <w:lvl w:ilvl="8" w:tplc="0419001B" w:tentative="1">
      <w:start w:val="1"/>
      <w:numFmt w:val="lowerRoman"/>
      <w:lvlText w:val="%9."/>
      <w:lvlJc w:val="right"/>
      <w:pPr>
        <w:ind w:left="6894" w:hanging="180"/>
      </w:pPr>
    </w:lvl>
  </w:abstractNum>
  <w:num w:numId="1">
    <w:abstractNumId w:val="1"/>
  </w:num>
  <w:num w:numId="2">
    <w:abstractNumId w:val="11"/>
  </w:num>
  <w:num w:numId="3">
    <w:abstractNumId w:val="14"/>
  </w:num>
  <w:num w:numId="4">
    <w:abstractNumId w:val="13"/>
  </w:num>
  <w:num w:numId="5">
    <w:abstractNumId w:val="0"/>
  </w:num>
  <w:num w:numId="6">
    <w:abstractNumId w:val="7"/>
  </w:num>
  <w:num w:numId="7">
    <w:abstractNumId w:val="4"/>
  </w:num>
  <w:num w:numId="8">
    <w:abstractNumId w:val="2"/>
  </w:num>
  <w:num w:numId="9">
    <w:abstractNumId w:val="9"/>
  </w:num>
  <w:num w:numId="10">
    <w:abstractNumId w:val="6"/>
  </w:num>
  <w:num w:numId="11">
    <w:abstractNumId w:val="8"/>
  </w:num>
  <w:num w:numId="12">
    <w:abstractNumId w:val="3"/>
  </w:num>
  <w:num w:numId="13">
    <w:abstractNumId w:val="5"/>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B3D"/>
    <w:rsid w:val="001A60F9"/>
    <w:rsid w:val="00412B3D"/>
    <w:rsid w:val="00425F9F"/>
    <w:rsid w:val="008A2809"/>
    <w:rsid w:val="00A85865"/>
    <w:rsid w:val="00AB101E"/>
    <w:rsid w:val="00AF7C0E"/>
    <w:rsid w:val="00BA713D"/>
    <w:rsid w:val="00D23EA7"/>
    <w:rsid w:val="00DA1D39"/>
    <w:rsid w:val="00ED22B3"/>
    <w:rsid w:val="00F4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FEF76"/>
  <w15:docId w15:val="{2DE01919-3701-4ABE-86A9-48C25915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67" w:lineRule="auto"/>
      <w:ind w:right="94" w:firstLine="556"/>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Style1">
    <w:name w:val="Style1"/>
    <w:basedOn w:val="a"/>
    <w:rsid w:val="00AB101E"/>
    <w:pPr>
      <w:widowControl w:val="0"/>
      <w:autoSpaceDE w:val="0"/>
      <w:autoSpaceDN w:val="0"/>
      <w:adjustRightInd w:val="0"/>
      <w:spacing w:after="0" w:line="240" w:lineRule="auto"/>
      <w:ind w:right="0" w:firstLine="0"/>
      <w:jc w:val="left"/>
    </w:pPr>
    <w:rPr>
      <w:color w:val="auto"/>
      <w:szCs w:val="24"/>
    </w:rPr>
  </w:style>
  <w:style w:type="paragraph" w:customStyle="1" w:styleId="Style2">
    <w:name w:val="Style2"/>
    <w:basedOn w:val="a"/>
    <w:rsid w:val="00AB101E"/>
    <w:pPr>
      <w:widowControl w:val="0"/>
      <w:autoSpaceDE w:val="0"/>
      <w:autoSpaceDN w:val="0"/>
      <w:adjustRightInd w:val="0"/>
      <w:spacing w:after="0" w:line="240" w:lineRule="auto"/>
      <w:ind w:right="0" w:firstLine="0"/>
      <w:jc w:val="left"/>
    </w:pPr>
    <w:rPr>
      <w:color w:val="auto"/>
      <w:szCs w:val="24"/>
    </w:rPr>
  </w:style>
  <w:style w:type="paragraph" w:customStyle="1" w:styleId="Style3">
    <w:name w:val="Style3"/>
    <w:basedOn w:val="a"/>
    <w:rsid w:val="00AB101E"/>
    <w:pPr>
      <w:widowControl w:val="0"/>
      <w:autoSpaceDE w:val="0"/>
      <w:autoSpaceDN w:val="0"/>
      <w:adjustRightInd w:val="0"/>
      <w:spacing w:after="0" w:line="240" w:lineRule="auto"/>
      <w:ind w:right="0" w:firstLine="0"/>
      <w:jc w:val="left"/>
    </w:pPr>
    <w:rPr>
      <w:color w:val="auto"/>
      <w:szCs w:val="24"/>
    </w:rPr>
  </w:style>
  <w:style w:type="paragraph" w:customStyle="1" w:styleId="Style4">
    <w:name w:val="Style4"/>
    <w:basedOn w:val="a"/>
    <w:rsid w:val="00AB101E"/>
    <w:pPr>
      <w:widowControl w:val="0"/>
      <w:autoSpaceDE w:val="0"/>
      <w:autoSpaceDN w:val="0"/>
      <w:adjustRightInd w:val="0"/>
      <w:spacing w:after="0" w:line="240" w:lineRule="auto"/>
      <w:ind w:right="0" w:firstLine="0"/>
      <w:jc w:val="left"/>
    </w:pPr>
    <w:rPr>
      <w:color w:val="auto"/>
      <w:szCs w:val="24"/>
    </w:rPr>
  </w:style>
  <w:style w:type="paragraph" w:customStyle="1" w:styleId="Style5">
    <w:name w:val="Style5"/>
    <w:basedOn w:val="a"/>
    <w:rsid w:val="00AB101E"/>
    <w:pPr>
      <w:widowControl w:val="0"/>
      <w:autoSpaceDE w:val="0"/>
      <w:autoSpaceDN w:val="0"/>
      <w:adjustRightInd w:val="0"/>
      <w:spacing w:after="0" w:line="240" w:lineRule="auto"/>
      <w:ind w:right="0" w:firstLine="0"/>
      <w:jc w:val="left"/>
    </w:pPr>
    <w:rPr>
      <w:color w:val="auto"/>
      <w:szCs w:val="24"/>
    </w:rPr>
  </w:style>
  <w:style w:type="paragraph" w:customStyle="1" w:styleId="Style6">
    <w:name w:val="Style6"/>
    <w:basedOn w:val="a"/>
    <w:rsid w:val="00AB101E"/>
    <w:pPr>
      <w:widowControl w:val="0"/>
      <w:autoSpaceDE w:val="0"/>
      <w:autoSpaceDN w:val="0"/>
      <w:adjustRightInd w:val="0"/>
      <w:spacing w:after="0" w:line="240" w:lineRule="auto"/>
      <w:ind w:right="0" w:firstLine="0"/>
      <w:jc w:val="left"/>
    </w:pPr>
    <w:rPr>
      <w:color w:val="auto"/>
      <w:szCs w:val="24"/>
    </w:rPr>
  </w:style>
  <w:style w:type="paragraph" w:customStyle="1" w:styleId="Style7">
    <w:name w:val="Style7"/>
    <w:basedOn w:val="a"/>
    <w:rsid w:val="00AB101E"/>
    <w:pPr>
      <w:widowControl w:val="0"/>
      <w:autoSpaceDE w:val="0"/>
      <w:autoSpaceDN w:val="0"/>
      <w:adjustRightInd w:val="0"/>
      <w:spacing w:after="0" w:line="240" w:lineRule="auto"/>
      <w:ind w:right="0" w:firstLine="0"/>
      <w:jc w:val="left"/>
    </w:pPr>
    <w:rPr>
      <w:color w:val="auto"/>
      <w:szCs w:val="24"/>
    </w:rPr>
  </w:style>
  <w:style w:type="paragraph" w:customStyle="1" w:styleId="Style8">
    <w:name w:val="Style8"/>
    <w:basedOn w:val="a"/>
    <w:rsid w:val="00AB101E"/>
    <w:pPr>
      <w:widowControl w:val="0"/>
      <w:autoSpaceDE w:val="0"/>
      <w:autoSpaceDN w:val="0"/>
      <w:adjustRightInd w:val="0"/>
      <w:spacing w:after="0" w:line="240" w:lineRule="auto"/>
      <w:ind w:right="0" w:firstLine="0"/>
      <w:jc w:val="left"/>
    </w:pPr>
    <w:rPr>
      <w:color w:val="auto"/>
      <w:szCs w:val="24"/>
    </w:rPr>
  </w:style>
  <w:style w:type="character" w:customStyle="1" w:styleId="FontStyle14">
    <w:name w:val="Font Style14"/>
    <w:basedOn w:val="a0"/>
    <w:rsid w:val="00AB101E"/>
    <w:rPr>
      <w:rFonts w:ascii="Times New Roman" w:hAnsi="Times New Roman" w:cs="Times New Roman"/>
      <w:b/>
      <w:bCs/>
      <w:sz w:val="14"/>
      <w:szCs w:val="14"/>
    </w:rPr>
  </w:style>
  <w:style w:type="character" w:customStyle="1" w:styleId="FontStyle15">
    <w:name w:val="Font Style15"/>
    <w:basedOn w:val="a0"/>
    <w:rsid w:val="00AB101E"/>
    <w:rPr>
      <w:rFonts w:ascii="Times New Roman" w:hAnsi="Times New Roman" w:cs="Times New Roman"/>
      <w:b/>
      <w:bCs/>
      <w:sz w:val="18"/>
      <w:szCs w:val="18"/>
    </w:rPr>
  </w:style>
  <w:style w:type="character" w:customStyle="1" w:styleId="FontStyle16">
    <w:name w:val="Font Style16"/>
    <w:basedOn w:val="a0"/>
    <w:rsid w:val="00AB101E"/>
    <w:rPr>
      <w:rFonts w:ascii="Times New Roman" w:hAnsi="Times New Roman" w:cs="Times New Roman"/>
      <w:b/>
      <w:bCs/>
      <w:sz w:val="16"/>
      <w:szCs w:val="16"/>
    </w:rPr>
  </w:style>
  <w:style w:type="character" w:customStyle="1" w:styleId="FontStyle18">
    <w:name w:val="Font Style18"/>
    <w:basedOn w:val="a0"/>
    <w:rsid w:val="00AB101E"/>
    <w:rPr>
      <w:rFonts w:ascii="Times New Roman" w:hAnsi="Times New Roman" w:cs="Times New Roman"/>
      <w:b/>
      <w:bCs/>
      <w:sz w:val="10"/>
      <w:szCs w:val="10"/>
    </w:rPr>
  </w:style>
  <w:style w:type="character" w:customStyle="1" w:styleId="FontStyle20">
    <w:name w:val="Font Style20"/>
    <w:basedOn w:val="a0"/>
    <w:rsid w:val="00AB101E"/>
    <w:rPr>
      <w:rFonts w:ascii="Georgia" w:hAnsi="Georgia" w:cs="Georgia"/>
      <w:sz w:val="12"/>
      <w:szCs w:val="12"/>
    </w:rPr>
  </w:style>
  <w:style w:type="character" w:customStyle="1" w:styleId="FontStyle21">
    <w:name w:val="Font Style21"/>
    <w:basedOn w:val="a0"/>
    <w:rsid w:val="00AB101E"/>
    <w:rPr>
      <w:rFonts w:ascii="Times New Roman" w:hAnsi="Times New Roman" w:cs="Times New Roman"/>
      <w:sz w:val="12"/>
      <w:szCs w:val="12"/>
    </w:rPr>
  </w:style>
  <w:style w:type="character" w:customStyle="1" w:styleId="FontStyle22">
    <w:name w:val="Font Style22"/>
    <w:basedOn w:val="a0"/>
    <w:rsid w:val="00AB101E"/>
    <w:rPr>
      <w:rFonts w:ascii="Times New Roman" w:hAnsi="Times New Roman" w:cs="Times New Roman"/>
      <w:sz w:val="20"/>
      <w:szCs w:val="20"/>
    </w:rPr>
  </w:style>
  <w:style w:type="character" w:customStyle="1" w:styleId="FontStyle25">
    <w:name w:val="Font Style25"/>
    <w:basedOn w:val="a0"/>
    <w:rsid w:val="00AB101E"/>
    <w:rPr>
      <w:rFonts w:ascii="Times New Roman" w:hAnsi="Times New Roman" w:cs="Times New Roman"/>
      <w:i/>
      <w:iCs/>
      <w:sz w:val="12"/>
      <w:szCs w:val="12"/>
    </w:rPr>
  </w:style>
  <w:style w:type="paragraph" w:customStyle="1" w:styleId="Style11">
    <w:name w:val="Style11"/>
    <w:basedOn w:val="a"/>
    <w:rsid w:val="00AB101E"/>
    <w:pPr>
      <w:widowControl w:val="0"/>
      <w:autoSpaceDE w:val="0"/>
      <w:autoSpaceDN w:val="0"/>
      <w:adjustRightInd w:val="0"/>
      <w:spacing w:after="0" w:line="240" w:lineRule="auto"/>
      <w:ind w:right="0" w:firstLine="0"/>
      <w:jc w:val="left"/>
    </w:pPr>
    <w:rPr>
      <w:color w:val="auto"/>
      <w:szCs w:val="24"/>
    </w:rPr>
  </w:style>
  <w:style w:type="paragraph" w:customStyle="1" w:styleId="Style12">
    <w:name w:val="Style12"/>
    <w:basedOn w:val="a"/>
    <w:rsid w:val="00AB101E"/>
    <w:pPr>
      <w:widowControl w:val="0"/>
      <w:autoSpaceDE w:val="0"/>
      <w:autoSpaceDN w:val="0"/>
      <w:adjustRightInd w:val="0"/>
      <w:spacing w:after="0" w:line="240" w:lineRule="auto"/>
      <w:ind w:right="0" w:firstLine="0"/>
      <w:jc w:val="left"/>
    </w:pPr>
    <w:rPr>
      <w:color w:val="auto"/>
      <w:szCs w:val="24"/>
    </w:rPr>
  </w:style>
  <w:style w:type="paragraph" w:customStyle="1" w:styleId="Style13">
    <w:name w:val="Style13"/>
    <w:basedOn w:val="a"/>
    <w:rsid w:val="00AB101E"/>
    <w:pPr>
      <w:widowControl w:val="0"/>
      <w:autoSpaceDE w:val="0"/>
      <w:autoSpaceDN w:val="0"/>
      <w:adjustRightInd w:val="0"/>
      <w:spacing w:after="0" w:line="240" w:lineRule="auto"/>
      <w:ind w:right="0" w:firstLine="0"/>
      <w:jc w:val="left"/>
    </w:pPr>
    <w:rPr>
      <w:color w:val="auto"/>
      <w:szCs w:val="24"/>
    </w:rPr>
  </w:style>
  <w:style w:type="paragraph" w:customStyle="1" w:styleId="Style14">
    <w:name w:val="Style14"/>
    <w:basedOn w:val="a"/>
    <w:rsid w:val="00AB101E"/>
    <w:pPr>
      <w:widowControl w:val="0"/>
      <w:autoSpaceDE w:val="0"/>
      <w:autoSpaceDN w:val="0"/>
      <w:adjustRightInd w:val="0"/>
      <w:spacing w:after="0" w:line="240" w:lineRule="auto"/>
      <w:ind w:right="0" w:firstLine="0"/>
      <w:jc w:val="left"/>
    </w:pPr>
    <w:rPr>
      <w:color w:val="auto"/>
      <w:szCs w:val="24"/>
    </w:rPr>
  </w:style>
  <w:style w:type="paragraph" w:customStyle="1" w:styleId="Style16">
    <w:name w:val="Style16"/>
    <w:basedOn w:val="a"/>
    <w:rsid w:val="00AB101E"/>
    <w:pPr>
      <w:widowControl w:val="0"/>
      <w:autoSpaceDE w:val="0"/>
      <w:autoSpaceDN w:val="0"/>
      <w:adjustRightInd w:val="0"/>
      <w:spacing w:after="0" w:line="240" w:lineRule="auto"/>
      <w:ind w:right="0" w:firstLine="0"/>
      <w:jc w:val="left"/>
    </w:pPr>
    <w:rPr>
      <w:color w:val="auto"/>
      <w:szCs w:val="24"/>
    </w:rPr>
  </w:style>
  <w:style w:type="character" w:customStyle="1" w:styleId="FontStyle28">
    <w:name w:val="Font Style28"/>
    <w:basedOn w:val="a0"/>
    <w:rsid w:val="00AB101E"/>
    <w:rPr>
      <w:rFonts w:ascii="Constantia" w:hAnsi="Constantia" w:cs="Constantia"/>
      <w:b/>
      <w:bCs/>
      <w:smallCaps/>
      <w:sz w:val="10"/>
      <w:szCs w:val="10"/>
    </w:rPr>
  </w:style>
  <w:style w:type="character" w:customStyle="1" w:styleId="FontStyle31">
    <w:name w:val="Font Style31"/>
    <w:basedOn w:val="a0"/>
    <w:rsid w:val="00AB101E"/>
    <w:rPr>
      <w:rFonts w:ascii="Georgia" w:hAnsi="Georgia" w:cs="Georgia"/>
      <w:sz w:val="12"/>
      <w:szCs w:val="12"/>
    </w:rPr>
  </w:style>
  <w:style w:type="character" w:customStyle="1" w:styleId="FontStyle32">
    <w:name w:val="Font Style32"/>
    <w:basedOn w:val="a0"/>
    <w:rsid w:val="00AB101E"/>
    <w:rPr>
      <w:rFonts w:ascii="Times New Roman" w:hAnsi="Times New Roman" w:cs="Times New Roman"/>
      <w:i/>
      <w:iCs/>
      <w:sz w:val="12"/>
      <w:szCs w:val="12"/>
    </w:rPr>
  </w:style>
  <w:style w:type="paragraph" w:styleId="2">
    <w:name w:val="Body Text Indent 2"/>
    <w:basedOn w:val="a"/>
    <w:link w:val="20"/>
    <w:rsid w:val="00AB101E"/>
    <w:pPr>
      <w:widowControl w:val="0"/>
      <w:autoSpaceDE w:val="0"/>
      <w:autoSpaceDN w:val="0"/>
      <w:adjustRightInd w:val="0"/>
      <w:spacing w:after="120" w:line="480" w:lineRule="auto"/>
      <w:ind w:left="283" w:right="0" w:firstLine="0"/>
      <w:jc w:val="left"/>
    </w:pPr>
    <w:rPr>
      <w:color w:val="auto"/>
      <w:szCs w:val="24"/>
    </w:rPr>
  </w:style>
  <w:style w:type="character" w:customStyle="1" w:styleId="20">
    <w:name w:val="Основной текст с отступом 2 Знак"/>
    <w:basedOn w:val="a0"/>
    <w:link w:val="2"/>
    <w:rsid w:val="00AB101E"/>
    <w:rPr>
      <w:rFonts w:ascii="Times New Roman" w:eastAsia="Times New Roman" w:hAnsi="Times New Roman" w:cs="Times New Roman"/>
      <w:sz w:val="24"/>
      <w:szCs w:val="24"/>
    </w:rPr>
  </w:style>
  <w:style w:type="paragraph" w:styleId="a3">
    <w:name w:val="Body Text Indent"/>
    <w:basedOn w:val="a"/>
    <w:link w:val="a4"/>
    <w:rsid w:val="00AB101E"/>
    <w:pPr>
      <w:widowControl w:val="0"/>
      <w:autoSpaceDE w:val="0"/>
      <w:autoSpaceDN w:val="0"/>
      <w:adjustRightInd w:val="0"/>
      <w:spacing w:after="120" w:line="240" w:lineRule="auto"/>
      <w:ind w:left="283" w:right="0" w:firstLine="0"/>
      <w:jc w:val="left"/>
    </w:pPr>
    <w:rPr>
      <w:color w:val="auto"/>
      <w:szCs w:val="24"/>
    </w:rPr>
  </w:style>
  <w:style w:type="character" w:customStyle="1" w:styleId="a4">
    <w:name w:val="Основной текст с отступом Знак"/>
    <w:basedOn w:val="a0"/>
    <w:link w:val="a3"/>
    <w:rsid w:val="00AB101E"/>
    <w:rPr>
      <w:rFonts w:ascii="Times New Roman" w:eastAsia="Times New Roman" w:hAnsi="Times New Roman" w:cs="Times New Roman"/>
      <w:sz w:val="24"/>
      <w:szCs w:val="24"/>
    </w:rPr>
  </w:style>
  <w:style w:type="paragraph" w:styleId="a5">
    <w:name w:val="Body Text"/>
    <w:basedOn w:val="a"/>
    <w:link w:val="a6"/>
    <w:rsid w:val="00AB101E"/>
    <w:pPr>
      <w:widowControl w:val="0"/>
      <w:autoSpaceDE w:val="0"/>
      <w:autoSpaceDN w:val="0"/>
      <w:adjustRightInd w:val="0"/>
      <w:spacing w:after="120" w:line="240" w:lineRule="auto"/>
      <w:ind w:right="0" w:firstLine="0"/>
      <w:jc w:val="left"/>
    </w:pPr>
    <w:rPr>
      <w:color w:val="auto"/>
      <w:szCs w:val="24"/>
    </w:rPr>
  </w:style>
  <w:style w:type="character" w:customStyle="1" w:styleId="a6">
    <w:name w:val="Основной текст Знак"/>
    <w:basedOn w:val="a0"/>
    <w:link w:val="a5"/>
    <w:rsid w:val="00AB101E"/>
    <w:rPr>
      <w:rFonts w:ascii="Times New Roman" w:eastAsia="Times New Roman" w:hAnsi="Times New Roman" w:cs="Times New Roman"/>
      <w:sz w:val="24"/>
      <w:szCs w:val="24"/>
    </w:rPr>
  </w:style>
  <w:style w:type="character" w:styleId="a7">
    <w:name w:val="Hyperlink"/>
    <w:basedOn w:val="a0"/>
    <w:uiPriority w:val="99"/>
    <w:rsid w:val="00AB101E"/>
    <w:rPr>
      <w:color w:val="0000FF"/>
      <w:u w:val="single"/>
    </w:rPr>
  </w:style>
  <w:style w:type="paragraph" w:customStyle="1" w:styleId="ConsPlusNonformat">
    <w:name w:val="ConsPlusNonformat"/>
    <w:rsid w:val="00AB101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Default">
    <w:name w:val="Default"/>
    <w:rsid w:val="00AB101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2121">
    <w:name w:val="Стиль Заголовок 1 + Перед:  12 пт После:  12 пт1"/>
    <w:basedOn w:val="a"/>
    <w:rsid w:val="00AB101E"/>
    <w:pPr>
      <w:spacing w:after="0" w:line="240" w:lineRule="auto"/>
      <w:ind w:right="0" w:firstLine="0"/>
      <w:jc w:val="left"/>
    </w:pPr>
    <w:rPr>
      <w:color w:val="auto"/>
      <w:sz w:val="20"/>
      <w:szCs w:val="20"/>
    </w:rPr>
  </w:style>
  <w:style w:type="paragraph" w:styleId="a8">
    <w:name w:val="List Paragraph"/>
    <w:basedOn w:val="a"/>
    <w:uiPriority w:val="34"/>
    <w:qFormat/>
    <w:rsid w:val="00AB101E"/>
    <w:pPr>
      <w:spacing w:after="0" w:line="276" w:lineRule="auto"/>
      <w:ind w:left="720" w:right="0" w:firstLine="709"/>
      <w:contextualSpacing/>
    </w:pPr>
    <w:rPr>
      <w:rFonts w:eastAsia="Calibri"/>
      <w:color w:val="auto"/>
      <w:lang w:val="en-US" w:eastAsia="en-US"/>
    </w:rPr>
  </w:style>
  <w:style w:type="character" w:styleId="a9">
    <w:name w:val="footnote reference"/>
    <w:basedOn w:val="a0"/>
    <w:rsid w:val="00AB101E"/>
    <w:rPr>
      <w:vertAlign w:val="superscript"/>
    </w:rPr>
  </w:style>
  <w:style w:type="table" w:styleId="aa">
    <w:name w:val="Table Grid"/>
    <w:basedOn w:val="a1"/>
    <w:uiPriority w:val="59"/>
    <w:rsid w:val="00AB101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magtu.informsystema.ru/uploader/fileUpload?name=2525.pdf&amp;show=dcatalogues/1/1130327/2525.pdf&amp;view=true" TargetMode="External"/><Relationship Id="rId18" Type="http://schemas.openxmlformats.org/officeDocument/2006/relationships/hyperlink" Target="http://magtu.ru:8085/marcweb2/Default.asp"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g"/><Relationship Id="rId12" Type="http://schemas.openxmlformats.org/officeDocument/2006/relationships/hyperlink" Target="https://magtu.informsystema.ru/uploader/fileUpload?name=2902.pdf&amp;show=dcatalogues/1/1134362/2902.pdf&amp;view=true" TargetMode="External"/><Relationship Id="rId17" Type="http://schemas.openxmlformats.org/officeDocument/2006/relationships/hyperlink" Target="https://www.rsl.ru/ru/4readers/catalogues/" TargetMode="External"/><Relationship Id="rId2" Type="http://schemas.openxmlformats.org/officeDocument/2006/relationships/styles" Target="styles.xml"/><Relationship Id="rId16" Type="http://schemas.openxmlformats.org/officeDocument/2006/relationships/hyperlink" Target="https://scholar.google.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tu.informsystema.ru/uploader/fileUpload?name=927.pdf&amp;show=dcatalogues/1/1118938/927.pdf&amp;view=true" TargetMode="External"/><Relationship Id="rId5" Type="http://schemas.openxmlformats.org/officeDocument/2006/relationships/footnotes" Target="footnotes.xml"/><Relationship Id="rId15" Type="http://schemas.openxmlformats.org/officeDocument/2006/relationships/hyperlink" Target="https://elibrary.ru/project_risc.asp" TargetMode="External"/><Relationship Id="rId23" Type="http://schemas.openxmlformats.org/officeDocument/2006/relationships/customXml" Target="../customXml/item3.xml"/><Relationship Id="rId10" Type="http://schemas.openxmlformats.org/officeDocument/2006/relationships/hyperlink" Target="https://e.lanbook.com/reader/book/9360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indow.edu.ru/" TargetMode="External"/><Relationship Id="rId22"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C93922B7406D2428FA70BA3E534E216" ma:contentTypeVersion="9" ma:contentTypeDescription="Создание документа." ma:contentTypeScope="" ma:versionID="6f36bb8bc5d4a752a0845a32acb70fa3">
  <xsd:schema xmlns:xsd="http://www.w3.org/2001/XMLSchema" xmlns:xs="http://www.w3.org/2001/XMLSchema" xmlns:p="http://schemas.microsoft.com/office/2006/metadata/properties" xmlns:ns2="19e242cf-e244-41d1-9345-e1047d9346d3" targetNamespace="http://schemas.microsoft.com/office/2006/metadata/properties" ma:root="true" ma:fieldsID="b5c13023269500d8b2fd50634287fa80" ns2:_="">
    <xsd:import namespace="19e242cf-e244-41d1-9345-e1047d9346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242cf-e244-41d1-9345-e1047d934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D41CBC-6872-462C-8DE4-8326FB8CF918}"/>
</file>

<file path=customXml/itemProps2.xml><?xml version="1.0" encoding="utf-8"?>
<ds:datastoreItem xmlns:ds="http://schemas.openxmlformats.org/officeDocument/2006/customXml" ds:itemID="{F9E7490F-6966-472D-8246-EE7EA9B62CD9}"/>
</file>

<file path=customXml/itemProps3.xml><?xml version="1.0" encoding="utf-8"?>
<ds:datastoreItem xmlns:ds="http://schemas.openxmlformats.org/officeDocument/2006/customXml" ds:itemID="{8FBCCD16-26A3-484B-AE99-B5BC39FCA543}"/>
</file>

<file path=docProps/app.xml><?xml version="1.0" encoding="utf-8"?>
<Properties xmlns="http://schemas.openxmlformats.org/officeDocument/2006/extended-properties" xmlns:vt="http://schemas.openxmlformats.org/officeDocument/2006/docPropsVTypes">
  <Template>Normal</Template>
  <TotalTime>12</TotalTime>
  <Pages>20</Pages>
  <Words>4571</Words>
  <Characters>26057</Characters>
  <Application>Microsoft Office Word</Application>
  <DocSecurity>0</DocSecurity>
  <Lines>217</Lines>
  <Paragraphs>61</Paragraphs>
  <ScaleCrop>false</ScaleCrop>
  <Company/>
  <LinksUpToDate>false</LinksUpToDate>
  <CharactersWithSpaces>30567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3б</dc:title>
  <dc:subject/>
  <dc:creator>Таня</dc:creator>
  <cp:keywords/>
  <cp:lastModifiedBy>Татьяна Владимировна Усатая</cp:lastModifiedBy>
  <cp:revision>13</cp:revision>
  <dcterms:created xsi:type="dcterms:W3CDTF">2020-11-08T14:20:00Z</dcterms:created>
  <dcterms:modified xsi:type="dcterms:W3CDTF">2020-11-08T14:32:00Z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0x010100FC93922B7406D2428FA70BA3E534E216</vt:lpwstr>
  </property>
</Properties>
</file>