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A9" w:rsidRDefault="00B1485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178538"/>
            <wp:effectExtent l="0" t="0" r="0" b="0"/>
            <wp:docPr id="2" name="Рисунок 2" descr="E:\10.03.05-Новый Фгос-17\Сканы_2017\Технолог_и_Методы_програ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10.03.05-Новый Фгос-17\Сканы_2017\Технолог_и_Методы_програм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456">
        <w:br w:type="page"/>
      </w:r>
    </w:p>
    <w:p w:rsidR="001678A9" w:rsidRPr="00E4551E" w:rsidRDefault="00B1485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78538"/>
            <wp:effectExtent l="0" t="0" r="0" b="0"/>
            <wp:docPr id="3" name="Рисунок 3" descr="E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10.03.05-Новый Фгос-17\Сканы_2017\_Оборот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456" w:rsidRPr="00E4551E">
        <w:rPr>
          <w:lang w:val="ru-RU"/>
        </w:rPr>
        <w:br w:type="page"/>
      </w:r>
    </w:p>
    <w:p w:rsidR="00B14857" w:rsidRDefault="00B14857">
      <w:pPr>
        <w:rPr>
          <w:noProof/>
          <w:lang w:val="ru-RU" w:eastAsia="ru-RU"/>
        </w:rPr>
      </w:pPr>
      <w:bookmarkStart w:id="0" w:name="_GoBack"/>
      <w:bookmarkEnd w:id="0"/>
    </w:p>
    <w:p w:rsidR="0066254D" w:rsidRDefault="004D5A99">
      <w:pPr>
        <w:rPr>
          <w:lang w:val="ru-RU"/>
        </w:rPr>
      </w:pPr>
      <w:r w:rsidRPr="004D5A99">
        <w:rPr>
          <w:noProof/>
          <w:lang w:val="ru-RU" w:eastAsia="ru-RU"/>
        </w:rPr>
        <w:drawing>
          <wp:inline distT="0" distB="0" distL="0" distR="0">
            <wp:extent cx="5941060" cy="6482944"/>
            <wp:effectExtent l="19050" t="0" r="2540" b="0"/>
            <wp:docPr id="11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8A9" w:rsidRPr="00E4551E" w:rsidRDefault="00D14456">
      <w:pPr>
        <w:rPr>
          <w:sz w:val="0"/>
          <w:szCs w:val="0"/>
          <w:lang w:val="ru-RU"/>
        </w:rPr>
      </w:pPr>
      <w:r w:rsidRPr="00E455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678A9" w:rsidRPr="00C14BF2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систем».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отладки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программ.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138"/>
        </w:trPr>
        <w:tc>
          <w:tcPr>
            <w:tcW w:w="1986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 w:rsidRPr="00C14BF2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  <w:r>
              <w:t xml:space="preserve"> </w:t>
            </w:r>
          </w:p>
        </w:tc>
      </w:tr>
      <w:tr w:rsidR="001678A9" w:rsidRPr="00C14B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Криптографические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>
              <w:t xml:space="preserve"> </w:t>
            </w:r>
          </w:p>
        </w:tc>
      </w:tr>
      <w:tr w:rsidR="001678A9" w:rsidRPr="00C14B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  <w:r>
              <w:t xml:space="preserve"> </w:t>
            </w:r>
          </w:p>
        </w:tc>
      </w:tr>
      <w:tr w:rsidR="001678A9" w:rsidRPr="00C14BF2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138"/>
        </w:trPr>
        <w:tc>
          <w:tcPr>
            <w:tcW w:w="1986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 w:rsidRPr="00C14B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4551E">
              <w:rPr>
                <w:lang w:val="ru-RU"/>
              </w:rPr>
              <w:t xml:space="preserve"> </w:t>
            </w:r>
            <w:proofErr w:type="gramEnd"/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694"/>
        </w:trPr>
        <w:tc>
          <w:tcPr>
            <w:tcW w:w="1986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678A9" w:rsidRPr="00C14BF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способностью применять языки, системы и инструментальные средства программирования в профессиональной деятельности</w:t>
            </w:r>
          </w:p>
        </w:tc>
      </w:tr>
      <w:tr w:rsidR="001678A9" w:rsidRPr="00C14BF2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программирования высокого уровня (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 ориентированное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программирование);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и методы программирования;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Показатели качества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Методологии и методы проектирования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тестирования и отладки программного обеспечения в соответствии с современными технологиями и методами программирования;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организации документирования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роцесса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сопровождения программного обеспечения.</w:t>
            </w:r>
          </w:p>
        </w:tc>
      </w:tr>
    </w:tbl>
    <w:p w:rsidR="001678A9" w:rsidRPr="00E4551E" w:rsidRDefault="00D14456">
      <w:pPr>
        <w:rPr>
          <w:sz w:val="0"/>
          <w:szCs w:val="0"/>
          <w:lang w:val="ru-RU"/>
        </w:rPr>
      </w:pPr>
      <w:r w:rsidRPr="00E455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78A9" w:rsidRPr="00C14BF2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интегрированной средой разработки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динамически подключаемые библиотеки;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основные структуры данных и базовые алгоритмы средствами языков программирования;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Использовать шаблоны классов и средства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макрообработки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комплексное тестирование и отладку программных систем;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и кодировать алгоритмы с соблюдением  требований к качественному стилю программирования;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 выбор эффективных способов реализации профессиональных задач;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разработку сложного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Формировать требования и разрабатывать внешние спецификации для разрабатываемого программного обеспечения; автоматизированных систем;</w:t>
            </w:r>
          </w:p>
        </w:tc>
      </w:tr>
      <w:tr w:rsidR="001678A9" w:rsidRPr="00C14BF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навыками проектирования программного обеспечения с использованием средств автоматизации.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программирования различными стилями.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 программной документации.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программирования с использованием эффективных реализаций структур данных и алгоритмов.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</w:tr>
      <w:tr w:rsidR="001678A9" w:rsidRPr="00C14BF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применять знания в области электроники и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схемотехники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</w:t>
            </w:r>
          </w:p>
        </w:tc>
      </w:tr>
      <w:tr w:rsidR="001678A9" w:rsidRPr="00C14BF2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программирования.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и особенности применения языков программирования высокого уровня;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интегрированных сред разработки программного обеспечения.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методы эффективного кодирования.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обработки исключительных ситуаций;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технологии и методы программирования, предназначенные для создания прикладных программ.</w:t>
            </w:r>
          </w:p>
        </w:tc>
      </w:tr>
      <w:tr w:rsidR="001678A9" w:rsidRPr="00C14BF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на языке высокого уровня алгоритмы решения профессиональных задач; Работать с основными средами интегрированной разработки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разработанную структуру классов для задач предметной области.</w:t>
            </w:r>
          </w:p>
        </w:tc>
      </w:tr>
    </w:tbl>
    <w:p w:rsidR="001678A9" w:rsidRPr="00E4551E" w:rsidRDefault="00D14456">
      <w:pPr>
        <w:rPr>
          <w:sz w:val="0"/>
          <w:szCs w:val="0"/>
          <w:lang w:val="ru-RU"/>
        </w:rPr>
      </w:pPr>
      <w:r w:rsidRPr="00E455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678A9" w:rsidRPr="00C14BF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реализации алгоритмов на языках программирования высокого уровня;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</w:p>
          <w:p w:rsidR="001678A9" w:rsidRPr="00E4551E" w:rsidRDefault="00D144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Технологиями программирования распределенных автоматизированных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;С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пособностью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языки, системы и инструментальные средства разработки автоматизированных систем.</w:t>
            </w:r>
          </w:p>
        </w:tc>
      </w:tr>
    </w:tbl>
    <w:p w:rsidR="001678A9" w:rsidRPr="00E4551E" w:rsidRDefault="00D14456">
      <w:pPr>
        <w:rPr>
          <w:sz w:val="0"/>
          <w:szCs w:val="0"/>
          <w:lang w:val="ru-RU"/>
        </w:rPr>
      </w:pPr>
      <w:r w:rsidRPr="00E455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87"/>
        <w:gridCol w:w="410"/>
        <w:gridCol w:w="529"/>
        <w:gridCol w:w="614"/>
        <w:gridCol w:w="695"/>
        <w:gridCol w:w="522"/>
        <w:gridCol w:w="1541"/>
        <w:gridCol w:w="1624"/>
        <w:gridCol w:w="1258"/>
      </w:tblGrid>
      <w:tr w:rsidR="001678A9" w:rsidRPr="00C14BF2">
        <w:trPr>
          <w:trHeight w:hRule="exact" w:val="285"/>
        </w:trPr>
        <w:tc>
          <w:tcPr>
            <w:tcW w:w="71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69,3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1678A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>
        <w:trPr>
          <w:trHeight w:hRule="exact" w:val="138"/>
        </w:trPr>
        <w:tc>
          <w:tcPr>
            <w:tcW w:w="71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678A9" w:rsidRDefault="001678A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парадигмы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Компиляторы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Коллективная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инкрементная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спиральная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 w:rsidP="00E455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отладка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сопровождение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Преимущества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Преимущества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Python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ветвления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4.3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списки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lists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кортежи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tuples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dictionaries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Классы: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классов.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файловой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исключений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 w:rsidP="00E4551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SGML.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DOM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тэги.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XML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XML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иерархия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тэги.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стилей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CSS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рекомендаций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XSL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сценариев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6.1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Клиент-серверное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межплатформенное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сценариев.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JavaScript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клиентских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приложений.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DOM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массивами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коллекциями.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6.4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сценариев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операторы.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АКР.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массивов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6.6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КР.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1678A9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образовательног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портала и ЭБС.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</w:tr>
      <w:tr w:rsidR="001678A9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53/20И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69,3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ОПК-3,ПК-10</w:t>
            </w:r>
          </w:p>
        </w:tc>
      </w:tr>
    </w:tbl>
    <w:p w:rsidR="001678A9" w:rsidRDefault="00D144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7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678A9">
        <w:trPr>
          <w:trHeight w:hRule="exact" w:val="138"/>
        </w:trPr>
        <w:tc>
          <w:tcPr>
            <w:tcW w:w="9357" w:type="dxa"/>
          </w:tcPr>
          <w:p w:rsidR="001678A9" w:rsidRDefault="001678A9"/>
        </w:tc>
      </w:tr>
      <w:tr w:rsidR="001678A9" w:rsidRPr="00C14BF2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ассоциативных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единым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перечнем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рекомендуемой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аналоговыми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Разделно-компетентностная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сопровождающаяся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Разделно-компетентностной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самообразовании;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независимого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саморефлексии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социализации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лекция-прессконференция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</w:p>
        </w:tc>
      </w:tr>
    </w:tbl>
    <w:p w:rsidR="001678A9" w:rsidRPr="00E4551E" w:rsidRDefault="00D14456">
      <w:pPr>
        <w:rPr>
          <w:sz w:val="0"/>
          <w:szCs w:val="0"/>
          <w:lang w:val="ru-RU"/>
        </w:rPr>
      </w:pPr>
      <w:r w:rsidRPr="00E4551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1678A9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4551E">
              <w:rPr>
                <w:lang w:val="ru-RU"/>
              </w:rPr>
              <w:t xml:space="preserve"> 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«вдвоем»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(бинарная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диалогического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«ученого»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«практика»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моделируемой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воспроизводящей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разобраться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предложить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базируются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азбор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тематических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ошибок,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воссоздания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целого.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«мозгового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штурма»,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реконструкция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сценарных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условиях.</w:t>
            </w:r>
            <w:r w:rsidRPr="00E4551E">
              <w:rPr>
                <w:lang w:val="ru-RU"/>
              </w:rPr>
              <w:t xml:space="preserve"> </w:t>
            </w:r>
          </w:p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proofErr w:type="spellEnd"/>
            <w:r>
              <w:t xml:space="preserve"> </w:t>
            </w:r>
          </w:p>
        </w:tc>
      </w:tr>
    </w:tbl>
    <w:p w:rsidR="001678A9" w:rsidRDefault="00D14456">
      <w:pPr>
        <w:rPr>
          <w:sz w:val="0"/>
          <w:szCs w:val="0"/>
        </w:rPr>
      </w:pPr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370"/>
      </w:tblGrid>
      <w:tr w:rsidR="001678A9" w:rsidRPr="00C14BF2" w:rsidTr="00D14456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учебно-познавательную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приближена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формату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(доказательство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выдвижение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гипотезы,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ярко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направленностью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(поиск,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отбор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каком-то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объекте,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E4551E">
              <w:rPr>
                <w:lang w:val="ru-RU"/>
              </w:rPr>
              <w:t xml:space="preserve"> </w:t>
            </w:r>
          </w:p>
        </w:tc>
      </w:tr>
    </w:tbl>
    <w:p w:rsidR="00D14456" w:rsidRDefault="00D14456">
      <w:pPr>
        <w:rPr>
          <w:lang w:val="ru-RU"/>
        </w:rPr>
      </w:pPr>
      <w:r w:rsidRPr="00AB4B0F">
        <w:rPr>
          <w:lang w:val="ru-RU"/>
        </w:rPr>
        <w:br w:type="page"/>
      </w:r>
    </w:p>
    <w:p w:rsidR="00D14456" w:rsidRPr="00D14456" w:rsidRDefault="00D14456" w:rsidP="00D14456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lastRenderedPageBreak/>
        <w:t xml:space="preserve">6. Учебно-методическое обеспечение самостоятельной работы </w:t>
      </w:r>
      <w:proofErr w:type="gramStart"/>
      <w:r w:rsidRPr="00D1445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обучающихся</w:t>
      </w:r>
      <w:proofErr w:type="gramEnd"/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Аудиторная самостоятельная работа обучающихся на практических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занятиях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осуществляется под контролем преподавателя в виде решения задач и выполнения упражнений, которые определяет преподаватель для обучающегося с использованием </w:t>
      </w:r>
      <w:r w:rsidRPr="00D1445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методов </w:t>
      </w:r>
      <w:r w:rsidRPr="00D14456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IT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.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445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 же с применением </w:t>
      </w:r>
      <w:proofErr w:type="spellStart"/>
      <w:proofErr w:type="gramStart"/>
      <w:r w:rsidRPr="00D14456">
        <w:rPr>
          <w:rFonts w:ascii="Times New Roman" w:eastAsia="Calibri" w:hAnsi="Times New Roman" w:cs="Times New Roman"/>
          <w:bCs/>
          <w:i/>
          <w:sz w:val="24"/>
          <w:szCs w:val="24"/>
          <w:lang w:val="ru-RU"/>
        </w:rPr>
        <w:t>кейс-технологий</w:t>
      </w:r>
      <w:proofErr w:type="spellEnd"/>
      <w:proofErr w:type="gramEnd"/>
      <w:r w:rsidRPr="00D1445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. </w:t>
      </w:r>
    </w:p>
    <w:p w:rsidR="00D14456" w:rsidRPr="00D14456" w:rsidRDefault="00D14456" w:rsidP="00D14456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</w:pPr>
      <w:bookmarkStart w:id="1" w:name="_Toc346709258"/>
      <w:r w:rsidRPr="00D1445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ru-RU" w:eastAsia="ru-RU"/>
        </w:rPr>
        <w:t xml:space="preserve">Контрольные вопросы и задания для проведения текущего контроля </w:t>
      </w:r>
      <w:bookmarkEnd w:id="1"/>
    </w:p>
    <w:p w:rsidR="00D14456" w:rsidRPr="00D14456" w:rsidRDefault="00D14456" w:rsidP="00D14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 Введение в технологии программирования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Обследование объектов информатизации. 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Определение целей создания ПС. 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Характеристика современных технологий программирования.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Парадигмы программирования.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Основные цели и принципы структурного программирования.</w:t>
      </w:r>
    </w:p>
    <w:p w:rsidR="00D14456" w:rsidRPr="00D14456" w:rsidRDefault="00D14456" w:rsidP="00D1445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Модульное программирование.</w:t>
      </w:r>
    </w:p>
    <w:p w:rsidR="00D14456" w:rsidRPr="00D14456" w:rsidRDefault="00D14456" w:rsidP="00D14456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4456" w:rsidRPr="00D14456" w:rsidRDefault="00D14456" w:rsidP="00D14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 Проектирование и разработка архитектуры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Понятие жизненного цикла ПС. 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Цели и структура современных моделей жизненного цикла ПС. 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Содержание отдельных этапов разработки ПС. 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Стандартизация жизненного цикла ПС.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Тестирование и отладка </w:t>
      </w:r>
      <w:proofErr w:type="gramStart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proofErr w:type="gramEnd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14456" w:rsidRPr="00D14456" w:rsidRDefault="00D14456" w:rsidP="00D14456">
      <w:pPr>
        <w:numPr>
          <w:ilvl w:val="0"/>
          <w:numId w:val="5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Документация и сопровождение </w:t>
      </w:r>
      <w:proofErr w:type="gramStart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ПО</w:t>
      </w:r>
      <w:proofErr w:type="gramEnd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14456" w:rsidRPr="00D14456" w:rsidRDefault="00D14456" w:rsidP="00D14456">
      <w:pPr>
        <w:tabs>
          <w:tab w:val="left" w:pos="113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D14456" w:rsidRPr="00D14456" w:rsidRDefault="00D14456" w:rsidP="00D14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Раздел 3-4 Язык программирования </w:t>
      </w: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Python</w:t>
      </w:r>
    </w:p>
    <w:p w:rsidR="00D14456" w:rsidRPr="00D14456" w:rsidRDefault="00D14456" w:rsidP="00D144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Поддержка технологии объектно-ориентированного программирования средствами языка </w:t>
      </w: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Python</w:t>
      </w: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D14456" w:rsidRPr="00D14456" w:rsidRDefault="00D14456" w:rsidP="00D144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Основные понятия и определения. </w:t>
      </w:r>
    </w:p>
    <w:p w:rsidR="00D14456" w:rsidRPr="00D14456" w:rsidRDefault="00D14456" w:rsidP="00D144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Принципы объектно-ориентированного программирования. </w:t>
      </w:r>
    </w:p>
    <w:p w:rsidR="00D14456" w:rsidRPr="00D14456" w:rsidRDefault="00D14456" w:rsidP="00D1445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Структуры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данных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D14456" w:rsidRPr="00D14456" w:rsidRDefault="00D14456" w:rsidP="00D14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5 Основы Web-программирования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Стандарт SGML.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Структура документа. Модель DOM.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Основы HTML. Одинарные и парные тэги. Теги форматирования и физической структуры документа. 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Синтаксис задания атрибутов тегов.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Взаимосвязь атрибутов тегов со свойствами объектов </w:t>
      </w:r>
      <w:proofErr w:type="spellStart"/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XML. Структура документа XML и иерархия информации. Основные компоненты и тэги.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Какие роли играют XHTML, CSS и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на </w:t>
      </w:r>
      <w:proofErr w:type="gram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сайте</w:t>
      </w:r>
      <w:proofErr w:type="gram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Web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?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Создание и применение таблиц стилей CSS и рекомендаций XSL. </w:t>
      </w:r>
    </w:p>
    <w:p w:rsidR="00D14456" w:rsidRPr="00D14456" w:rsidRDefault="00D14456" w:rsidP="00D1445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Основные управляющие конструкции и </w:t>
      </w:r>
      <w:proofErr w:type="gramStart"/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структуры</w:t>
      </w:r>
      <w:proofErr w:type="gramEnd"/>
      <w:r w:rsidRPr="00D1445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данных языка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</w:p>
    <w:p w:rsidR="00D14456" w:rsidRPr="00D14456" w:rsidRDefault="00D14456" w:rsidP="00D1445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D14456" w:rsidRPr="00D14456" w:rsidRDefault="00D14456" w:rsidP="00D144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6 Языки серверных сценариев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как основной язык сценариев для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Web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Сферы использования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Сценарий и обработка события.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События в </w:t>
      </w:r>
      <w:proofErr w:type="gram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динамическом</w:t>
      </w:r>
      <w:proofErr w:type="gram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HTML. Связывание кода с событиями. Создание сценария. Внедрение сценария в HTML.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Основные идеи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 Типовые примеры использования JavaScript-сценариев.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Структура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 программы.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 Базовые элементы языка. Основные объекты языка.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Синтаксис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. Переменные. Операции. Управляющие структуры и организация циклов. Функции. Объектная модель </w:t>
      </w:r>
      <w:proofErr w:type="spellStart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JavaScript</w:t>
      </w:r>
      <w:proofErr w:type="spellEnd"/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. Обработка событий.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Объектная модель браузера и документа. Иерархия объектов браузера. Работа с коллекциями объектов.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Web-серверы: назначение, принцип работы, виды серверов. Web-сервер </w:t>
      </w:r>
      <w:proofErr w:type="spellStart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Apache</w:t>
      </w:r>
      <w:proofErr w:type="spellEnd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Установка, настройка файлов конфигурации. 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Динамические web-технологии. Синтаксис языка PHP. Формы. Компоновка и дизайн форм. Назначение формы. Создание формы. Текстовые поля. Текстовые области. Переключатели, Флажки. Раскрывающиеся списки. Отправка данных формы на сервер. 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Организация ветвлений. Применение ветвлений для обработки форм.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Определение массива. Численно индексированные массивы. Ассоциативные массивы. Многомерные массивы. Сортировка массивов. Некотор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ые другие операции с массивами.</w:t>
      </w: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D14456" w:rsidRPr="00D14456" w:rsidRDefault="00D14456" w:rsidP="00D144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Технологии создания web-сайта. Базы данных </w:t>
      </w:r>
      <w:proofErr w:type="spellStart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MySQL</w:t>
      </w:r>
      <w:proofErr w:type="spellEnd"/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. Сохранение данных в базе данных</w:t>
      </w:r>
    </w:p>
    <w:p w:rsidR="00D14456" w:rsidRPr="00D14456" w:rsidRDefault="00D14456" w:rsidP="00D14456">
      <w:pPr>
        <w:spacing w:after="120"/>
        <w:ind w:firstLine="454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Примеры индивидуальных домашних заданий</w:t>
      </w:r>
    </w:p>
    <w:p w:rsidR="00D14456" w:rsidRPr="00D14456" w:rsidRDefault="00D14456" w:rsidP="00D14456">
      <w:pPr>
        <w:spacing w:after="0"/>
        <w:ind w:firstLine="454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1) Реализовать программу на </w:t>
      </w:r>
      <w:proofErr w:type="gramStart"/>
      <w:r w:rsidRPr="00D144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языке</w:t>
      </w:r>
      <w:proofErr w:type="gramEnd"/>
      <w:r w:rsidRPr="00D1445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программирования.</w:t>
      </w:r>
    </w:p>
    <w:p w:rsidR="00D14456" w:rsidRPr="00D14456" w:rsidRDefault="00D14456" w:rsidP="00D14456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Определите класс "</w:t>
      </w:r>
      <w:r w:rsidRPr="00D14456">
        <w:rPr>
          <w:rFonts w:ascii="Times New Roman" w:eastAsia="Calibri" w:hAnsi="Times New Roman" w:cs="Times New Roman"/>
          <w:b/>
          <w:sz w:val="24"/>
          <w:szCs w:val="24"/>
          <w:lang w:val="ru-RU"/>
        </w:rPr>
        <w:t>Треугольник</w:t>
      </w: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", заданный координатами вершин.</w:t>
      </w:r>
    </w:p>
    <w:p w:rsidR="00D14456" w:rsidRPr="00D14456" w:rsidRDefault="00D14456" w:rsidP="00D14456">
      <w:pPr>
        <w:spacing w:after="0"/>
        <w:ind w:firstLine="454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Класс содержит:</w:t>
      </w:r>
    </w:p>
    <w:p w:rsidR="00D14456" w:rsidRPr="00D14456" w:rsidRDefault="00D14456" w:rsidP="00D14456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Закрытые поля для хранения координат вершин.</w:t>
      </w:r>
    </w:p>
    <w:p w:rsidR="00D14456" w:rsidRPr="00D14456" w:rsidRDefault="00D14456" w:rsidP="00D14456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Открытые функции-свойства для заполнения полей</w:t>
      </w:r>
    </w:p>
    <w:p w:rsidR="00D14456" w:rsidRPr="00D14456" w:rsidRDefault="00D14456" w:rsidP="00D14456">
      <w:pPr>
        <w:spacing w:after="0"/>
        <w:ind w:firstLine="454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Функции-методы:</w:t>
      </w:r>
    </w:p>
    <w:p w:rsidR="00D14456" w:rsidRPr="00D14456" w:rsidRDefault="00D14456" w:rsidP="00D144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вычисление длин сторон</w:t>
      </w:r>
    </w:p>
    <w:p w:rsidR="00D14456" w:rsidRPr="00D14456" w:rsidRDefault="00D14456" w:rsidP="00D144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проверка сходимости</w:t>
      </w:r>
    </w:p>
    <w:p w:rsidR="00D14456" w:rsidRPr="00D14456" w:rsidRDefault="00D14456" w:rsidP="00D144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вычисление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периметра</w:t>
      </w:r>
    </w:p>
    <w:p w:rsidR="00D14456" w:rsidRPr="00D14456" w:rsidRDefault="00D14456" w:rsidP="00D14456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вычисления площади</w:t>
      </w:r>
    </w:p>
    <w:p w:rsidR="00D14456" w:rsidRPr="00D14456" w:rsidRDefault="00D14456" w:rsidP="00D14456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2) Создать программы на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языке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клиентских сценариев.</w:t>
      </w:r>
    </w:p>
    <w:p w:rsidR="00D14456" w:rsidRPr="00D14456" w:rsidRDefault="00D14456" w:rsidP="00D144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массиве хранится фамилии абонентов и соответствующие номера телефонов. По заданной с клавиатуры фамилии найти номер телефона. Вывести диалоговое окно метода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alert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 информацией “абонент не найден”, если в массиве фамилий таковой не окажется.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Организовать распечатку массива в документе.</w:t>
      </w:r>
    </w:p>
    <w:p w:rsidR="00D14456" w:rsidRPr="00D14456" w:rsidRDefault="00D14456" w:rsidP="00D144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Написать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скрипт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«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Фотогалерея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» для смены изображений по клику по кнопке. </w:t>
      </w:r>
    </w:p>
    <w:p w:rsidR="00D14456" w:rsidRPr="00D14456" w:rsidRDefault="00D14456" w:rsidP="00D144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Построить программу для проверки заполнения форм перед их отправкой.</w:t>
      </w:r>
    </w:p>
    <w:p w:rsidR="00D14456" w:rsidRPr="00D14456" w:rsidRDefault="00D14456" w:rsidP="00D144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Построить программу для навигации по альбому изображений.</w:t>
      </w:r>
    </w:p>
    <w:p w:rsidR="00D14456" w:rsidRPr="00D14456" w:rsidRDefault="00D14456" w:rsidP="00D1445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Создать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скрипт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для реализации CAPTCHA – компьютерного теста, используемого для того, чтобы определить, кем является пользователь системы: человеком или компьютером</w:t>
      </w:r>
      <w:r w:rsidRPr="00D1445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D14456" w:rsidRPr="00D14456" w:rsidRDefault="00D14456" w:rsidP="00D14456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Пример аудиторной контрольной работы: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Создать программу на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языке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. Поиск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max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min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) элемента в динамическом двумерном массиве. Найти минимальный элемент и его номер в заданном массиве a0, a1, … an-1.  Данные массива сгенерировать случайным образом,  количество элементов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n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ввести с клавиатуры.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Найти сумму элементов каждой строки.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Курсовая работа выполняется обучающимся самостоятельно под руководством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преподавателя.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При выполнении курсовой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работы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обучающийся должен показать свое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умение работать с нормативным материалом и другими литературными источниками,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а также возможность систематизировать и анализировать фактический материал и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самостоятельно творчески его осмысливать.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lastRenderedPageBreak/>
        <w:t>В начале изучения дисциплины преподаватель предлагает обучающимся на выбор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перечень тем курсовых работ.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самостоятельно выбирает тему курсовой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работы.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Совпадение тем курсовых работ у обучающихся одной учебной группы не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допускается.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Утверждение тем курсовых работ проводится ежегодно на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заседании</w:t>
      </w:r>
      <w:proofErr w:type="gramEnd"/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кафедры.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После выбора темы преподаватель формулирует задание по курсовой работе и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рекомендует перечень литературы для ее выполнения. Исключительно важным является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использование информационных источников, а именно системы «Интернет», что даст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возможность обучающимся более полно изложить материал по выбранной им теме.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В процессе написания курсовой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работы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обучающийся должен разобраться в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теоретических вопросах избранной темы, самостоятельно проанализировать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практический материал, разобрать и обосновать практические предложения.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Преподаватель, проверив работу, может возвратить ее для доработки вместе с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письменными замечаниями. Обучающийся должен устранить полученные замечания в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установленный срок, после чего работа окончательно оценивается.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Курсовая работа должна быть оформлена в соответствии с СМК-О-СМГТУ-42-09«Курсовой проект (работа): структура, содержание, общие правила выполнения и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оформления».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Примерный перечень тем курсовых работ и пример задания представлены в разделе</w:t>
      </w:r>
      <w:r>
        <w:rPr>
          <w:rFonts w:ascii="Times New Roman" w:eastAsia="Times New Roman" w:hAnsi="Times New Roman" w:cs="Times New Roman"/>
          <w:bCs/>
          <w:sz w:val="24"/>
          <w:lang w:val="ru-RU" w:eastAsia="ru-RU"/>
        </w:rPr>
        <w:t xml:space="preserve"> </w:t>
      </w:r>
      <w:r w:rsidRPr="00D14456">
        <w:rPr>
          <w:rFonts w:ascii="Times New Roman" w:eastAsia="Times New Roman" w:hAnsi="Times New Roman" w:cs="Times New Roman"/>
          <w:bCs/>
          <w:sz w:val="24"/>
          <w:lang w:val="ru-RU" w:eastAsia="ru-RU"/>
        </w:rPr>
        <w:t>7 «Оценочные средства для проведения промежуточной аттестации».</w:t>
      </w:r>
    </w:p>
    <w:p w:rsidR="00D14456" w:rsidRPr="00D14456" w:rsidRDefault="00D14456" w:rsidP="00D14456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iCs/>
          <w:sz w:val="24"/>
          <w:lang w:val="ru-RU" w:eastAsia="ru-RU"/>
        </w:rPr>
        <w:t>7. Оценочные средства для проведения промежуточной аттестации</w:t>
      </w:r>
    </w:p>
    <w:p w:rsidR="00D14456" w:rsidRPr="00D14456" w:rsidRDefault="00D14456" w:rsidP="00D14456">
      <w:pPr>
        <w:autoSpaceDE w:val="0"/>
        <w:autoSpaceDN w:val="0"/>
        <w:adjustRightInd w:val="0"/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18"/>
        <w:gridCol w:w="129"/>
        <w:gridCol w:w="3733"/>
        <w:gridCol w:w="64"/>
        <w:gridCol w:w="4172"/>
      </w:tblGrid>
      <w:tr w:rsidR="00D14456" w:rsidRPr="00D14456" w:rsidTr="00D14456">
        <w:trPr>
          <w:trHeight w:val="753"/>
          <w:tblHeader/>
        </w:trPr>
        <w:tc>
          <w:tcPr>
            <w:tcW w:w="81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4456" w:rsidRPr="00D14456" w:rsidRDefault="00D14456" w:rsidP="00D14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99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4456" w:rsidRPr="00D14456" w:rsidRDefault="00D14456" w:rsidP="00D14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14456" w:rsidRPr="00D14456" w:rsidRDefault="00D14456" w:rsidP="00D144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D14456" w:rsidRPr="00C14BF2" w:rsidTr="00E5530E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/>
                <w:bCs/>
                <w:iCs/>
                <w:color w:val="0000FF"/>
                <w:lang w:val="ru-RU" w:eastAsia="ru-RU"/>
              </w:rPr>
              <w:t xml:space="preserve">ПК-10 - </w:t>
            </w:r>
            <w:r w:rsidRPr="00D14456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 xml:space="preserve">способностью применять знания в области электроники и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схемотехники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iCs/>
                <w:lang w:val="ru-RU" w:eastAsia="ru-RU"/>
              </w:rPr>
              <w:t>, технологий, методов и языков программирования, технологий связи и передачи данных при разработке программно-аппаратных компонентов защищенных автоматизированных систем в сфере профессиональной деятельности.</w:t>
            </w:r>
          </w:p>
        </w:tc>
      </w:tr>
      <w:tr w:rsidR="00D14456" w:rsidRPr="00C14BF2" w:rsidTr="00E5530E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Современные технологии программирования.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Области и особенности применения языков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программированиявысокого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уровня;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Основные виды интегрированных сред разработки программного обеспечения.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Основные методы эффективного кодирования.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Способы обработки исключительных ситуаций;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Современные технологии и методы программирования, предназначенные для создания прикладных программ.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Перечень теоретических вопросов к зачету: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Жизненный цикл программных средств. Модели жизненного цикла.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Понятие качества программного средства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Парадигма процедурного, структурного программирования.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Методология модульного программирования.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5.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Какие типы приложений можно строить на платформе .NET?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Особенности алгоритма в структурном программировании. Нисходящее и восходящее программирование.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7.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Структуры данных статические и динамические.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Поддержка технологии объектно-ориентированного программирования средствами языка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lastRenderedPageBreak/>
              <w:t>Python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9.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Методологии объектно-ориентированного и компонентного программирования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10.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Объектно-ориентированное программирование, его основные достоинства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Определение класса.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ООП. Инкапсуляция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13.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ООП. Наследование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14.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ООП. Полиморфизм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15.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Понятие алгоритма. Свойства алгоритма.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16.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Оценка сложности алгоритмов.</w:t>
            </w:r>
          </w:p>
        </w:tc>
      </w:tr>
      <w:tr w:rsidR="00D14456" w:rsidRPr="00C14BF2" w:rsidTr="00E5530E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Реализовывать на </w:t>
            </w:r>
            <w:proofErr w:type="gram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языке</w:t>
            </w:r>
            <w:proofErr w:type="gram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высокого уровня алгоритмы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решенияпрофессиональных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задач; Работать с основными средами интегрированной разработки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программногообеспечения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Проектировать структуру и архитектуру программного обеспечения с использованием современных методологий и средств автоматизации проектирования программного обеспечения;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Реализовывать разработанную структуру классов для задач предметной области.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Реализация алгоритмов поиска, сортировки, поиска экстремальных значений в массивах.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Определите класс «Решение квадратного уравнения»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Класс содержит: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Закрытые поля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коэффициенты квадратного уравнения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Открытые функции-свойства для заполнения полей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Функции-методы: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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вычисления дискриминанта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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вычисления корней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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распечатка количества корней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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распечатка  самих корней</w:t>
            </w:r>
          </w:p>
        </w:tc>
      </w:tr>
      <w:tr w:rsidR="00D14456" w:rsidRPr="00C14BF2" w:rsidTr="00E5530E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Навыками реализации алгоритмов на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языкахпрограммирования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высокого уровня;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пользования библиотеками прикладных программ для решения прикладных задач профессиональной области.</w:t>
            </w:r>
            <w:r w:rsidRPr="00D14456">
              <w:rPr>
                <w:rFonts w:ascii="Times New Roman" w:eastAsia="Times New Roman" w:hAnsi="Times New Roman" w:cs="Times New Roman"/>
                <w:bCs/>
                <w:sz w:val="24"/>
                <w:lang w:val="ru-RU" w:eastAsia="ru-RU"/>
              </w:rPr>
              <w:br w:type="page"/>
            </w:r>
          </w:p>
          <w:p w:rsidR="00D14456" w:rsidRPr="00D14456" w:rsidRDefault="00D14456" w:rsidP="00D14456">
            <w:pPr>
              <w:spacing w:after="12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Технологиями программирования распределенных автоматизированных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систем</w:t>
            </w:r>
            <w:proofErr w:type="gram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;С</w:t>
            </w:r>
            <w:proofErr w:type="gram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пособностью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использовать языки, системы и инструментальные средства разработки автоматизированных систем.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Перечень тем курсовых работ: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программу-тренажер для исследования простейших графиков функций.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программы моделирующей высотный фейерверк различных видов.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обучающего web-ориентированного документа на тему «Язык XML».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Разработка обучающего web-ориентированного документа на тему «Язык визуального программирования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LabView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5.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Разработка обучающего web-ориентированного документа на тему «Язык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</w:tc>
      </w:tr>
      <w:tr w:rsidR="00D14456" w:rsidRPr="00C14BF2" w:rsidTr="00E5530E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b/>
                <w:bCs/>
                <w:color w:val="0000FF"/>
                <w:lang w:val="ru-RU"/>
              </w:rPr>
              <w:t>ОПК-3</w:t>
            </w:r>
            <w:r w:rsidRPr="00D14456">
              <w:rPr>
                <w:rFonts w:ascii="Times New Roman" w:eastAsia="Calibri" w:hAnsi="Times New Roman" w:cs="Times New Roman"/>
                <w:b/>
                <w:bCs/>
                <w:lang w:val="ru-RU"/>
              </w:rPr>
              <w:t xml:space="preserve"> - </w:t>
            </w: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способностью применять языки, системы и инструментальные средства программирования в профессиональной деятельности</w:t>
            </w:r>
            <w:r w:rsidRPr="00D14456">
              <w:rPr>
                <w:rFonts w:ascii="Times New Roman" w:eastAsia="Calibri" w:hAnsi="Times New Roman" w:cs="Times New Roman"/>
                <w:bCs/>
                <w:lang w:val="ru-RU"/>
              </w:rPr>
              <w:t>.</w:t>
            </w:r>
          </w:p>
        </w:tc>
      </w:tr>
      <w:tr w:rsidR="00D14456" w:rsidRPr="00D14456" w:rsidTr="00E5530E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Язык программирования высокого уровня (объектно-ориентированное программирование);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Современные технологии и методы </w:t>
            </w: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 xml:space="preserve">программирования;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Показатели качества программного обеспечения;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Методологии и методы проектирования программного обеспечения;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Методы тестирования и отладки программного обеспечения в соответствии с современными технологиями и методами программирования;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Принципы организации документирования разработки,</w:t>
            </w:r>
            <w:r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процесса сопровождения программного обеспечения.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lastRenderedPageBreak/>
              <w:t>Перечень теоретических вопросов к экзамену: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Структура документа. Модель DOM.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lastRenderedPageBreak/>
              <w:t>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Основы HTML. Одинарные и парные тэги. Теги форматирования и физической структуры документа.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3.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Синтаксис задания атрибутов тегов.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4.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Взаимосвязь атрибутов тегов со свойствами объектов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5.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Основы XML. Структура документа XML и иерархия информации. Основные компоненты и тэги.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Какие роли играют XHTML, CSS и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на </w:t>
            </w:r>
            <w:proofErr w:type="gramStart"/>
            <w:r w:rsidRPr="00D14456">
              <w:rPr>
                <w:rFonts w:ascii="Times New Roman" w:eastAsia="Calibri" w:hAnsi="Times New Roman" w:cs="Times New Roman"/>
                <w:lang w:val="ru-RU"/>
              </w:rPr>
              <w:t>сайте</w:t>
            </w:r>
            <w:proofErr w:type="gram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Web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?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7.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Создание и применение таблиц стилей CSS и рекомендаций XSL.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Основные управляющие конструкции и </w:t>
            </w:r>
            <w:proofErr w:type="gramStart"/>
            <w:r w:rsidRPr="00D14456">
              <w:rPr>
                <w:rFonts w:ascii="Times New Roman" w:eastAsia="Calibri" w:hAnsi="Times New Roman" w:cs="Times New Roman"/>
                <w:lang w:val="ru-RU"/>
              </w:rPr>
              <w:t>структуры</w:t>
            </w:r>
            <w:proofErr w:type="gram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данных языка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9.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как основной язык сценариев для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Web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. Сферы использования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10.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Сценарий и обработка события.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11.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События в </w:t>
            </w:r>
            <w:proofErr w:type="gramStart"/>
            <w:r w:rsidRPr="00D14456">
              <w:rPr>
                <w:rFonts w:ascii="Times New Roman" w:eastAsia="Calibri" w:hAnsi="Times New Roman" w:cs="Times New Roman"/>
                <w:lang w:val="ru-RU"/>
              </w:rPr>
              <w:t>динамическом</w:t>
            </w:r>
            <w:proofErr w:type="gram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HTML. Связывание кода с событиями. Создание сценария. Внедрение сценария в HTML.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12.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. Базовые элементы языка. Основные объекты языка.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13.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Синтаксис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. Переменные. Операции. Управляющие структуры и организация циклов. Функции. Объектная модель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. Обработка событий.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14.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Объектная модель браузера и документа. Иерархия объектов браузера. Работа с коллекциями объектов.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15.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Web-серверы: назначение, принцип работы, виды серверов. Web-сервер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Apache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. Установка, настройка файлов конфигурации.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16.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Динамические web-технологии. Синтаксис языка PHP. Формы. Компоновка и дизайн форм. Назначение формы. Создание формы. Отправка данных формы на сервер.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17.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Определение массива. Численно индексированные массивы. Ассоциативные массивы. Многомерные массивы. Сортировка массивов.</w:t>
            </w:r>
          </w:p>
        </w:tc>
      </w:tr>
      <w:tr w:rsidR="00D14456" w:rsidRPr="00C14BF2" w:rsidTr="00E5530E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Работать с интегрированной средой разработки программного обеспечения;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Использовать динамически подключаемые библиотеки;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Реализовывать основные структуры данных и базовые алгоритмы </w:t>
            </w: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средствами языков программирования;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Использовать шаблоны классов и средства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макрообработки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Проводить комплексное тестирование и отладку программных систем;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Проектировать и кодировать алгоритмы с соблюдением  требований к качественному стилю программирования;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Проводить выбор эффективных способов реализации профессиональных задач;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Планировать разработку сложного программного обеспечения; 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Формировать требования и разрабатывать внешние </w:t>
            </w:r>
            <w:proofErr w:type="spellStart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спецификациидля</w:t>
            </w:r>
            <w:proofErr w:type="spellEnd"/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разрабатываемого программного обеспечения; автоматизированных систем; 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lastRenderedPageBreak/>
              <w:t xml:space="preserve">Создать программы на </w:t>
            </w:r>
            <w:proofErr w:type="gramStart"/>
            <w:r w:rsidRPr="00D14456">
              <w:rPr>
                <w:rFonts w:ascii="Times New Roman" w:eastAsia="Calibri" w:hAnsi="Times New Roman" w:cs="Times New Roman"/>
                <w:lang w:val="ru-RU"/>
              </w:rPr>
              <w:t>языке</w:t>
            </w:r>
            <w:proofErr w:type="gram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клиентских сценариев.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a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В массиве хранится фамилии абонентов и соответствующие номера телефонов. По заданной с клавиатуры фамилии найти номер телефона. Вывести диалоговое окно метода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alert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с 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lastRenderedPageBreak/>
              <w:t>информацией «абонент не найден», если в массиве фамилий таковой не окажется.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Организовать распечатку массива в документе.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b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Написать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скрипт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«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Фотогалерея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» для смены изображений по клику по кнопке. 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c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Построить программу для проверки заполнения форм перед их отправкой.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d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Построить программу для навигации по альбому изображений.</w:t>
            </w:r>
          </w:p>
          <w:p w:rsidR="00D14456" w:rsidRPr="00D14456" w:rsidRDefault="00D14456" w:rsidP="00D14456">
            <w:pPr>
              <w:autoSpaceDE w:val="0"/>
              <w:autoSpaceDN w:val="0"/>
              <w:adjustRightInd w:val="0"/>
              <w:spacing w:before="12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e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Создать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скрипт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 xml:space="preserve"> для реализации CAPTCHA – компьютерного теста, используемого для того, чтобы определить, кем является пользователь системы: человеком или компьютером.</w:t>
            </w:r>
          </w:p>
        </w:tc>
      </w:tr>
      <w:tr w:rsidR="00D14456" w:rsidRPr="00C14BF2" w:rsidTr="00E5530E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14456" w:rsidRPr="00D14456" w:rsidRDefault="00D14456" w:rsidP="00D14456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202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Основными навыками проектирования программного обеспечения с использованием средств автоматизации.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программирования различными стилями.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разработки программной документации.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программирования с использованием эффективных реализаций структур данных и алгоритмов.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Навыками разработки, документирования, тестирования и отладки программного обеспечения в соответствии с современными технологиями и методами программирования.</w:t>
            </w:r>
          </w:p>
        </w:tc>
        <w:tc>
          <w:tcPr>
            <w:tcW w:w="222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Перечень тем курсовых работ: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6.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Разработка обучающего web-ориентированного документа на тему «Язык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JavaScript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7.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обучающего web-ориентированного документа на тему «Язык C#».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8.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обучающего web-ориентированного документа на тему «Язык C++».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9.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>Разработка обучающего web-ориентированного документа на тему «Язык VBA».</w:t>
            </w:r>
          </w:p>
          <w:p w:rsidR="00D14456" w:rsidRPr="00D14456" w:rsidRDefault="00D14456" w:rsidP="00D14456">
            <w:pPr>
              <w:spacing w:after="0"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D14456">
              <w:rPr>
                <w:rFonts w:ascii="Times New Roman" w:eastAsia="Calibri" w:hAnsi="Times New Roman" w:cs="Times New Roman"/>
                <w:lang w:val="ru-RU"/>
              </w:rPr>
              <w:t>10.</w:t>
            </w:r>
            <w:r w:rsidRPr="00D14456">
              <w:rPr>
                <w:rFonts w:ascii="Times New Roman" w:eastAsia="Calibri" w:hAnsi="Times New Roman" w:cs="Times New Roman"/>
                <w:lang w:val="ru-RU"/>
              </w:rPr>
              <w:tab/>
              <w:t xml:space="preserve">Разработка обучающего web-ориентированного документа на тему «Язык </w:t>
            </w:r>
            <w:proofErr w:type="spellStart"/>
            <w:r w:rsidRPr="00D14456">
              <w:rPr>
                <w:rFonts w:ascii="Times New Roman" w:eastAsia="Calibri" w:hAnsi="Times New Roman" w:cs="Times New Roman"/>
                <w:lang w:val="ru-RU"/>
              </w:rPr>
              <w:t>Delphi</w:t>
            </w:r>
            <w:proofErr w:type="spellEnd"/>
            <w:r w:rsidRPr="00D14456">
              <w:rPr>
                <w:rFonts w:ascii="Times New Roman" w:eastAsia="Calibri" w:hAnsi="Times New Roman" w:cs="Times New Roman"/>
                <w:lang w:val="ru-RU"/>
              </w:rPr>
              <w:t>».</w:t>
            </w:r>
          </w:p>
        </w:tc>
      </w:tr>
    </w:tbl>
    <w:p w:rsidR="00D14456" w:rsidRPr="00D14456" w:rsidRDefault="00D14456" w:rsidP="00D14456">
      <w:pPr>
        <w:spacing w:after="0"/>
        <w:ind w:left="568"/>
        <w:contextualSpacing/>
        <w:rPr>
          <w:rFonts w:ascii="Times New Roman" w:eastAsia="Calibri" w:hAnsi="Times New Roman" w:cs="Times New Roman"/>
          <w:lang w:val="ru-RU"/>
        </w:rPr>
      </w:pP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«отлично»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«хорошо»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средний уровень знаний не только на уровне воспроизведения и объяснения информации, но и интеллектуальные навыки решения проблем и задач;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«удовлетворительно»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обучающийся должен показать пороговый уровень знаний на уровне воспроизведения и объяснения информации, навыки решения типовых задач;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«неудовлетворительно»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–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не может показать знания на уровне воспроизведения и объяснения информации, не может показать навыки решения типовых задач.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Курсовая работа выполняется под руководством преподавателя, в процессе ее написания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развивает навыки к научной работе, закрепляя и одновременно расширяя знания, полученные при изучении дисциплины.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cr/>
        <w:t>В процессе написания курсовой работы,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«отлично»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«хорошо»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(4 балла) – работа выполнена в соответствии с заданием,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«удовлетворительно»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(3 балла) – работа выполнена в соответствии с заданием,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показывает знания на уровне воспроизведения и объяснения </w:t>
      </w:r>
      <w:proofErr w:type="spell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ин-формации</w:t>
      </w:r>
      <w:proofErr w:type="spell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интеллектуальные навыки решения простых задач;</w:t>
      </w:r>
    </w:p>
    <w:p w:rsidR="00D14456" w:rsidRPr="00D14456" w:rsidRDefault="00D14456" w:rsidP="00D14456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на оценку </w:t>
      </w: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«неудовлетворительно»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(2 балла) – задание преподавателя выполнено частично, в процессе защиты работы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14456" w:rsidRPr="00D14456" w:rsidRDefault="00D14456" w:rsidP="00D14456">
      <w:pPr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Показатели и критерии оценивания зачета:</w:t>
      </w:r>
    </w:p>
    <w:p w:rsidR="00D14456" w:rsidRPr="00D14456" w:rsidRDefault="00D14456" w:rsidP="00D14456">
      <w:pPr>
        <w:spacing w:after="120" w:line="240" w:lineRule="auto"/>
        <w:ind w:left="360" w:firstLine="45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«зачтено» 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обучающийся должен показать пороговый уровень знаний на уровне воспроизведения и объяснения информации, навыки решения типовых задач.</w:t>
      </w:r>
    </w:p>
    <w:p w:rsidR="00D14456" w:rsidRPr="00D14456" w:rsidRDefault="00D14456" w:rsidP="00D144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1445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«не зачтено» </w:t>
      </w:r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– </w:t>
      </w:r>
      <w:proofErr w:type="gramStart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обучающийся</w:t>
      </w:r>
      <w:proofErr w:type="gramEnd"/>
      <w:r w:rsidRPr="00D1445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14456" w:rsidRDefault="00D14456">
      <w:pPr>
        <w:rPr>
          <w:lang w:val="ru-RU"/>
        </w:rPr>
      </w:pPr>
      <w:r>
        <w:rPr>
          <w:lang w:val="ru-RU"/>
        </w:rPr>
        <w:br w:type="page"/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70"/>
      </w:tblGrid>
      <w:tr w:rsidR="001678A9" w:rsidRPr="00C14BF2" w:rsidTr="00D14456">
        <w:trPr>
          <w:trHeight w:hRule="exact" w:val="277"/>
        </w:trPr>
        <w:tc>
          <w:tcPr>
            <w:tcW w:w="937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 w:rsidRPr="00C14BF2" w:rsidTr="00D1445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Tr="00D1445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78A9" w:rsidRPr="00C14BF2" w:rsidTr="0066254D">
        <w:trPr>
          <w:trHeight w:hRule="exact" w:val="412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Маркин.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978-5-534-12256-5.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hyperlink r:id="rId8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/452357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Шелудько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Функции,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модули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Шелудько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Ростов-на-Дону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107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978-5-9275-2648-2.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hyperlink r:id="rId9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/1021664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26.02.2020)</w:t>
            </w:r>
            <w:r w:rsidRPr="00E4551E">
              <w:rPr>
                <w:lang w:val="ru-RU"/>
              </w:rPr>
              <w:t xml:space="preserve"> </w:t>
            </w:r>
          </w:p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Подбельский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С#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Подбельский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978-5-534-10616-9.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hyperlink r:id="rId10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/439068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E4551E">
              <w:rPr>
                <w:lang w:val="ru-RU"/>
              </w:rPr>
              <w:t xml:space="preserve"> </w:t>
            </w:r>
          </w:p>
        </w:tc>
      </w:tr>
    </w:tbl>
    <w:p w:rsidR="001678A9" w:rsidRPr="00E4551E" w:rsidRDefault="001678A9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"/>
        <w:gridCol w:w="3403"/>
        <w:gridCol w:w="3609"/>
        <w:gridCol w:w="2258"/>
        <w:gridCol w:w="47"/>
      </w:tblGrid>
      <w:tr w:rsidR="001678A9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78A9" w:rsidRPr="00C14BF2" w:rsidTr="00C14BF2">
        <w:trPr>
          <w:trHeight w:val="859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4551E">
              <w:rPr>
                <w:lang w:val="ru-RU"/>
              </w:rPr>
              <w:t xml:space="preserve"> </w:t>
            </w:r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 и принципы работы вычислительных систем [Электронный ресурс]</w:t>
            </w:r>
            <w:proofErr w:type="gram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В.В. Баранков, И.И. Баранкова, М.В. Афанасьева, М.В. Коновалов; Магнитогорский </w:t>
            </w:r>
            <w:proofErr w:type="spell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</w:t>
            </w:r>
            <w:proofErr w:type="spell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технический ун-т им. Г. И. Носова. - Магнитогорск</w:t>
            </w:r>
            <w:proofErr w:type="gram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CD-ROM. - </w:t>
            </w:r>
            <w:proofErr w:type="spell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 - ISBN 978-5-9967-1306-6 URL</w:t>
            </w:r>
            <w:proofErr w:type="gramStart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https://magtu.informsystema.ru/uploader/fileUpload?name=3924.pdf&amp;show=dcatalogues/1/1530495/3924.pdf&amp;view=true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B4B0F"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 11.03.2020)</w:t>
            </w:r>
          </w:p>
          <w:p w:rsidR="001678A9" w:rsidRDefault="00D14456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#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Казанский.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978-5-534-12338-8.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4551E">
              <w:rPr>
                <w:lang w:val="ru-RU"/>
              </w:rPr>
              <w:t xml:space="preserve"> </w:t>
            </w:r>
            <w:proofErr w:type="spellStart"/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4551E">
              <w:rPr>
                <w:lang w:val="ru-RU"/>
              </w:rPr>
              <w:t xml:space="preserve"> </w:t>
            </w:r>
            <w:hyperlink r:id="rId12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/451467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24.02.2020).</w:t>
            </w:r>
            <w:r w:rsidRPr="00E4551E">
              <w:rPr>
                <w:lang w:val="ru-RU"/>
              </w:rPr>
              <w:t xml:space="preserve"> </w:t>
            </w:r>
          </w:p>
          <w:p w:rsidR="00AB4B0F" w:rsidRDefault="00AB4B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Баранкова, И. И. Разработка БД в MS SQL </w:t>
            </w:r>
            <w:proofErr w:type="spell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Server</w:t>
            </w:r>
            <w:proofErr w:type="spell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использованием SSMS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И. И. Баранкова, У. В. Михайлова, Г. И. Лукьянов ; МГТУ. - Магнитогорск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3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https://magtu.informsystema.ru/uploader/fileUpload?name=3473.pdf&amp;show=dcatalogues/1/1514290/3473.pdf&amp;view=true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978-5-9967-1207-6. - Сведения доступны также на CD-ROM.</w:t>
            </w:r>
          </w:p>
          <w:p w:rsidR="00AB4B0F" w:rsidRDefault="00AB4B0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Баранкова, И. И. Разработка приложений на C# для работы с базами данных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практикум / И. И. Баранкова, У. В. Михайлова, Г. И. Лукьянов ; МГТУ. - Магнитогорск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с титул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крана. - URL: </w:t>
            </w:r>
            <w:hyperlink r:id="rId14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https://magtu.informsystema.ru/uploader/fileUpload?name=3748.pdf&amp;show=dcatalogues/1/1527762/3748.pdf&amp;view=true</w:t>
              </w:r>
            </w:hyperlink>
            <w:r w:rsidR="00C14B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15.10.2019). - Макрообъект. - Текст</w:t>
            </w:r>
            <w:proofErr w:type="gramStart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B4B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C14BF2" w:rsidRPr="00E4551E" w:rsidRDefault="00C14B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*РЕЖИМ ПРОСМОТРА МАКРООБЪЕКТОВ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Перейти по адресу электронного каталога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hyperlink r:id="rId15" w:tgtFrame="_blank" w:history="1"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https</w:t>
              </w:r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://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magtu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informsystema</w:t>
              </w:r>
              <w:proofErr w:type="spellEnd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  <w:lang w:val="ru-RU"/>
                </w:rPr>
                <w:t>.</w:t>
              </w:r>
              <w:proofErr w:type="spellStart"/>
              <w:r w:rsidRPr="00D66FFB">
                <w:rPr>
                  <w:rStyle w:val="a5"/>
                  <w:rFonts w:ascii="Times New Roman" w:hAnsi="Times New Roman" w:cs="Times New Roman"/>
                  <w:color w:val="1155CC"/>
                  <w:shd w:val="clear" w:color="auto" w:fill="FFFFFF"/>
                </w:rPr>
                <w:t>ru</w:t>
              </w:r>
              <w:proofErr w:type="spellEnd"/>
            </w:hyperlink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2.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Произвести авторизацию (Логин: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Читатель</w:t>
            </w:r>
            <w:proofErr w:type="gramStart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1</w:t>
            </w:r>
            <w:proofErr w:type="gramEnd"/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Пароль: 111111)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3.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 xml:space="preserve"> 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 </w:t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Активизировать гиперссылку макрообъекта*.</w:t>
            </w:r>
            <w:r w:rsidRPr="00D66FFB">
              <w:rPr>
                <w:rFonts w:ascii="Times New Roman" w:hAnsi="Times New Roman" w:cs="Times New Roman"/>
                <w:color w:val="222222"/>
                <w:lang w:val="ru-RU"/>
              </w:rPr>
              <w:br/>
            </w:r>
            <w:r w:rsidRPr="00D66FFB">
              <w:rPr>
                <w:rFonts w:ascii="Times New Roman" w:hAnsi="Times New Roman" w:cs="Times New Roman"/>
                <w:color w:val="222222"/>
                <w:shd w:val="clear" w:color="auto" w:fill="FFFFFF"/>
                <w:lang w:val="ru-RU"/>
              </w:rPr>
              <w:t>*При открытии макрообъектов учитывайте настройки антивирусной защиты</w:t>
            </w:r>
          </w:p>
        </w:tc>
      </w:tr>
      <w:tr w:rsidR="001678A9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678A9" w:rsidRPr="00C14BF2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254D" w:rsidRPr="00D81D4A" w:rsidRDefault="0066254D" w:rsidP="0066254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Методические указания по выполнению практических работ (Приложение 1)</w:t>
            </w:r>
          </w:p>
          <w:p w:rsidR="001678A9" w:rsidRPr="0066254D" w:rsidRDefault="0066254D" w:rsidP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Методические указания по выполнению внеаудиторных самостоятельных работ </w:t>
            </w:r>
            <w:r w:rsidRPr="00D81D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(Приложение 2)</w:t>
            </w:r>
          </w:p>
        </w:tc>
      </w:tr>
      <w:tr w:rsidR="001678A9" w:rsidRPr="00C14BF2" w:rsidTr="0066254D">
        <w:tc>
          <w:tcPr>
            <w:tcW w:w="126" w:type="dxa"/>
          </w:tcPr>
          <w:p w:rsidR="001678A9" w:rsidRPr="0066254D" w:rsidRDefault="001678A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1678A9" w:rsidRPr="0066254D" w:rsidRDefault="001678A9">
            <w:pPr>
              <w:rPr>
                <w:lang w:val="ru-RU"/>
              </w:rPr>
            </w:pPr>
          </w:p>
        </w:tc>
        <w:tc>
          <w:tcPr>
            <w:tcW w:w="3527" w:type="dxa"/>
          </w:tcPr>
          <w:p w:rsidR="001678A9" w:rsidRPr="0066254D" w:rsidRDefault="001678A9">
            <w:pPr>
              <w:rPr>
                <w:lang w:val="ru-RU"/>
              </w:rPr>
            </w:pPr>
          </w:p>
        </w:tc>
        <w:tc>
          <w:tcPr>
            <w:tcW w:w="2260" w:type="dxa"/>
          </w:tcPr>
          <w:p w:rsidR="001678A9" w:rsidRPr="0066254D" w:rsidRDefault="001678A9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1678A9" w:rsidRPr="0066254D" w:rsidRDefault="001678A9">
            <w:pPr>
              <w:rPr>
                <w:lang w:val="ru-RU"/>
              </w:rPr>
            </w:pPr>
          </w:p>
        </w:tc>
      </w:tr>
      <w:tr w:rsidR="001678A9" w:rsidRPr="00C14BF2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lang w:val="ru-RU"/>
              </w:rPr>
              <w:t xml:space="preserve"> </w:t>
            </w:r>
          </w:p>
        </w:tc>
      </w:tr>
      <w:tr w:rsidR="001678A9" w:rsidRPr="00C14BF2" w:rsidTr="0066254D">
        <w:tc>
          <w:tcPr>
            <w:tcW w:w="126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3527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2260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2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</w:tr>
      <w:tr w:rsidR="001678A9" w:rsidTr="0066254D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678A9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Dreamweaver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Anaconda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Python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SQL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Management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Community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1678A9" w:rsidTr="0066254D">
        <w:tc>
          <w:tcPr>
            <w:tcW w:w="126" w:type="dxa"/>
          </w:tcPr>
          <w:p w:rsidR="001678A9" w:rsidRDefault="001678A9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2" w:type="dxa"/>
          </w:tcPr>
          <w:p w:rsidR="001678A9" w:rsidRDefault="001678A9"/>
        </w:tc>
      </w:tr>
      <w:tr w:rsidR="0066254D" w:rsidTr="0066254D">
        <w:tc>
          <w:tcPr>
            <w:tcW w:w="126" w:type="dxa"/>
          </w:tcPr>
          <w:p w:rsidR="0066254D" w:rsidRDefault="0066254D"/>
        </w:tc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470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470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52" w:type="dxa"/>
          </w:tcPr>
          <w:p w:rsidR="0066254D" w:rsidRDefault="0066254D"/>
        </w:tc>
      </w:tr>
    </w:tbl>
    <w:p w:rsidR="001678A9" w:rsidRDefault="001678A9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"/>
        <w:gridCol w:w="369"/>
        <w:gridCol w:w="1820"/>
        <w:gridCol w:w="3171"/>
        <w:gridCol w:w="3872"/>
        <w:gridCol w:w="105"/>
      </w:tblGrid>
      <w:tr w:rsidR="001678A9" w:rsidTr="0066254D">
        <w:trPr>
          <w:trHeight w:hRule="exact" w:val="826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Server(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555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285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826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555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1096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138"/>
        </w:trPr>
        <w:tc>
          <w:tcPr>
            <w:tcW w:w="19" w:type="dxa"/>
          </w:tcPr>
          <w:p w:rsidR="001678A9" w:rsidRDefault="001678A9"/>
        </w:tc>
        <w:tc>
          <w:tcPr>
            <w:tcW w:w="2189" w:type="dxa"/>
            <w:gridSpan w:val="2"/>
          </w:tcPr>
          <w:p w:rsidR="001678A9" w:rsidRDefault="001678A9"/>
        </w:tc>
        <w:tc>
          <w:tcPr>
            <w:tcW w:w="3171" w:type="dxa"/>
          </w:tcPr>
          <w:p w:rsidR="001678A9" w:rsidRDefault="001678A9"/>
        </w:tc>
        <w:tc>
          <w:tcPr>
            <w:tcW w:w="3872" w:type="dxa"/>
          </w:tcPr>
          <w:p w:rsidR="001678A9" w:rsidRDefault="001678A9"/>
        </w:tc>
        <w:tc>
          <w:tcPr>
            <w:tcW w:w="105" w:type="dxa"/>
          </w:tcPr>
          <w:p w:rsidR="001678A9" w:rsidRDefault="001678A9"/>
        </w:tc>
      </w:tr>
      <w:tr w:rsidR="001678A9" w:rsidRPr="00C14BF2" w:rsidTr="0066254D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1678A9" w:rsidRPr="00E4551E" w:rsidRDefault="00D144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1678A9" w:rsidTr="0066254D">
        <w:trPr>
          <w:trHeight w:hRule="exact" w:val="270"/>
        </w:trPr>
        <w:tc>
          <w:tcPr>
            <w:tcW w:w="19" w:type="dxa"/>
          </w:tcPr>
          <w:p w:rsidR="001678A9" w:rsidRPr="00E4551E" w:rsidRDefault="001678A9">
            <w:pPr>
              <w:rPr>
                <w:lang w:val="ru-RU"/>
              </w:rPr>
            </w:pPr>
          </w:p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 w:rsidP="0066254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r w:rsidR="006625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14"/>
        </w:trPr>
        <w:tc>
          <w:tcPr>
            <w:tcW w:w="19" w:type="dxa"/>
          </w:tcPr>
          <w:p w:rsidR="001678A9" w:rsidRDefault="001678A9"/>
        </w:tc>
        <w:tc>
          <w:tcPr>
            <w:tcW w:w="536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Pr="00E4551E" w:rsidRDefault="00D144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3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D144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05" w:type="dxa"/>
          </w:tcPr>
          <w:p w:rsidR="001678A9" w:rsidRDefault="001678A9"/>
        </w:tc>
      </w:tr>
      <w:tr w:rsidR="001678A9" w:rsidTr="0066254D">
        <w:trPr>
          <w:trHeight w:hRule="exact" w:val="811"/>
        </w:trPr>
        <w:tc>
          <w:tcPr>
            <w:tcW w:w="19" w:type="dxa"/>
          </w:tcPr>
          <w:p w:rsidR="001678A9" w:rsidRDefault="001678A9"/>
        </w:tc>
        <w:tc>
          <w:tcPr>
            <w:tcW w:w="536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3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78A9" w:rsidRDefault="001678A9"/>
        </w:tc>
        <w:tc>
          <w:tcPr>
            <w:tcW w:w="105" w:type="dxa"/>
          </w:tcPr>
          <w:p w:rsidR="001678A9" w:rsidRDefault="001678A9"/>
        </w:tc>
      </w:tr>
      <w:tr w:rsidR="0066254D" w:rsidTr="0066254D">
        <w:trPr>
          <w:trHeight w:hRule="exact" w:val="513"/>
        </w:trPr>
        <w:tc>
          <w:tcPr>
            <w:tcW w:w="19" w:type="dxa"/>
          </w:tcPr>
          <w:p w:rsidR="0066254D" w:rsidRDefault="0066254D"/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Pr="009A538C" w:rsidRDefault="0066254D" w:rsidP="0094700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ресурс (Сайт ФСТЭК)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470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tgtFrame="_blank" w:history="1">
              <w:r w:rsidRPr="00C845A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  <w:lang w:eastAsia="ru-RU"/>
                </w:rPr>
                <w:t>www.fstec.ru</w:t>
              </w:r>
            </w:hyperlink>
          </w:p>
        </w:tc>
        <w:tc>
          <w:tcPr>
            <w:tcW w:w="105" w:type="dxa"/>
          </w:tcPr>
          <w:p w:rsidR="0066254D" w:rsidRDefault="0066254D"/>
        </w:tc>
      </w:tr>
      <w:tr w:rsidR="0066254D" w:rsidTr="0066254D">
        <w:trPr>
          <w:trHeight w:hRule="exact" w:val="847"/>
        </w:trPr>
        <w:tc>
          <w:tcPr>
            <w:tcW w:w="19" w:type="dxa"/>
          </w:tcPr>
          <w:p w:rsidR="0066254D" w:rsidRDefault="0066254D"/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D57D5"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Сетевой ресурс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(Сайт РОССТАНДАРТ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 w:rsidP="009D57D5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A119CD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/>
                  <w:lang w:eastAsia="ru-RU"/>
                </w:rPr>
                <w:t>https://www.rst.gov.ru/portal/gost</w:t>
              </w:r>
            </w:hyperlink>
          </w:p>
        </w:tc>
        <w:tc>
          <w:tcPr>
            <w:tcW w:w="105" w:type="dxa"/>
          </w:tcPr>
          <w:p w:rsidR="0066254D" w:rsidRDefault="0066254D"/>
        </w:tc>
      </w:tr>
      <w:tr w:rsidR="0066254D" w:rsidTr="0066254D">
        <w:trPr>
          <w:trHeight w:hRule="exact" w:val="741"/>
        </w:trPr>
        <w:tc>
          <w:tcPr>
            <w:tcW w:w="19" w:type="dxa"/>
          </w:tcPr>
          <w:p w:rsidR="0066254D" w:rsidRDefault="0066254D"/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Pr="009A538C" w:rsidRDefault="0066254D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 данных угроз безопасности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ФСТЭК России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Pr="009A538C" w:rsidRDefault="0066254D" w:rsidP="009470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9A5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E5F">
              <w:rPr>
                <w:rStyle w:val="a5"/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https://bdu.fstec.ru/</w:t>
            </w:r>
          </w:p>
        </w:tc>
        <w:tc>
          <w:tcPr>
            <w:tcW w:w="105" w:type="dxa"/>
          </w:tcPr>
          <w:p w:rsidR="0066254D" w:rsidRDefault="0066254D"/>
        </w:tc>
      </w:tr>
      <w:tr w:rsidR="0066254D" w:rsidTr="0066254D">
        <w:trPr>
          <w:trHeight w:hRule="exact" w:val="555"/>
        </w:trPr>
        <w:tc>
          <w:tcPr>
            <w:tcW w:w="19" w:type="dxa"/>
          </w:tcPr>
          <w:p w:rsidR="0066254D" w:rsidRDefault="0066254D"/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Pr="00E4551E" w:rsidRDefault="00662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4551E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C14BF2" w:rsidRPr="00C14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5" w:type="dxa"/>
          </w:tcPr>
          <w:p w:rsidR="0066254D" w:rsidRDefault="0066254D"/>
        </w:tc>
      </w:tr>
      <w:tr w:rsidR="0066254D" w:rsidTr="0066254D">
        <w:trPr>
          <w:trHeight w:hRule="exact" w:val="555"/>
        </w:trPr>
        <w:tc>
          <w:tcPr>
            <w:tcW w:w="19" w:type="dxa"/>
          </w:tcPr>
          <w:p w:rsidR="0066254D" w:rsidRDefault="0066254D"/>
        </w:tc>
        <w:tc>
          <w:tcPr>
            <w:tcW w:w="5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Pr="00E4551E" w:rsidRDefault="0066254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4551E">
              <w:rPr>
                <w:lang w:val="ru-RU"/>
              </w:rPr>
              <w:t xml:space="preserve"> </w:t>
            </w:r>
          </w:p>
        </w:tc>
        <w:tc>
          <w:tcPr>
            <w:tcW w:w="3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254D" w:rsidRDefault="0066254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="00C14BF2" w:rsidRPr="00E2707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C14BF2" w:rsidRPr="00C14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5" w:type="dxa"/>
          </w:tcPr>
          <w:p w:rsidR="0066254D" w:rsidRDefault="0066254D"/>
        </w:tc>
      </w:tr>
      <w:tr w:rsidR="0066254D" w:rsidRPr="00C14BF2" w:rsidTr="0066254D">
        <w:trPr>
          <w:trHeight w:hRule="exact" w:val="285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66254D" w:rsidRPr="00C14BF2" w:rsidTr="0066254D">
        <w:trPr>
          <w:trHeight w:hRule="exact" w:val="138"/>
        </w:trPr>
        <w:tc>
          <w:tcPr>
            <w:tcW w:w="388" w:type="dxa"/>
            <w:gridSpan w:val="2"/>
          </w:tcPr>
          <w:p w:rsidR="0066254D" w:rsidRPr="00E4551E" w:rsidRDefault="0066254D">
            <w:pPr>
              <w:rPr>
                <w:lang w:val="ru-RU"/>
              </w:rPr>
            </w:pPr>
          </w:p>
        </w:tc>
        <w:tc>
          <w:tcPr>
            <w:tcW w:w="1820" w:type="dxa"/>
          </w:tcPr>
          <w:p w:rsidR="0066254D" w:rsidRPr="00E4551E" w:rsidRDefault="0066254D">
            <w:pPr>
              <w:rPr>
                <w:lang w:val="ru-RU"/>
              </w:rPr>
            </w:pPr>
          </w:p>
        </w:tc>
        <w:tc>
          <w:tcPr>
            <w:tcW w:w="3171" w:type="dxa"/>
          </w:tcPr>
          <w:p w:rsidR="0066254D" w:rsidRPr="00E4551E" w:rsidRDefault="0066254D">
            <w:pPr>
              <w:rPr>
                <w:lang w:val="ru-RU"/>
              </w:rPr>
            </w:pPr>
          </w:p>
        </w:tc>
        <w:tc>
          <w:tcPr>
            <w:tcW w:w="3872" w:type="dxa"/>
          </w:tcPr>
          <w:p w:rsidR="0066254D" w:rsidRPr="00E4551E" w:rsidRDefault="0066254D">
            <w:pPr>
              <w:rPr>
                <w:lang w:val="ru-RU"/>
              </w:rPr>
            </w:pPr>
          </w:p>
        </w:tc>
        <w:tc>
          <w:tcPr>
            <w:tcW w:w="105" w:type="dxa"/>
          </w:tcPr>
          <w:p w:rsidR="0066254D" w:rsidRPr="00E4551E" w:rsidRDefault="0066254D">
            <w:pPr>
              <w:rPr>
                <w:lang w:val="ru-RU"/>
              </w:rPr>
            </w:pPr>
          </w:p>
        </w:tc>
      </w:tr>
      <w:tr w:rsidR="0066254D" w:rsidRPr="00C14BF2" w:rsidTr="0066254D">
        <w:trPr>
          <w:trHeight w:hRule="exact" w:val="270"/>
        </w:trPr>
        <w:tc>
          <w:tcPr>
            <w:tcW w:w="935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4551E">
              <w:rPr>
                <w:lang w:val="ru-RU"/>
              </w:rPr>
              <w:t xml:space="preserve"> </w:t>
            </w:r>
          </w:p>
        </w:tc>
      </w:tr>
      <w:tr w:rsidR="0066254D" w:rsidRPr="00C14BF2" w:rsidTr="0066254D">
        <w:trPr>
          <w:trHeight w:hRule="exact" w:val="14"/>
        </w:trPr>
        <w:tc>
          <w:tcPr>
            <w:tcW w:w="9356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2124,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388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E4551E">
              <w:rPr>
                <w:lang w:val="ru-RU"/>
              </w:rPr>
              <w:t xml:space="preserve"> </w:t>
            </w:r>
          </w:p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372,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133,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247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E4551E">
              <w:rPr>
                <w:lang w:val="ru-RU"/>
              </w:rPr>
              <w:t xml:space="preserve"> </w:t>
            </w:r>
          </w:p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(ауд.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132а):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E4551E">
              <w:rPr>
                <w:lang w:val="ru-RU"/>
              </w:rPr>
              <w:t xml:space="preserve"> </w:t>
            </w:r>
            <w:r w:rsidRPr="00E455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E4551E">
              <w:rPr>
                <w:lang w:val="ru-RU"/>
              </w:rPr>
              <w:t xml:space="preserve"> </w:t>
            </w:r>
          </w:p>
          <w:p w:rsidR="0066254D" w:rsidRPr="00E4551E" w:rsidRDefault="0066254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4551E">
              <w:rPr>
                <w:lang w:val="ru-RU"/>
              </w:rPr>
              <w:t xml:space="preserve"> </w:t>
            </w:r>
          </w:p>
        </w:tc>
      </w:tr>
      <w:tr w:rsidR="0066254D" w:rsidRPr="00C14BF2" w:rsidTr="0066254D">
        <w:trPr>
          <w:trHeight w:hRule="exact" w:val="1352"/>
        </w:trPr>
        <w:tc>
          <w:tcPr>
            <w:tcW w:w="9356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254D" w:rsidRPr="00E4551E" w:rsidRDefault="0066254D">
            <w:pPr>
              <w:rPr>
                <w:lang w:val="ru-RU"/>
              </w:rPr>
            </w:pPr>
          </w:p>
        </w:tc>
      </w:tr>
    </w:tbl>
    <w:p w:rsidR="0066254D" w:rsidRDefault="0066254D">
      <w:pPr>
        <w:rPr>
          <w:lang w:val="ru-RU"/>
        </w:rPr>
      </w:pPr>
    </w:p>
    <w:p w:rsidR="0066254D" w:rsidRDefault="0066254D">
      <w:pPr>
        <w:rPr>
          <w:lang w:val="ru-RU"/>
        </w:rPr>
      </w:pPr>
      <w:r>
        <w:rPr>
          <w:lang w:val="ru-RU"/>
        </w:rPr>
        <w:br w:type="page"/>
      </w:r>
    </w:p>
    <w:p w:rsidR="0066254D" w:rsidRPr="00D81A14" w:rsidRDefault="0066254D" w:rsidP="0066254D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МЕТОДИЧЕСКИЕ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 xml:space="preserve"> указания </w:t>
      </w:r>
      <w:r w:rsidRPr="00D81A1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br/>
        <w:t xml:space="preserve">ПО </w:t>
      </w:r>
      <w:r w:rsidRPr="00D81A14">
        <w:rPr>
          <w:rFonts w:ascii="Times New Roman" w:eastAsia="Times New Roman" w:hAnsi="Times New Roman" w:cs="Times New Roman"/>
          <w:bCs/>
          <w:caps/>
          <w:sz w:val="28"/>
          <w:szCs w:val="28"/>
          <w:lang w:val="ru-RU"/>
        </w:rPr>
        <w:t>выполнению ПРАКТИЧЕСКИХ работ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Основными задачами практических занятий являются: </w:t>
      </w:r>
    </w:p>
    <w:p w:rsidR="0066254D" w:rsidRPr="00D81A14" w:rsidRDefault="0066254D" w:rsidP="00662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66254D" w:rsidRPr="00D81A14" w:rsidRDefault="0066254D" w:rsidP="00662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66254D" w:rsidRPr="00D81A14" w:rsidRDefault="0066254D" w:rsidP="00662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66254D" w:rsidRPr="00D81A14" w:rsidRDefault="0066254D" w:rsidP="0066254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case-study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Правила по технике безопасности для обучающихся</w:t>
      </w:r>
      <w:r w:rsidRPr="00D81A1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br/>
        <w:t xml:space="preserve"> при проведении практических работ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Общие правила: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специализированных лабораториях</w:t>
      </w: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66254D" w:rsidRPr="00D81A14" w:rsidRDefault="0066254D" w:rsidP="0066254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выполнения практических работ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выполняется каждым студентом самостоятельно, согласно индивидуальному заданию.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Студенты, пропустившие занятия, выполняют практические работы во внеурочное время.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выполнения каждой практической работы студент демонстрирует результат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выполнения преподавателю, отвечает на вопросы. Преподаватель оценивает работу в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заданными критериями оценки практических работ.</w:t>
      </w:r>
    </w:p>
    <w:p w:rsidR="0066254D" w:rsidRPr="00D81A14" w:rsidRDefault="0066254D" w:rsidP="0066254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Правила оформления результатов и оценивания практической работы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Для оценивания работы прилагается следующие критерии.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Оценка «отлично» 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работа выполнена в полном объеме и без замечаний.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«хорошо»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66254D" w:rsidRPr="00D81A14" w:rsidRDefault="0066254D" w:rsidP="00662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/>
        </w:rPr>
        <w:t>Оценка «неудовлетворительно»</w:t>
      </w:r>
      <w:r w:rsidRPr="00D81A1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66254D" w:rsidRPr="00D81A14" w:rsidRDefault="0066254D" w:rsidP="0066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p w:rsidR="0066254D" w:rsidRPr="00D81A14" w:rsidRDefault="0066254D" w:rsidP="0066254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66254D" w:rsidRPr="00D81A14" w:rsidRDefault="0066254D" w:rsidP="0066254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6254D" w:rsidRPr="00D81A14" w:rsidRDefault="0066254D" w:rsidP="006625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УКАЗАНИЯ ПО ВЫПОЛНЕНИЮ ВНЕАУДИТОРНЫХ САМОСТОЯТЕЛЬНЫХ РАБОТ </w:t>
      </w:r>
    </w:p>
    <w:p w:rsidR="0066254D" w:rsidRPr="00D81A14" w:rsidRDefault="0066254D" w:rsidP="006625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Общие положения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66254D" w:rsidRPr="00D81A14" w:rsidRDefault="0066254D" w:rsidP="006625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Цели и задачи самостоятельной работы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, развитие их познавательной активности, готовности и потребности в самообразовании.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Задачи самостоятельной работы: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повышение исходного уровня владения информационными технологиями;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углубление и систематизация знаний;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постановка и решение стандартных задач профессиональной деятельности;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практическое применение знаний, умений;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самостоятельно использование стандартных программных сре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дств сб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ора, обработки, хранения и защиты информации</w:t>
      </w:r>
    </w:p>
    <w:p w:rsidR="0066254D" w:rsidRPr="00D81A14" w:rsidRDefault="0066254D" w:rsidP="0066254D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контроля за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его эффективностью.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66254D" w:rsidRPr="00D81A14" w:rsidRDefault="0066254D" w:rsidP="006625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Порядок выполнения 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обучающемуся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следует придерживаться следующего порядка действий:</w:t>
      </w:r>
    </w:p>
    <w:p w:rsidR="0066254D" w:rsidRPr="00D81A14" w:rsidRDefault="0066254D" w:rsidP="0066254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аудио-визуальными</w:t>
      </w:r>
      <w:proofErr w:type="spellEnd"/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):</w:t>
      </w:r>
    </w:p>
    <w:p w:rsidR="0066254D" w:rsidRPr="00D81A14" w:rsidRDefault="0066254D" w:rsidP="0066254D">
      <w:pPr>
        <w:widowControl w:val="0"/>
        <w:numPr>
          <w:ilvl w:val="1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на лекционных занятиях;</w:t>
      </w:r>
    </w:p>
    <w:p w:rsidR="0066254D" w:rsidRPr="00D81A14" w:rsidRDefault="0066254D" w:rsidP="0066254D">
      <w:pPr>
        <w:widowControl w:val="0"/>
        <w:numPr>
          <w:ilvl w:val="1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предоставляемыми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преподавателем в рамках электронных образовательных курсов;</w:t>
      </w:r>
    </w:p>
    <w:p w:rsidR="0066254D" w:rsidRPr="00D81A14" w:rsidRDefault="0066254D" w:rsidP="0066254D">
      <w:pPr>
        <w:widowControl w:val="0"/>
        <w:numPr>
          <w:ilvl w:val="1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содержащимися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интернет-ресурсов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6254D" w:rsidRPr="00D81A14" w:rsidRDefault="0066254D" w:rsidP="0066254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66254D" w:rsidRPr="00D81A14" w:rsidRDefault="0066254D" w:rsidP="0066254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66254D" w:rsidRDefault="0066254D" w:rsidP="0066254D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66254D" w:rsidRPr="00D81A14" w:rsidRDefault="0066254D" w:rsidP="0066254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54D" w:rsidRPr="00D81A14" w:rsidRDefault="0066254D" w:rsidP="0066254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Критерии оценки внеаудиторных самостоятельных работ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балльно-рейтинговой</w:t>
      </w:r>
      <w:proofErr w:type="spell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Максимальное количество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254D" w:rsidRPr="00D81A14" w:rsidRDefault="0066254D" w:rsidP="0066254D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выполняет индивидуальные задания в соответствии со всеми заявленными требованиями;</w:t>
      </w:r>
    </w:p>
    <w:p w:rsidR="0066254D" w:rsidRPr="00D81A14" w:rsidRDefault="0066254D" w:rsidP="0066254D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66254D" w:rsidRPr="00D81A14" w:rsidRDefault="0066254D" w:rsidP="0066254D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рациональность решения текущей задачи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.; </w:t>
      </w:r>
      <w:proofErr w:type="gramEnd"/>
    </w:p>
    <w:p w:rsidR="0066254D" w:rsidRPr="00D81A14" w:rsidRDefault="0066254D" w:rsidP="0066254D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обстоятельно с достаточной полнотой излагает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соответствующую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теоретический раздел;</w:t>
      </w:r>
    </w:p>
    <w:p w:rsidR="0066254D" w:rsidRPr="00D81A14" w:rsidRDefault="0066254D" w:rsidP="0066254D">
      <w:pPr>
        <w:widowControl w:val="0"/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50~85%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254D" w:rsidRPr="00D81A14" w:rsidRDefault="0066254D" w:rsidP="0066254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70%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выполнено задание;</w:t>
      </w:r>
    </w:p>
    <w:p w:rsidR="0066254D" w:rsidRPr="00D81A14" w:rsidRDefault="0066254D" w:rsidP="0066254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66254D" w:rsidRPr="00D81A14" w:rsidRDefault="0066254D" w:rsidP="0066254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дает правильные формулировки, точные определения, понятия терминов;</w:t>
      </w:r>
    </w:p>
    <w:p w:rsidR="0066254D" w:rsidRPr="00D81A14" w:rsidRDefault="0066254D" w:rsidP="0066254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обосновать свой ответ, привести необходимые примеры;</w:t>
      </w:r>
    </w:p>
    <w:p w:rsidR="0066254D" w:rsidRPr="00D81A14" w:rsidRDefault="0066254D" w:rsidP="0066254D">
      <w:pPr>
        <w:widowControl w:val="0"/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36~50%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254D" w:rsidRPr="00D81A14" w:rsidRDefault="0066254D" w:rsidP="0066254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(не 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), но правильно изложено задание;</w:t>
      </w:r>
    </w:p>
    <w:p w:rsidR="0066254D" w:rsidRPr="00D81A14" w:rsidRDefault="0066254D" w:rsidP="0066254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при изложении была допущена 1 существенная ошибка;</w:t>
      </w:r>
    </w:p>
    <w:p w:rsidR="0066254D" w:rsidRPr="00D81A14" w:rsidRDefault="0066254D" w:rsidP="0066254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66254D" w:rsidRPr="00D81A14" w:rsidRDefault="0066254D" w:rsidP="0066254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излагает выполнение задания недостаточно логично и последовательно;</w:t>
      </w:r>
    </w:p>
    <w:p w:rsidR="0066254D" w:rsidRPr="00D81A14" w:rsidRDefault="0066254D" w:rsidP="0066254D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затрудняется при ответах на вопросы преподавателя.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35% и менее от максимального количества баллов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получает, если:</w:t>
      </w:r>
    </w:p>
    <w:p w:rsidR="0066254D" w:rsidRPr="00D81A14" w:rsidRDefault="0066254D" w:rsidP="0066254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неполно (менее 50% от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полного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) изложено задание;</w:t>
      </w:r>
    </w:p>
    <w:p w:rsidR="0066254D" w:rsidRPr="00D81A14" w:rsidRDefault="0066254D" w:rsidP="0066254D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представлено для проверки.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обучающегося</w:t>
      </w:r>
      <w:proofErr w:type="gramEnd"/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66254D" w:rsidRPr="00D81A14" w:rsidRDefault="0066254D" w:rsidP="0066254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81A14">
        <w:rPr>
          <w:rFonts w:ascii="Times New Roman" w:eastAsia="Times New Roman" w:hAnsi="Times New Roman" w:cs="Times New Roman"/>
          <w:sz w:val="24"/>
          <w:szCs w:val="24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66254D" w:rsidRPr="00D81A14" w:rsidRDefault="0066254D" w:rsidP="00662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6254D" w:rsidRPr="00452AA2" w:rsidRDefault="0066254D" w:rsidP="0066254D">
      <w:pPr>
        <w:rPr>
          <w:lang w:val="ru-RU"/>
        </w:rPr>
      </w:pPr>
    </w:p>
    <w:p w:rsidR="001678A9" w:rsidRPr="00E4551E" w:rsidRDefault="001678A9">
      <w:pPr>
        <w:rPr>
          <w:lang w:val="ru-RU"/>
        </w:rPr>
      </w:pPr>
    </w:p>
    <w:sectPr w:rsidR="001678A9" w:rsidRPr="00E4551E" w:rsidSect="009241C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3C42D0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EC715EC"/>
    <w:multiLevelType w:val="hybridMultilevel"/>
    <w:tmpl w:val="826A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31FDD"/>
    <w:multiLevelType w:val="hybridMultilevel"/>
    <w:tmpl w:val="15C6BB8E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1103"/>
    <w:multiLevelType w:val="hybridMultilevel"/>
    <w:tmpl w:val="969EB6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57E5F"/>
    <w:multiLevelType w:val="hybridMultilevel"/>
    <w:tmpl w:val="FA56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56D32"/>
    <w:multiLevelType w:val="hybridMultilevel"/>
    <w:tmpl w:val="C41266C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310050"/>
    <w:multiLevelType w:val="hybridMultilevel"/>
    <w:tmpl w:val="74BA77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C04CD0"/>
    <w:multiLevelType w:val="hybridMultilevel"/>
    <w:tmpl w:val="F692F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11"/>
  </w:num>
  <w:num w:numId="6">
    <w:abstractNumId w:val="14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78A9"/>
    <w:rsid w:val="001F0BC7"/>
    <w:rsid w:val="004D5A99"/>
    <w:rsid w:val="0066254D"/>
    <w:rsid w:val="007D191B"/>
    <w:rsid w:val="009241C3"/>
    <w:rsid w:val="00A94451"/>
    <w:rsid w:val="00AB4B0F"/>
    <w:rsid w:val="00B14857"/>
    <w:rsid w:val="00C14BF2"/>
    <w:rsid w:val="00D14456"/>
    <w:rsid w:val="00D31453"/>
    <w:rsid w:val="00E209E2"/>
    <w:rsid w:val="00E4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1C3"/>
  </w:style>
  <w:style w:type="paragraph" w:styleId="1">
    <w:name w:val="heading 1"/>
    <w:basedOn w:val="a"/>
    <w:next w:val="a"/>
    <w:link w:val="10"/>
    <w:uiPriority w:val="9"/>
    <w:qFormat/>
    <w:rsid w:val="00C14B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14B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4B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14B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C14B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5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6254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4B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0"/>
    <w:link w:val="20"/>
    <w:uiPriority w:val="9"/>
    <w:rsid w:val="00C14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14B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14B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14B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"/>
    <w:basedOn w:val="a"/>
    <w:uiPriority w:val="99"/>
    <w:unhideWhenUsed/>
    <w:rsid w:val="00C14BF2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C14BF2"/>
    <w:pPr>
      <w:ind w:left="566" w:hanging="283"/>
      <w:contextualSpacing/>
    </w:pPr>
  </w:style>
  <w:style w:type="paragraph" w:styleId="31">
    <w:name w:val="List 3"/>
    <w:basedOn w:val="a"/>
    <w:uiPriority w:val="99"/>
    <w:unhideWhenUsed/>
    <w:rsid w:val="00C14BF2"/>
    <w:pPr>
      <w:ind w:left="849" w:hanging="283"/>
      <w:contextualSpacing/>
    </w:pPr>
  </w:style>
  <w:style w:type="paragraph" w:styleId="2">
    <w:name w:val="List Bullet 2"/>
    <w:basedOn w:val="a"/>
    <w:uiPriority w:val="99"/>
    <w:unhideWhenUsed/>
    <w:rsid w:val="00C14BF2"/>
    <w:pPr>
      <w:numPr>
        <w:numId w:val="15"/>
      </w:numPr>
      <w:contextualSpacing/>
    </w:pPr>
  </w:style>
  <w:style w:type="paragraph" w:styleId="a7">
    <w:name w:val="caption"/>
    <w:basedOn w:val="a"/>
    <w:next w:val="a"/>
    <w:uiPriority w:val="35"/>
    <w:semiHidden/>
    <w:unhideWhenUsed/>
    <w:qFormat/>
    <w:rsid w:val="00C14B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C14BF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14BF2"/>
  </w:style>
  <w:style w:type="paragraph" w:styleId="aa">
    <w:name w:val="Body Text Indent"/>
    <w:basedOn w:val="a"/>
    <w:link w:val="ab"/>
    <w:uiPriority w:val="99"/>
    <w:unhideWhenUsed/>
    <w:rsid w:val="00C14B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14BF2"/>
  </w:style>
  <w:style w:type="paragraph" w:styleId="ac">
    <w:name w:val="Body Text First Indent"/>
    <w:basedOn w:val="a8"/>
    <w:link w:val="ad"/>
    <w:uiPriority w:val="99"/>
    <w:unhideWhenUsed/>
    <w:rsid w:val="00C14BF2"/>
    <w:pPr>
      <w:spacing w:after="200"/>
      <w:ind w:firstLine="360"/>
    </w:pPr>
  </w:style>
  <w:style w:type="character" w:customStyle="1" w:styleId="ad">
    <w:name w:val="Красная строка Знак"/>
    <w:basedOn w:val="a9"/>
    <w:link w:val="ac"/>
    <w:uiPriority w:val="99"/>
    <w:rsid w:val="00C14BF2"/>
  </w:style>
  <w:style w:type="paragraph" w:styleId="23">
    <w:name w:val="Body Text First Indent 2"/>
    <w:basedOn w:val="aa"/>
    <w:link w:val="24"/>
    <w:uiPriority w:val="99"/>
    <w:unhideWhenUsed/>
    <w:rsid w:val="00C14BF2"/>
    <w:pPr>
      <w:spacing w:after="200"/>
      <w:ind w:left="360" w:firstLine="360"/>
    </w:pPr>
  </w:style>
  <w:style w:type="character" w:customStyle="1" w:styleId="24">
    <w:name w:val="Красная строка 2 Знак"/>
    <w:basedOn w:val="ab"/>
    <w:link w:val="23"/>
    <w:uiPriority w:val="99"/>
    <w:rsid w:val="00C14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2357" TargetMode="External"/><Relationship Id="rId13" Type="http://schemas.openxmlformats.org/officeDocument/2006/relationships/hyperlink" Target="https://magtu.informsystema.ru/uploader/fileUpload?name=3473.pdf&amp;show=dcatalogues/1/1514290/3473.pdf&amp;view=true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urait.ru/bcode/451467" TargetMode="External"/><Relationship Id="rId17" Type="http://schemas.openxmlformats.org/officeDocument/2006/relationships/hyperlink" Target="https://www.rst.gov.ru/portal/gos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tec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924.pdf&amp;show=dcatalogues/1/1530495/3924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" TargetMode="External"/><Relationship Id="rId10" Type="http://schemas.openxmlformats.org/officeDocument/2006/relationships/hyperlink" Target="https://urait.ru/bcode/439068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21664" TargetMode="External"/><Relationship Id="rId14" Type="http://schemas.openxmlformats.org/officeDocument/2006/relationships/hyperlink" Target="https://magtu.informsystema.ru/uploader/fileUpload?name=3748.pdf&amp;show=dcatalogues/1/1527762/3748.pdf&amp;view=true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29</Pages>
  <Words>6100</Words>
  <Characters>47594</Characters>
  <Application>Microsoft Office Word</Application>
  <DocSecurity>0</DocSecurity>
  <Lines>396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2019-2020_s10_05_03-АИБ-19_20_plx_Технологии и методы программирования_специализация N 7 Обеспечение информационной безопасности распределенных информационных систем;</vt:lpstr>
      <vt:lpstr>Лист1</vt:lpstr>
    </vt:vector>
  </TitlesOfParts>
  <Company/>
  <LinksUpToDate>false</LinksUpToDate>
  <CharactersWithSpaces>53587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2019-2020_s10_05_03-АИБ-19_20_plx_Технологии и методы программирования_специализация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10</cp:revision>
  <cp:lastPrinted>2020-03-22T11:20:00Z</cp:lastPrinted>
  <dcterms:created xsi:type="dcterms:W3CDTF">2020-03-15T08:00:00Z</dcterms:created>
  <dcterms:modified xsi:type="dcterms:W3CDTF">2020-11-27T05:12:00Z</dcterms:modified>
</cp:coreProperties>
</file>