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C9" w:rsidRPr="007A40C9" w:rsidRDefault="007A40C9" w:rsidP="007A40C9">
      <w:pPr>
        <w:rPr>
          <w:lang w:val="ru-RU"/>
        </w:rPr>
      </w:pPr>
      <w:r w:rsidRPr="007A40C9">
        <w:rPr>
          <w:noProof/>
          <w:lang w:val="ru-RU" w:eastAsia="ru-RU"/>
        </w:rPr>
        <w:drawing>
          <wp:inline distT="0" distB="0" distL="0" distR="0">
            <wp:extent cx="5803105" cy="7980218"/>
            <wp:effectExtent l="19050" t="0" r="7145" b="0"/>
            <wp:docPr id="2" name="Рисунок 30" descr="C:\Users\user\Desktop\Лычагина\1\100503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esktop\Лычагина\1\1005030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618" cy="798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0C9" w:rsidRPr="007A40C9" w:rsidRDefault="007A40C9" w:rsidP="007A40C9">
      <w:pPr>
        <w:rPr>
          <w:lang w:val="ru-RU"/>
        </w:rPr>
      </w:pPr>
      <w:r w:rsidRPr="007A40C9">
        <w:rPr>
          <w:noProof/>
          <w:lang w:val="ru-RU" w:eastAsia="ru-RU"/>
        </w:rPr>
        <w:lastRenderedPageBreak/>
        <w:drawing>
          <wp:inline distT="0" distB="0" distL="0" distR="0">
            <wp:extent cx="5941060" cy="8173685"/>
            <wp:effectExtent l="19050" t="0" r="2540" b="0"/>
            <wp:docPr id="3" name="Рисунок 29" descr="C:\Users\user\Desktop\Лычагина\1\100503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esktop\Лычагина\1\1005030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0C9" w:rsidRDefault="00E12B13">
      <w:r w:rsidRPr="00E12B13">
        <w:rPr>
          <w:noProof/>
          <w:lang w:val="ru-RU" w:eastAsia="ru-RU"/>
        </w:rPr>
        <w:lastRenderedPageBreak/>
        <w:drawing>
          <wp:inline distT="0" distB="0" distL="0" distR="0">
            <wp:extent cx="5941060" cy="6482944"/>
            <wp:effectExtent l="19050" t="0" r="2540" b="0"/>
            <wp:docPr id="7" name="Рисунок 2" descr="C:\Users\user\Downloads\Лист рег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Лист рег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48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0C9" w:rsidRDefault="007A40C9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C2361" w:rsidTr="007A40C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2361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C2361" w:rsidRPr="00F43E5D" w:rsidTr="007A40C9">
        <w:trPr>
          <w:trHeight w:hRule="exact" w:val="217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«Разработка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эксплуатационной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за-щиты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эксплуатационной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эксплуатационной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10.05.03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</w:t>
            </w:r>
            <w:r w:rsidRPr="007A40C9">
              <w:rPr>
                <w:lang w:val="ru-RU"/>
              </w:rPr>
              <w:t xml:space="preserve"> </w:t>
            </w:r>
            <w:proofErr w:type="gramEnd"/>
          </w:p>
        </w:tc>
      </w:tr>
      <w:tr w:rsidR="00BC2361" w:rsidRPr="00F43E5D" w:rsidTr="007A40C9">
        <w:trPr>
          <w:trHeight w:hRule="exact" w:val="138"/>
        </w:trPr>
        <w:tc>
          <w:tcPr>
            <w:tcW w:w="1999" w:type="dxa"/>
          </w:tcPr>
          <w:p w:rsidR="00BC2361" w:rsidRPr="007A40C9" w:rsidRDefault="00BC2361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BC2361" w:rsidRPr="007A40C9" w:rsidRDefault="00BC2361">
            <w:pPr>
              <w:rPr>
                <w:lang w:val="ru-RU"/>
              </w:rPr>
            </w:pPr>
          </w:p>
        </w:tc>
      </w:tr>
      <w:tr w:rsidR="00BC2361" w:rsidRPr="00F43E5D" w:rsidTr="007A40C9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A40C9">
              <w:rPr>
                <w:lang w:val="ru-RU"/>
              </w:rPr>
              <w:t xml:space="preserve"> </w:t>
            </w:r>
          </w:p>
        </w:tc>
      </w:tr>
      <w:tr w:rsidR="00BC2361" w:rsidRPr="00F43E5D" w:rsidTr="007A40C9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эксплуатационной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A40C9">
              <w:rPr>
                <w:lang w:val="ru-RU"/>
              </w:rPr>
              <w:t xml:space="preserve"> </w:t>
            </w:r>
          </w:p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A40C9">
              <w:rPr>
                <w:lang w:val="ru-RU"/>
              </w:rPr>
              <w:t xml:space="preserve"> </w:t>
            </w:r>
          </w:p>
        </w:tc>
      </w:tr>
      <w:tr w:rsidR="00BC2361" w:rsidTr="007A40C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2361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</w:p>
        </w:tc>
      </w:tr>
      <w:tr w:rsidR="00BC2361" w:rsidRPr="00F43E5D" w:rsidTr="007A40C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A40C9">
              <w:rPr>
                <w:lang w:val="ru-RU"/>
              </w:rPr>
              <w:t xml:space="preserve"> </w:t>
            </w:r>
          </w:p>
        </w:tc>
      </w:tr>
      <w:tr w:rsidR="00BC2361" w:rsidTr="007A40C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2361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>
              <w:t xml:space="preserve"> </w:t>
            </w:r>
          </w:p>
        </w:tc>
      </w:tr>
      <w:tr w:rsidR="00BC2361" w:rsidTr="007A40C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2361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t xml:space="preserve"> </w:t>
            </w:r>
          </w:p>
        </w:tc>
      </w:tr>
      <w:tr w:rsidR="00BC2361" w:rsidRPr="00F43E5D" w:rsidTr="007A40C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A40C9">
              <w:rPr>
                <w:lang w:val="ru-RU"/>
              </w:rPr>
              <w:t xml:space="preserve"> </w:t>
            </w:r>
          </w:p>
        </w:tc>
      </w:tr>
      <w:tr w:rsidR="00BC2361" w:rsidRPr="00F43E5D" w:rsidTr="007A40C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A40C9">
              <w:rPr>
                <w:lang w:val="ru-RU"/>
              </w:rPr>
              <w:t xml:space="preserve"> </w:t>
            </w:r>
          </w:p>
        </w:tc>
      </w:tr>
      <w:tr w:rsidR="00BC2361" w:rsidRPr="00F43E5D" w:rsidTr="007A40C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</w:t>
            </w:r>
            <w:r w:rsidRPr="007A40C9">
              <w:rPr>
                <w:lang w:val="ru-RU"/>
              </w:rPr>
              <w:t xml:space="preserve"> </w:t>
            </w:r>
          </w:p>
        </w:tc>
      </w:tr>
      <w:tr w:rsidR="00BC2361" w:rsidTr="007A40C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2361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  <w:r>
              <w:t xml:space="preserve"> </w:t>
            </w:r>
          </w:p>
        </w:tc>
      </w:tr>
      <w:tr w:rsidR="00BC2361" w:rsidTr="007A40C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2361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безопасностью</w:t>
            </w:r>
            <w:proofErr w:type="spellEnd"/>
            <w:r>
              <w:t xml:space="preserve"> </w:t>
            </w:r>
          </w:p>
        </w:tc>
      </w:tr>
      <w:tr w:rsidR="00BC2361" w:rsidRPr="00F43E5D" w:rsidTr="007A40C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A40C9">
              <w:rPr>
                <w:lang w:val="ru-RU"/>
              </w:rPr>
              <w:t xml:space="preserve"> </w:t>
            </w:r>
          </w:p>
        </w:tc>
      </w:tr>
      <w:tr w:rsidR="00BC2361" w:rsidRPr="00F43E5D" w:rsidTr="007A40C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Производственная-практика</w:t>
            </w:r>
            <w:proofErr w:type="spellEnd"/>
            <w:proofErr w:type="gramEnd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A40C9">
              <w:rPr>
                <w:lang w:val="ru-RU"/>
              </w:rPr>
              <w:t xml:space="preserve"> </w:t>
            </w:r>
          </w:p>
        </w:tc>
      </w:tr>
      <w:tr w:rsidR="00BC2361" w:rsidTr="007A40C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2361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BC2361" w:rsidTr="007A40C9">
        <w:trPr>
          <w:trHeight w:hRule="exact" w:val="138"/>
        </w:trPr>
        <w:tc>
          <w:tcPr>
            <w:tcW w:w="1999" w:type="dxa"/>
          </w:tcPr>
          <w:p w:rsidR="00BC2361" w:rsidRDefault="00BC2361"/>
        </w:tc>
        <w:tc>
          <w:tcPr>
            <w:tcW w:w="7386" w:type="dxa"/>
          </w:tcPr>
          <w:p w:rsidR="00BC2361" w:rsidRDefault="00BC2361"/>
        </w:tc>
      </w:tr>
      <w:tr w:rsidR="00BC2361" w:rsidRPr="00F43E5D" w:rsidTr="007A40C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A40C9">
              <w:rPr>
                <w:lang w:val="ru-RU"/>
              </w:rPr>
              <w:t xml:space="preserve"> </w:t>
            </w:r>
            <w:proofErr w:type="gramEnd"/>
          </w:p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A40C9">
              <w:rPr>
                <w:lang w:val="ru-RU"/>
              </w:rPr>
              <w:t xml:space="preserve"> </w:t>
            </w:r>
          </w:p>
        </w:tc>
      </w:tr>
      <w:tr w:rsidR="00BC2361" w:rsidRPr="00F43E5D" w:rsidTr="007A40C9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«Разработка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эксплуатационной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A40C9">
              <w:rPr>
                <w:lang w:val="ru-RU"/>
              </w:rPr>
              <w:t xml:space="preserve"> </w:t>
            </w:r>
          </w:p>
        </w:tc>
      </w:tr>
      <w:tr w:rsidR="00BC2361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2361" w:rsidRDefault="007A4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BC2361" w:rsidRDefault="007A4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BC2361" w:rsidRDefault="007A4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2361" w:rsidRDefault="007A4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BC2361" w:rsidRPr="00F43E5D" w:rsidTr="007A40C9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ПК-23 способностью формировать комплекс мер (правила, процедуры, методы) для защиты информации ограниченного доступа</w:t>
            </w:r>
          </w:p>
        </w:tc>
      </w:tr>
      <w:tr w:rsidR="00BC2361" w:rsidRPr="00F43E5D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2361" w:rsidRDefault="007A40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меры по защите информации в автоматизированных системах;</w:t>
            </w:r>
          </w:p>
          <w:p w:rsidR="00BC2361" w:rsidRPr="007A40C9" w:rsidRDefault="007A40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особенности защиты информации в автоматизированных системах управления технологическими процессами;</w:t>
            </w:r>
          </w:p>
          <w:p w:rsidR="00BC2361" w:rsidRPr="007A40C9" w:rsidRDefault="007A40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угрозы безопасности, информационные воздействия, критерии оценки </w:t>
            </w:r>
            <w:proofErr w:type="spellStart"/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защи-щенности</w:t>
            </w:r>
            <w:proofErr w:type="spellEnd"/>
            <w:proofErr w:type="gramEnd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методы защиты информации в автоматизированных системах.</w:t>
            </w:r>
          </w:p>
        </w:tc>
      </w:tr>
    </w:tbl>
    <w:p w:rsidR="00BC2361" w:rsidRPr="007A40C9" w:rsidRDefault="007A40C9">
      <w:pPr>
        <w:rPr>
          <w:sz w:val="0"/>
          <w:szCs w:val="0"/>
          <w:lang w:val="ru-RU"/>
        </w:rPr>
      </w:pPr>
      <w:r w:rsidRPr="007A40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C2361" w:rsidRPr="00F43E5D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2361" w:rsidRDefault="007A40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определять меры (правила, процедуры, практические приемы, руководящие принципы, методы, средства) для защиты информации в автоматизированных системах;</w:t>
            </w:r>
          </w:p>
          <w:p w:rsidR="00BC2361" w:rsidRPr="007A40C9" w:rsidRDefault="007A40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Оценивать информационные риски в автоматизированных системах и определять информационную инфраструктуру и информационные ресурсы, подлежащие защите.</w:t>
            </w:r>
          </w:p>
        </w:tc>
      </w:tr>
      <w:tr w:rsidR="00BC2361" w:rsidRPr="00F43E5D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2361" w:rsidRDefault="007A40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методами анализа защищенности информационной инфраструктуры </w:t>
            </w:r>
            <w:proofErr w:type="spellStart"/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автома-тизированной</w:t>
            </w:r>
            <w:proofErr w:type="spellEnd"/>
            <w:proofErr w:type="gramEnd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системы;</w:t>
            </w:r>
          </w:p>
          <w:p w:rsidR="00BC2361" w:rsidRPr="007A40C9" w:rsidRDefault="007A40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формирования требований по защите информации, включая использование математического аппарата для решения прикладных задач;</w:t>
            </w:r>
          </w:p>
        </w:tc>
      </w:tr>
      <w:tr w:rsidR="00BC2361" w:rsidRPr="00F43E5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ПК-21 способностью разрабатывать проекты документов, регламентирующих работу по обеспечению информационной безопасности автоматизированных систем</w:t>
            </w:r>
          </w:p>
        </w:tc>
      </w:tr>
      <w:tr w:rsidR="00BC2361" w:rsidRPr="00F43E5D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2361" w:rsidRDefault="007A40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руководящие и методические документы уполномоченных федеральных </w:t>
            </w:r>
            <w:proofErr w:type="spellStart"/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орга-нов</w:t>
            </w:r>
            <w:proofErr w:type="spellEnd"/>
            <w:proofErr w:type="gramEnd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исполнительной власти по защите информации;</w:t>
            </w:r>
          </w:p>
          <w:p w:rsidR="00BC2361" w:rsidRPr="007A40C9" w:rsidRDefault="007A40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нормативные правовые акты в области защиты информации;</w:t>
            </w:r>
          </w:p>
          <w:p w:rsidR="00BC2361" w:rsidRPr="007A40C9" w:rsidRDefault="007A40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основные методы управления проектами в области информационной </w:t>
            </w:r>
            <w:proofErr w:type="spellStart"/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безопас-ности</w:t>
            </w:r>
            <w:proofErr w:type="spellEnd"/>
            <w:proofErr w:type="gramEnd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C2361" w:rsidRPr="00F43E5D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2361" w:rsidRDefault="007A40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разрабатывать эксплуатационную документацию на систему защиты </w:t>
            </w:r>
            <w:proofErr w:type="spellStart"/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автома-тизированных</w:t>
            </w:r>
            <w:proofErr w:type="spellEnd"/>
            <w:proofErr w:type="gramEnd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систем;</w:t>
            </w:r>
          </w:p>
          <w:p w:rsidR="00BC2361" w:rsidRPr="007A40C9" w:rsidRDefault="007A40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анализировать программные, архитектурно-технические и схемотехнические решения компонентов автоматизированных систем с целью выявления </w:t>
            </w:r>
            <w:proofErr w:type="spellStart"/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потен-циальных</w:t>
            </w:r>
            <w:proofErr w:type="spellEnd"/>
            <w:proofErr w:type="gramEnd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уязвимостей систем защиты информации автоматизированных 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сис-тем</w:t>
            </w:r>
            <w:proofErr w:type="spellEnd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C2361" w:rsidRPr="007A40C9" w:rsidRDefault="007A40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проводить технико-экономическое обоснование и исследовать эффективность проектных решений программно-аппаратных средств обеспечения защиты информации в автоматизированной системе с целью обеспечения требуемого уровня защищенности.</w:t>
            </w:r>
          </w:p>
        </w:tc>
      </w:tr>
      <w:tr w:rsidR="00BC2361" w:rsidRPr="00F43E5D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2361" w:rsidRDefault="007A40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методами анализа технической документации информационной </w:t>
            </w:r>
            <w:proofErr w:type="spellStart"/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инфраструк-туры</w:t>
            </w:r>
            <w:proofErr w:type="spellEnd"/>
            <w:proofErr w:type="gramEnd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автоматизированной системы;</w:t>
            </w:r>
          </w:p>
          <w:p w:rsidR="00BC2361" w:rsidRPr="007A40C9" w:rsidRDefault="007A40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навыком документирования программного обеспечения, технических средств, баз данных и компьютерных сетей с учетом требований по обеспечению защиты информации.</w:t>
            </w:r>
          </w:p>
        </w:tc>
      </w:tr>
    </w:tbl>
    <w:p w:rsidR="00BC2361" w:rsidRPr="007A40C9" w:rsidRDefault="007A40C9">
      <w:pPr>
        <w:rPr>
          <w:sz w:val="0"/>
          <w:szCs w:val="0"/>
          <w:lang w:val="ru-RU"/>
        </w:rPr>
      </w:pPr>
      <w:r w:rsidRPr="007A40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1"/>
        <w:gridCol w:w="1507"/>
        <w:gridCol w:w="413"/>
        <w:gridCol w:w="531"/>
        <w:gridCol w:w="617"/>
        <w:gridCol w:w="675"/>
        <w:gridCol w:w="554"/>
        <w:gridCol w:w="1534"/>
        <w:gridCol w:w="1603"/>
        <w:gridCol w:w="1245"/>
      </w:tblGrid>
      <w:tr w:rsidR="00BC2361" w:rsidRPr="00F43E5D">
        <w:trPr>
          <w:trHeight w:hRule="exact" w:val="285"/>
        </w:trPr>
        <w:tc>
          <w:tcPr>
            <w:tcW w:w="710" w:type="dxa"/>
          </w:tcPr>
          <w:p w:rsidR="00BC2361" w:rsidRPr="007A40C9" w:rsidRDefault="00BC236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A40C9">
              <w:rPr>
                <w:lang w:val="ru-RU"/>
              </w:rPr>
              <w:t xml:space="preserve"> </w:t>
            </w:r>
          </w:p>
        </w:tc>
      </w:tr>
      <w:tr w:rsidR="00BC2361" w:rsidRPr="00F43E5D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A40C9">
              <w:rPr>
                <w:lang w:val="ru-RU"/>
              </w:rPr>
              <w:t xml:space="preserve"> </w:t>
            </w:r>
          </w:p>
          <w:p w:rsidR="00BC2361" w:rsidRPr="007A40C9" w:rsidRDefault="007A40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17,95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A40C9">
              <w:rPr>
                <w:lang w:val="ru-RU"/>
              </w:rPr>
              <w:t xml:space="preserve"> </w:t>
            </w:r>
          </w:p>
          <w:p w:rsidR="00BC2361" w:rsidRPr="007A40C9" w:rsidRDefault="007A40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A40C9">
              <w:rPr>
                <w:lang w:val="ru-RU"/>
              </w:rPr>
              <w:t xml:space="preserve"> </w:t>
            </w:r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A40C9">
              <w:rPr>
                <w:lang w:val="ru-RU"/>
              </w:rPr>
              <w:t xml:space="preserve"> </w:t>
            </w:r>
          </w:p>
          <w:p w:rsidR="00BC2361" w:rsidRPr="007A40C9" w:rsidRDefault="007A40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A40C9">
              <w:rPr>
                <w:lang w:val="ru-RU"/>
              </w:rPr>
              <w:t xml:space="preserve"> </w:t>
            </w:r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A40C9">
              <w:rPr>
                <w:lang w:val="ru-RU"/>
              </w:rPr>
              <w:t xml:space="preserve"> </w:t>
            </w:r>
          </w:p>
          <w:p w:rsidR="00BC2361" w:rsidRPr="007A40C9" w:rsidRDefault="007A40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18,05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A40C9">
              <w:rPr>
                <w:lang w:val="ru-RU"/>
              </w:rPr>
              <w:t xml:space="preserve"> </w:t>
            </w:r>
          </w:p>
          <w:p w:rsidR="00BC2361" w:rsidRPr="007A40C9" w:rsidRDefault="00BC23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C2361" w:rsidRPr="007A40C9" w:rsidRDefault="00BC23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C2361" w:rsidRPr="00FA1509" w:rsidRDefault="007A40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15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A1509">
              <w:rPr>
                <w:lang w:val="ru-RU"/>
              </w:rPr>
              <w:t xml:space="preserve"> </w:t>
            </w:r>
            <w:r w:rsidRPr="00FA15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A1509">
              <w:rPr>
                <w:lang w:val="ru-RU"/>
              </w:rPr>
              <w:t xml:space="preserve"> </w:t>
            </w:r>
            <w:r w:rsidRPr="00FA15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A1509">
              <w:rPr>
                <w:lang w:val="ru-RU"/>
              </w:rPr>
              <w:t xml:space="preserve"> </w:t>
            </w:r>
            <w:r w:rsidRPr="00FA15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FA1509">
              <w:rPr>
                <w:lang w:val="ru-RU"/>
              </w:rPr>
              <w:t xml:space="preserve"> </w:t>
            </w:r>
          </w:p>
        </w:tc>
      </w:tr>
      <w:tr w:rsidR="00BC2361" w:rsidRPr="00F43E5D">
        <w:trPr>
          <w:trHeight w:hRule="exact" w:val="138"/>
        </w:trPr>
        <w:tc>
          <w:tcPr>
            <w:tcW w:w="710" w:type="dxa"/>
          </w:tcPr>
          <w:p w:rsidR="00BC2361" w:rsidRPr="00FA1509" w:rsidRDefault="00BC236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C2361" w:rsidRPr="00FA1509" w:rsidRDefault="00BC236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C2361" w:rsidRPr="00FA1509" w:rsidRDefault="00BC236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C2361" w:rsidRPr="00FA1509" w:rsidRDefault="00BC236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C2361" w:rsidRPr="00FA1509" w:rsidRDefault="00BC236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C2361" w:rsidRPr="00FA1509" w:rsidRDefault="00BC236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C2361" w:rsidRPr="00FA1509" w:rsidRDefault="00BC236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C2361" w:rsidRPr="00FA1509" w:rsidRDefault="00BC236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C2361" w:rsidRPr="00FA1509" w:rsidRDefault="00BC236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C2361" w:rsidRPr="00FA1509" w:rsidRDefault="00BC2361">
            <w:pPr>
              <w:rPr>
                <w:lang w:val="ru-RU"/>
              </w:rPr>
            </w:pPr>
          </w:p>
        </w:tc>
      </w:tr>
      <w:tr w:rsidR="00BC236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7A40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A40C9">
              <w:rPr>
                <w:lang w:val="ru-RU"/>
              </w:rPr>
              <w:t xml:space="preserve"> </w:t>
            </w:r>
          </w:p>
          <w:p w:rsidR="00BC2361" w:rsidRPr="007A40C9" w:rsidRDefault="007A40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A40C9">
              <w:rPr>
                <w:lang w:val="ru-RU"/>
              </w:rPr>
              <w:t xml:space="preserve"> </w:t>
            </w:r>
          </w:p>
          <w:p w:rsidR="00BC2361" w:rsidRPr="007A40C9" w:rsidRDefault="007A40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A40C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C2361" w:rsidRDefault="007A40C9" w:rsidP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обучающегося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7A40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</w:p>
          <w:p w:rsidR="00BC2361" w:rsidRPr="007A40C9" w:rsidRDefault="007A40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A40C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C236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C2361" w:rsidRDefault="00BC23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C2361" w:rsidRDefault="00BC236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</w:tr>
      <w:tr w:rsidR="00BC2361" w:rsidRPr="00F43E5D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7A40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защищенном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исполнении</w:t>
            </w:r>
            <w:r w:rsidRPr="007A40C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BC2361">
            <w:pPr>
              <w:rPr>
                <w:lang w:val="ru-RU"/>
              </w:rPr>
            </w:pPr>
          </w:p>
        </w:tc>
      </w:tr>
      <w:tr w:rsidR="00BC2361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7A40C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7A40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подготовка к зачету.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BC2361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</w:t>
            </w:r>
            <w:r>
              <w:t xml:space="preserve"> </w:t>
            </w:r>
          </w:p>
        </w:tc>
      </w:tr>
      <w:tr w:rsidR="00BC2361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7A40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стандартов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руководящих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7A40C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BC236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7A40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подготовка к зачету.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BC2361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</w:t>
            </w:r>
            <w:r>
              <w:t xml:space="preserve"> </w:t>
            </w:r>
          </w:p>
        </w:tc>
      </w:tr>
      <w:tr w:rsidR="00BC2361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7A40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стадиях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этапах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защищенном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исполнении.</w:t>
            </w:r>
            <w:r w:rsidRPr="007A40C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BC236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7A40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подготовка к зачету.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BC2361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</w:t>
            </w:r>
            <w:r>
              <w:t xml:space="preserve"> </w:t>
            </w:r>
          </w:p>
        </w:tc>
      </w:tr>
      <w:tr w:rsidR="00BC236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</w:tr>
      <w:tr w:rsidR="00BC236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эксплуатационной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</w:tr>
      <w:tr w:rsidR="00BC2361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эксплуатационной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номенклатура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эксплуатационных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7A40C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эксплуатационной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7A40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подготовка к зачету.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BC2361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</w:t>
            </w:r>
            <w:r>
              <w:t xml:space="preserve"> </w:t>
            </w:r>
          </w:p>
        </w:tc>
      </w:tr>
      <w:tr w:rsidR="00BC2361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7A40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руководства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выделением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обеспечению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7A40C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BC236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7A40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подготовка к зачету.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BC2361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</w:t>
            </w:r>
            <w:r>
              <w:t xml:space="preserve"> </w:t>
            </w:r>
          </w:p>
        </w:tc>
      </w:tr>
      <w:tr w:rsidR="00BC2361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7A40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7A40C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BC236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7A40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7A40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подготовка к зачету.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BC2361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</w:t>
            </w:r>
            <w:r>
              <w:t xml:space="preserve"> </w:t>
            </w:r>
          </w:p>
        </w:tc>
      </w:tr>
      <w:tr w:rsidR="00BC236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</w:tr>
      <w:tr w:rsidR="00BC236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</w:tr>
      <w:tr w:rsidR="00BC2361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ПК-23,ПК-21</w:t>
            </w:r>
          </w:p>
        </w:tc>
      </w:tr>
    </w:tbl>
    <w:p w:rsidR="00BC2361" w:rsidRDefault="007A40C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BC23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C2361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BC2361" w:rsidTr="007A40C9">
        <w:trPr>
          <w:trHeight w:hRule="exact" w:val="138"/>
        </w:trPr>
        <w:tc>
          <w:tcPr>
            <w:tcW w:w="9370" w:type="dxa"/>
          </w:tcPr>
          <w:p w:rsidR="00BC2361" w:rsidRDefault="00BC2361"/>
        </w:tc>
      </w:tr>
      <w:tr w:rsidR="00BC2361" w:rsidRPr="00F43E5D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FA15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эксплуатационной документации на системы защиты информации автоматизированных систем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7A40C9">
              <w:rPr>
                <w:lang w:val="ru-RU"/>
              </w:rPr>
              <w:t xml:space="preserve"> </w:t>
            </w:r>
          </w:p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7A40C9">
              <w:rPr>
                <w:lang w:val="ru-RU"/>
              </w:rPr>
              <w:t xml:space="preserve"> 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7A40C9">
              <w:rPr>
                <w:lang w:val="ru-RU"/>
              </w:rPr>
              <w:t xml:space="preserve"> </w:t>
            </w:r>
          </w:p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proofErr w:type="gramStart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7A40C9">
              <w:rPr>
                <w:lang w:val="ru-RU"/>
              </w:rPr>
              <w:t xml:space="preserve"> </w:t>
            </w:r>
          </w:p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lang w:val="ru-RU"/>
              </w:rPr>
              <w:t xml:space="preserve"> </w:t>
            </w:r>
          </w:p>
        </w:tc>
      </w:tr>
      <w:tr w:rsidR="00BC2361" w:rsidRPr="00F43E5D" w:rsidTr="007A40C9">
        <w:trPr>
          <w:trHeight w:hRule="exact" w:val="277"/>
        </w:trPr>
        <w:tc>
          <w:tcPr>
            <w:tcW w:w="9370" w:type="dxa"/>
          </w:tcPr>
          <w:p w:rsidR="00BC2361" w:rsidRPr="007A40C9" w:rsidRDefault="00BC2361">
            <w:pPr>
              <w:rPr>
                <w:lang w:val="ru-RU"/>
              </w:rPr>
            </w:pPr>
          </w:p>
        </w:tc>
      </w:tr>
      <w:tr w:rsidR="00BC2361" w:rsidRPr="00F43E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7A40C9">
              <w:rPr>
                <w:lang w:val="ru-RU"/>
              </w:rPr>
              <w:t xml:space="preserve"> </w:t>
            </w:r>
            <w:proofErr w:type="gramStart"/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A40C9">
              <w:rPr>
                <w:lang w:val="ru-RU"/>
              </w:rPr>
              <w:t xml:space="preserve"> </w:t>
            </w:r>
          </w:p>
        </w:tc>
      </w:tr>
    </w:tbl>
    <w:p w:rsidR="007A40C9" w:rsidRPr="001A0626" w:rsidRDefault="007A40C9" w:rsidP="007A4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A06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 дисциплине «Разработка эксплуатационной документации на системы защиты информации автоматизированных систем» предусмотрена аудиторная и внеаудиторная самостоятельная работа обучающихся. </w:t>
      </w:r>
    </w:p>
    <w:p w:rsidR="007A40C9" w:rsidRPr="001A0626" w:rsidRDefault="007A40C9" w:rsidP="007A4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A06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7A40C9" w:rsidRPr="001A0626" w:rsidRDefault="007A40C9" w:rsidP="007A4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0"/>
          <w:szCs w:val="10"/>
          <w:lang w:val="ru-RU" w:eastAsia="ru-RU"/>
        </w:rPr>
      </w:pPr>
    </w:p>
    <w:p w:rsidR="007A40C9" w:rsidRPr="001A0626" w:rsidRDefault="007A40C9" w:rsidP="007A40C9">
      <w:pPr>
        <w:widowControl w:val="0"/>
        <w:autoSpaceDE w:val="0"/>
        <w:autoSpaceDN w:val="0"/>
        <w:adjustRightInd w:val="0"/>
        <w:spacing w:after="0" w:line="240" w:lineRule="auto"/>
        <w:ind w:left="2160" w:firstLine="454"/>
        <w:contextualSpacing/>
        <w:rPr>
          <w:rFonts w:ascii="Georgia" w:eastAsia="Times New Roman" w:hAnsi="Georgia" w:cs="Georgia"/>
          <w:b/>
          <w:bCs/>
          <w:i/>
          <w:sz w:val="26"/>
          <w:szCs w:val="24"/>
          <w:lang w:val="ru-RU" w:eastAsia="ru-RU"/>
        </w:rPr>
      </w:pPr>
      <w:r w:rsidRPr="001A0626">
        <w:rPr>
          <w:rFonts w:ascii="Georgia" w:eastAsia="Times New Roman" w:hAnsi="Georgia" w:cs="Georgia"/>
          <w:b/>
          <w:bCs/>
          <w:i/>
          <w:sz w:val="26"/>
          <w:szCs w:val="24"/>
          <w:lang w:val="ru-RU" w:eastAsia="ru-RU"/>
        </w:rPr>
        <w:t>Примерные задания и вопросы по темам:</w:t>
      </w:r>
    </w:p>
    <w:p w:rsidR="007A40C9" w:rsidRPr="001A0626" w:rsidRDefault="007A40C9" w:rsidP="007A40C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val="ru-RU" w:eastAsia="ru-RU"/>
        </w:rPr>
      </w:pPr>
      <w:r w:rsidRPr="001A0626">
        <w:rPr>
          <w:rFonts w:ascii="Times New Roman" w:eastAsia="Times New Roman" w:hAnsi="Times New Roman" w:cs="Times New Roman"/>
          <w:bCs/>
          <w:color w:val="000000"/>
          <w:sz w:val="24"/>
          <w:lang w:val="ru-RU" w:eastAsia="ru-RU"/>
        </w:rPr>
        <w:t>Перечень контрольный вопросов:</w:t>
      </w:r>
    </w:p>
    <w:p w:rsidR="007A40C9" w:rsidRPr="001A0626" w:rsidRDefault="007A40C9" w:rsidP="007A40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06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Жизненный цикл системы информационной безопасности</w:t>
      </w:r>
    </w:p>
    <w:p w:rsidR="007A40C9" w:rsidRPr="001A0626" w:rsidRDefault="007A40C9" w:rsidP="007A40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06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Стадии и этапы создания автоматизированной системы</w:t>
      </w:r>
    </w:p>
    <w:p w:rsidR="007A40C9" w:rsidRPr="001A0626" w:rsidRDefault="007A40C9" w:rsidP="007A40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06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Понятие эксплуатационной документации на автоматизированную систему</w:t>
      </w:r>
    </w:p>
    <w:p w:rsidR="007A40C9" w:rsidRPr="001A0626" w:rsidRDefault="007A40C9" w:rsidP="007A40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06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Виды документов, относящихся к эксплуатационной документации</w:t>
      </w:r>
    </w:p>
    <w:p w:rsidR="007A40C9" w:rsidRPr="001A0626" w:rsidRDefault="007A40C9" w:rsidP="007A40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06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Требования к управлению документами проекта</w:t>
      </w:r>
    </w:p>
    <w:p w:rsidR="007A40C9" w:rsidRPr="001A0626" w:rsidRDefault="007A40C9" w:rsidP="007A40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06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Основные понятия проектного менеджмента и их взаимосвязь</w:t>
      </w:r>
    </w:p>
    <w:p w:rsidR="007A40C9" w:rsidRPr="001A0626" w:rsidRDefault="007A40C9" w:rsidP="007A40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06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Требования при создании (модернизации) автоматизированной системы в защищенном исполнении</w:t>
      </w:r>
    </w:p>
    <w:p w:rsidR="007A40C9" w:rsidRPr="001A0626" w:rsidRDefault="007A40C9" w:rsidP="007A40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06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Национальные стандарты, рекомендуемые к применению при создании автоматизированных систем в защищенном исполнении</w:t>
      </w:r>
    </w:p>
    <w:p w:rsidR="007A40C9" w:rsidRPr="001A0626" w:rsidRDefault="007A40C9" w:rsidP="007A40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06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и порядок выполнения работ на стадиях и этапах создания автоматизированных систем в защищенном исполнении</w:t>
      </w:r>
    </w:p>
    <w:p w:rsidR="007A40C9" w:rsidRPr="001A0626" w:rsidRDefault="007A40C9" w:rsidP="007A40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A06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Содержание эксплуатационной документации на систему защиты автоматизированной системы</w:t>
      </w:r>
    </w:p>
    <w:p w:rsidR="007A40C9" w:rsidRPr="001A0626" w:rsidRDefault="007A40C9" w:rsidP="007A40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06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Содержание документа «Руководство по эксплуатации»</w:t>
      </w:r>
    </w:p>
    <w:p w:rsidR="007A40C9" w:rsidRPr="001A0626" w:rsidRDefault="007A40C9" w:rsidP="007A40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06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Содержание документа «Формуляр»</w:t>
      </w:r>
    </w:p>
    <w:p w:rsidR="007A40C9" w:rsidRPr="001A0626" w:rsidRDefault="007A40C9" w:rsidP="007A40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06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Виды испытаний автоматизированных систем </w:t>
      </w:r>
    </w:p>
    <w:p w:rsidR="007A40C9" w:rsidRPr="001A0626" w:rsidRDefault="007A40C9" w:rsidP="007A40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06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программных документов</w:t>
      </w:r>
    </w:p>
    <w:p w:rsidR="007A40C9" w:rsidRPr="001A0626" w:rsidRDefault="007A40C9" w:rsidP="007A40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06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Назначение документа «Программа и методика испытаний» на систему защиты автоматизированной системы</w:t>
      </w:r>
    </w:p>
    <w:p w:rsidR="007A40C9" w:rsidRPr="001A0626" w:rsidRDefault="007A40C9" w:rsidP="007A40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06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Перечень проверок, подлежащих включению в программу испытаний</w:t>
      </w:r>
    </w:p>
    <w:p w:rsidR="007A40C9" w:rsidRPr="001A0626" w:rsidRDefault="007A40C9" w:rsidP="007A40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06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Основные разделы программы испытаний</w:t>
      </w:r>
    </w:p>
    <w:p w:rsidR="007A40C9" w:rsidRPr="001A0626" w:rsidRDefault="007A40C9" w:rsidP="007A40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06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Содержание документа «Общее описание системы»</w:t>
      </w:r>
    </w:p>
    <w:p w:rsidR="007A40C9" w:rsidRPr="001A0626" w:rsidRDefault="007A40C9" w:rsidP="007A40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06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Состав приемочных испытаний</w:t>
      </w:r>
    </w:p>
    <w:p w:rsidR="007A40C9" w:rsidRPr="001A0626" w:rsidRDefault="007A40C9" w:rsidP="007A40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06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Руководство пользователя системы защиты автоматизированной системы</w:t>
      </w:r>
    </w:p>
    <w:p w:rsidR="007A40C9" w:rsidRPr="001A0626" w:rsidRDefault="007A40C9" w:rsidP="007A40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06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Основные моменты в описании технологического процесса обработки данных в системе защиты автоматизированной системы </w:t>
      </w:r>
    </w:p>
    <w:p w:rsidR="007A40C9" w:rsidRPr="001A0626" w:rsidRDefault="007A40C9" w:rsidP="007A40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06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Инструкция по формированию и ведению базы данных (набора данных) </w:t>
      </w:r>
    </w:p>
    <w:p w:rsidR="007A40C9" w:rsidRPr="001A0626" w:rsidRDefault="007A40C9" w:rsidP="007A40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06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Составление инструкции о мерах по обеспечению информационной безопасности</w:t>
      </w:r>
    </w:p>
    <w:p w:rsidR="007A40C9" w:rsidRPr="001A0626" w:rsidRDefault="007A40C9" w:rsidP="007A40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06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Инструкция администратору безопасности информации автоматизированной системы</w:t>
      </w:r>
    </w:p>
    <w:p w:rsidR="007A40C9" w:rsidRPr="007A40C9" w:rsidRDefault="007A40C9">
      <w:pPr>
        <w:rPr>
          <w:lang w:val="ru-RU"/>
        </w:rPr>
      </w:pPr>
      <w:r w:rsidRPr="007A40C9">
        <w:rPr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9370"/>
      </w:tblGrid>
      <w:tr w:rsidR="00BC2361" w:rsidRPr="00F43E5D" w:rsidTr="007A40C9">
        <w:trPr>
          <w:trHeight w:hRule="exact" w:val="138"/>
        </w:trPr>
        <w:tc>
          <w:tcPr>
            <w:tcW w:w="9370" w:type="dxa"/>
          </w:tcPr>
          <w:p w:rsidR="00BC2361" w:rsidRPr="007A40C9" w:rsidRDefault="00BC2361">
            <w:pPr>
              <w:rPr>
                <w:lang w:val="ru-RU"/>
              </w:rPr>
            </w:pPr>
          </w:p>
        </w:tc>
      </w:tr>
      <w:tr w:rsidR="00BC2361" w:rsidRPr="00F43E5D" w:rsidTr="007A40C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A40C9">
              <w:rPr>
                <w:lang w:val="ru-RU"/>
              </w:rPr>
              <w:t xml:space="preserve"> </w:t>
            </w:r>
          </w:p>
        </w:tc>
      </w:tr>
    </w:tbl>
    <w:p w:rsidR="007A40C9" w:rsidRPr="001A0626" w:rsidRDefault="007A40C9" w:rsidP="007A40C9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lang w:val="ru-RU"/>
        </w:rPr>
      </w:pPr>
      <w:r w:rsidRPr="001A0626">
        <w:rPr>
          <w:rFonts w:ascii="Times New Roman" w:hAnsi="Times New Roman" w:cs="Times New Roman"/>
          <w:b/>
          <w:i/>
          <w:lang w:val="ru-RU"/>
        </w:rPr>
        <w:t>а) Планируемые результаты обучения и оценочные средства для проведения</w:t>
      </w:r>
      <w:r w:rsidRPr="001A0626">
        <w:rPr>
          <w:rFonts w:ascii="Times New Roman" w:hAnsi="Times New Roman" w:cs="Times New Roman"/>
          <w:b/>
          <w:i/>
          <w:lang w:val="ru-RU"/>
        </w:rPr>
        <w:br/>
        <w:t>промежуточной аттестации:</w:t>
      </w:r>
    </w:p>
    <w:tbl>
      <w:tblPr>
        <w:tblStyle w:val="2"/>
        <w:tblW w:w="4990" w:type="pct"/>
        <w:tblLayout w:type="fixed"/>
        <w:tblLook w:val="04A0"/>
      </w:tblPr>
      <w:tblGrid>
        <w:gridCol w:w="747"/>
        <w:gridCol w:w="2459"/>
        <w:gridCol w:w="6347"/>
      </w:tblGrid>
      <w:tr w:rsidR="007A40C9" w:rsidRPr="00F66E7E" w:rsidTr="009F4C40">
        <w:trPr>
          <w:trHeight w:val="1783"/>
        </w:trPr>
        <w:tc>
          <w:tcPr>
            <w:tcW w:w="391" w:type="pct"/>
            <w:textDirection w:val="btLr"/>
            <w:hideMark/>
          </w:tcPr>
          <w:p w:rsidR="007A40C9" w:rsidRPr="00F66E7E" w:rsidRDefault="007A40C9" w:rsidP="009F4C4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F66E7E">
              <w:rPr>
                <w:b/>
                <w:color w:val="000000"/>
                <w:sz w:val="18"/>
                <w:szCs w:val="18"/>
              </w:rPr>
              <w:t>Структурный элемент компетенции</w:t>
            </w:r>
          </w:p>
        </w:tc>
        <w:tc>
          <w:tcPr>
            <w:tcW w:w="1287" w:type="pct"/>
            <w:hideMark/>
          </w:tcPr>
          <w:p w:rsidR="007A40C9" w:rsidRPr="00F66E7E" w:rsidRDefault="007A40C9" w:rsidP="009F4C4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66E7E">
              <w:rPr>
                <w:b/>
                <w:color w:val="000000"/>
              </w:rPr>
              <w:t>Планируемые результаты обучения</w:t>
            </w:r>
          </w:p>
        </w:tc>
        <w:tc>
          <w:tcPr>
            <w:tcW w:w="3322" w:type="pct"/>
            <w:hideMark/>
          </w:tcPr>
          <w:p w:rsidR="007A40C9" w:rsidRPr="00F66E7E" w:rsidRDefault="007A40C9" w:rsidP="009F4C4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66E7E">
              <w:rPr>
                <w:b/>
                <w:color w:val="000000"/>
              </w:rPr>
              <w:t>Оценочные средства</w:t>
            </w:r>
          </w:p>
        </w:tc>
      </w:tr>
      <w:tr w:rsidR="007A40C9" w:rsidRPr="00F43E5D" w:rsidTr="009F4C40">
        <w:trPr>
          <w:trHeight w:val="20"/>
        </w:trPr>
        <w:tc>
          <w:tcPr>
            <w:tcW w:w="5000" w:type="pct"/>
            <w:gridSpan w:val="3"/>
            <w:hideMark/>
          </w:tcPr>
          <w:p w:rsidR="007A40C9" w:rsidRPr="00F66E7E" w:rsidRDefault="007A40C9" w:rsidP="009F4C40">
            <w:pPr>
              <w:rPr>
                <w:b/>
                <w:color w:val="000000"/>
              </w:rPr>
            </w:pPr>
            <w:r w:rsidRPr="00F66E7E">
              <w:rPr>
                <w:b/>
                <w:color w:val="000000"/>
              </w:rPr>
              <w:t xml:space="preserve">ПК-21. </w:t>
            </w:r>
            <w:r w:rsidRPr="00F66E7E">
              <w:rPr>
                <w:b/>
              </w:rPr>
              <w:t xml:space="preserve">Способностью разрабатывать проекты документов, регламентирующих работу по обеспечению информационной безопасности автоматизированных систем </w:t>
            </w:r>
          </w:p>
        </w:tc>
      </w:tr>
      <w:tr w:rsidR="007A40C9" w:rsidRPr="00F43E5D" w:rsidTr="009F4C40">
        <w:trPr>
          <w:trHeight w:val="305"/>
        </w:trPr>
        <w:tc>
          <w:tcPr>
            <w:tcW w:w="391" w:type="pct"/>
            <w:hideMark/>
          </w:tcPr>
          <w:p w:rsidR="007A40C9" w:rsidRPr="00F66E7E" w:rsidRDefault="007A40C9" w:rsidP="009F4C40">
            <w:pPr>
              <w:jc w:val="center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287" w:type="pct"/>
            <w:hideMark/>
          </w:tcPr>
          <w:p w:rsidR="007A40C9" w:rsidRPr="00F66E7E" w:rsidRDefault="007A40C9" w:rsidP="007A40C9">
            <w:pPr>
              <w:numPr>
                <w:ilvl w:val="0"/>
                <w:numId w:val="3"/>
              </w:numPr>
              <w:ind w:left="0" w:firstLine="242"/>
              <w:contextualSpacing/>
              <w:rPr>
                <w:sz w:val="22"/>
                <w:szCs w:val="22"/>
              </w:rPr>
            </w:pPr>
            <w:r w:rsidRPr="00F66E7E">
              <w:t>руководящие и методические документы уполномоченных федеральных органов исполнительной власти по защите информации;</w:t>
            </w:r>
          </w:p>
          <w:p w:rsidR="007A40C9" w:rsidRPr="00F66E7E" w:rsidRDefault="007A40C9" w:rsidP="007A40C9">
            <w:pPr>
              <w:numPr>
                <w:ilvl w:val="0"/>
                <w:numId w:val="3"/>
              </w:numPr>
              <w:ind w:left="0" w:firstLine="242"/>
              <w:contextualSpacing/>
              <w:rPr>
                <w:sz w:val="22"/>
                <w:szCs w:val="22"/>
              </w:rPr>
            </w:pPr>
            <w:r w:rsidRPr="00F66E7E">
              <w:t>нормативные правовые акты в области защиты информации;</w:t>
            </w:r>
          </w:p>
          <w:p w:rsidR="007A40C9" w:rsidRPr="00F66E7E" w:rsidRDefault="007A40C9" w:rsidP="007A40C9">
            <w:pPr>
              <w:numPr>
                <w:ilvl w:val="0"/>
                <w:numId w:val="3"/>
              </w:numPr>
              <w:tabs>
                <w:tab w:val="left" w:pos="308"/>
              </w:tabs>
              <w:ind w:left="0" w:firstLine="242"/>
              <w:contextualSpacing/>
              <w:rPr>
                <w:sz w:val="22"/>
                <w:szCs w:val="22"/>
              </w:rPr>
            </w:pPr>
            <w:r w:rsidRPr="00F66E7E">
              <w:t>основные методы управления проектами в области информационной безопасности.</w:t>
            </w:r>
          </w:p>
        </w:tc>
        <w:tc>
          <w:tcPr>
            <w:tcW w:w="3322" w:type="pct"/>
            <w:hideMark/>
          </w:tcPr>
          <w:p w:rsidR="007A40C9" w:rsidRPr="00F66E7E" w:rsidRDefault="007A40C9" w:rsidP="007A40C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55" w:firstLine="284"/>
            </w:pPr>
            <w:r w:rsidRPr="00F66E7E">
              <w:t>Перечислить национальные стандарты, рекомендуемые к применению при создании автоматизированных систем в защищенном исполнении</w:t>
            </w:r>
          </w:p>
          <w:p w:rsidR="007A40C9" w:rsidRPr="00F66E7E" w:rsidRDefault="007A40C9" w:rsidP="007A40C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55" w:firstLine="284"/>
            </w:pPr>
            <w:r w:rsidRPr="00F66E7E">
              <w:t>Рассказать порядок выполнения работ на стадиях и этапах создания автоматизированных систем в защищенном исполнении</w:t>
            </w:r>
          </w:p>
          <w:p w:rsidR="007A40C9" w:rsidRPr="00F66E7E" w:rsidRDefault="007A40C9" w:rsidP="007A40C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55" w:firstLine="284"/>
            </w:pPr>
            <w:r w:rsidRPr="00F66E7E">
              <w:t>Перечислить документы, относящиеся к эксплуатационной документации на систему защиты автоматизированной системы</w:t>
            </w:r>
          </w:p>
          <w:p w:rsidR="007A40C9" w:rsidRPr="00F66E7E" w:rsidRDefault="007A40C9" w:rsidP="007A40C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55" w:firstLine="284"/>
            </w:pPr>
            <w:r w:rsidRPr="00F66E7E">
              <w:t xml:space="preserve">Перечислить виды испытаний автоматизированных систем </w:t>
            </w:r>
          </w:p>
          <w:p w:rsidR="007A40C9" w:rsidRPr="00F66E7E" w:rsidRDefault="007A40C9" w:rsidP="007A40C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55" w:firstLine="284"/>
            </w:pPr>
            <w:r w:rsidRPr="00F66E7E">
              <w:t>Перечислить виды программных документов</w:t>
            </w:r>
          </w:p>
          <w:p w:rsidR="007A40C9" w:rsidRPr="00F66E7E" w:rsidRDefault="007A40C9" w:rsidP="007A40C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55" w:firstLine="284"/>
            </w:pPr>
            <w:r w:rsidRPr="00F66E7E">
              <w:t>Перечислить требования к управлению документами проекта</w:t>
            </w:r>
          </w:p>
          <w:p w:rsidR="007A40C9" w:rsidRPr="00F66E7E" w:rsidRDefault="007A40C9" w:rsidP="007A40C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55" w:firstLine="284"/>
            </w:pPr>
            <w:r w:rsidRPr="00F66E7E">
              <w:t>Рассказать об основных понятиях проектного менеджмента и установить их взаимосвязь</w:t>
            </w:r>
          </w:p>
          <w:p w:rsidR="007A40C9" w:rsidRPr="00F66E7E" w:rsidRDefault="007A40C9" w:rsidP="007A40C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55" w:firstLine="284"/>
            </w:pPr>
            <w:r w:rsidRPr="00F66E7E">
              <w:t>Дать определение эксплуатационной документации на автоматизированную систему</w:t>
            </w:r>
          </w:p>
          <w:p w:rsidR="007A40C9" w:rsidRPr="00F66E7E" w:rsidRDefault="007A40C9" w:rsidP="009F4C40">
            <w:pPr>
              <w:tabs>
                <w:tab w:val="left" w:pos="460"/>
              </w:tabs>
              <w:ind w:left="35"/>
              <w:rPr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  <w:tr w:rsidR="007A40C9" w:rsidRPr="00F43E5D" w:rsidTr="009F4C40">
        <w:trPr>
          <w:trHeight w:val="171"/>
        </w:trPr>
        <w:tc>
          <w:tcPr>
            <w:tcW w:w="391" w:type="pct"/>
            <w:noWrap/>
            <w:hideMark/>
          </w:tcPr>
          <w:p w:rsidR="007A40C9" w:rsidRPr="00F66E7E" w:rsidRDefault="007A40C9" w:rsidP="009F4C4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1287" w:type="pct"/>
            <w:hideMark/>
          </w:tcPr>
          <w:p w:rsidR="007A40C9" w:rsidRPr="00F66E7E" w:rsidRDefault="007A40C9" w:rsidP="007A40C9">
            <w:pPr>
              <w:numPr>
                <w:ilvl w:val="0"/>
                <w:numId w:val="3"/>
              </w:numPr>
              <w:ind w:left="0" w:firstLine="242"/>
              <w:contextualSpacing/>
            </w:pPr>
            <w:r w:rsidRPr="00F66E7E">
              <w:t>разрабатывать эксплуатационную документацию на систему защиты автоматизированных систем;</w:t>
            </w:r>
          </w:p>
          <w:p w:rsidR="007A40C9" w:rsidRPr="00F66E7E" w:rsidRDefault="007A40C9" w:rsidP="007A40C9">
            <w:pPr>
              <w:numPr>
                <w:ilvl w:val="0"/>
                <w:numId w:val="3"/>
              </w:numPr>
              <w:ind w:left="0" w:firstLine="242"/>
              <w:contextualSpacing/>
            </w:pPr>
            <w:r w:rsidRPr="00F66E7E">
              <w:t xml:space="preserve">анализировать программные, архитектурно-технические и схемотехнические решения компонентов автоматизированных систем с целью </w:t>
            </w:r>
            <w:proofErr w:type="gramStart"/>
            <w:r w:rsidRPr="00F66E7E">
              <w:t>выявления потенциальных уязвимостей систем защиты информации автоматизированных систем</w:t>
            </w:r>
            <w:proofErr w:type="gramEnd"/>
            <w:r w:rsidRPr="00F66E7E">
              <w:t>;</w:t>
            </w:r>
          </w:p>
          <w:p w:rsidR="007A40C9" w:rsidRPr="00F66E7E" w:rsidRDefault="007A40C9" w:rsidP="007A40C9">
            <w:pPr>
              <w:numPr>
                <w:ilvl w:val="0"/>
                <w:numId w:val="3"/>
              </w:numPr>
              <w:tabs>
                <w:tab w:val="left" w:pos="308"/>
              </w:tabs>
              <w:ind w:left="0" w:firstLine="242"/>
              <w:contextualSpacing/>
              <w:rPr>
                <w:sz w:val="22"/>
                <w:szCs w:val="22"/>
              </w:rPr>
            </w:pPr>
            <w:r w:rsidRPr="00F66E7E">
              <w:t>проводить технико-экономическое обоснование и исследовать эффективность проектных решений программно-аппаратных средств обеспечения защиты информации в автоматизированной системе с целью обеспечения требуемого уровня защищенности.</w:t>
            </w:r>
          </w:p>
        </w:tc>
        <w:tc>
          <w:tcPr>
            <w:tcW w:w="3322" w:type="pct"/>
            <w:hideMark/>
          </w:tcPr>
          <w:p w:rsidR="007A40C9" w:rsidRPr="00F66E7E" w:rsidRDefault="007A40C9" w:rsidP="007A40C9">
            <w:pPr>
              <w:widowControl/>
              <w:numPr>
                <w:ilvl w:val="0"/>
                <w:numId w:val="4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sz w:val="22"/>
              </w:rPr>
            </w:pPr>
            <w:r w:rsidRPr="00F66E7E">
              <w:rPr>
                <w:sz w:val="22"/>
              </w:rPr>
              <w:t xml:space="preserve">Составить перечень необходимой документации стадии «Рабочая документация», относящейся </w:t>
            </w:r>
            <w:proofErr w:type="gramStart"/>
            <w:r w:rsidRPr="00F66E7E">
              <w:rPr>
                <w:sz w:val="22"/>
              </w:rPr>
              <w:t>к</w:t>
            </w:r>
            <w:proofErr w:type="gramEnd"/>
            <w:r w:rsidRPr="00F66E7E">
              <w:rPr>
                <w:sz w:val="22"/>
              </w:rPr>
              <w:t xml:space="preserve"> эксплуатационной</w:t>
            </w:r>
          </w:p>
          <w:p w:rsidR="007A40C9" w:rsidRPr="00F66E7E" w:rsidRDefault="007A40C9" w:rsidP="007A40C9">
            <w:pPr>
              <w:widowControl/>
              <w:numPr>
                <w:ilvl w:val="0"/>
                <w:numId w:val="4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sz w:val="22"/>
              </w:rPr>
            </w:pPr>
            <w:r w:rsidRPr="00F66E7E">
              <w:rPr>
                <w:sz w:val="22"/>
              </w:rPr>
              <w:t>Составить технологическую инструкцию для системы защиты автоматизированной системы</w:t>
            </w:r>
          </w:p>
          <w:p w:rsidR="007A40C9" w:rsidRPr="00F66E7E" w:rsidRDefault="007A40C9" w:rsidP="007A40C9">
            <w:pPr>
              <w:widowControl/>
              <w:numPr>
                <w:ilvl w:val="0"/>
                <w:numId w:val="4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sz w:val="22"/>
              </w:rPr>
            </w:pPr>
            <w:r w:rsidRPr="00F66E7E">
              <w:rPr>
                <w:sz w:val="22"/>
              </w:rPr>
              <w:t>Составить руководство по эксплуатации системы защиты автоматизированной системы</w:t>
            </w:r>
          </w:p>
          <w:p w:rsidR="007A40C9" w:rsidRPr="00F66E7E" w:rsidRDefault="007A40C9" w:rsidP="007A40C9">
            <w:pPr>
              <w:widowControl/>
              <w:numPr>
                <w:ilvl w:val="0"/>
                <w:numId w:val="4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sz w:val="22"/>
              </w:rPr>
            </w:pPr>
            <w:r w:rsidRPr="00F66E7E">
              <w:rPr>
                <w:sz w:val="22"/>
              </w:rPr>
              <w:t>Составить программу опытной эксплуатации для системы защиты автоматизированной системы</w:t>
            </w:r>
          </w:p>
          <w:p w:rsidR="007A40C9" w:rsidRPr="00F66E7E" w:rsidRDefault="007A40C9" w:rsidP="007A40C9">
            <w:pPr>
              <w:widowControl/>
              <w:numPr>
                <w:ilvl w:val="0"/>
                <w:numId w:val="4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sz w:val="22"/>
              </w:rPr>
            </w:pPr>
            <w:r w:rsidRPr="00F66E7E">
              <w:rPr>
                <w:sz w:val="22"/>
              </w:rPr>
              <w:t>Составить схему организационной структуры управления проектами и определить взаимосвязи основных понятий проектного менеджмента</w:t>
            </w:r>
          </w:p>
          <w:p w:rsidR="007A40C9" w:rsidRPr="00F66E7E" w:rsidRDefault="007A40C9" w:rsidP="009F4C40">
            <w:pPr>
              <w:widowControl/>
              <w:tabs>
                <w:tab w:val="left" w:pos="460"/>
              </w:tabs>
              <w:autoSpaceDE/>
              <w:autoSpaceDN/>
              <w:adjustRightInd/>
              <w:ind w:left="35"/>
              <w:rPr>
                <w:sz w:val="22"/>
              </w:rPr>
            </w:pPr>
          </w:p>
          <w:p w:rsidR="007A40C9" w:rsidRPr="00F66E7E" w:rsidRDefault="007A40C9" w:rsidP="009F4C40">
            <w:pPr>
              <w:tabs>
                <w:tab w:val="left" w:pos="460"/>
              </w:tabs>
              <w:ind w:left="35"/>
              <w:rPr>
                <w:sz w:val="22"/>
                <w:highlight w:val="yellow"/>
              </w:rPr>
            </w:pPr>
          </w:p>
        </w:tc>
      </w:tr>
      <w:tr w:rsidR="007A40C9" w:rsidRPr="00F43E5D" w:rsidTr="009F4C40">
        <w:trPr>
          <w:trHeight w:val="293"/>
        </w:trPr>
        <w:tc>
          <w:tcPr>
            <w:tcW w:w="391" w:type="pct"/>
            <w:noWrap/>
            <w:hideMark/>
          </w:tcPr>
          <w:p w:rsidR="007A40C9" w:rsidRPr="00F66E7E" w:rsidRDefault="007A40C9" w:rsidP="009F4C4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Владеть</w:t>
            </w:r>
          </w:p>
        </w:tc>
        <w:tc>
          <w:tcPr>
            <w:tcW w:w="1287" w:type="pct"/>
            <w:hideMark/>
          </w:tcPr>
          <w:p w:rsidR="007A40C9" w:rsidRPr="00F66E7E" w:rsidRDefault="007A40C9" w:rsidP="007A40C9">
            <w:pPr>
              <w:numPr>
                <w:ilvl w:val="0"/>
                <w:numId w:val="3"/>
              </w:numPr>
              <w:ind w:left="0" w:firstLine="242"/>
              <w:contextualSpacing/>
            </w:pPr>
            <w:r w:rsidRPr="00F66E7E">
              <w:t xml:space="preserve">методами анализа технической </w:t>
            </w:r>
            <w:r w:rsidRPr="00F66E7E">
              <w:lastRenderedPageBreak/>
              <w:t>документации информационной инфраструктуры автоматизированной системы;</w:t>
            </w:r>
          </w:p>
          <w:p w:rsidR="007A40C9" w:rsidRPr="00F66E7E" w:rsidRDefault="007A40C9" w:rsidP="007A40C9">
            <w:pPr>
              <w:numPr>
                <w:ilvl w:val="0"/>
                <w:numId w:val="3"/>
              </w:numPr>
              <w:tabs>
                <w:tab w:val="left" w:pos="308"/>
              </w:tabs>
              <w:ind w:left="0" w:firstLine="242"/>
              <w:contextualSpacing/>
              <w:rPr>
                <w:sz w:val="22"/>
                <w:szCs w:val="22"/>
              </w:rPr>
            </w:pPr>
            <w:r w:rsidRPr="00F66E7E">
              <w:t>навыком документирования программного обеспечения, технических средств, баз данных и компьютерных сетей с учетом требований по обеспечению защиты информации.</w:t>
            </w:r>
          </w:p>
        </w:tc>
        <w:tc>
          <w:tcPr>
            <w:tcW w:w="3322" w:type="pct"/>
            <w:hideMark/>
          </w:tcPr>
          <w:p w:rsidR="007A40C9" w:rsidRPr="00F66E7E" w:rsidRDefault="007A40C9" w:rsidP="007A40C9">
            <w:pPr>
              <w:widowControl/>
              <w:numPr>
                <w:ilvl w:val="0"/>
                <w:numId w:val="5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sz w:val="22"/>
              </w:rPr>
            </w:pPr>
            <w:r w:rsidRPr="00F66E7E">
              <w:rPr>
                <w:sz w:val="22"/>
              </w:rPr>
              <w:lastRenderedPageBreak/>
              <w:t xml:space="preserve">Составить руководство по эксплуатации </w:t>
            </w:r>
            <w:proofErr w:type="gramStart"/>
            <w:r w:rsidRPr="00F66E7E">
              <w:rPr>
                <w:sz w:val="22"/>
              </w:rPr>
              <w:t xml:space="preserve">комплекса технических средств системы защиты автоматизированной </w:t>
            </w:r>
            <w:r w:rsidRPr="00F66E7E">
              <w:rPr>
                <w:sz w:val="22"/>
              </w:rPr>
              <w:lastRenderedPageBreak/>
              <w:t>системы</w:t>
            </w:r>
            <w:proofErr w:type="gramEnd"/>
          </w:p>
          <w:p w:rsidR="007A40C9" w:rsidRPr="00F66E7E" w:rsidRDefault="007A40C9" w:rsidP="007A40C9">
            <w:pPr>
              <w:widowControl/>
              <w:numPr>
                <w:ilvl w:val="0"/>
                <w:numId w:val="5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sz w:val="22"/>
              </w:rPr>
            </w:pPr>
            <w:r w:rsidRPr="00F66E7E">
              <w:rPr>
                <w:sz w:val="22"/>
              </w:rPr>
              <w:t>На основании технического задания определить требования к составу и содержанию работ по подготовке системы защиты к вводу в действие;</w:t>
            </w:r>
          </w:p>
          <w:p w:rsidR="007A40C9" w:rsidRPr="00F66E7E" w:rsidRDefault="007A40C9" w:rsidP="007A40C9">
            <w:pPr>
              <w:widowControl/>
              <w:numPr>
                <w:ilvl w:val="0"/>
                <w:numId w:val="5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sz w:val="22"/>
              </w:rPr>
            </w:pPr>
            <w:r w:rsidRPr="00F66E7E">
              <w:rPr>
                <w:sz w:val="22"/>
              </w:rPr>
              <w:t xml:space="preserve">Составить инструкцию для </w:t>
            </w:r>
            <w:r w:rsidRPr="00F66E7E">
              <w:t>администратора безопасности информации автоматизированной системы;</w:t>
            </w:r>
          </w:p>
          <w:p w:rsidR="007A40C9" w:rsidRPr="00F66E7E" w:rsidRDefault="007A40C9" w:rsidP="007A40C9">
            <w:pPr>
              <w:widowControl/>
              <w:numPr>
                <w:ilvl w:val="0"/>
                <w:numId w:val="5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sz w:val="22"/>
              </w:rPr>
            </w:pPr>
            <w:r w:rsidRPr="00F66E7E">
              <w:rPr>
                <w:sz w:val="22"/>
              </w:rPr>
              <w:t xml:space="preserve">Разработать инструкцию по формированию и ведению базы данных (набора данных) </w:t>
            </w:r>
          </w:p>
          <w:p w:rsidR="007A40C9" w:rsidRPr="00F66E7E" w:rsidRDefault="007A40C9" w:rsidP="009F4C40">
            <w:pPr>
              <w:widowControl/>
              <w:tabs>
                <w:tab w:val="left" w:pos="460"/>
              </w:tabs>
              <w:autoSpaceDE/>
              <w:autoSpaceDN/>
              <w:adjustRightInd/>
              <w:rPr>
                <w:sz w:val="22"/>
              </w:rPr>
            </w:pPr>
          </w:p>
          <w:p w:rsidR="007A40C9" w:rsidRPr="00F66E7E" w:rsidRDefault="007A40C9" w:rsidP="009F4C40">
            <w:pPr>
              <w:widowControl/>
              <w:tabs>
                <w:tab w:val="left" w:pos="460"/>
              </w:tabs>
              <w:autoSpaceDE/>
              <w:autoSpaceDN/>
              <w:adjustRightInd/>
              <w:ind w:left="35"/>
              <w:rPr>
                <w:sz w:val="22"/>
                <w:highlight w:val="yellow"/>
              </w:rPr>
            </w:pPr>
          </w:p>
        </w:tc>
      </w:tr>
      <w:tr w:rsidR="007A40C9" w:rsidRPr="00F43E5D" w:rsidTr="009F4C40">
        <w:trPr>
          <w:trHeight w:val="301"/>
        </w:trPr>
        <w:tc>
          <w:tcPr>
            <w:tcW w:w="5000" w:type="pct"/>
            <w:gridSpan w:val="3"/>
            <w:noWrap/>
            <w:hideMark/>
          </w:tcPr>
          <w:p w:rsidR="007A40C9" w:rsidRPr="00F66E7E" w:rsidRDefault="007A40C9" w:rsidP="009F4C40">
            <w:pPr>
              <w:tabs>
                <w:tab w:val="left" w:pos="460"/>
              </w:tabs>
              <w:ind w:left="35"/>
              <w:contextualSpacing/>
              <w:rPr>
                <w:b/>
                <w:sz w:val="22"/>
                <w:szCs w:val="22"/>
              </w:rPr>
            </w:pPr>
            <w:r w:rsidRPr="00F66E7E">
              <w:rPr>
                <w:b/>
                <w:szCs w:val="22"/>
              </w:rPr>
              <w:lastRenderedPageBreak/>
              <w:t xml:space="preserve">ПК-23. </w:t>
            </w:r>
            <w:r w:rsidRPr="00F66E7E">
              <w:rPr>
                <w:b/>
              </w:rPr>
              <w:t>Способностью формировать комплекс мер (правила, процедуры, методы) для защиты информации ограниченного доступа</w:t>
            </w:r>
          </w:p>
        </w:tc>
      </w:tr>
      <w:tr w:rsidR="007A40C9" w:rsidRPr="00F43E5D" w:rsidTr="009F4C40">
        <w:trPr>
          <w:trHeight w:val="20"/>
        </w:trPr>
        <w:tc>
          <w:tcPr>
            <w:tcW w:w="391" w:type="pct"/>
            <w:noWrap/>
            <w:hideMark/>
          </w:tcPr>
          <w:p w:rsidR="007A40C9" w:rsidRPr="00F66E7E" w:rsidRDefault="007A40C9" w:rsidP="009F4C40">
            <w:pPr>
              <w:jc w:val="center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287" w:type="pct"/>
            <w:hideMark/>
          </w:tcPr>
          <w:p w:rsidR="007A40C9" w:rsidRPr="00F66E7E" w:rsidRDefault="007A40C9" w:rsidP="007A40C9">
            <w:pPr>
              <w:numPr>
                <w:ilvl w:val="0"/>
                <w:numId w:val="3"/>
              </w:numPr>
              <w:ind w:left="0" w:firstLine="242"/>
              <w:contextualSpacing/>
            </w:pPr>
            <w:r w:rsidRPr="00F66E7E">
              <w:t xml:space="preserve">основные меры по защите информации в автоматизированных системах; </w:t>
            </w:r>
          </w:p>
          <w:p w:rsidR="007A40C9" w:rsidRPr="00F66E7E" w:rsidRDefault="007A40C9" w:rsidP="007A40C9">
            <w:pPr>
              <w:numPr>
                <w:ilvl w:val="0"/>
                <w:numId w:val="3"/>
              </w:numPr>
              <w:ind w:left="0" w:firstLine="242"/>
              <w:contextualSpacing/>
            </w:pPr>
            <w:r w:rsidRPr="00F66E7E">
              <w:t>особенности защиты информации в автоматизированных системах управления технологическими процессами;</w:t>
            </w:r>
          </w:p>
          <w:p w:rsidR="007A40C9" w:rsidRPr="00F66E7E" w:rsidRDefault="007A40C9" w:rsidP="007A40C9">
            <w:pPr>
              <w:numPr>
                <w:ilvl w:val="0"/>
                <w:numId w:val="3"/>
              </w:numPr>
              <w:tabs>
                <w:tab w:val="left" w:pos="353"/>
              </w:tabs>
              <w:ind w:left="0" w:firstLine="242"/>
              <w:contextualSpacing/>
              <w:rPr>
                <w:sz w:val="22"/>
                <w:szCs w:val="22"/>
              </w:rPr>
            </w:pPr>
            <w:r w:rsidRPr="00F66E7E">
              <w:t>угрозы безопасности, информационные воздействия, критерии оценки защищенности и методы защиты информации в автоматизированных системах.</w:t>
            </w:r>
          </w:p>
        </w:tc>
        <w:tc>
          <w:tcPr>
            <w:tcW w:w="3322" w:type="pct"/>
            <w:hideMark/>
          </w:tcPr>
          <w:p w:rsidR="007A40C9" w:rsidRPr="00F66E7E" w:rsidRDefault="007A40C9" w:rsidP="007A40C9">
            <w:pPr>
              <w:widowControl/>
              <w:numPr>
                <w:ilvl w:val="0"/>
                <w:numId w:val="6"/>
              </w:numPr>
              <w:tabs>
                <w:tab w:val="left" w:pos="460"/>
              </w:tabs>
              <w:autoSpaceDE/>
              <w:autoSpaceDN/>
              <w:adjustRightInd/>
              <w:ind w:left="55" w:firstLine="142"/>
              <w:rPr>
                <w:sz w:val="22"/>
              </w:rPr>
            </w:pPr>
            <w:r w:rsidRPr="00F66E7E">
              <w:rPr>
                <w:sz w:val="22"/>
              </w:rPr>
              <w:t xml:space="preserve">Описать технологический процесс обработки и хранения конфиденциальной информации, анализ информационных потоков, определение состава использованных для обработки защищаемой информации средств </w:t>
            </w:r>
            <w:proofErr w:type="gramStart"/>
            <w:r w:rsidRPr="00F66E7E">
              <w:rPr>
                <w:sz w:val="22"/>
              </w:rPr>
              <w:t>ВТ</w:t>
            </w:r>
            <w:proofErr w:type="gramEnd"/>
            <w:r w:rsidRPr="00F66E7E">
              <w:rPr>
                <w:sz w:val="22"/>
              </w:rPr>
              <w:t>.</w:t>
            </w:r>
          </w:p>
          <w:p w:rsidR="007A40C9" w:rsidRPr="00F66E7E" w:rsidRDefault="007A40C9" w:rsidP="007A40C9">
            <w:pPr>
              <w:widowControl/>
              <w:numPr>
                <w:ilvl w:val="0"/>
                <w:numId w:val="6"/>
              </w:numPr>
              <w:tabs>
                <w:tab w:val="left" w:pos="460"/>
              </w:tabs>
              <w:autoSpaceDE/>
              <w:autoSpaceDN/>
              <w:adjustRightInd/>
              <w:ind w:left="55" w:firstLine="142"/>
              <w:rPr>
                <w:sz w:val="22"/>
              </w:rPr>
            </w:pPr>
            <w:r w:rsidRPr="00F66E7E">
              <w:rPr>
                <w:sz w:val="22"/>
              </w:rPr>
              <w:t>Проверить выполнение требований по защите информации от утечки за счет ПЭМИ СВТ.</w:t>
            </w:r>
          </w:p>
          <w:p w:rsidR="007A40C9" w:rsidRPr="00F66E7E" w:rsidRDefault="007A40C9" w:rsidP="007A40C9">
            <w:pPr>
              <w:widowControl/>
              <w:numPr>
                <w:ilvl w:val="0"/>
                <w:numId w:val="6"/>
              </w:numPr>
              <w:tabs>
                <w:tab w:val="left" w:pos="460"/>
              </w:tabs>
              <w:autoSpaceDE/>
              <w:autoSpaceDN/>
              <w:adjustRightInd/>
              <w:ind w:left="55" w:firstLine="142"/>
              <w:rPr>
                <w:sz w:val="22"/>
              </w:rPr>
            </w:pPr>
            <w:r w:rsidRPr="00F66E7E">
              <w:rPr>
                <w:sz w:val="22"/>
              </w:rPr>
              <w:t>Перечислить испытания на соответствие требованиям по ЗИ от НСД.</w:t>
            </w:r>
          </w:p>
          <w:p w:rsidR="007A40C9" w:rsidRPr="00F66E7E" w:rsidRDefault="007A40C9" w:rsidP="007A40C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5" w:firstLine="142"/>
            </w:pPr>
            <w:r w:rsidRPr="00F66E7E">
              <w:t>Перечислить требования при создании (модернизации) автоматизированной системы в защищенном исполнении</w:t>
            </w:r>
          </w:p>
          <w:p w:rsidR="007A40C9" w:rsidRPr="00F66E7E" w:rsidRDefault="007A40C9" w:rsidP="007A40C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5" w:firstLine="142"/>
            </w:pPr>
            <w:r w:rsidRPr="00F66E7E">
              <w:t>Дать понятие политики информационной безопасности организации</w:t>
            </w:r>
          </w:p>
          <w:p w:rsidR="007A40C9" w:rsidRPr="00F66E7E" w:rsidRDefault="007A40C9" w:rsidP="009F4C40">
            <w:pPr>
              <w:widowControl/>
              <w:tabs>
                <w:tab w:val="left" w:pos="460"/>
              </w:tabs>
              <w:autoSpaceDE/>
              <w:autoSpaceDN/>
              <w:adjustRightInd/>
              <w:ind w:left="720"/>
              <w:rPr>
                <w:sz w:val="22"/>
              </w:rPr>
            </w:pPr>
          </w:p>
          <w:p w:rsidR="007A40C9" w:rsidRPr="00F66E7E" w:rsidRDefault="007A40C9" w:rsidP="009F4C40">
            <w:pPr>
              <w:tabs>
                <w:tab w:val="left" w:pos="460"/>
              </w:tabs>
              <w:ind w:left="35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7A40C9" w:rsidRPr="00F43E5D" w:rsidTr="009F4C40">
        <w:trPr>
          <w:trHeight w:val="20"/>
        </w:trPr>
        <w:tc>
          <w:tcPr>
            <w:tcW w:w="391" w:type="pct"/>
            <w:noWrap/>
            <w:hideMark/>
          </w:tcPr>
          <w:p w:rsidR="007A40C9" w:rsidRPr="00F66E7E" w:rsidRDefault="007A40C9" w:rsidP="009F4C4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1287" w:type="pct"/>
            <w:hideMark/>
          </w:tcPr>
          <w:p w:rsidR="007A40C9" w:rsidRPr="00F66E7E" w:rsidRDefault="007A40C9" w:rsidP="007A40C9">
            <w:pPr>
              <w:numPr>
                <w:ilvl w:val="0"/>
                <w:numId w:val="3"/>
              </w:numPr>
              <w:ind w:left="0" w:firstLine="242"/>
              <w:contextualSpacing/>
            </w:pPr>
            <w:r w:rsidRPr="00F66E7E">
              <w:t xml:space="preserve">определять меры (правила, процедуры, практические приемы, руководящие принципы, методы, средства) для защиты информации в автоматизированных системах; </w:t>
            </w:r>
          </w:p>
          <w:p w:rsidR="007A40C9" w:rsidRPr="00F66E7E" w:rsidRDefault="007A40C9" w:rsidP="007A40C9">
            <w:pPr>
              <w:numPr>
                <w:ilvl w:val="0"/>
                <w:numId w:val="3"/>
              </w:numPr>
              <w:tabs>
                <w:tab w:val="left" w:pos="299"/>
              </w:tabs>
              <w:ind w:left="0" w:firstLine="242"/>
              <w:contextualSpacing/>
              <w:jc w:val="both"/>
              <w:rPr>
                <w:sz w:val="22"/>
                <w:szCs w:val="22"/>
              </w:rPr>
            </w:pPr>
            <w:r w:rsidRPr="00F66E7E">
              <w:t>Оценивать информационные риски в автоматизированных системах и определять информационную инфраструктуру и информационные ресурсы, подлежащие защите.</w:t>
            </w:r>
          </w:p>
        </w:tc>
        <w:tc>
          <w:tcPr>
            <w:tcW w:w="3322" w:type="pct"/>
            <w:hideMark/>
          </w:tcPr>
          <w:p w:rsidR="007A40C9" w:rsidRPr="00F66E7E" w:rsidRDefault="007A40C9" w:rsidP="007A40C9">
            <w:pPr>
              <w:widowControl/>
              <w:numPr>
                <w:ilvl w:val="0"/>
                <w:numId w:val="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sz w:val="22"/>
              </w:rPr>
            </w:pPr>
            <w:r w:rsidRPr="00F66E7E">
              <w:rPr>
                <w:rFonts w:eastAsia="Calibri"/>
                <w:sz w:val="22"/>
              </w:rPr>
              <w:t>Выполнить описание технологического процесса обработки и хранения конфиденциальной информации;</w:t>
            </w:r>
          </w:p>
          <w:p w:rsidR="007A40C9" w:rsidRPr="00F66E7E" w:rsidRDefault="007A40C9" w:rsidP="007A40C9">
            <w:pPr>
              <w:widowControl/>
              <w:numPr>
                <w:ilvl w:val="0"/>
                <w:numId w:val="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sz w:val="22"/>
              </w:rPr>
            </w:pPr>
            <w:r w:rsidRPr="00F66E7E">
              <w:rPr>
                <w:rFonts w:eastAsia="Calibri"/>
                <w:sz w:val="22"/>
              </w:rPr>
              <w:t>Составить инструкцию по антивирусному контролю;</w:t>
            </w:r>
          </w:p>
          <w:p w:rsidR="007A40C9" w:rsidRPr="00F66E7E" w:rsidRDefault="007A40C9" w:rsidP="007A40C9">
            <w:pPr>
              <w:widowControl/>
              <w:numPr>
                <w:ilvl w:val="0"/>
                <w:numId w:val="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sz w:val="22"/>
              </w:rPr>
            </w:pPr>
            <w:r w:rsidRPr="00F66E7E">
              <w:rPr>
                <w:rFonts w:eastAsia="Calibri"/>
                <w:sz w:val="22"/>
              </w:rPr>
              <w:t>Разработать организационно-распорядительную документацию разрешительной системы доступа персонала к защищаемым ресурсам автоматизированной системы;</w:t>
            </w:r>
          </w:p>
          <w:p w:rsidR="007A40C9" w:rsidRPr="00F66E7E" w:rsidRDefault="007A40C9" w:rsidP="007A40C9">
            <w:pPr>
              <w:widowControl/>
              <w:numPr>
                <w:ilvl w:val="0"/>
                <w:numId w:val="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sz w:val="22"/>
              </w:rPr>
            </w:pPr>
            <w:r w:rsidRPr="00F66E7E">
              <w:rPr>
                <w:rFonts w:eastAsia="Calibri"/>
                <w:sz w:val="22"/>
              </w:rPr>
              <w:t>Составить предписание на эксплуатацию СВТ;</w:t>
            </w:r>
          </w:p>
          <w:p w:rsidR="007A40C9" w:rsidRPr="00F66E7E" w:rsidRDefault="007A40C9" w:rsidP="007A40C9">
            <w:pPr>
              <w:widowControl/>
              <w:numPr>
                <w:ilvl w:val="0"/>
                <w:numId w:val="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55" w:firstLine="0"/>
              <w:contextualSpacing/>
              <w:jc w:val="both"/>
              <w:rPr>
                <w:rFonts w:eastAsia="Calibri"/>
                <w:sz w:val="22"/>
              </w:rPr>
            </w:pPr>
            <w:r w:rsidRPr="00F66E7E">
              <w:rPr>
                <w:rFonts w:eastAsia="Calibri"/>
                <w:sz w:val="22"/>
              </w:rPr>
              <w:t>Составить инструкцию по эксплуатации СЗИ (по выбору) в соответствии с ГОСТ 2.610-2006</w:t>
            </w:r>
          </w:p>
          <w:p w:rsidR="007A40C9" w:rsidRPr="00F66E7E" w:rsidRDefault="007A40C9" w:rsidP="009F4C40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eastAsia="Calibri"/>
                <w:sz w:val="22"/>
              </w:rPr>
            </w:pPr>
          </w:p>
          <w:p w:rsidR="007A40C9" w:rsidRPr="00F66E7E" w:rsidRDefault="007A40C9" w:rsidP="009F4C40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  <w:tr w:rsidR="007A40C9" w:rsidRPr="00F43E5D" w:rsidTr="009F4C40">
        <w:trPr>
          <w:trHeight w:val="20"/>
        </w:trPr>
        <w:tc>
          <w:tcPr>
            <w:tcW w:w="391" w:type="pct"/>
            <w:noWrap/>
            <w:hideMark/>
          </w:tcPr>
          <w:p w:rsidR="007A40C9" w:rsidRPr="00F66E7E" w:rsidRDefault="007A40C9" w:rsidP="009F4C4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Владеть</w:t>
            </w:r>
          </w:p>
        </w:tc>
        <w:tc>
          <w:tcPr>
            <w:tcW w:w="1287" w:type="pct"/>
            <w:hideMark/>
          </w:tcPr>
          <w:p w:rsidR="007A40C9" w:rsidRPr="00F66E7E" w:rsidRDefault="007A40C9" w:rsidP="007A40C9">
            <w:pPr>
              <w:numPr>
                <w:ilvl w:val="0"/>
                <w:numId w:val="3"/>
              </w:numPr>
              <w:ind w:left="0" w:firstLine="242"/>
              <w:contextualSpacing/>
            </w:pPr>
            <w:r w:rsidRPr="00F66E7E">
              <w:t>методами анализа защищенности информационной инфраструктуры автоматизированной системы;</w:t>
            </w:r>
          </w:p>
          <w:p w:rsidR="007A40C9" w:rsidRPr="00F66E7E" w:rsidRDefault="007A40C9" w:rsidP="007A40C9">
            <w:pPr>
              <w:numPr>
                <w:ilvl w:val="0"/>
                <w:numId w:val="3"/>
              </w:numPr>
              <w:tabs>
                <w:tab w:val="left" w:pos="299"/>
              </w:tabs>
              <w:ind w:left="0" w:firstLine="242"/>
              <w:contextualSpacing/>
              <w:jc w:val="both"/>
              <w:rPr>
                <w:sz w:val="22"/>
                <w:szCs w:val="22"/>
              </w:rPr>
            </w:pPr>
            <w:r w:rsidRPr="00F66E7E">
              <w:t xml:space="preserve">навыками формирования требований по защите информации, включая использование математического </w:t>
            </w:r>
            <w:r w:rsidRPr="00F66E7E">
              <w:lastRenderedPageBreak/>
              <w:t>аппарата для решения прикладных задач;</w:t>
            </w:r>
          </w:p>
        </w:tc>
        <w:tc>
          <w:tcPr>
            <w:tcW w:w="3322" w:type="pct"/>
            <w:hideMark/>
          </w:tcPr>
          <w:p w:rsidR="007A40C9" w:rsidRPr="00F66E7E" w:rsidRDefault="007A40C9" w:rsidP="007A40C9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</w:rPr>
            </w:pPr>
            <w:r w:rsidRPr="00F66E7E">
              <w:rPr>
                <w:rFonts w:eastAsia="Calibri"/>
                <w:sz w:val="22"/>
              </w:rPr>
              <w:lastRenderedPageBreak/>
              <w:t>Составить инструкцию о мерах по обеспечению информационной безопасности</w:t>
            </w:r>
          </w:p>
          <w:p w:rsidR="007A40C9" w:rsidRPr="00F66E7E" w:rsidRDefault="007A40C9" w:rsidP="007A40C9">
            <w:pPr>
              <w:widowControl/>
              <w:numPr>
                <w:ilvl w:val="0"/>
                <w:numId w:val="8"/>
              </w:numPr>
              <w:tabs>
                <w:tab w:val="left" w:pos="381"/>
              </w:tabs>
              <w:autoSpaceDE/>
              <w:autoSpaceDN/>
              <w:adjustRightInd/>
              <w:spacing w:line="276" w:lineRule="auto"/>
              <w:ind w:left="714" w:hanging="357"/>
              <w:contextualSpacing/>
              <w:jc w:val="both"/>
              <w:rPr>
                <w:rFonts w:eastAsia="Calibri"/>
                <w:sz w:val="22"/>
              </w:rPr>
            </w:pPr>
            <w:r w:rsidRPr="00F66E7E">
              <w:rPr>
                <w:rFonts w:eastAsia="Calibri"/>
                <w:sz w:val="22"/>
              </w:rPr>
              <w:t>Составить технический паспорт на систему защиты автоматизированной системы с приложениями:</w:t>
            </w:r>
          </w:p>
          <w:p w:rsidR="007A40C9" w:rsidRPr="00F66E7E" w:rsidRDefault="007A40C9" w:rsidP="007A40C9">
            <w:pPr>
              <w:widowControl/>
              <w:numPr>
                <w:ilvl w:val="1"/>
                <w:numId w:val="10"/>
              </w:numPr>
              <w:tabs>
                <w:tab w:val="left" w:pos="381"/>
              </w:tabs>
              <w:autoSpaceDE/>
              <w:autoSpaceDN/>
              <w:adjustRightInd/>
              <w:spacing w:line="276" w:lineRule="auto"/>
              <w:ind w:left="1094" w:hanging="357"/>
              <w:contextualSpacing/>
              <w:jc w:val="both"/>
              <w:rPr>
                <w:rFonts w:eastAsia="Calibri"/>
                <w:sz w:val="22"/>
              </w:rPr>
            </w:pPr>
            <w:r w:rsidRPr="00F66E7E">
              <w:rPr>
                <w:rFonts w:eastAsia="Calibri"/>
                <w:sz w:val="22"/>
              </w:rPr>
              <w:t>состав технических и программных средств, входящих в систему защиты АС;</w:t>
            </w:r>
          </w:p>
          <w:p w:rsidR="007A40C9" w:rsidRPr="00F66E7E" w:rsidRDefault="007A40C9" w:rsidP="007A40C9">
            <w:pPr>
              <w:widowControl/>
              <w:numPr>
                <w:ilvl w:val="1"/>
                <w:numId w:val="10"/>
              </w:numPr>
              <w:tabs>
                <w:tab w:val="left" w:pos="381"/>
              </w:tabs>
              <w:autoSpaceDE/>
              <w:autoSpaceDN/>
              <w:adjustRightInd/>
              <w:spacing w:line="276" w:lineRule="auto"/>
              <w:ind w:left="1094" w:hanging="357"/>
              <w:contextualSpacing/>
              <w:jc w:val="both"/>
              <w:rPr>
                <w:rFonts w:eastAsia="Calibri"/>
                <w:sz w:val="22"/>
              </w:rPr>
            </w:pPr>
            <w:r w:rsidRPr="00F66E7E">
              <w:rPr>
                <w:rFonts w:eastAsia="Calibri"/>
                <w:sz w:val="22"/>
              </w:rPr>
              <w:t>места установки СЗИ и технических средств;</w:t>
            </w:r>
          </w:p>
          <w:p w:rsidR="007A40C9" w:rsidRPr="00F66E7E" w:rsidRDefault="007A40C9" w:rsidP="007A40C9">
            <w:pPr>
              <w:widowControl/>
              <w:numPr>
                <w:ilvl w:val="1"/>
                <w:numId w:val="10"/>
              </w:numPr>
              <w:tabs>
                <w:tab w:val="left" w:pos="381"/>
              </w:tabs>
              <w:autoSpaceDE/>
              <w:autoSpaceDN/>
              <w:adjustRightInd/>
              <w:spacing w:line="276" w:lineRule="auto"/>
              <w:ind w:left="1097"/>
              <w:contextualSpacing/>
              <w:jc w:val="both"/>
              <w:rPr>
                <w:rFonts w:eastAsia="Calibri"/>
                <w:sz w:val="22"/>
              </w:rPr>
            </w:pPr>
            <w:r w:rsidRPr="00F66E7E">
              <w:rPr>
                <w:rFonts w:eastAsia="Calibri"/>
                <w:sz w:val="22"/>
              </w:rPr>
              <w:t>параметры и порядок настройки средств защиты информации, программного обеспечения и технических средств.</w:t>
            </w:r>
          </w:p>
          <w:p w:rsidR="007A40C9" w:rsidRPr="00F66E7E" w:rsidRDefault="007A40C9" w:rsidP="009F4C40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eastAsia="Calibri"/>
                <w:sz w:val="22"/>
              </w:rPr>
            </w:pPr>
          </w:p>
          <w:p w:rsidR="007A40C9" w:rsidRPr="00F66E7E" w:rsidRDefault="007A40C9" w:rsidP="009F4C4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7A40C9" w:rsidRPr="001A0626" w:rsidRDefault="007A40C9" w:rsidP="007A40C9">
      <w:pPr>
        <w:spacing w:before="360"/>
        <w:jc w:val="center"/>
        <w:rPr>
          <w:rFonts w:ascii="Times New Roman" w:hAnsi="Times New Roman" w:cs="Times New Roman"/>
          <w:b/>
          <w:i/>
          <w:lang w:val="ru-RU"/>
        </w:rPr>
      </w:pPr>
      <w:r w:rsidRPr="001A0626">
        <w:rPr>
          <w:rFonts w:ascii="Times New Roman" w:hAnsi="Times New Roman" w:cs="Times New Roman"/>
          <w:b/>
          <w:i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7A40C9" w:rsidRPr="001A0626" w:rsidRDefault="007A40C9" w:rsidP="007A40C9">
      <w:pPr>
        <w:spacing w:before="360"/>
        <w:rPr>
          <w:rFonts w:ascii="Times New Roman" w:hAnsi="Times New Roman" w:cs="Times New Roman"/>
          <w:lang w:val="ru-RU"/>
        </w:rPr>
      </w:pPr>
      <w:r w:rsidRPr="001A0626">
        <w:rPr>
          <w:rFonts w:ascii="Times New Roman" w:hAnsi="Times New Roman" w:cs="Times New Roman"/>
          <w:lang w:val="ru-RU"/>
        </w:rPr>
        <w:t xml:space="preserve">Промежуточная аттестация по дисциплине включает теоретические вопросы и практические задания, позволяющие оценить уровень усвоения </w:t>
      </w:r>
      <w:proofErr w:type="gramStart"/>
      <w:r w:rsidRPr="001A0626">
        <w:rPr>
          <w:rFonts w:ascii="Times New Roman" w:hAnsi="Times New Roman" w:cs="Times New Roman"/>
          <w:lang w:val="ru-RU"/>
        </w:rPr>
        <w:t>обучающимися</w:t>
      </w:r>
      <w:proofErr w:type="gramEnd"/>
      <w:r w:rsidRPr="001A0626">
        <w:rPr>
          <w:rFonts w:ascii="Times New Roman" w:hAnsi="Times New Roman" w:cs="Times New Roman"/>
          <w:lang w:val="ru-RU"/>
        </w:rPr>
        <w:t xml:space="preserve"> знаний, и выявляющие степень </w:t>
      </w:r>
      <w:proofErr w:type="spellStart"/>
      <w:r w:rsidRPr="001A0626">
        <w:rPr>
          <w:rFonts w:ascii="Times New Roman" w:hAnsi="Times New Roman" w:cs="Times New Roman"/>
          <w:lang w:val="ru-RU"/>
        </w:rPr>
        <w:t>сформированности</w:t>
      </w:r>
      <w:proofErr w:type="spellEnd"/>
      <w:r w:rsidRPr="001A0626">
        <w:rPr>
          <w:rFonts w:ascii="Times New Roman" w:hAnsi="Times New Roman" w:cs="Times New Roman"/>
          <w:lang w:val="ru-RU"/>
        </w:rPr>
        <w:t xml:space="preserve"> умений и владений, проводится в форме зачета.</w:t>
      </w:r>
    </w:p>
    <w:p w:rsidR="007A40C9" w:rsidRPr="001A0626" w:rsidRDefault="007A40C9" w:rsidP="007A40C9">
      <w:pPr>
        <w:spacing w:before="360"/>
        <w:jc w:val="center"/>
        <w:rPr>
          <w:rFonts w:ascii="Times New Roman" w:hAnsi="Times New Roman" w:cs="Times New Roman"/>
          <w:b/>
          <w:i/>
          <w:lang w:val="ru-RU"/>
        </w:rPr>
      </w:pPr>
      <w:r w:rsidRPr="001A0626">
        <w:rPr>
          <w:rFonts w:ascii="Times New Roman" w:hAnsi="Times New Roman" w:cs="Times New Roman"/>
          <w:b/>
          <w:i/>
          <w:lang w:val="ru-RU"/>
        </w:rPr>
        <w:t>Показатели и критерии оценивания зачета:</w:t>
      </w:r>
    </w:p>
    <w:p w:rsidR="007A40C9" w:rsidRPr="001A0626" w:rsidRDefault="007A40C9" w:rsidP="007A40C9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7A40C9" w:rsidRPr="001A0626" w:rsidRDefault="007A40C9" w:rsidP="007A40C9">
      <w:pPr>
        <w:rPr>
          <w:rFonts w:ascii="Times New Roman" w:hAnsi="Times New Roman" w:cs="Times New Roman"/>
          <w:lang w:val="ru-RU"/>
        </w:rPr>
      </w:pPr>
      <w:r w:rsidRPr="001A0626">
        <w:rPr>
          <w:rFonts w:ascii="Times New Roman" w:hAnsi="Times New Roman" w:cs="Times New Roman"/>
          <w:lang w:val="ru-RU"/>
        </w:rPr>
        <w:t xml:space="preserve">– на оценку </w:t>
      </w:r>
      <w:r w:rsidRPr="001A0626">
        <w:rPr>
          <w:rFonts w:ascii="Times New Roman" w:hAnsi="Times New Roman" w:cs="Times New Roman"/>
          <w:b/>
          <w:lang w:val="ru-RU"/>
        </w:rPr>
        <w:t>«зачтено»</w:t>
      </w:r>
      <w:r w:rsidRPr="001A0626">
        <w:rPr>
          <w:rFonts w:ascii="Times New Roman" w:hAnsi="Times New Roman" w:cs="Times New Roman"/>
          <w:lang w:val="ru-RU"/>
        </w:rPr>
        <w:t xml:space="preserve"> – обучающийся должен показать пороговый уровень знаний на уровне воспроизведения и объяснения информации, навыки решения типовых задач;</w:t>
      </w:r>
    </w:p>
    <w:p w:rsidR="007A40C9" w:rsidRPr="001A0626" w:rsidRDefault="007A40C9" w:rsidP="007A40C9">
      <w:pPr>
        <w:rPr>
          <w:rFonts w:ascii="Times New Roman" w:hAnsi="Times New Roman" w:cs="Times New Roman"/>
          <w:lang w:val="ru-RU"/>
        </w:rPr>
      </w:pPr>
      <w:r w:rsidRPr="001A0626">
        <w:rPr>
          <w:rFonts w:ascii="Times New Roman" w:hAnsi="Times New Roman" w:cs="Times New Roman"/>
          <w:lang w:val="ru-RU"/>
        </w:rPr>
        <w:t xml:space="preserve">– на оценку </w:t>
      </w:r>
      <w:r w:rsidRPr="001A0626">
        <w:rPr>
          <w:rFonts w:ascii="Times New Roman" w:hAnsi="Times New Roman" w:cs="Times New Roman"/>
          <w:b/>
          <w:lang w:val="ru-RU"/>
        </w:rPr>
        <w:t>«не зачтено»</w:t>
      </w:r>
      <w:r w:rsidRPr="001A0626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1A0626">
        <w:rPr>
          <w:rFonts w:ascii="Times New Roman" w:hAnsi="Times New Roman" w:cs="Times New Roman"/>
          <w:lang w:val="ru-RU"/>
        </w:rPr>
        <w:t>обучающийся</w:t>
      </w:r>
      <w:proofErr w:type="gramEnd"/>
      <w:r w:rsidRPr="001A0626">
        <w:rPr>
          <w:rFonts w:ascii="Times New Roman" w:hAnsi="Times New Roman" w:cs="Times New Roman"/>
          <w:lang w:val="ru-RU"/>
        </w:rPr>
        <w:t xml:space="preserve"> не может показать знания на уровне воспроизведения и объяснения информации, не может показать навыки решения типовых задач.</w:t>
      </w:r>
    </w:p>
    <w:p w:rsidR="007A40C9" w:rsidRPr="007A40C9" w:rsidRDefault="007A40C9">
      <w:pPr>
        <w:rPr>
          <w:lang w:val="ru-RU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9370"/>
      </w:tblGrid>
      <w:tr w:rsidR="00BC2361" w:rsidRPr="00F43E5D" w:rsidTr="007A40C9">
        <w:trPr>
          <w:trHeight w:hRule="exact" w:val="138"/>
        </w:trPr>
        <w:tc>
          <w:tcPr>
            <w:tcW w:w="9370" w:type="dxa"/>
          </w:tcPr>
          <w:p w:rsidR="00BC2361" w:rsidRPr="007A40C9" w:rsidRDefault="00BC2361">
            <w:pPr>
              <w:rPr>
                <w:lang w:val="ru-RU"/>
              </w:rPr>
            </w:pPr>
          </w:p>
        </w:tc>
      </w:tr>
      <w:tr w:rsidR="00BC2361" w:rsidRPr="00F43E5D" w:rsidTr="007A40C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A40C9">
              <w:rPr>
                <w:lang w:val="ru-RU"/>
              </w:rPr>
              <w:t xml:space="preserve"> </w:t>
            </w:r>
          </w:p>
        </w:tc>
      </w:tr>
      <w:tr w:rsidR="00BC2361" w:rsidTr="007A40C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C2361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C2361" w:rsidRPr="00F43E5D" w:rsidTr="007A40C9">
        <w:trPr>
          <w:trHeight w:hRule="exact" w:val="434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Внуков,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7A40C9">
              <w:rPr>
                <w:lang w:val="ru-RU"/>
              </w:rPr>
              <w:t xml:space="preserve"> 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7A40C9">
              <w:rPr>
                <w:lang w:val="ru-RU"/>
              </w:rPr>
              <w:t xml:space="preserve"> 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978-5-534-07248-8.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7A40C9">
              <w:rPr>
                <w:lang w:val="ru-RU"/>
              </w:rPr>
              <w:t xml:space="preserve"> 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40C9">
              <w:rPr>
                <w:lang w:val="ru-RU"/>
              </w:rPr>
              <w:t xml:space="preserve"> </w:t>
            </w:r>
            <w:hyperlink r:id="rId9" w:history="1"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/422772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31.08.2020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A40C9">
              <w:rPr>
                <w:lang w:val="ru-RU"/>
              </w:rPr>
              <w:t xml:space="preserve"> </w:t>
            </w:r>
          </w:p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Казарин,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A40C9">
              <w:rPr>
                <w:lang w:val="ru-RU"/>
              </w:rPr>
              <w:t xml:space="preserve"> 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Казарин,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Шубинский</w:t>
            </w:r>
            <w:proofErr w:type="spellEnd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A40C9">
              <w:rPr>
                <w:lang w:val="ru-RU"/>
              </w:rPr>
              <w:t xml:space="preserve"> </w:t>
            </w:r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7A40C9">
              <w:rPr>
                <w:lang w:val="ru-RU"/>
              </w:rPr>
              <w:t xml:space="preserve"> 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магистр.</w:t>
            </w:r>
            <w:proofErr w:type="gramEnd"/>
            <w:r w:rsidRPr="007A40C9">
              <w:rPr>
                <w:lang w:val="ru-RU"/>
              </w:rPr>
              <w:t xml:space="preserve"> </w:t>
            </w:r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Модуль).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978-5-534-05142-1.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7A40C9">
              <w:rPr>
                <w:lang w:val="ru-RU"/>
              </w:rPr>
              <w:t xml:space="preserve"> 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40C9">
              <w:rPr>
                <w:lang w:val="ru-RU"/>
              </w:rPr>
              <w:t xml:space="preserve"> </w:t>
            </w:r>
            <w:hyperlink r:id="rId10" w:history="1"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/441287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31.08.2020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A40C9">
              <w:rPr>
                <w:lang w:val="ru-RU"/>
              </w:rPr>
              <w:t xml:space="preserve"> </w:t>
            </w:r>
          </w:p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Казарин,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Казарин,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Забабурин</w:t>
            </w:r>
            <w:proofErr w:type="spellEnd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7A40C9">
              <w:rPr>
                <w:lang w:val="ru-RU"/>
              </w:rPr>
              <w:t xml:space="preserve"> 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(Специалист).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978-5-9916-9043-0.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7A40C9">
              <w:rPr>
                <w:lang w:val="ru-RU"/>
              </w:rPr>
              <w:t xml:space="preserve"> 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40C9">
              <w:rPr>
                <w:lang w:val="ru-RU"/>
              </w:rPr>
              <w:t xml:space="preserve"> </w:t>
            </w:r>
            <w:hyperlink r:id="rId11" w:history="1"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/437163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31.08.2020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A40C9">
              <w:rPr>
                <w:lang w:val="ru-RU"/>
              </w:rPr>
              <w:t xml:space="preserve"> </w:t>
            </w:r>
          </w:p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lang w:val="ru-RU"/>
              </w:rPr>
              <w:t xml:space="preserve"> </w:t>
            </w:r>
          </w:p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lang w:val="ru-RU"/>
              </w:rPr>
              <w:t xml:space="preserve"> </w:t>
            </w:r>
          </w:p>
        </w:tc>
      </w:tr>
      <w:tr w:rsidR="00BC2361" w:rsidRPr="00F43E5D" w:rsidTr="007A40C9">
        <w:trPr>
          <w:trHeight w:hRule="exact" w:val="138"/>
        </w:trPr>
        <w:tc>
          <w:tcPr>
            <w:tcW w:w="9370" w:type="dxa"/>
          </w:tcPr>
          <w:p w:rsidR="00BC2361" w:rsidRPr="007A40C9" w:rsidRDefault="00BC2361">
            <w:pPr>
              <w:rPr>
                <w:lang w:val="ru-RU"/>
              </w:rPr>
            </w:pPr>
          </w:p>
        </w:tc>
      </w:tr>
      <w:tr w:rsidR="00BC2361" w:rsidTr="007A40C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C2361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C2361" w:rsidTr="007A40C9">
        <w:trPr>
          <w:trHeight w:hRule="exact" w:val="330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Внуков,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банковских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A40C9">
              <w:rPr>
                <w:lang w:val="ru-RU"/>
              </w:rPr>
              <w:t xml:space="preserve"> 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7A40C9">
              <w:rPr>
                <w:lang w:val="ru-RU"/>
              </w:rPr>
              <w:t xml:space="preserve"> 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40C9">
              <w:rPr>
                <w:lang w:val="ru-RU"/>
              </w:rPr>
              <w:t xml:space="preserve"> </w:t>
            </w:r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7A40C9">
              <w:rPr>
                <w:lang w:val="ru-RU"/>
              </w:rPr>
              <w:t xml:space="preserve"> 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магистр.</w:t>
            </w:r>
            <w:proofErr w:type="gramEnd"/>
            <w:r w:rsidRPr="007A40C9">
              <w:rPr>
                <w:lang w:val="ru-RU"/>
              </w:rPr>
              <w:t xml:space="preserve"> </w:t>
            </w:r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978-5-534-01679-6.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7A40C9">
              <w:rPr>
                <w:lang w:val="ru-RU"/>
              </w:rPr>
              <w:t xml:space="preserve"> 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40C9">
              <w:rPr>
                <w:lang w:val="ru-RU"/>
              </w:rPr>
              <w:t xml:space="preserve"> </w:t>
            </w:r>
            <w:hyperlink r:id="rId12" w:history="1"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/414083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31.08.2020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A40C9">
              <w:rPr>
                <w:lang w:val="ru-RU"/>
              </w:rPr>
              <w:t xml:space="preserve"> </w:t>
            </w:r>
          </w:p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Зашита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A40C9">
              <w:rPr>
                <w:lang w:val="ru-RU"/>
              </w:rPr>
              <w:t xml:space="preserve"> </w:t>
            </w:r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Жук,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Жук,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О.М.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Лепешкин,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Тимошкин.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РИОР: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/10.12737/1759-3.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978-5-16-106478-8.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40C9">
              <w:rPr>
                <w:lang w:val="ru-RU"/>
              </w:rPr>
              <w:t xml:space="preserve"> </w:t>
            </w:r>
            <w:hyperlink r:id="rId13" w:history="1"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/1018901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31.08.2020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A40C9">
              <w:rPr>
                <w:lang w:val="ru-RU"/>
              </w:rPr>
              <w:t xml:space="preserve"> </w:t>
            </w:r>
          </w:p>
          <w:p w:rsidR="00BC2361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2.610-2006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(ЕСКД).</w:t>
            </w:r>
            <w:r w:rsidRPr="007A40C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вы-полнения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:Стандартинформ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>
              <w:t xml:space="preserve"> </w:t>
            </w:r>
          </w:p>
        </w:tc>
      </w:tr>
    </w:tbl>
    <w:p w:rsidR="00BC2361" w:rsidRDefault="007A40C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5"/>
        <w:gridCol w:w="3695"/>
        <w:gridCol w:w="3227"/>
        <w:gridCol w:w="2248"/>
        <w:gridCol w:w="69"/>
      </w:tblGrid>
      <w:tr w:rsidR="00BC2361" w:rsidRPr="00F43E5D" w:rsidTr="002770D8">
        <w:trPr>
          <w:trHeight w:hRule="exact" w:val="567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с.</w:t>
            </w:r>
            <w:r w:rsidRPr="007A40C9">
              <w:rPr>
                <w:lang w:val="ru-RU"/>
              </w:rPr>
              <w:t xml:space="preserve"> </w:t>
            </w:r>
          </w:p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Д.Н.</w:t>
            </w:r>
            <w:r w:rsidRPr="007A40C9">
              <w:rPr>
                <w:lang w:val="ru-RU"/>
              </w:rPr>
              <w:t xml:space="preserve"> 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Мазнин</w:t>
            </w:r>
            <w:proofErr w:type="spellEnd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У.В.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Михайлова,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Афанасьева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40C9">
              <w:rPr>
                <w:lang w:val="ru-RU"/>
              </w:rPr>
              <w:t xml:space="preserve"> 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A40C9">
              <w:rPr>
                <w:lang w:val="ru-RU"/>
              </w:rPr>
              <w:t xml:space="preserve"> </w:t>
            </w:r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978-5-9967-1605-0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40C9">
              <w:rPr>
                <w:lang w:val="ru-RU"/>
              </w:rPr>
              <w:t xml:space="preserve"> </w:t>
            </w:r>
            <w:hyperlink r:id="rId14" w:history="1"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=3824.</w:t>
              </w:r>
              <w:proofErr w:type="spellStart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/1/1530260/3824.</w:t>
              </w:r>
              <w:proofErr w:type="spellStart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31.08.2020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A40C9">
              <w:rPr>
                <w:lang w:val="ru-RU"/>
              </w:rPr>
              <w:t xml:space="preserve"> </w:t>
            </w:r>
          </w:p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У.В.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Лукьянов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A40C9">
              <w:rPr>
                <w:lang w:val="ru-RU"/>
              </w:rPr>
              <w:t xml:space="preserve"> </w:t>
            </w:r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40C9">
              <w:rPr>
                <w:lang w:val="ru-RU"/>
              </w:rPr>
              <w:t xml:space="preserve"> </w:t>
            </w:r>
            <w:r w:rsidR="006E6D7B">
              <w:fldChar w:fldCharType="begin"/>
            </w:r>
            <w:r w:rsidR="006E6D7B">
              <w:instrText>HYPERLINK</w:instrText>
            </w:r>
            <w:r w:rsidR="006E6D7B" w:rsidRPr="00F43E5D">
              <w:rPr>
                <w:lang w:val="ru-RU"/>
              </w:rPr>
              <w:instrText xml:space="preserve"> "</w:instrText>
            </w:r>
            <w:r w:rsidR="006E6D7B">
              <w:instrText>https</w:instrText>
            </w:r>
            <w:r w:rsidR="006E6D7B" w:rsidRPr="00F43E5D">
              <w:rPr>
                <w:lang w:val="ru-RU"/>
              </w:rPr>
              <w:instrText>://</w:instrText>
            </w:r>
            <w:r w:rsidR="006E6D7B">
              <w:instrText>magtu</w:instrText>
            </w:r>
            <w:r w:rsidR="006E6D7B" w:rsidRPr="00F43E5D">
              <w:rPr>
                <w:lang w:val="ru-RU"/>
              </w:rPr>
              <w:instrText>.</w:instrText>
            </w:r>
            <w:r w:rsidR="006E6D7B">
              <w:instrText>informsystema</w:instrText>
            </w:r>
            <w:r w:rsidR="006E6D7B" w:rsidRPr="00F43E5D">
              <w:rPr>
                <w:lang w:val="ru-RU"/>
              </w:rPr>
              <w:instrText>.</w:instrText>
            </w:r>
            <w:r w:rsidR="006E6D7B">
              <w:instrText>ru</w:instrText>
            </w:r>
            <w:r w:rsidR="006E6D7B" w:rsidRPr="00F43E5D">
              <w:rPr>
                <w:lang w:val="ru-RU"/>
              </w:rPr>
              <w:instrText>/</w:instrText>
            </w:r>
            <w:r w:rsidR="006E6D7B">
              <w:instrText>uploader</w:instrText>
            </w:r>
            <w:r w:rsidR="006E6D7B" w:rsidRPr="00F43E5D">
              <w:rPr>
                <w:lang w:val="ru-RU"/>
              </w:rPr>
              <w:instrText>/</w:instrText>
            </w:r>
            <w:r w:rsidR="006E6D7B">
              <w:instrText>fileUpload</w:instrText>
            </w:r>
            <w:r w:rsidR="006E6D7B" w:rsidRPr="00F43E5D">
              <w:rPr>
                <w:lang w:val="ru-RU"/>
              </w:rPr>
              <w:instrText>?</w:instrText>
            </w:r>
            <w:r w:rsidR="006E6D7B">
              <w:instrText>name</w:instrText>
            </w:r>
            <w:r w:rsidR="006E6D7B" w:rsidRPr="00F43E5D">
              <w:rPr>
                <w:lang w:val="ru-RU"/>
              </w:rPr>
              <w:instrText>=2935.</w:instrText>
            </w:r>
            <w:r w:rsidR="006E6D7B">
              <w:instrText>pdf</w:instrText>
            </w:r>
            <w:r w:rsidR="006E6D7B" w:rsidRPr="00F43E5D">
              <w:rPr>
                <w:lang w:val="ru-RU"/>
              </w:rPr>
              <w:instrText>&amp;</w:instrText>
            </w:r>
            <w:r w:rsidR="006E6D7B">
              <w:instrText>show</w:instrText>
            </w:r>
            <w:r w:rsidR="006E6D7B" w:rsidRPr="00F43E5D">
              <w:rPr>
                <w:lang w:val="ru-RU"/>
              </w:rPr>
              <w:instrText>=</w:instrText>
            </w:r>
            <w:r w:rsidR="006E6D7B">
              <w:instrText>dcatalogues</w:instrText>
            </w:r>
            <w:r w:rsidR="006E6D7B" w:rsidRPr="00F43E5D">
              <w:rPr>
                <w:lang w:val="ru-RU"/>
              </w:rPr>
              <w:instrText>/1/1134667/2935.</w:instrText>
            </w:r>
            <w:r w:rsidR="006E6D7B">
              <w:instrText>pdf</w:instrText>
            </w:r>
            <w:r w:rsidR="006E6D7B" w:rsidRPr="00F43E5D">
              <w:rPr>
                <w:lang w:val="ru-RU"/>
              </w:rPr>
              <w:instrText>&amp;</w:instrText>
            </w:r>
            <w:r w:rsidR="006E6D7B">
              <w:instrText>view</w:instrText>
            </w:r>
            <w:r w:rsidR="006E6D7B" w:rsidRPr="00F43E5D">
              <w:rPr>
                <w:lang w:val="ru-RU"/>
              </w:rPr>
              <w:instrText>=</w:instrText>
            </w:r>
            <w:r w:rsidR="006E6D7B">
              <w:instrText>true</w:instrText>
            </w:r>
            <w:r w:rsidR="006E6D7B" w:rsidRPr="00F43E5D">
              <w:rPr>
                <w:lang w:val="ru-RU"/>
              </w:rPr>
              <w:instrText>"</w:instrText>
            </w:r>
            <w:r w:rsidR="006E6D7B">
              <w:fldChar w:fldCharType="separate"/>
            </w:r>
            <w:r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6CB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6A6CB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6A6CB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A6CB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Pr="006A6CB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6A6CB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6A6CB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=2935.</w:t>
            </w:r>
            <w:proofErr w:type="spellStart"/>
            <w:r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6A6CB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6A6CB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6A6CB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/1/1134667/2935.</w:t>
            </w:r>
            <w:proofErr w:type="spellStart"/>
            <w:r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6A6CB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6A6CB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6E6D7B"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31.08.2020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A40C9">
              <w:rPr>
                <w:lang w:val="ru-RU"/>
              </w:rPr>
              <w:t xml:space="preserve"> </w:t>
            </w:r>
          </w:p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A40C9">
              <w:rPr>
                <w:lang w:val="ru-RU"/>
              </w:rPr>
              <w:t xml:space="preserve"> 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Пермякова</w:t>
            </w:r>
            <w:proofErr w:type="spellEnd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A40C9">
              <w:rPr>
                <w:lang w:val="ru-RU"/>
              </w:rPr>
              <w:t xml:space="preserve"> </w:t>
            </w:r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978-5-9967-1031-7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40C9">
              <w:rPr>
                <w:lang w:val="ru-RU"/>
              </w:rPr>
              <w:t xml:space="preserve"> </w:t>
            </w:r>
            <w:hyperlink r:id="rId15" w:history="1"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=3323.</w:t>
              </w:r>
              <w:proofErr w:type="spellStart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/1/1138331/3323.</w:t>
              </w:r>
              <w:proofErr w:type="spellStart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40C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31.08.2020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A40C9">
              <w:rPr>
                <w:lang w:val="ru-RU"/>
              </w:rPr>
              <w:t xml:space="preserve"> </w:t>
            </w:r>
          </w:p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lang w:val="ru-RU"/>
              </w:rPr>
              <w:t xml:space="preserve"> </w:t>
            </w:r>
          </w:p>
        </w:tc>
      </w:tr>
      <w:tr w:rsidR="002770D8" w:rsidRPr="00F43E5D" w:rsidTr="002770D8">
        <w:trPr>
          <w:trHeight w:hRule="exact" w:val="1837"/>
        </w:trPr>
        <w:tc>
          <w:tcPr>
            <w:tcW w:w="9339" w:type="dxa"/>
            <w:gridSpan w:val="4"/>
          </w:tcPr>
          <w:p w:rsidR="002770D8" w:rsidRPr="007A40C9" w:rsidRDefault="002770D8">
            <w:pPr>
              <w:rPr>
                <w:lang w:val="ru-RU"/>
              </w:rPr>
            </w:pP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*РЕЖИМ ПРОСМОТРА МАКРООБЪЕКТОВ</w:t>
            </w:r>
            <w:r w:rsidRPr="00D66FFB">
              <w:rPr>
                <w:rFonts w:ascii="Times New Roman" w:hAnsi="Times New Roman" w:cs="Times New Roman"/>
                <w:color w:val="222222"/>
                <w:lang w:val="ru-RU"/>
              </w:rPr>
              <w:br/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1.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 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 xml:space="preserve"> 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Перейти по адресу электронного каталога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  <w:hyperlink r:id="rId16" w:tgtFrame="_blank" w:history="1">
              <w:r w:rsidRPr="00D66FFB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</w:rPr>
                <w:t>https</w:t>
              </w:r>
              <w:r w:rsidRPr="00D66FFB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ru-RU"/>
                </w:rPr>
                <w:t>://</w:t>
              </w:r>
              <w:proofErr w:type="spellStart"/>
              <w:r w:rsidRPr="00D66FFB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</w:rPr>
                <w:t>magtu</w:t>
              </w:r>
              <w:proofErr w:type="spellEnd"/>
              <w:r w:rsidRPr="00D66FFB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ru-RU"/>
                </w:rPr>
                <w:t>.</w:t>
              </w:r>
              <w:proofErr w:type="spellStart"/>
              <w:r w:rsidRPr="00D66FFB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</w:rPr>
                <w:t>informsystema</w:t>
              </w:r>
              <w:proofErr w:type="spellEnd"/>
              <w:r w:rsidRPr="00D66FFB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ru-RU"/>
                </w:rPr>
                <w:t>.</w:t>
              </w:r>
              <w:proofErr w:type="spellStart"/>
              <w:r w:rsidRPr="00D66FFB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</w:rPr>
                <w:t>ru</w:t>
              </w:r>
              <w:proofErr w:type="spellEnd"/>
            </w:hyperlink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.</w:t>
            </w:r>
            <w:r w:rsidRPr="00D66FFB">
              <w:rPr>
                <w:rFonts w:ascii="Times New Roman" w:hAnsi="Times New Roman" w:cs="Times New Roman"/>
                <w:color w:val="222222"/>
                <w:lang w:val="ru-RU"/>
              </w:rPr>
              <w:br/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2.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 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 xml:space="preserve"> 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  <w:proofErr w:type="gramStart"/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Произвести авторизацию (Логин:</w:t>
            </w:r>
            <w:proofErr w:type="gramEnd"/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 xml:space="preserve"> Читатель</w:t>
            </w:r>
            <w:proofErr w:type="gramStart"/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1</w:t>
            </w:r>
            <w:proofErr w:type="gramEnd"/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 xml:space="preserve"> Пароль: 111111)</w:t>
            </w:r>
            <w:r w:rsidRPr="00D66FFB">
              <w:rPr>
                <w:rFonts w:ascii="Times New Roman" w:hAnsi="Times New Roman" w:cs="Times New Roman"/>
                <w:color w:val="222222"/>
                <w:lang w:val="ru-RU"/>
              </w:rPr>
              <w:br/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3.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 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 xml:space="preserve"> 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Активизировать гиперссылку макрообъекта*.</w:t>
            </w:r>
            <w:r w:rsidRPr="00D66FFB">
              <w:rPr>
                <w:rFonts w:ascii="Times New Roman" w:hAnsi="Times New Roman" w:cs="Times New Roman"/>
                <w:color w:val="222222"/>
                <w:lang w:val="ru-RU"/>
              </w:rPr>
              <w:br/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*При открытии макрообъектов учитывайте настройки антивирусной защиты</w:t>
            </w:r>
          </w:p>
        </w:tc>
        <w:tc>
          <w:tcPr>
            <w:tcW w:w="85" w:type="dxa"/>
          </w:tcPr>
          <w:p w:rsidR="002770D8" w:rsidRPr="007A40C9" w:rsidRDefault="002770D8">
            <w:pPr>
              <w:rPr>
                <w:lang w:val="ru-RU"/>
              </w:rPr>
            </w:pPr>
          </w:p>
        </w:tc>
      </w:tr>
      <w:tr w:rsidR="00BC2361" w:rsidTr="002770D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C2361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C2361" w:rsidRPr="00F43E5D" w:rsidTr="002770D8">
        <w:trPr>
          <w:trHeight w:hRule="exact" w:val="82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«Разработка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эксплуатационной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(Приложение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1).</w:t>
            </w:r>
            <w:r w:rsidRPr="007A40C9">
              <w:rPr>
                <w:lang w:val="ru-RU"/>
              </w:rPr>
              <w:t xml:space="preserve"> </w:t>
            </w:r>
          </w:p>
        </w:tc>
      </w:tr>
      <w:tr w:rsidR="00BC2361" w:rsidRPr="00F43E5D" w:rsidTr="002770D8">
        <w:trPr>
          <w:trHeight w:hRule="exact" w:val="138"/>
        </w:trPr>
        <w:tc>
          <w:tcPr>
            <w:tcW w:w="244" w:type="dxa"/>
          </w:tcPr>
          <w:p w:rsidR="00BC2361" w:rsidRPr="007A40C9" w:rsidRDefault="00BC2361">
            <w:pPr>
              <w:rPr>
                <w:lang w:val="ru-RU"/>
              </w:rPr>
            </w:pPr>
          </w:p>
        </w:tc>
        <w:tc>
          <w:tcPr>
            <w:tcW w:w="3903" w:type="dxa"/>
          </w:tcPr>
          <w:p w:rsidR="00BC2361" w:rsidRPr="007A40C9" w:rsidRDefault="00BC2361">
            <w:pPr>
              <w:rPr>
                <w:lang w:val="ru-RU"/>
              </w:rPr>
            </w:pPr>
          </w:p>
        </w:tc>
        <w:tc>
          <w:tcPr>
            <w:tcW w:w="2948" w:type="dxa"/>
          </w:tcPr>
          <w:p w:rsidR="00BC2361" w:rsidRPr="007A40C9" w:rsidRDefault="00BC2361">
            <w:pPr>
              <w:rPr>
                <w:lang w:val="ru-RU"/>
              </w:rPr>
            </w:pPr>
          </w:p>
        </w:tc>
        <w:tc>
          <w:tcPr>
            <w:tcW w:w="2244" w:type="dxa"/>
          </w:tcPr>
          <w:p w:rsidR="00BC2361" w:rsidRPr="007A40C9" w:rsidRDefault="00BC2361">
            <w:pPr>
              <w:rPr>
                <w:lang w:val="ru-RU"/>
              </w:rPr>
            </w:pPr>
          </w:p>
        </w:tc>
        <w:tc>
          <w:tcPr>
            <w:tcW w:w="85" w:type="dxa"/>
          </w:tcPr>
          <w:p w:rsidR="00BC2361" w:rsidRPr="007A40C9" w:rsidRDefault="00BC2361">
            <w:pPr>
              <w:rPr>
                <w:lang w:val="ru-RU"/>
              </w:rPr>
            </w:pPr>
          </w:p>
        </w:tc>
      </w:tr>
      <w:tr w:rsidR="00BC2361" w:rsidRPr="00F43E5D" w:rsidTr="002770D8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A40C9">
              <w:rPr>
                <w:lang w:val="ru-RU"/>
              </w:rPr>
              <w:t xml:space="preserve"> </w:t>
            </w:r>
          </w:p>
        </w:tc>
      </w:tr>
      <w:tr w:rsidR="00BC2361" w:rsidRPr="00F43E5D" w:rsidTr="002770D8">
        <w:trPr>
          <w:trHeight w:hRule="exact" w:val="7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lang w:val="ru-RU"/>
              </w:rPr>
              <w:t xml:space="preserve"> </w:t>
            </w:r>
          </w:p>
        </w:tc>
      </w:tr>
      <w:tr w:rsidR="00BC2361" w:rsidRPr="00F43E5D" w:rsidTr="002770D8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BC2361">
            <w:pPr>
              <w:rPr>
                <w:lang w:val="ru-RU"/>
              </w:rPr>
            </w:pPr>
          </w:p>
        </w:tc>
      </w:tr>
      <w:tr w:rsidR="00BC2361" w:rsidRPr="00F43E5D" w:rsidTr="002770D8">
        <w:trPr>
          <w:trHeight w:hRule="exact" w:val="277"/>
        </w:trPr>
        <w:tc>
          <w:tcPr>
            <w:tcW w:w="244" w:type="dxa"/>
          </w:tcPr>
          <w:p w:rsidR="00BC2361" w:rsidRPr="007A40C9" w:rsidRDefault="00BC2361">
            <w:pPr>
              <w:rPr>
                <w:lang w:val="ru-RU"/>
              </w:rPr>
            </w:pPr>
          </w:p>
        </w:tc>
        <w:tc>
          <w:tcPr>
            <w:tcW w:w="3903" w:type="dxa"/>
          </w:tcPr>
          <w:p w:rsidR="00BC2361" w:rsidRPr="007A40C9" w:rsidRDefault="00BC2361">
            <w:pPr>
              <w:rPr>
                <w:lang w:val="ru-RU"/>
              </w:rPr>
            </w:pPr>
          </w:p>
        </w:tc>
        <w:tc>
          <w:tcPr>
            <w:tcW w:w="2948" w:type="dxa"/>
          </w:tcPr>
          <w:p w:rsidR="00BC2361" w:rsidRPr="007A40C9" w:rsidRDefault="00BC2361">
            <w:pPr>
              <w:rPr>
                <w:lang w:val="ru-RU"/>
              </w:rPr>
            </w:pPr>
          </w:p>
        </w:tc>
        <w:tc>
          <w:tcPr>
            <w:tcW w:w="2244" w:type="dxa"/>
          </w:tcPr>
          <w:p w:rsidR="00BC2361" w:rsidRPr="007A40C9" w:rsidRDefault="00BC2361">
            <w:pPr>
              <w:rPr>
                <w:lang w:val="ru-RU"/>
              </w:rPr>
            </w:pPr>
          </w:p>
        </w:tc>
        <w:tc>
          <w:tcPr>
            <w:tcW w:w="85" w:type="dxa"/>
          </w:tcPr>
          <w:p w:rsidR="00BC2361" w:rsidRPr="007A40C9" w:rsidRDefault="00BC2361">
            <w:pPr>
              <w:rPr>
                <w:lang w:val="ru-RU"/>
              </w:rPr>
            </w:pPr>
          </w:p>
        </w:tc>
      </w:tr>
      <w:tr w:rsidR="00BC2361" w:rsidTr="002770D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C2361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BC2361" w:rsidTr="002770D8">
        <w:trPr>
          <w:trHeight w:hRule="exact" w:val="555"/>
        </w:trPr>
        <w:tc>
          <w:tcPr>
            <w:tcW w:w="244" w:type="dxa"/>
          </w:tcPr>
          <w:p w:rsidR="00BC2361" w:rsidRDefault="00BC2361"/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BC2361" w:rsidRDefault="00BC2361"/>
        </w:tc>
      </w:tr>
      <w:tr w:rsidR="00BC2361" w:rsidTr="002770D8">
        <w:trPr>
          <w:trHeight w:hRule="exact" w:val="818"/>
        </w:trPr>
        <w:tc>
          <w:tcPr>
            <w:tcW w:w="244" w:type="dxa"/>
          </w:tcPr>
          <w:p w:rsidR="00BC2361" w:rsidRDefault="00BC2361"/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5" w:type="dxa"/>
          </w:tcPr>
          <w:p w:rsidR="00BC2361" w:rsidRDefault="00BC2361"/>
        </w:tc>
      </w:tr>
      <w:tr w:rsidR="00BC2361" w:rsidTr="002770D8">
        <w:trPr>
          <w:trHeight w:hRule="exact" w:val="285"/>
        </w:trPr>
        <w:tc>
          <w:tcPr>
            <w:tcW w:w="244" w:type="dxa"/>
          </w:tcPr>
          <w:p w:rsidR="00BC2361" w:rsidRDefault="00BC2361"/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BC2361" w:rsidRDefault="00BC2361"/>
        </w:tc>
      </w:tr>
      <w:tr w:rsidR="00BC2361" w:rsidTr="002770D8">
        <w:trPr>
          <w:trHeight w:hRule="exact" w:val="555"/>
        </w:trPr>
        <w:tc>
          <w:tcPr>
            <w:tcW w:w="244" w:type="dxa"/>
          </w:tcPr>
          <w:p w:rsidR="00BC2361" w:rsidRDefault="00BC2361"/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BC2361" w:rsidRDefault="00BC2361"/>
        </w:tc>
      </w:tr>
      <w:tr w:rsidR="00BC2361" w:rsidTr="002770D8">
        <w:trPr>
          <w:trHeight w:hRule="exact" w:val="826"/>
        </w:trPr>
        <w:tc>
          <w:tcPr>
            <w:tcW w:w="244" w:type="dxa"/>
          </w:tcPr>
          <w:p w:rsidR="00BC2361" w:rsidRDefault="00BC2361"/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5" w:type="dxa"/>
          </w:tcPr>
          <w:p w:rsidR="00BC2361" w:rsidRDefault="00BC2361"/>
        </w:tc>
      </w:tr>
      <w:tr w:rsidR="00BC2361" w:rsidTr="002770D8">
        <w:trPr>
          <w:trHeight w:hRule="exact" w:val="826"/>
        </w:trPr>
        <w:tc>
          <w:tcPr>
            <w:tcW w:w="244" w:type="dxa"/>
          </w:tcPr>
          <w:p w:rsidR="00BC2361" w:rsidRDefault="00BC2361"/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5" w:type="dxa"/>
          </w:tcPr>
          <w:p w:rsidR="00BC2361" w:rsidRDefault="00BC2361"/>
        </w:tc>
      </w:tr>
      <w:tr w:rsidR="00BC2361" w:rsidTr="002770D8">
        <w:trPr>
          <w:trHeight w:hRule="exact" w:val="826"/>
        </w:trPr>
        <w:tc>
          <w:tcPr>
            <w:tcW w:w="244" w:type="dxa"/>
          </w:tcPr>
          <w:p w:rsidR="00BC2361" w:rsidRDefault="00BC2361"/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5" w:type="dxa"/>
          </w:tcPr>
          <w:p w:rsidR="00BC2361" w:rsidRDefault="00BC2361"/>
        </w:tc>
      </w:tr>
    </w:tbl>
    <w:p w:rsidR="00BC2361" w:rsidRDefault="007A40C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"/>
        <w:gridCol w:w="1719"/>
        <w:gridCol w:w="3005"/>
        <w:gridCol w:w="4281"/>
        <w:gridCol w:w="91"/>
      </w:tblGrid>
      <w:tr w:rsidR="00BC2361" w:rsidTr="00F43E5D">
        <w:trPr>
          <w:trHeight w:hRule="exact" w:val="826"/>
        </w:trPr>
        <w:tc>
          <w:tcPr>
            <w:tcW w:w="260" w:type="dxa"/>
          </w:tcPr>
          <w:p w:rsidR="00BC2361" w:rsidRDefault="00BC2361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91" w:type="dxa"/>
          </w:tcPr>
          <w:p w:rsidR="00BC2361" w:rsidRDefault="00BC2361"/>
        </w:tc>
      </w:tr>
      <w:tr w:rsidR="00BC2361" w:rsidTr="00F43E5D">
        <w:trPr>
          <w:trHeight w:hRule="exact" w:val="826"/>
        </w:trPr>
        <w:tc>
          <w:tcPr>
            <w:tcW w:w="260" w:type="dxa"/>
          </w:tcPr>
          <w:p w:rsidR="00BC2361" w:rsidRDefault="00BC2361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91" w:type="dxa"/>
          </w:tcPr>
          <w:p w:rsidR="00BC2361" w:rsidRDefault="00BC2361"/>
        </w:tc>
      </w:tr>
      <w:tr w:rsidR="00BC2361" w:rsidTr="00F43E5D">
        <w:trPr>
          <w:trHeight w:hRule="exact" w:val="285"/>
        </w:trPr>
        <w:tc>
          <w:tcPr>
            <w:tcW w:w="260" w:type="dxa"/>
          </w:tcPr>
          <w:p w:rsidR="00BC2361" w:rsidRDefault="00BC2361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1" w:type="dxa"/>
          </w:tcPr>
          <w:p w:rsidR="00BC2361" w:rsidRDefault="00BC2361"/>
        </w:tc>
      </w:tr>
      <w:tr w:rsidR="00BC2361" w:rsidTr="00F43E5D">
        <w:trPr>
          <w:trHeight w:hRule="exact" w:val="285"/>
        </w:trPr>
        <w:tc>
          <w:tcPr>
            <w:tcW w:w="260" w:type="dxa"/>
          </w:tcPr>
          <w:p w:rsidR="00BC2361" w:rsidRDefault="00BC2361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1" w:type="dxa"/>
          </w:tcPr>
          <w:p w:rsidR="00BC2361" w:rsidRDefault="00BC2361"/>
        </w:tc>
      </w:tr>
      <w:tr w:rsidR="00BC2361" w:rsidTr="00F43E5D">
        <w:trPr>
          <w:trHeight w:hRule="exact" w:val="826"/>
        </w:trPr>
        <w:tc>
          <w:tcPr>
            <w:tcW w:w="260" w:type="dxa"/>
          </w:tcPr>
          <w:p w:rsidR="00BC2361" w:rsidRDefault="00BC2361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91" w:type="dxa"/>
          </w:tcPr>
          <w:p w:rsidR="00BC2361" w:rsidRDefault="00BC2361"/>
        </w:tc>
      </w:tr>
      <w:tr w:rsidR="00BC2361" w:rsidTr="00F43E5D">
        <w:trPr>
          <w:trHeight w:hRule="exact" w:val="555"/>
        </w:trPr>
        <w:tc>
          <w:tcPr>
            <w:tcW w:w="260" w:type="dxa"/>
          </w:tcPr>
          <w:p w:rsidR="00BC2361" w:rsidRDefault="00BC2361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1" w:type="dxa"/>
          </w:tcPr>
          <w:p w:rsidR="00BC2361" w:rsidRDefault="00BC2361"/>
        </w:tc>
      </w:tr>
      <w:tr w:rsidR="00BC2361" w:rsidTr="00F43E5D">
        <w:trPr>
          <w:trHeight w:hRule="exact" w:val="285"/>
        </w:trPr>
        <w:tc>
          <w:tcPr>
            <w:tcW w:w="260" w:type="dxa"/>
          </w:tcPr>
          <w:p w:rsidR="00BC2361" w:rsidRDefault="00BC2361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1" w:type="dxa"/>
          </w:tcPr>
          <w:p w:rsidR="00BC2361" w:rsidRDefault="00BC2361"/>
        </w:tc>
      </w:tr>
      <w:tr w:rsidR="00BC2361" w:rsidTr="00F43E5D">
        <w:trPr>
          <w:trHeight w:hRule="exact" w:val="285"/>
        </w:trPr>
        <w:tc>
          <w:tcPr>
            <w:tcW w:w="260" w:type="dxa"/>
          </w:tcPr>
          <w:p w:rsidR="00BC2361" w:rsidRDefault="00BC2361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1" w:type="dxa"/>
          </w:tcPr>
          <w:p w:rsidR="00BC2361" w:rsidRDefault="00BC2361"/>
        </w:tc>
      </w:tr>
      <w:tr w:rsidR="00BC2361" w:rsidTr="00F43E5D">
        <w:trPr>
          <w:trHeight w:hRule="exact" w:val="138"/>
        </w:trPr>
        <w:tc>
          <w:tcPr>
            <w:tcW w:w="260" w:type="dxa"/>
          </w:tcPr>
          <w:p w:rsidR="00BC2361" w:rsidRDefault="00BC2361"/>
        </w:tc>
        <w:tc>
          <w:tcPr>
            <w:tcW w:w="1719" w:type="dxa"/>
          </w:tcPr>
          <w:p w:rsidR="00BC2361" w:rsidRDefault="00BC2361"/>
        </w:tc>
        <w:tc>
          <w:tcPr>
            <w:tcW w:w="3005" w:type="dxa"/>
          </w:tcPr>
          <w:p w:rsidR="00BC2361" w:rsidRDefault="00BC2361"/>
        </w:tc>
        <w:tc>
          <w:tcPr>
            <w:tcW w:w="4281" w:type="dxa"/>
          </w:tcPr>
          <w:p w:rsidR="00BC2361" w:rsidRDefault="00BC2361"/>
        </w:tc>
        <w:tc>
          <w:tcPr>
            <w:tcW w:w="91" w:type="dxa"/>
          </w:tcPr>
          <w:p w:rsidR="00BC2361" w:rsidRDefault="00BC2361"/>
        </w:tc>
      </w:tr>
      <w:tr w:rsidR="00BC2361" w:rsidRPr="00F43E5D" w:rsidTr="00F43E5D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A40C9">
              <w:rPr>
                <w:lang w:val="ru-RU"/>
              </w:rPr>
              <w:t xml:space="preserve"> </w:t>
            </w:r>
          </w:p>
        </w:tc>
      </w:tr>
      <w:tr w:rsidR="00BC2361" w:rsidTr="00F43E5D">
        <w:trPr>
          <w:trHeight w:hRule="exact" w:val="270"/>
        </w:trPr>
        <w:tc>
          <w:tcPr>
            <w:tcW w:w="260" w:type="dxa"/>
          </w:tcPr>
          <w:p w:rsidR="00BC2361" w:rsidRPr="007A40C9" w:rsidRDefault="00BC2361">
            <w:pPr>
              <w:rPr>
                <w:lang w:val="ru-RU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91" w:type="dxa"/>
          </w:tcPr>
          <w:p w:rsidR="00BC2361" w:rsidRDefault="00BC2361"/>
        </w:tc>
      </w:tr>
      <w:tr w:rsidR="00BC2361" w:rsidTr="00F43E5D">
        <w:trPr>
          <w:trHeight w:hRule="exact" w:val="14"/>
        </w:trPr>
        <w:tc>
          <w:tcPr>
            <w:tcW w:w="260" w:type="dxa"/>
          </w:tcPr>
          <w:p w:rsidR="00BC2361" w:rsidRDefault="00BC2361"/>
        </w:tc>
        <w:tc>
          <w:tcPr>
            <w:tcW w:w="47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7A40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7A40C9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6E6D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7A40C9"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40C9">
              <w:t xml:space="preserve"> </w:t>
            </w:r>
          </w:p>
        </w:tc>
        <w:tc>
          <w:tcPr>
            <w:tcW w:w="91" w:type="dxa"/>
          </w:tcPr>
          <w:p w:rsidR="00BC2361" w:rsidRDefault="00BC2361"/>
        </w:tc>
      </w:tr>
      <w:tr w:rsidR="00BC2361" w:rsidTr="00F43E5D">
        <w:trPr>
          <w:trHeight w:hRule="exact" w:val="540"/>
        </w:trPr>
        <w:tc>
          <w:tcPr>
            <w:tcW w:w="260" w:type="dxa"/>
          </w:tcPr>
          <w:p w:rsidR="00BC2361" w:rsidRDefault="00BC2361"/>
        </w:tc>
        <w:tc>
          <w:tcPr>
            <w:tcW w:w="47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BC2361"/>
        </w:tc>
        <w:tc>
          <w:tcPr>
            <w:tcW w:w="91" w:type="dxa"/>
          </w:tcPr>
          <w:p w:rsidR="00BC2361" w:rsidRDefault="00BC2361"/>
        </w:tc>
      </w:tr>
      <w:tr w:rsidR="00BC2361" w:rsidTr="00F43E5D">
        <w:trPr>
          <w:trHeight w:hRule="exact" w:val="826"/>
        </w:trPr>
        <w:tc>
          <w:tcPr>
            <w:tcW w:w="260" w:type="dxa"/>
          </w:tcPr>
          <w:p w:rsidR="00BC2361" w:rsidRDefault="00BC2361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7A40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A40C9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1" w:type="dxa"/>
          </w:tcPr>
          <w:p w:rsidR="00BC2361" w:rsidRDefault="00BC2361"/>
        </w:tc>
      </w:tr>
      <w:tr w:rsidR="00BC2361" w:rsidTr="00F43E5D">
        <w:trPr>
          <w:trHeight w:hRule="exact" w:val="555"/>
        </w:trPr>
        <w:tc>
          <w:tcPr>
            <w:tcW w:w="260" w:type="dxa"/>
          </w:tcPr>
          <w:p w:rsidR="00BC2361" w:rsidRDefault="00BC2361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7A40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A40C9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1" w:type="dxa"/>
          </w:tcPr>
          <w:p w:rsidR="00BC2361" w:rsidRDefault="00BC2361"/>
        </w:tc>
      </w:tr>
      <w:tr w:rsidR="00BC2361" w:rsidTr="00F43E5D">
        <w:trPr>
          <w:trHeight w:hRule="exact" w:val="555"/>
        </w:trPr>
        <w:tc>
          <w:tcPr>
            <w:tcW w:w="260" w:type="dxa"/>
          </w:tcPr>
          <w:p w:rsidR="00BC2361" w:rsidRDefault="00BC2361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7A40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7A40C9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1" w:type="dxa"/>
          </w:tcPr>
          <w:p w:rsidR="00BC2361" w:rsidRDefault="00BC2361"/>
        </w:tc>
      </w:tr>
      <w:tr w:rsidR="00BC2361" w:rsidTr="00F43E5D">
        <w:trPr>
          <w:trHeight w:hRule="exact" w:val="826"/>
        </w:trPr>
        <w:tc>
          <w:tcPr>
            <w:tcW w:w="260" w:type="dxa"/>
          </w:tcPr>
          <w:p w:rsidR="00BC2361" w:rsidRDefault="00BC2361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7A40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7A40C9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1" w:type="dxa"/>
          </w:tcPr>
          <w:p w:rsidR="00BC2361" w:rsidRDefault="00BC2361"/>
        </w:tc>
      </w:tr>
      <w:tr w:rsidR="00BC2361" w:rsidTr="00F43E5D">
        <w:trPr>
          <w:trHeight w:hRule="exact" w:val="555"/>
        </w:trPr>
        <w:tc>
          <w:tcPr>
            <w:tcW w:w="260" w:type="dxa"/>
          </w:tcPr>
          <w:p w:rsidR="00BC2361" w:rsidRDefault="00BC2361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6E6D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2770D8" w:rsidRPr="00E2707E">
                <w:rPr>
                  <w:rStyle w:val="a5"/>
                </w:rPr>
                <w:t>https://www.rsl.ru</w:t>
              </w:r>
            </w:hyperlink>
            <w:r w:rsidR="002770D8">
              <w:rPr>
                <w:lang w:val="ru-RU"/>
              </w:rPr>
              <w:t xml:space="preserve"> </w:t>
            </w:r>
            <w:r w:rsidR="007A40C9">
              <w:t xml:space="preserve"> </w:t>
            </w:r>
          </w:p>
        </w:tc>
        <w:tc>
          <w:tcPr>
            <w:tcW w:w="91" w:type="dxa"/>
          </w:tcPr>
          <w:p w:rsidR="00BC2361" w:rsidRDefault="00BC2361"/>
        </w:tc>
      </w:tr>
      <w:tr w:rsidR="00BC2361" w:rsidTr="00F43E5D">
        <w:trPr>
          <w:trHeight w:hRule="exact" w:val="555"/>
        </w:trPr>
        <w:tc>
          <w:tcPr>
            <w:tcW w:w="260" w:type="dxa"/>
          </w:tcPr>
          <w:p w:rsidR="00BC2361" w:rsidRDefault="00BC2361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7A40C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6E6D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7A40C9"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40C9">
              <w:t xml:space="preserve"> </w:t>
            </w:r>
          </w:p>
        </w:tc>
        <w:tc>
          <w:tcPr>
            <w:tcW w:w="91" w:type="dxa"/>
          </w:tcPr>
          <w:p w:rsidR="00BC2361" w:rsidRDefault="00BC2361"/>
        </w:tc>
      </w:tr>
      <w:tr w:rsidR="00BC2361" w:rsidTr="00F43E5D">
        <w:trPr>
          <w:trHeight w:hRule="exact" w:val="555"/>
        </w:trPr>
        <w:tc>
          <w:tcPr>
            <w:tcW w:w="260" w:type="dxa"/>
          </w:tcPr>
          <w:p w:rsidR="00BC2361" w:rsidRDefault="00BC2361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7A40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6E6D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7A40C9"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40C9">
              <w:t xml:space="preserve"> </w:t>
            </w:r>
          </w:p>
        </w:tc>
        <w:tc>
          <w:tcPr>
            <w:tcW w:w="91" w:type="dxa"/>
          </w:tcPr>
          <w:p w:rsidR="00BC2361" w:rsidRDefault="00BC2361"/>
        </w:tc>
      </w:tr>
      <w:tr w:rsidR="00BC2361" w:rsidTr="00F43E5D">
        <w:trPr>
          <w:trHeight w:hRule="exact" w:val="826"/>
        </w:trPr>
        <w:tc>
          <w:tcPr>
            <w:tcW w:w="260" w:type="dxa"/>
          </w:tcPr>
          <w:p w:rsidR="00BC2361" w:rsidRDefault="00BC2361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7A40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A40C9">
              <w:rPr>
                <w:lang w:val="ru-RU"/>
              </w:rPr>
              <w:t xml:space="preserve"> 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A40C9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6E6D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7A40C9"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40C9">
              <w:t xml:space="preserve"> </w:t>
            </w:r>
          </w:p>
        </w:tc>
        <w:tc>
          <w:tcPr>
            <w:tcW w:w="91" w:type="dxa"/>
          </w:tcPr>
          <w:p w:rsidR="00BC2361" w:rsidRDefault="00BC2361"/>
        </w:tc>
      </w:tr>
      <w:tr w:rsidR="00BC2361" w:rsidTr="00F43E5D">
        <w:trPr>
          <w:trHeight w:hRule="exact" w:val="555"/>
        </w:trPr>
        <w:tc>
          <w:tcPr>
            <w:tcW w:w="260" w:type="dxa"/>
          </w:tcPr>
          <w:p w:rsidR="00BC2361" w:rsidRDefault="00BC2361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7A40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A40C9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6E6D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7A40C9"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40C9">
              <w:t xml:space="preserve"> </w:t>
            </w:r>
          </w:p>
        </w:tc>
        <w:tc>
          <w:tcPr>
            <w:tcW w:w="91" w:type="dxa"/>
          </w:tcPr>
          <w:p w:rsidR="00BC2361" w:rsidRDefault="00BC2361"/>
        </w:tc>
      </w:tr>
      <w:tr w:rsidR="00BC2361" w:rsidTr="00F43E5D">
        <w:trPr>
          <w:trHeight w:hRule="exact" w:val="555"/>
        </w:trPr>
        <w:tc>
          <w:tcPr>
            <w:tcW w:w="260" w:type="dxa"/>
          </w:tcPr>
          <w:p w:rsidR="00BC2361" w:rsidRDefault="00BC2361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7A40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7A40C9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6E6D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7A40C9"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40C9">
              <w:t xml:space="preserve"> </w:t>
            </w:r>
          </w:p>
        </w:tc>
        <w:tc>
          <w:tcPr>
            <w:tcW w:w="91" w:type="dxa"/>
          </w:tcPr>
          <w:p w:rsidR="00BC2361" w:rsidRDefault="00BC2361"/>
        </w:tc>
      </w:tr>
      <w:tr w:rsidR="00BC2361" w:rsidTr="00F43E5D">
        <w:trPr>
          <w:trHeight w:hRule="exact" w:val="555"/>
        </w:trPr>
        <w:tc>
          <w:tcPr>
            <w:tcW w:w="260" w:type="dxa"/>
          </w:tcPr>
          <w:p w:rsidR="00BC2361" w:rsidRDefault="00BC2361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7A40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7A40C9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6E6D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7A40C9"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40C9">
              <w:t xml:space="preserve"> </w:t>
            </w:r>
          </w:p>
        </w:tc>
        <w:tc>
          <w:tcPr>
            <w:tcW w:w="91" w:type="dxa"/>
          </w:tcPr>
          <w:p w:rsidR="00BC2361" w:rsidRDefault="00BC2361"/>
        </w:tc>
      </w:tr>
      <w:tr w:rsidR="00BC2361" w:rsidTr="00F43E5D">
        <w:trPr>
          <w:trHeight w:hRule="exact" w:val="555"/>
        </w:trPr>
        <w:tc>
          <w:tcPr>
            <w:tcW w:w="260" w:type="dxa"/>
          </w:tcPr>
          <w:p w:rsidR="00BC2361" w:rsidRDefault="00BC2361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7A40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7A40C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7A40C9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6E6D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7A40C9"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40C9">
              <w:t xml:space="preserve"> </w:t>
            </w:r>
          </w:p>
        </w:tc>
        <w:tc>
          <w:tcPr>
            <w:tcW w:w="91" w:type="dxa"/>
          </w:tcPr>
          <w:p w:rsidR="00BC2361" w:rsidRDefault="00BC2361"/>
        </w:tc>
      </w:tr>
      <w:tr w:rsidR="00BC2361" w:rsidRPr="00F43E5D" w:rsidTr="00F43E5D">
        <w:trPr>
          <w:trHeight w:hRule="exact" w:val="555"/>
        </w:trPr>
        <w:tc>
          <w:tcPr>
            <w:tcW w:w="260" w:type="dxa"/>
          </w:tcPr>
          <w:p w:rsidR="00BC2361" w:rsidRDefault="00BC2361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7A40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A40C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7A40C9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6E6D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F43E5D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F43E5D">
              <w:rPr>
                <w:lang w:val="ru-RU"/>
              </w:rPr>
              <w:instrText>://</w:instrText>
            </w:r>
            <w:r>
              <w:instrText>www</w:instrText>
            </w:r>
            <w:r w:rsidRPr="00F43E5D">
              <w:rPr>
                <w:lang w:val="ru-RU"/>
              </w:rPr>
              <w:instrText>.</w:instrText>
            </w:r>
            <w:r>
              <w:instrText>springer</w:instrText>
            </w:r>
            <w:r w:rsidRPr="00F43E5D">
              <w:rPr>
                <w:lang w:val="ru-RU"/>
              </w:rPr>
              <w:instrText>.</w:instrText>
            </w:r>
            <w:r>
              <w:instrText>com</w:instrText>
            </w:r>
            <w:r w:rsidRPr="00F43E5D">
              <w:rPr>
                <w:lang w:val="ru-RU"/>
              </w:rPr>
              <w:instrText>/</w:instrText>
            </w:r>
            <w:r>
              <w:instrText>references</w:instrText>
            </w:r>
            <w:r w:rsidRPr="00F43E5D">
              <w:rPr>
                <w:lang w:val="ru-RU"/>
              </w:rPr>
              <w:instrText>"</w:instrText>
            </w:r>
            <w:r>
              <w:fldChar w:fldCharType="separate"/>
            </w:r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www</w:t>
            </w:r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references</w:t>
            </w:r>
            <w:r>
              <w:fldChar w:fldCharType="end"/>
            </w:r>
            <w:r w:rsid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40C9" w:rsidRPr="007A40C9">
              <w:rPr>
                <w:lang w:val="ru-RU"/>
              </w:rPr>
              <w:t xml:space="preserve"> </w:t>
            </w:r>
          </w:p>
        </w:tc>
        <w:tc>
          <w:tcPr>
            <w:tcW w:w="91" w:type="dxa"/>
          </w:tcPr>
          <w:p w:rsidR="00BC2361" w:rsidRPr="007A40C9" w:rsidRDefault="00BC2361">
            <w:pPr>
              <w:rPr>
                <w:lang w:val="ru-RU"/>
              </w:rPr>
            </w:pPr>
          </w:p>
        </w:tc>
      </w:tr>
    </w:tbl>
    <w:p w:rsidR="00BC2361" w:rsidRPr="007A40C9" w:rsidRDefault="007A40C9">
      <w:pPr>
        <w:rPr>
          <w:sz w:val="0"/>
          <w:szCs w:val="0"/>
          <w:lang w:val="ru-RU"/>
        </w:rPr>
      </w:pPr>
      <w:r w:rsidRPr="007A40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"/>
        <w:gridCol w:w="3210"/>
        <w:gridCol w:w="6108"/>
        <w:gridCol w:w="15"/>
      </w:tblGrid>
      <w:tr w:rsidR="00BC2361">
        <w:trPr>
          <w:trHeight w:hRule="exact" w:val="555"/>
        </w:trPr>
        <w:tc>
          <w:tcPr>
            <w:tcW w:w="426" w:type="dxa"/>
          </w:tcPr>
          <w:p w:rsidR="00BC2361" w:rsidRPr="007A40C9" w:rsidRDefault="00BC2361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7A40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чистой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7A40C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  <w:r w:rsidRPr="007A40C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6E6D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7A40C9"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http://zbmath.org/</w:t>
              </w:r>
            </w:hyperlink>
            <w:r w:rsid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40C9">
              <w:t xml:space="preserve"> </w:t>
            </w:r>
          </w:p>
        </w:tc>
        <w:tc>
          <w:tcPr>
            <w:tcW w:w="143" w:type="dxa"/>
          </w:tcPr>
          <w:p w:rsidR="00BC2361" w:rsidRDefault="00BC2361"/>
        </w:tc>
      </w:tr>
      <w:tr w:rsidR="00BC2361" w:rsidRPr="00F43E5D">
        <w:trPr>
          <w:trHeight w:hRule="exact" w:val="826"/>
        </w:trPr>
        <w:tc>
          <w:tcPr>
            <w:tcW w:w="426" w:type="dxa"/>
          </w:tcPr>
          <w:p w:rsidR="00BC2361" w:rsidRDefault="00BC236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7A40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7A40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A40C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6E6D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F43E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43E5D">
              <w:rPr>
                <w:lang w:val="ru-RU"/>
              </w:rPr>
              <w:instrText>://</w:instrText>
            </w:r>
            <w:r>
              <w:instrText>www</w:instrText>
            </w:r>
            <w:r w:rsidRPr="00F43E5D">
              <w:rPr>
                <w:lang w:val="ru-RU"/>
              </w:rPr>
              <w:instrText>.</w:instrText>
            </w:r>
            <w:r>
              <w:instrText>nature</w:instrText>
            </w:r>
            <w:r w:rsidRPr="00F43E5D">
              <w:rPr>
                <w:lang w:val="ru-RU"/>
              </w:rPr>
              <w:instrText>.</w:instrText>
            </w:r>
            <w:r>
              <w:instrText>com</w:instrText>
            </w:r>
            <w:r w:rsidRPr="00F43E5D">
              <w:rPr>
                <w:lang w:val="ru-RU"/>
              </w:rPr>
              <w:instrText>/</w:instrText>
            </w:r>
            <w:r>
              <w:instrText>siteindex</w:instrText>
            </w:r>
            <w:r w:rsidRPr="00F43E5D">
              <w:rPr>
                <w:lang w:val="ru-RU"/>
              </w:rPr>
              <w:instrText>"</w:instrText>
            </w:r>
            <w:r>
              <w:fldChar w:fldCharType="separate"/>
            </w:r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www</w:t>
            </w:r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nature</w:t>
            </w:r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siteindex</w:t>
            </w:r>
            <w:proofErr w:type="spellEnd"/>
            <w:r>
              <w:fldChar w:fldCharType="end"/>
            </w:r>
            <w:r w:rsid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40C9" w:rsidRPr="007A40C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BC2361" w:rsidRPr="007A40C9" w:rsidRDefault="00BC2361">
            <w:pPr>
              <w:rPr>
                <w:lang w:val="ru-RU"/>
              </w:rPr>
            </w:pPr>
          </w:p>
        </w:tc>
      </w:tr>
      <w:tr w:rsidR="00BC2361" w:rsidRPr="00F43E5D">
        <w:trPr>
          <w:trHeight w:hRule="exact" w:val="826"/>
        </w:trPr>
        <w:tc>
          <w:tcPr>
            <w:tcW w:w="426" w:type="dxa"/>
          </w:tcPr>
          <w:p w:rsidR="00BC2361" w:rsidRPr="007A40C9" w:rsidRDefault="00BC2361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7A40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7A40C9">
              <w:rPr>
                <w:lang w:val="ru-RU"/>
              </w:rPr>
              <w:t xml:space="preserve"> </w:t>
            </w:r>
            <w:proofErr w:type="spell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7A40C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6E6D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F43E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43E5D">
              <w:rPr>
                <w:lang w:val="ru-RU"/>
              </w:rPr>
              <w:instrText>://</w:instrText>
            </w:r>
            <w:r>
              <w:instrText>archive</w:instrText>
            </w:r>
            <w:r w:rsidRPr="00F43E5D">
              <w:rPr>
                <w:lang w:val="ru-RU"/>
              </w:rPr>
              <w:instrText>.</w:instrText>
            </w:r>
            <w:r>
              <w:instrText>neicon</w:instrText>
            </w:r>
            <w:r w:rsidRPr="00F43E5D">
              <w:rPr>
                <w:lang w:val="ru-RU"/>
              </w:rPr>
              <w:instrText>.</w:instrText>
            </w:r>
            <w:r>
              <w:instrText>ru</w:instrText>
            </w:r>
            <w:r w:rsidRPr="00F43E5D">
              <w:rPr>
                <w:lang w:val="ru-RU"/>
              </w:rPr>
              <w:instrText>/</w:instrText>
            </w:r>
            <w:r>
              <w:instrText>xmlui</w:instrText>
            </w:r>
            <w:r w:rsidRPr="00F43E5D">
              <w:rPr>
                <w:lang w:val="ru-RU"/>
              </w:rPr>
              <w:instrText>/"</w:instrText>
            </w:r>
            <w:r>
              <w:fldChar w:fldCharType="separate"/>
            </w:r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archive</w:t>
            </w:r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neicon</w:t>
            </w:r>
            <w:proofErr w:type="spellEnd"/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xmlui</w:t>
            </w:r>
            <w:proofErr w:type="spellEnd"/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fldChar w:fldCharType="end"/>
            </w:r>
            <w:r w:rsid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40C9" w:rsidRPr="007A40C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BC2361" w:rsidRPr="007A40C9" w:rsidRDefault="00BC2361">
            <w:pPr>
              <w:rPr>
                <w:lang w:val="ru-RU"/>
              </w:rPr>
            </w:pPr>
          </w:p>
        </w:tc>
      </w:tr>
      <w:tr w:rsidR="00BC2361" w:rsidRPr="00F43E5D">
        <w:trPr>
          <w:trHeight w:hRule="exact" w:val="1366"/>
        </w:trPr>
        <w:tc>
          <w:tcPr>
            <w:tcW w:w="426" w:type="dxa"/>
          </w:tcPr>
          <w:p w:rsidR="00BC2361" w:rsidRPr="007A40C9" w:rsidRDefault="00BC2361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7A40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организационно-распорядительные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ФСТЭК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A40C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6E6D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F43E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43E5D">
              <w:rPr>
                <w:lang w:val="ru-RU"/>
              </w:rPr>
              <w:instrText>://</w:instrText>
            </w:r>
            <w:r>
              <w:instrText>fstec</w:instrText>
            </w:r>
            <w:r w:rsidRPr="00F43E5D">
              <w:rPr>
                <w:lang w:val="ru-RU"/>
              </w:rPr>
              <w:instrText>.</w:instrText>
            </w:r>
            <w:r>
              <w:instrText>ru</w:instrText>
            </w:r>
            <w:r w:rsidRPr="00F43E5D">
              <w:rPr>
                <w:lang w:val="ru-RU"/>
              </w:rPr>
              <w:instrText>/</w:instrText>
            </w:r>
            <w:r>
              <w:instrText>normotvorcheskaya</w:instrText>
            </w:r>
            <w:r w:rsidRPr="00F43E5D">
              <w:rPr>
                <w:lang w:val="ru-RU"/>
              </w:rPr>
              <w:instrText>/</w:instrText>
            </w:r>
            <w:r>
              <w:instrText>tekhnicheskaya</w:instrText>
            </w:r>
            <w:r w:rsidRPr="00F43E5D">
              <w:rPr>
                <w:lang w:val="ru-RU"/>
              </w:rPr>
              <w:instrText>-</w:instrText>
            </w:r>
            <w:r>
              <w:instrText>zashchita</w:instrText>
            </w:r>
            <w:r w:rsidRPr="00F43E5D">
              <w:rPr>
                <w:lang w:val="ru-RU"/>
              </w:rPr>
              <w:instrText>-</w:instrText>
            </w:r>
            <w:r>
              <w:instrText>informatsii</w:instrText>
            </w:r>
            <w:r w:rsidRPr="00F43E5D">
              <w:rPr>
                <w:lang w:val="ru-RU"/>
              </w:rPr>
              <w:instrText>"</w:instrText>
            </w:r>
            <w:r>
              <w:fldChar w:fldCharType="separate"/>
            </w:r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fstec</w:t>
            </w:r>
            <w:proofErr w:type="spellEnd"/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normotvorcheskaya</w:t>
            </w:r>
            <w:proofErr w:type="spellEnd"/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tekhnicheskaya</w:t>
            </w:r>
            <w:proofErr w:type="spellEnd"/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zashchita</w:t>
            </w:r>
            <w:proofErr w:type="spellEnd"/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7A40C9" w:rsidRPr="006A6C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informatsii</w:t>
            </w:r>
            <w:proofErr w:type="spellEnd"/>
            <w:r>
              <w:fldChar w:fldCharType="end"/>
            </w:r>
            <w:r w:rsid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40C9" w:rsidRPr="007A40C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BC2361" w:rsidRPr="007A40C9" w:rsidRDefault="00BC2361">
            <w:pPr>
              <w:rPr>
                <w:lang w:val="ru-RU"/>
              </w:rPr>
            </w:pPr>
          </w:p>
        </w:tc>
      </w:tr>
      <w:tr w:rsidR="00BC2361">
        <w:trPr>
          <w:trHeight w:hRule="exact" w:val="555"/>
        </w:trPr>
        <w:tc>
          <w:tcPr>
            <w:tcW w:w="426" w:type="dxa"/>
          </w:tcPr>
          <w:p w:rsidR="00BC2361" w:rsidRPr="007A40C9" w:rsidRDefault="00BC2361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Pr="007A40C9" w:rsidRDefault="007A40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ФСТЭК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A40C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2361" w:rsidRDefault="006E6D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7A40C9" w:rsidRPr="006A6C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https://bdu.fstec.ru/</w:t>
              </w:r>
            </w:hyperlink>
            <w:r w:rsid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40C9">
              <w:t xml:space="preserve"> </w:t>
            </w:r>
          </w:p>
        </w:tc>
        <w:tc>
          <w:tcPr>
            <w:tcW w:w="143" w:type="dxa"/>
          </w:tcPr>
          <w:p w:rsidR="00BC2361" w:rsidRDefault="00BC2361"/>
        </w:tc>
      </w:tr>
      <w:tr w:rsidR="00BC2361" w:rsidRPr="00F43E5D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A40C9">
              <w:rPr>
                <w:lang w:val="ru-RU"/>
              </w:rPr>
              <w:t xml:space="preserve"> </w:t>
            </w:r>
          </w:p>
        </w:tc>
      </w:tr>
      <w:tr w:rsidR="00BC2361" w:rsidRPr="00F43E5D">
        <w:trPr>
          <w:trHeight w:hRule="exact" w:val="138"/>
        </w:trPr>
        <w:tc>
          <w:tcPr>
            <w:tcW w:w="426" w:type="dxa"/>
          </w:tcPr>
          <w:p w:rsidR="00BC2361" w:rsidRPr="007A40C9" w:rsidRDefault="00BC2361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BC2361" w:rsidRPr="007A40C9" w:rsidRDefault="00BC2361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BC2361" w:rsidRPr="007A40C9" w:rsidRDefault="00BC236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C2361" w:rsidRPr="007A40C9" w:rsidRDefault="00BC2361">
            <w:pPr>
              <w:rPr>
                <w:lang w:val="ru-RU"/>
              </w:rPr>
            </w:pPr>
          </w:p>
        </w:tc>
      </w:tr>
      <w:tr w:rsidR="00BC2361" w:rsidRPr="00F43E5D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A40C9">
              <w:rPr>
                <w:lang w:val="ru-RU"/>
              </w:rPr>
              <w:t xml:space="preserve"> </w:t>
            </w:r>
          </w:p>
        </w:tc>
      </w:tr>
      <w:tr w:rsidR="00BC2361" w:rsidRPr="00F43E5D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2124,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226,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365,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388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т.д.):</w:t>
            </w:r>
            <w:r w:rsidRPr="007A40C9">
              <w:rPr>
                <w:lang w:val="ru-RU"/>
              </w:rPr>
              <w:t xml:space="preserve"> </w:t>
            </w:r>
          </w:p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A40C9">
              <w:rPr>
                <w:lang w:val="ru-RU"/>
              </w:rPr>
              <w:t xml:space="preserve"> </w:t>
            </w:r>
          </w:p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372,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245,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247,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т.д.):</w:t>
            </w:r>
            <w:r w:rsidRPr="007A40C9">
              <w:rPr>
                <w:lang w:val="ru-RU"/>
              </w:rPr>
              <w:t xml:space="preserve"> </w:t>
            </w:r>
            <w:proofErr w:type="gramEnd"/>
          </w:p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7A40C9">
              <w:rPr>
                <w:lang w:val="ru-RU"/>
              </w:rPr>
              <w:t xml:space="preserve"> </w:t>
            </w:r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ПО;</w:t>
            </w:r>
            <w:r w:rsidRPr="007A40C9">
              <w:rPr>
                <w:lang w:val="ru-RU"/>
              </w:rPr>
              <w:t xml:space="preserve"> </w:t>
            </w:r>
          </w:p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7A40C9">
              <w:rPr>
                <w:lang w:val="ru-RU"/>
              </w:rPr>
              <w:t xml:space="preserve"> </w:t>
            </w:r>
          </w:p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программно-аппаратных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2124</w:t>
            </w:r>
            <w:r w:rsidRPr="007A40C9">
              <w:rPr>
                <w:lang w:val="ru-RU"/>
              </w:rPr>
              <w:t xml:space="preserve"> </w:t>
            </w:r>
          </w:p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7A40C9">
              <w:rPr>
                <w:lang w:val="ru-RU"/>
              </w:rPr>
              <w:t xml:space="preserve"> </w:t>
            </w:r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ПО;</w:t>
            </w:r>
            <w:r w:rsidRPr="007A40C9">
              <w:rPr>
                <w:lang w:val="ru-RU"/>
              </w:rPr>
              <w:t xml:space="preserve"> </w:t>
            </w:r>
          </w:p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7A40C9">
              <w:rPr>
                <w:lang w:val="ru-RU"/>
              </w:rPr>
              <w:t xml:space="preserve"> </w:t>
            </w:r>
          </w:p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(ауд.132а):</w:t>
            </w:r>
            <w:r w:rsidRPr="007A40C9">
              <w:rPr>
                <w:lang w:val="ru-RU"/>
              </w:rPr>
              <w:t xml:space="preserve"> </w:t>
            </w:r>
          </w:p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7A40C9">
              <w:rPr>
                <w:lang w:val="ru-RU"/>
              </w:rPr>
              <w:t xml:space="preserve"> </w:t>
            </w:r>
            <w:proofErr w:type="gramStart"/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ПО;</w:t>
            </w:r>
            <w:r w:rsidRPr="007A40C9">
              <w:rPr>
                <w:lang w:val="ru-RU"/>
              </w:rPr>
              <w:t xml:space="preserve"> </w:t>
            </w:r>
          </w:p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A40C9">
              <w:rPr>
                <w:lang w:val="ru-RU"/>
              </w:rPr>
              <w:t xml:space="preserve"> </w:t>
            </w:r>
            <w:r w:rsidRPr="007A4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7A40C9">
              <w:rPr>
                <w:lang w:val="ru-RU"/>
              </w:rPr>
              <w:t xml:space="preserve"> </w:t>
            </w:r>
          </w:p>
          <w:p w:rsidR="00BC2361" w:rsidRPr="007A40C9" w:rsidRDefault="007A4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0C9">
              <w:rPr>
                <w:lang w:val="ru-RU"/>
              </w:rPr>
              <w:t xml:space="preserve"> </w:t>
            </w:r>
          </w:p>
        </w:tc>
      </w:tr>
      <w:tr w:rsidR="00BC2361" w:rsidRPr="00F43E5D">
        <w:trPr>
          <w:trHeight w:hRule="exact" w:val="4327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C2361" w:rsidRPr="007A40C9" w:rsidRDefault="00BC2361">
            <w:pPr>
              <w:rPr>
                <w:lang w:val="ru-RU"/>
              </w:rPr>
            </w:pPr>
          </w:p>
        </w:tc>
      </w:tr>
    </w:tbl>
    <w:p w:rsidR="007A40C9" w:rsidRDefault="007A40C9">
      <w:pPr>
        <w:rPr>
          <w:lang w:val="ru-RU"/>
        </w:rPr>
      </w:pPr>
    </w:p>
    <w:p w:rsidR="007A40C9" w:rsidRDefault="007A40C9">
      <w:pPr>
        <w:rPr>
          <w:lang w:val="ru-RU"/>
        </w:rPr>
      </w:pPr>
      <w:r>
        <w:rPr>
          <w:lang w:val="ru-RU"/>
        </w:rPr>
        <w:br w:type="page"/>
      </w:r>
    </w:p>
    <w:p w:rsidR="007A40C9" w:rsidRPr="00976DA9" w:rsidRDefault="007A40C9" w:rsidP="007A40C9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6DA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</w:p>
    <w:p w:rsidR="007A40C9" w:rsidRPr="00976DA9" w:rsidRDefault="007A40C9" w:rsidP="007A40C9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A40C9" w:rsidRPr="00976DA9" w:rsidRDefault="007A40C9" w:rsidP="007A40C9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D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МЕТОДИЧЕСКИЕ УКАЗАНИЯ ПО ВЫПОЛНЕНИЮ ВНЕАУДИТОРНЫХ САМОСТОЯТЕЛЬНЫХ РАБОТ </w:t>
      </w:r>
    </w:p>
    <w:p w:rsidR="007A40C9" w:rsidRPr="00976DA9" w:rsidRDefault="007A40C9" w:rsidP="007A40C9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6DA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7A40C9" w:rsidRPr="00976DA9" w:rsidRDefault="007A40C9" w:rsidP="007A40C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D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Настоящие методические указания предназначены для организации внеаудиторной самостоятельной работы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976D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оказания помощи в самостоятельном изучении теоретического и реализации компетенций обучаемых.</w:t>
      </w:r>
    </w:p>
    <w:p w:rsidR="007A40C9" w:rsidRPr="00976DA9" w:rsidRDefault="007A40C9" w:rsidP="007A40C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D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7A40C9" w:rsidRPr="00976DA9" w:rsidRDefault="007A40C9" w:rsidP="007A40C9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6DA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Цели и задачи самостоятельной работы</w:t>
      </w:r>
    </w:p>
    <w:p w:rsidR="007A40C9" w:rsidRPr="00976DA9" w:rsidRDefault="007A40C9" w:rsidP="007A40C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D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976DA9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976DA9">
        <w:rPr>
          <w:rFonts w:ascii="Times New Roman" w:eastAsia="Times New Roman" w:hAnsi="Times New Roman" w:cs="Times New Roman"/>
          <w:sz w:val="24"/>
          <w:szCs w:val="24"/>
          <w:lang w:val="ru-RU"/>
        </w:rPr>
        <w:t>, развитие их познавательной активности, готовности и потребности в самообразовании.</w:t>
      </w:r>
    </w:p>
    <w:p w:rsidR="007A40C9" w:rsidRPr="00976DA9" w:rsidRDefault="007A40C9" w:rsidP="007A40C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6DA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Задачи самостоятельной работы:</w:t>
      </w:r>
    </w:p>
    <w:p w:rsidR="007A40C9" w:rsidRPr="00976DA9" w:rsidRDefault="007A40C9" w:rsidP="007A40C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DA9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 исходного уровня владения информационными технологиями;</w:t>
      </w:r>
    </w:p>
    <w:p w:rsidR="007A40C9" w:rsidRPr="00976DA9" w:rsidRDefault="007A40C9" w:rsidP="007A40C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DA9">
        <w:rPr>
          <w:rFonts w:ascii="Times New Roman" w:eastAsia="Times New Roman" w:hAnsi="Times New Roman" w:cs="Times New Roman"/>
          <w:sz w:val="24"/>
          <w:szCs w:val="24"/>
          <w:lang w:val="ru-RU"/>
        </w:rPr>
        <w:t>углубление и систематизация знаний;</w:t>
      </w:r>
    </w:p>
    <w:p w:rsidR="007A40C9" w:rsidRPr="00976DA9" w:rsidRDefault="007A40C9" w:rsidP="007A40C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DA9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постановка и решение стандартных задач профессиональной деятельности;</w:t>
      </w:r>
    </w:p>
    <w:p w:rsidR="007A40C9" w:rsidRPr="00976DA9" w:rsidRDefault="007A40C9" w:rsidP="007A40C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DA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работы с различной по объему и виду информацией, учебной и научной литературой;</w:t>
      </w:r>
    </w:p>
    <w:p w:rsidR="007A40C9" w:rsidRPr="00976DA9" w:rsidRDefault="007A40C9" w:rsidP="007A40C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DA9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практическое применение знаний, умений;</w:t>
      </w:r>
    </w:p>
    <w:p w:rsidR="007A40C9" w:rsidRPr="00976DA9" w:rsidRDefault="007A40C9" w:rsidP="007A40C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DA9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использование стандартных программных сре</w:t>
      </w:r>
      <w:proofErr w:type="gramStart"/>
      <w:r w:rsidRPr="00976DA9">
        <w:rPr>
          <w:rFonts w:ascii="Times New Roman" w:eastAsia="Times New Roman" w:hAnsi="Times New Roman" w:cs="Times New Roman"/>
          <w:sz w:val="24"/>
          <w:szCs w:val="24"/>
          <w:lang w:val="ru-RU"/>
        </w:rPr>
        <w:t>дств сб</w:t>
      </w:r>
      <w:proofErr w:type="gramEnd"/>
      <w:r w:rsidRPr="00976DA9">
        <w:rPr>
          <w:rFonts w:ascii="Times New Roman" w:eastAsia="Times New Roman" w:hAnsi="Times New Roman" w:cs="Times New Roman"/>
          <w:sz w:val="24"/>
          <w:szCs w:val="24"/>
          <w:lang w:val="ru-RU"/>
        </w:rPr>
        <w:t>ора, обработки, хранения и защиты информации</w:t>
      </w:r>
    </w:p>
    <w:p w:rsidR="007A40C9" w:rsidRPr="00976DA9" w:rsidRDefault="007A40C9" w:rsidP="007A40C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D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навыков организации самостоятельного учебного труда и </w:t>
      </w:r>
      <w:proofErr w:type="gramStart"/>
      <w:r w:rsidRPr="00976DA9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976D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его эффективностью.</w:t>
      </w:r>
    </w:p>
    <w:p w:rsidR="007A40C9" w:rsidRPr="00976DA9" w:rsidRDefault="007A40C9" w:rsidP="007A40C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DA9">
        <w:rPr>
          <w:rFonts w:ascii="Times New Roman" w:eastAsia="Times New Roman" w:hAnsi="Times New Roman" w:cs="Times New Roman"/>
          <w:sz w:val="24"/>
          <w:szCs w:val="24"/>
          <w:lang w:val="ru-RU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дисциплины» данной РПД.</w:t>
      </w:r>
    </w:p>
    <w:p w:rsidR="007A40C9" w:rsidRPr="00976DA9" w:rsidRDefault="007A40C9" w:rsidP="007A40C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DA9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BC2361" w:rsidRPr="007A40C9" w:rsidRDefault="00BC2361">
      <w:pPr>
        <w:rPr>
          <w:lang w:val="ru-RU"/>
        </w:rPr>
      </w:pPr>
    </w:p>
    <w:sectPr w:rsidR="00BC2361" w:rsidRPr="007A40C9" w:rsidSect="00BC236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3978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C3DA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0770C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058BD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0C2794B"/>
    <w:multiLevelType w:val="hybridMultilevel"/>
    <w:tmpl w:val="EE8AA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D2D5A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7105A"/>
    <w:multiLevelType w:val="hybridMultilevel"/>
    <w:tmpl w:val="DC1E2A32"/>
    <w:lvl w:ilvl="0" w:tplc="0419000F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D164A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87156"/>
    <w:rsid w:val="001829CF"/>
    <w:rsid w:val="001F0BC7"/>
    <w:rsid w:val="002770D8"/>
    <w:rsid w:val="006E6D7B"/>
    <w:rsid w:val="007A40C9"/>
    <w:rsid w:val="00B468AA"/>
    <w:rsid w:val="00BC2361"/>
    <w:rsid w:val="00CC071F"/>
    <w:rsid w:val="00D31453"/>
    <w:rsid w:val="00E12B13"/>
    <w:rsid w:val="00E209E2"/>
    <w:rsid w:val="00F43E5D"/>
    <w:rsid w:val="00FA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0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40C9"/>
    <w:rPr>
      <w:color w:val="0000FF" w:themeColor="hyperlink"/>
      <w:u w:val="single"/>
    </w:rPr>
  </w:style>
  <w:style w:type="table" w:customStyle="1" w:styleId="2">
    <w:name w:val="Сетка таблицы2"/>
    <w:basedOn w:val="a1"/>
    <w:uiPriority w:val="59"/>
    <w:rsid w:val="007A40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2770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new.znanium.com/catalog/product/1018901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1.fips.ru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urait.ru/bcode/414083" TargetMode="Externa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webofscience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://materials.springer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urait.ru/bcode/437163" TargetMode="External"/><Relationship Id="rId24" Type="http://schemas.openxmlformats.org/officeDocument/2006/relationships/hyperlink" Target="https://uisrussia.msu.ru" TargetMode="External"/><Relationship Id="rId32" Type="http://schemas.openxmlformats.org/officeDocument/2006/relationships/fontTable" Target="fontTable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323.pdf&amp;show=dcatalogues/1/1138331/3323.pdf&amp;view=true" TargetMode="External"/><Relationship Id="rId23" Type="http://schemas.openxmlformats.org/officeDocument/2006/relationships/hyperlink" Target="http://ecsocman.hse.ru/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hyperlink" Target="https://urait.ru/bcode/441287" TargetMode="External"/><Relationship Id="rId19" Type="http://schemas.openxmlformats.org/officeDocument/2006/relationships/hyperlink" Target="https://scholar.google.ru/" TargetMode="External"/><Relationship Id="rId31" Type="http://schemas.openxmlformats.org/officeDocument/2006/relationships/hyperlink" Target="https://bdu.fste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22772" TargetMode="External"/><Relationship Id="rId14" Type="http://schemas.openxmlformats.org/officeDocument/2006/relationships/hyperlink" Target="https://magtu.informsystema.ru/uploader/fileUpload?name=3824.pdf&amp;show=dcatalogues/1/1530260/3824.pdf&amp;view=true" TargetMode="External"/><Relationship Id="rId22" Type="http://schemas.openxmlformats.org/officeDocument/2006/relationships/hyperlink" Target="https://www.rsl.ru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hyperlink" Target="http://zbmath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6BA9E-4339-4713-8DF7-4479CA39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2901</Words>
  <Characters>24815</Characters>
  <Application>Microsoft Office Word</Application>
  <DocSecurity>0</DocSecurity>
  <Lines>206</Lines>
  <Paragraphs>55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27661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2019-2020_s10_05_03-АИБ-19_20_plx_Разработка эксплуатационной документации на системы защиты информации автоматизированных систем</dc:title>
  <dc:creator>FastReport.NET</dc:creator>
  <cp:lastModifiedBy>o.permyakova</cp:lastModifiedBy>
  <cp:revision>8</cp:revision>
  <dcterms:created xsi:type="dcterms:W3CDTF">2020-10-01T14:21:00Z</dcterms:created>
  <dcterms:modified xsi:type="dcterms:W3CDTF">2020-11-27T04:57:00Z</dcterms:modified>
</cp:coreProperties>
</file>