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433" w:rsidRDefault="001D0220">
      <w:r>
        <w:rPr>
          <w:noProof/>
        </w:rPr>
        <w:drawing>
          <wp:inline distT="0" distB="0" distL="0" distR="0">
            <wp:extent cx="5781040" cy="861822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/>
                    <a:srcRect l="5606" t="1989" r="6821" b="3167"/>
                    <a:stretch/>
                  </pic:blipFill>
                  <pic:spPr bwMode="auto">
                    <a:xfrm>
                      <a:off x="0" y="0"/>
                      <a:ext cx="5781040" cy="861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433">
        <w:br w:type="page"/>
      </w:r>
    </w:p>
    <w:p w:rsidR="00C76433" w:rsidRDefault="001D0220">
      <w:r>
        <w:rPr>
          <w:noProof/>
        </w:rPr>
        <w:lastRenderedPageBreak/>
        <w:drawing>
          <wp:inline distT="0" distB="0" distL="0" distR="0">
            <wp:extent cx="5941060" cy="8313666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/>
                    <a:srcRect l="6226" t="2171" r="2740" b="5277"/>
                    <a:stretch/>
                  </pic:blipFill>
                  <pic:spPr bwMode="auto">
                    <a:xfrm>
                      <a:off x="0" y="0"/>
                      <a:ext cx="5941060" cy="831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6433">
        <w:br w:type="page"/>
      </w:r>
    </w:p>
    <w:p w:rsidR="00243160" w:rsidRDefault="00243160">
      <w:pPr>
        <w:rPr>
          <w:sz w:val="0"/>
          <w:szCs w:val="0"/>
        </w:rPr>
      </w:pPr>
    </w:p>
    <w:p w:rsidR="00243160" w:rsidRPr="00FC5EC5" w:rsidRDefault="00243160">
      <w:pPr>
        <w:rPr>
          <w:sz w:val="0"/>
          <w:szCs w:val="0"/>
        </w:rPr>
      </w:pPr>
    </w:p>
    <w:p w:rsidR="00243160" w:rsidRPr="00FC5EC5" w:rsidRDefault="00343D9D">
      <w:pPr>
        <w:rPr>
          <w:sz w:val="0"/>
          <w:szCs w:val="0"/>
        </w:rPr>
      </w:pPr>
      <w:r w:rsidRPr="00343D9D">
        <w:rPr>
          <w:noProof/>
        </w:rPr>
        <w:drawing>
          <wp:inline distT="0" distB="0" distL="0" distR="0">
            <wp:extent cx="5941060" cy="6482944"/>
            <wp:effectExtent l="19050" t="0" r="2540" b="0"/>
            <wp:docPr id="6" name="Рисунок 2" descr="C:\Users\user\Downloads\Лист рег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Лист рег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9E2" w:rsidRPr="00FC5EC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431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43160" w:rsidRPr="001D0220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угроз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уязвимостей,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проектируемых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эксплуатируемых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угроз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нарушителя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систем.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10.05.03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t xml:space="preserve"> </w:t>
            </w:r>
          </w:p>
        </w:tc>
      </w:tr>
      <w:tr w:rsidR="00243160" w:rsidRPr="001D0220">
        <w:trPr>
          <w:trHeight w:hRule="exact" w:val="138"/>
        </w:trPr>
        <w:tc>
          <w:tcPr>
            <w:tcW w:w="1986" w:type="dxa"/>
          </w:tcPr>
          <w:p w:rsidR="00243160" w:rsidRPr="00FC5EC5" w:rsidRDefault="00243160"/>
        </w:tc>
        <w:tc>
          <w:tcPr>
            <w:tcW w:w="7372" w:type="dxa"/>
          </w:tcPr>
          <w:p w:rsidR="00243160" w:rsidRPr="00FC5EC5" w:rsidRDefault="00243160"/>
        </w:tc>
      </w:tr>
      <w:tr w:rsidR="00243160" w:rsidRPr="001D022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C5EC5">
              <w:t xml:space="preserve"> </w:t>
            </w:r>
          </w:p>
        </w:tc>
      </w:tr>
      <w:tr w:rsidR="002431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r>
              <w:t xml:space="preserve"> </w:t>
            </w:r>
          </w:p>
        </w:tc>
      </w:tr>
      <w:tr w:rsidR="002431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>
              <w:t xml:space="preserve"> </w:t>
            </w:r>
          </w:p>
        </w:tc>
      </w:tr>
      <w:tr w:rsidR="00243160" w:rsidRPr="001D02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ЭВМ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вычислительных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FC5EC5">
              <w:t xml:space="preserve"> </w:t>
            </w:r>
          </w:p>
        </w:tc>
      </w:tr>
      <w:tr w:rsidR="002431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r>
              <w:t xml:space="preserve"> </w:t>
            </w:r>
          </w:p>
        </w:tc>
      </w:tr>
      <w:tr w:rsidR="002431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</w:p>
        </w:tc>
      </w:tr>
      <w:tr w:rsidR="002431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r>
              <w:t xml:space="preserve"> </w:t>
            </w:r>
          </w:p>
        </w:tc>
      </w:tr>
      <w:tr w:rsidR="00243160" w:rsidRPr="001D02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приложений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C5EC5">
              <w:t xml:space="preserve"> </w:t>
            </w:r>
          </w:p>
        </w:tc>
      </w:tr>
      <w:tr w:rsidR="0024316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243160">
        <w:trPr>
          <w:trHeight w:hRule="exact" w:val="138"/>
        </w:trPr>
        <w:tc>
          <w:tcPr>
            <w:tcW w:w="1986" w:type="dxa"/>
          </w:tcPr>
          <w:p w:rsidR="00243160" w:rsidRDefault="00243160"/>
        </w:tc>
        <w:tc>
          <w:tcPr>
            <w:tcW w:w="7372" w:type="dxa"/>
          </w:tcPr>
          <w:p w:rsidR="00243160" w:rsidRDefault="00243160"/>
        </w:tc>
      </w:tr>
      <w:tr w:rsidR="00243160" w:rsidRPr="001D022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C5EC5">
              <w:t xml:space="preserve"> </w:t>
            </w:r>
          </w:p>
        </w:tc>
      </w:tr>
      <w:tr w:rsidR="00243160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243160" w:rsidRDefault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243160" w:rsidRDefault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43160" w:rsidRPr="001D022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проводить анализ защищенности автоматизированных систем</w:t>
            </w:r>
          </w:p>
        </w:tc>
      </w:tr>
      <w:tr w:rsidR="00243160" w:rsidRPr="001D022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оценки эффективности и надежности средств защиты распределенных информационных систем</w:t>
            </w:r>
            <w:r w:rsidR="00716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(РИС)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построения и функционирования распределенных информационных систем в защищённом исполнении.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анализа и контроля защищенности РИС в защищённом исполнении.</w:t>
            </w:r>
          </w:p>
        </w:tc>
      </w:tr>
    </w:tbl>
    <w:p w:rsidR="00243160" w:rsidRPr="00FC5EC5" w:rsidRDefault="00C419E2">
      <w:pPr>
        <w:rPr>
          <w:sz w:val="0"/>
          <w:szCs w:val="0"/>
        </w:rPr>
      </w:pPr>
      <w:r w:rsidRPr="00FC5EC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43160" w:rsidRPr="001D022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0135AC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Анализировать техническую и сопроводительную документацию по обеспечению </w:t>
            </w:r>
            <w:r w:rsidRPr="0001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программные и архитектурно-технические решения компонентов автоматизированных систем в защищённом исполнении.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выбор технических, программно–аппаратных и криптографических компонентов автоматизированных систем с целью совершенствования защиты.</w:t>
            </w:r>
          </w:p>
        </w:tc>
      </w:tr>
      <w:tr w:rsidR="00243160" w:rsidRPr="001D022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анализа основных узлов автоматизированных систем.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анализа основных узлов автоматизированных систем в защищённом исполнении.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и технологиями проектирования, моделирования, исследования автоматизированных систем в защищённом исполнении.</w:t>
            </w:r>
          </w:p>
        </w:tc>
      </w:tr>
      <w:tr w:rsidR="00243160" w:rsidRPr="001D022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ПК-20 способностью организовать разработку, внедрение, эксплуатацию и сопровождение автоматизированной системы с учетом требований информационной безопасности</w:t>
            </w:r>
          </w:p>
        </w:tc>
      </w:tr>
      <w:tr w:rsidR="00243160" w:rsidRPr="001D022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организационного и правового обеспечения ИБ.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нормативные и правовые акты в области обеспечения ИБ.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Нормативные методические документы ФСБ РФ и ФСТЭК РФ в области ЗИ.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проектирования АС в защищенном исполнении.</w:t>
            </w:r>
          </w:p>
        </w:tc>
      </w:tr>
      <w:tr w:rsidR="00243160" w:rsidRPr="001D022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Реализовывать разработанную автоматизированную систему с учетом требований ИБ.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реализацию разработанной АС с учетом требований информационной безопасности.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Готовить сопроводительную документацию к разработанной АС в защищенном исполнении.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контроль эффективности применения разработанной АС в защищенном исполнении.</w:t>
            </w:r>
          </w:p>
        </w:tc>
      </w:tr>
      <w:tr w:rsidR="00243160" w:rsidRPr="001D022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разработки автоматизированных систему с учетом требований ИБ.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контроля разработки АС с учетом требований ИБ.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контроля эффективности применения разработанной АС в защищенном исполнении.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разработки сопроводительной документации к разработанной АС в защищенном исполнении</w:t>
            </w:r>
          </w:p>
        </w:tc>
      </w:tr>
      <w:tr w:rsidR="00243160" w:rsidRPr="001D022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ПК-27 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      </w:r>
          </w:p>
        </w:tc>
      </w:tr>
      <w:tr w:rsidR="00243160" w:rsidRPr="001D0220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построения современных защищенных распределенных АС.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разработки политики безопасности распределенных ИС.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Нормативные документы по стандартизации и сертификации программной защиты.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управления разработкой политики безопасности распределенных ИС.</w:t>
            </w:r>
          </w:p>
          <w:p w:rsidR="00243160" w:rsidRPr="00C419E2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Методы и средства анализа достаточности мер по обеспечению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 процессов создания и эксплуатации защищенных распределенных АС.</w:t>
            </w:r>
          </w:p>
        </w:tc>
      </w:tr>
    </w:tbl>
    <w:p w:rsidR="00243160" w:rsidRPr="00C419E2" w:rsidRDefault="00C419E2">
      <w:pPr>
        <w:rPr>
          <w:sz w:val="0"/>
          <w:szCs w:val="0"/>
        </w:rPr>
      </w:pPr>
      <w:r w:rsidRPr="00C419E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43160" w:rsidRPr="001D0220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частные политики безопасности распределенных ИС.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мониторинг и аудит защищенности информационн</w:t>
            </w:r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технологических ресурсов распределенных ИС.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Руководить разработкой и реализацией частных политики безопасности РИС.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мониторинг и аудит безопасности АС.</w:t>
            </w:r>
          </w:p>
        </w:tc>
      </w:tr>
      <w:tr w:rsidR="00243160" w:rsidRPr="001D0220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 анализа политики безопасности РИС.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 разработки политики безопасности РИС.</w:t>
            </w:r>
          </w:p>
          <w:p w:rsidR="00243160" w:rsidRPr="00C419E2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Методами анализа достаточности мер по обеспечению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ИБ процессов создания и </w:t>
            </w:r>
            <w:proofErr w:type="gramStart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эксплуатации</w:t>
            </w:r>
            <w:proofErr w:type="gramEnd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защищенных распределенных АС.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 руководства разработкой политики безопасности РИС.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 обеспечения требований по ИБ процессов создания и эксплуатации защищенных РАС.</w:t>
            </w:r>
          </w:p>
        </w:tc>
      </w:tr>
      <w:tr w:rsidR="00243160" w:rsidRPr="001D0220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      способностью применять методы научных исследований в профессиональной деятельности, в том числе в работе над междисциплинарными и инновационными проектами</w:t>
            </w:r>
          </w:p>
        </w:tc>
      </w:tr>
      <w:tr w:rsidR="00243160" w:rsidRPr="001D022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подходы координирования специалистов по защите информации на предприятии, в учреждении, организации.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координирования деятельности подразделений по ЗИ на предприятии, в учреждении, организации.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 создания междисциплинарных и инновационных проектов.</w:t>
            </w:r>
          </w:p>
        </w:tc>
      </w:tr>
      <w:tr w:rsidR="00243160" w:rsidRPr="001D022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 в деятельность специалистов по ЗИ на предприятии, в учреждении, организации.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Координировать деятельность подразделений по ЗИ на предприятии, в учреждении, организации.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участие в междисциплинарных и инновационных проектах.</w:t>
            </w:r>
          </w:p>
        </w:tc>
      </w:tr>
      <w:tr w:rsidR="00243160" w:rsidRPr="001D022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 руководства подразделений по ЗИ на предприятии, в учреждении, организации.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организации и реализации междисциплинарных и инновационных проектов.</w:t>
            </w:r>
          </w:p>
        </w:tc>
      </w:tr>
      <w:tr w:rsidR="00243160" w:rsidRPr="001D022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     способностью применять языки, системы и инструментальные средства программирования в профессиональной деятельности</w:t>
            </w:r>
          </w:p>
        </w:tc>
      </w:tr>
      <w:tr w:rsidR="00243160" w:rsidRPr="001D022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принципы организации программных и программно- аппаратных СЗИ.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подходы создания программных и программно- аппаратных СЗИ.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подходы и способы реализации СКЗИ.</w:t>
            </w:r>
          </w:p>
        </w:tc>
      </w:tr>
      <w:tr w:rsidR="0024316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комплексное тестирование и отладку программных и программно-аппаратных СЗИ.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Администрировать программные и программно-аппаратные СЗИ.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комплексное тестирование и отладку СКЗИ.</w:t>
            </w:r>
          </w:p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Администрировать СКЗИ.</w:t>
            </w:r>
          </w:p>
        </w:tc>
      </w:tr>
    </w:tbl>
    <w:p w:rsidR="00243160" w:rsidRDefault="00C419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4316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комплексного тестирования и отладки программных и программно-аппаратных систем защиты информации.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администрирования программных и программно- аппаратных СЗИ.</w:t>
            </w:r>
          </w:p>
          <w:p w:rsidR="00243160" w:rsidRPr="00FC5EC5" w:rsidRDefault="00C419E2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комплексного тестирования и отладки СКЗИ.</w:t>
            </w:r>
          </w:p>
          <w:p w:rsidR="00243160" w:rsidRDefault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администрирования СКЗИ.</w:t>
            </w:r>
          </w:p>
        </w:tc>
      </w:tr>
      <w:tr w:rsidR="0071654B" w:rsidRPr="001D0220" w:rsidTr="00BF565C">
        <w:trPr>
          <w:trHeight w:hRule="exact" w:val="1020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54B" w:rsidRPr="00FC5EC5" w:rsidRDefault="007165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ПСК-7.1     </w:t>
            </w:r>
            <w:r w:rsidRPr="00716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разрабатывать и исследовать модели информационно-технологических ресурсов, разрабатывать модели угроз и модели нарушителя информационной безопасности в распределенных информационных системах</w:t>
            </w:r>
          </w:p>
        </w:tc>
      </w:tr>
      <w:tr w:rsidR="0071654B" w:rsidRPr="001D0220" w:rsidTr="00BF565C">
        <w:trPr>
          <w:trHeight w:hRule="exact" w:val="127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54B" w:rsidRPr="0071654B" w:rsidRDefault="007165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54B" w:rsidRDefault="004162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положения методики моделирования угроз безопасности информации</w:t>
            </w:r>
          </w:p>
          <w:p w:rsidR="0041628C" w:rsidRPr="00FC5EC5" w:rsidRDefault="0041628C" w:rsidP="00BF56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положения базовой </w:t>
            </w:r>
            <w:r w:rsidR="00BF56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угроз безопасности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F56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их обработке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ПДн</w:t>
            </w:r>
            <w:proofErr w:type="spellEnd"/>
          </w:p>
        </w:tc>
      </w:tr>
      <w:tr w:rsidR="0071654B" w:rsidRPr="001D0220" w:rsidTr="00BF565C">
        <w:trPr>
          <w:trHeight w:hRule="exact" w:val="12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54B" w:rsidRPr="0071654B" w:rsidRDefault="007165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565C" w:rsidRDefault="00BF565C" w:rsidP="00BF56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методику моделирования угроз безопасности информации для разработки частных моделей угроз и нарушителя</w:t>
            </w:r>
          </w:p>
          <w:p w:rsidR="0071654B" w:rsidRPr="00FC5EC5" w:rsidRDefault="00BF565C" w:rsidP="00BF56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базовую модель</w:t>
            </w:r>
            <w:r w:rsidRPr="00BF56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угроз безопасности </w:t>
            </w:r>
            <w:proofErr w:type="spellStart"/>
            <w:r w:rsidRPr="00BF56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ПДн</w:t>
            </w:r>
            <w:proofErr w:type="spellEnd"/>
            <w:r w:rsidRPr="00BF56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разработки частных моделей угроз и нарушителя ИС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ПДн</w:t>
            </w:r>
            <w:proofErr w:type="spellEnd"/>
          </w:p>
        </w:tc>
      </w:tr>
      <w:tr w:rsidR="0071654B" w:rsidRPr="001D0220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654B" w:rsidRPr="0071654B" w:rsidRDefault="007165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3BBF" w:rsidRPr="00683BBF" w:rsidRDefault="00683BBF" w:rsidP="00683B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классификации</w:t>
            </w:r>
            <w:r w:rsidRPr="00683B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угроз безопасности персональных данных,</w:t>
            </w:r>
          </w:p>
          <w:p w:rsidR="0071654B" w:rsidRDefault="00683BBF" w:rsidP="00683B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3B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обрабатываемых в информационных системах персональных данных</w:t>
            </w:r>
          </w:p>
          <w:p w:rsidR="00683BBF" w:rsidRPr="00683BBF" w:rsidRDefault="00683BBF" w:rsidP="005935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</w:t>
            </w:r>
            <w:r w:rsidR="0059356A" w:rsidRPr="00593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="00593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частых </w:t>
            </w:r>
            <w:r w:rsidR="0059356A" w:rsidRPr="00593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моделей угроз безопасности информации</w:t>
            </w:r>
          </w:p>
        </w:tc>
      </w:tr>
      <w:tr w:rsidR="0024457D" w:rsidRPr="001D0220" w:rsidTr="001061C2">
        <w:trPr>
          <w:trHeight w:hRule="exact" w:val="8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57D" w:rsidRDefault="0024457D" w:rsidP="00683B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ПСК-7.3     </w:t>
            </w:r>
            <w:r w:rsidRPr="00244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проводить аудит защищенности информационно-технологических ресурсов распределенных информационных систем</w:t>
            </w:r>
          </w:p>
        </w:tc>
      </w:tr>
      <w:tr w:rsidR="0024457D" w:rsidRPr="001D0220" w:rsidTr="0024457D">
        <w:trPr>
          <w:trHeight w:hRule="exact" w:val="10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57D" w:rsidRPr="0071654B" w:rsidRDefault="0024457D" w:rsidP="002445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57D" w:rsidRPr="00FC5EC5" w:rsidRDefault="0024457D" w:rsidP="0024457D">
            <w:pPr>
              <w:spacing w:after="0" w:line="240" w:lineRule="auto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 распределенных корпоративных ИС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4457D" w:rsidRDefault="0024457D" w:rsidP="002445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44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сновные этапы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44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удит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информационной безопасности.</w:t>
            </w:r>
            <w:r w:rsidRPr="00244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4457D" w:rsidRPr="00C419E2" w:rsidRDefault="0024457D" w:rsidP="002445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мероприятия при проведении аудита защищенности ИС</w:t>
            </w:r>
          </w:p>
        </w:tc>
      </w:tr>
      <w:tr w:rsidR="0024457D" w:rsidRPr="001D0220" w:rsidTr="001061C2">
        <w:trPr>
          <w:trHeight w:hRule="exact" w:val="9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57D" w:rsidRPr="0071654B" w:rsidRDefault="0024457D" w:rsidP="002445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57D" w:rsidRDefault="0024457D" w:rsidP="0024457D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Определять </w:t>
            </w:r>
            <w:r>
              <w:rPr>
                <w:rFonts w:ascii="REG" w:hAnsi="REG"/>
                <w:color w:val="000000"/>
                <w:sz w:val="23"/>
                <w:szCs w:val="23"/>
              </w:rPr>
              <w:t>порядок</w:t>
            </w:r>
            <w:r w:rsidRPr="0024457D">
              <w:rPr>
                <w:rFonts w:ascii="REG" w:hAnsi="REG"/>
                <w:color w:val="000000"/>
                <w:sz w:val="23"/>
                <w:szCs w:val="23"/>
              </w:rPr>
              <w:t xml:space="preserve"> организации информационного обмена между структурными подразделениями</w:t>
            </w:r>
          </w:p>
          <w:p w:rsidR="0024457D" w:rsidRPr="0024457D" w:rsidRDefault="0024457D" w:rsidP="0024457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Обследовать</w:t>
            </w:r>
            <w:r w:rsidRPr="002445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системы на предмет наличия уязвимостей</w:t>
            </w:r>
          </w:p>
        </w:tc>
      </w:tr>
      <w:tr w:rsidR="0024457D" w:rsidRPr="001D0220" w:rsidTr="00DB4C15">
        <w:trPr>
          <w:trHeight w:hRule="exact" w:val="14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57D" w:rsidRPr="00DB4C15" w:rsidRDefault="0024457D" w:rsidP="0024457D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 w:rsidRPr="00DB4C15">
              <w:rPr>
                <w:rFonts w:ascii="REG" w:hAnsi="REG"/>
                <w:color w:val="000000"/>
                <w:sz w:val="23"/>
                <w:szCs w:val="23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457D" w:rsidRPr="00DB4C15" w:rsidRDefault="0024457D" w:rsidP="00DB4C15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>
              <w:rPr>
                <w:rFonts w:ascii="REG" w:hAnsi="REG"/>
                <w:color w:val="000000"/>
                <w:sz w:val="23"/>
                <w:szCs w:val="23"/>
              </w:rPr>
              <w:t>Методами оценки</w:t>
            </w:r>
            <w:r w:rsidRPr="0024457D">
              <w:rPr>
                <w:rFonts w:ascii="REG" w:hAnsi="REG"/>
                <w:color w:val="000000"/>
                <w:sz w:val="23"/>
                <w:szCs w:val="23"/>
              </w:rPr>
              <w:t xml:space="preserve"> соблюдения требований стандартов и законов, на соответствие которым проводится аудит</w:t>
            </w:r>
          </w:p>
          <w:p w:rsidR="00DB4C15" w:rsidRPr="00DB4C15" w:rsidRDefault="00DB4C15" w:rsidP="00DB4C15">
            <w:pPr>
              <w:spacing w:after="0" w:line="240" w:lineRule="auto"/>
              <w:rPr>
                <w:rFonts w:ascii="REG" w:hAnsi="REG"/>
                <w:color w:val="000000"/>
                <w:sz w:val="23"/>
                <w:szCs w:val="23"/>
              </w:rPr>
            </w:pPr>
            <w:r>
              <w:rPr>
                <w:rFonts w:ascii="REG" w:hAnsi="REG"/>
                <w:color w:val="000000"/>
                <w:sz w:val="23"/>
                <w:szCs w:val="23"/>
              </w:rPr>
              <w:t>Навыками проведения инструментального</w:t>
            </w:r>
            <w:r w:rsidRPr="00DB4C15">
              <w:rPr>
                <w:rFonts w:ascii="REG" w:hAnsi="REG"/>
                <w:color w:val="000000"/>
                <w:sz w:val="23"/>
                <w:szCs w:val="23"/>
              </w:rPr>
              <w:t xml:space="preserve"> анализ</w:t>
            </w:r>
            <w:r>
              <w:rPr>
                <w:rFonts w:ascii="REG" w:hAnsi="REG"/>
                <w:color w:val="000000"/>
                <w:sz w:val="23"/>
                <w:szCs w:val="23"/>
              </w:rPr>
              <w:t>а</w:t>
            </w:r>
            <w:r w:rsidRPr="00DB4C15">
              <w:rPr>
                <w:rFonts w:ascii="REG" w:hAnsi="REG"/>
                <w:color w:val="000000"/>
                <w:sz w:val="23"/>
                <w:szCs w:val="23"/>
              </w:rPr>
              <w:t xml:space="preserve"> защищенности (оценка достаточности имеющихся и используемых на предприятии программных и технических </w:t>
            </w:r>
            <w:r>
              <w:rPr>
                <w:rFonts w:ascii="REG" w:hAnsi="REG"/>
                <w:color w:val="000000"/>
                <w:sz w:val="23"/>
                <w:szCs w:val="23"/>
              </w:rPr>
              <w:t>СЗИ</w:t>
            </w:r>
            <w:r w:rsidRPr="00DB4C15">
              <w:rPr>
                <w:rFonts w:ascii="REG" w:hAnsi="REG"/>
                <w:color w:val="000000"/>
                <w:sz w:val="23"/>
                <w:szCs w:val="23"/>
              </w:rPr>
              <w:t xml:space="preserve"> и полноты их использования)</w:t>
            </w:r>
          </w:p>
        </w:tc>
      </w:tr>
    </w:tbl>
    <w:p w:rsidR="00243160" w:rsidRPr="0071654B" w:rsidRDefault="00C419E2">
      <w:pPr>
        <w:rPr>
          <w:sz w:val="0"/>
          <w:szCs w:val="0"/>
        </w:rPr>
      </w:pPr>
      <w:r w:rsidRPr="0071654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10"/>
        <w:gridCol w:w="396"/>
        <w:gridCol w:w="532"/>
        <w:gridCol w:w="619"/>
        <w:gridCol w:w="696"/>
        <w:gridCol w:w="525"/>
        <w:gridCol w:w="1543"/>
        <w:gridCol w:w="1605"/>
        <w:gridCol w:w="1254"/>
      </w:tblGrid>
      <w:tr w:rsidR="00243160" w:rsidRPr="001D0220">
        <w:trPr>
          <w:trHeight w:hRule="exact" w:val="285"/>
        </w:trPr>
        <w:tc>
          <w:tcPr>
            <w:tcW w:w="710" w:type="dxa"/>
          </w:tcPr>
          <w:p w:rsidR="00243160" w:rsidRPr="0071654B" w:rsidRDefault="00243160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jc w:val="both"/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="00840238" w:rsidRPr="00D41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форме практической подготовки</w:t>
            </w:r>
            <w:r w:rsidR="008402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часов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5EC5">
              <w:t xml:space="preserve"> </w:t>
            </w:r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="00D41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="00D41D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bookmarkStart w:id="0" w:name="_GoBack"/>
            <w:bookmarkEnd w:id="0"/>
            <w:r w:rsidRPr="00FC5EC5">
              <w:t xml:space="preserve"> </w:t>
            </w:r>
          </w:p>
          <w:p w:rsidR="00243160" w:rsidRPr="00FC5EC5" w:rsidRDefault="0024316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243160" w:rsidRPr="00FC5EC5" w:rsidRDefault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138"/>
        </w:trPr>
        <w:tc>
          <w:tcPr>
            <w:tcW w:w="710" w:type="dxa"/>
          </w:tcPr>
          <w:p w:rsidR="00243160" w:rsidRPr="00FC5EC5" w:rsidRDefault="00243160"/>
        </w:tc>
        <w:tc>
          <w:tcPr>
            <w:tcW w:w="1702" w:type="dxa"/>
          </w:tcPr>
          <w:p w:rsidR="00243160" w:rsidRPr="00FC5EC5" w:rsidRDefault="00243160"/>
        </w:tc>
        <w:tc>
          <w:tcPr>
            <w:tcW w:w="426" w:type="dxa"/>
          </w:tcPr>
          <w:p w:rsidR="00243160" w:rsidRPr="00FC5EC5" w:rsidRDefault="00243160"/>
        </w:tc>
        <w:tc>
          <w:tcPr>
            <w:tcW w:w="568" w:type="dxa"/>
          </w:tcPr>
          <w:p w:rsidR="00243160" w:rsidRPr="00FC5EC5" w:rsidRDefault="00243160"/>
        </w:tc>
        <w:tc>
          <w:tcPr>
            <w:tcW w:w="710" w:type="dxa"/>
          </w:tcPr>
          <w:p w:rsidR="00243160" w:rsidRPr="00FC5EC5" w:rsidRDefault="00243160"/>
        </w:tc>
        <w:tc>
          <w:tcPr>
            <w:tcW w:w="710" w:type="dxa"/>
          </w:tcPr>
          <w:p w:rsidR="00243160" w:rsidRPr="00FC5EC5" w:rsidRDefault="00243160"/>
        </w:tc>
        <w:tc>
          <w:tcPr>
            <w:tcW w:w="568" w:type="dxa"/>
          </w:tcPr>
          <w:p w:rsidR="00243160" w:rsidRPr="00FC5EC5" w:rsidRDefault="00243160"/>
        </w:tc>
        <w:tc>
          <w:tcPr>
            <w:tcW w:w="1560" w:type="dxa"/>
          </w:tcPr>
          <w:p w:rsidR="00243160" w:rsidRPr="00FC5EC5" w:rsidRDefault="00243160"/>
        </w:tc>
        <w:tc>
          <w:tcPr>
            <w:tcW w:w="1702" w:type="dxa"/>
          </w:tcPr>
          <w:p w:rsidR="00243160" w:rsidRPr="00FC5EC5" w:rsidRDefault="00243160"/>
        </w:tc>
        <w:tc>
          <w:tcPr>
            <w:tcW w:w="1277" w:type="dxa"/>
          </w:tcPr>
          <w:p w:rsidR="00243160" w:rsidRPr="00FC5EC5" w:rsidRDefault="00243160"/>
        </w:tc>
      </w:tr>
      <w:tr w:rsidR="0024316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C5EC5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C5EC5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4316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3160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43160" w:rsidRDefault="002431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</w:tr>
      <w:tr w:rsidR="00243160" w:rsidRPr="001D022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 w:rsidRPr="00FC5EC5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</w:tr>
      <w:tr w:rsidR="0024316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сведений,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представляющих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интеллектуальную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собственность.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сведений,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представляющих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интеллектуальную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собственность,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заинтересованных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них.</w:t>
            </w:r>
            <w:r w:rsidRPr="00FC5EC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Перечня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3B24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C419E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домашнего задания (ИДЗ).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2431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границ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2431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2431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контрмер,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обеспечивающих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2431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варианта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ЗИ,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наибольшей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удовлетворяющий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заказчика.</w:t>
            </w:r>
            <w:r w:rsidRPr="00FC5EC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СЗИ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2431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пакета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планирующих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построению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помощью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которого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реализуется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2431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</w:tr>
      <w:tr w:rsidR="00243160" w:rsidRPr="001D0220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автоматизированной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требованиям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C5EC5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</w:tr>
      <w:tr w:rsidR="00243160" w:rsidRPr="001D022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используемые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</w:t>
            </w:r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FC5EC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3B24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C419E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проведению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автоматизированных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АИС.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анализу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рекомендаций,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выдаваемые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аудитором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результатам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результатам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анализу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 w:rsidP="003B24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</w:t>
            </w:r>
            <w:r w:rsidR="003B24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2.7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Обзор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продуктов,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предназначенных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рисками.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 w:rsidP="003B24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</w:t>
            </w:r>
            <w:r w:rsidR="003B24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ИДЗ.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ИДЗ-2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 w:rsidP="003B24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</w:t>
            </w:r>
            <w:r w:rsidR="003B24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</w:tr>
      <w:tr w:rsidR="00243160" w:rsidRPr="001D0220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системах</w:t>
            </w:r>
            <w:r w:rsidRPr="00FC5EC5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</w:tr>
      <w:tr w:rsidR="00243160" w:rsidRPr="001D0220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сетевых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подключений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систем.</w:t>
            </w:r>
            <w:r w:rsidRPr="00FC5EC5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3B24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C419E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контрольному тестированию (КТ).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Сложные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системы-сферы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3B24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Централизованная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децентрализованная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3B24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 w:rsidRPr="001D022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3.4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проектированию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ИБ.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3B24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внедрению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ЗИ</w:t>
            </w:r>
            <w:r w:rsidRPr="00FC5EC5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="003B24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КТ.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</w:t>
            </w:r>
            <w:r>
              <w:t xml:space="preserve"> </w:t>
            </w:r>
          </w:p>
        </w:tc>
      </w:tr>
      <w:tr w:rsidR="002431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 w:rsidP="003B24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</w:t>
            </w:r>
            <w:r w:rsidR="003B24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</w:tr>
      <w:tr w:rsidR="0024316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</w:tr>
      <w:tr w:rsidR="00243160" w:rsidRPr="001D0220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3B24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 w:rsidR="00C419E2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литературы, работа с материалами </w:t>
            </w:r>
            <w:proofErr w:type="spellStart"/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образовательног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портала и ЭБС.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экзамену.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 w:rsidRPr="00FC5EC5">
              <w:t xml:space="preserve"> </w:t>
            </w:r>
          </w:p>
        </w:tc>
      </w:tr>
      <w:tr w:rsidR="0024316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</w:tr>
      <w:tr w:rsidR="0024316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 w:rsidP="003B24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</w:t>
            </w:r>
            <w:r w:rsidR="003B24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</w:tr>
      <w:tr w:rsidR="00243160" w:rsidRPr="001D0220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 w:rsidP="003B24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</w:t>
            </w:r>
            <w:r w:rsidR="003B24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2431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Default="00C419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3160" w:rsidRPr="00FC5EC5" w:rsidRDefault="00C419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ПК-3,ПК- 27,ОПК-5,ПК -20,ОПК-3</w:t>
            </w:r>
          </w:p>
        </w:tc>
      </w:tr>
    </w:tbl>
    <w:p w:rsidR="00243160" w:rsidRPr="00FC5EC5" w:rsidRDefault="00C419E2">
      <w:pPr>
        <w:rPr>
          <w:sz w:val="0"/>
          <w:szCs w:val="0"/>
        </w:rPr>
      </w:pPr>
      <w:r w:rsidRPr="00FC5EC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23"/>
        <w:gridCol w:w="2090"/>
        <w:gridCol w:w="3713"/>
        <w:gridCol w:w="2742"/>
        <w:gridCol w:w="156"/>
      </w:tblGrid>
      <w:tr w:rsidR="00243160" w:rsidTr="00C419E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43160" w:rsidTr="00C419E2">
        <w:trPr>
          <w:trHeight w:hRule="exact" w:val="138"/>
        </w:trPr>
        <w:tc>
          <w:tcPr>
            <w:tcW w:w="426" w:type="dxa"/>
          </w:tcPr>
          <w:p w:rsidR="00243160" w:rsidRDefault="00243160"/>
        </w:tc>
        <w:tc>
          <w:tcPr>
            <w:tcW w:w="1999" w:type="dxa"/>
          </w:tcPr>
          <w:p w:rsidR="00243160" w:rsidRDefault="00243160"/>
        </w:tc>
        <w:tc>
          <w:tcPr>
            <w:tcW w:w="3700" w:type="dxa"/>
          </w:tcPr>
          <w:p w:rsidR="00243160" w:rsidRDefault="00243160"/>
        </w:tc>
        <w:tc>
          <w:tcPr>
            <w:tcW w:w="3133" w:type="dxa"/>
          </w:tcPr>
          <w:p w:rsidR="00243160" w:rsidRDefault="00243160"/>
        </w:tc>
        <w:tc>
          <w:tcPr>
            <w:tcW w:w="143" w:type="dxa"/>
          </w:tcPr>
          <w:p w:rsidR="00243160" w:rsidRDefault="00243160"/>
        </w:tc>
      </w:tr>
      <w:tr w:rsidR="00243160" w:rsidRPr="001D0220" w:rsidTr="00C419E2"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19E2" w:rsidRPr="00C419E2" w:rsidRDefault="00C419E2" w:rsidP="00C41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Для реализации предусмотренных видов учебной работы в качестве образовательных технологий в преподавании дисциплины используются:</w:t>
            </w:r>
          </w:p>
          <w:p w:rsidR="00C419E2" w:rsidRPr="00C419E2" w:rsidRDefault="00C419E2" w:rsidP="00C419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Традиционная технология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Формы учебных занятий с использованием традиционных технологий: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Вводная лекция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– для целостного представления об учебном предмете и анализа учебно-методической литературы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;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Обзорные лекции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Информационная лекция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Семинар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Практическое занятие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, посвященное освоению конкретных умений и навыков по предложенному алгоритму;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</w:rPr>
              <w:t>Лабораторная работа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      </w:r>
          </w:p>
          <w:p w:rsidR="00C419E2" w:rsidRPr="00C419E2" w:rsidRDefault="00C419E2" w:rsidP="00C419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proofErr w:type="spellStart"/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Разделно-компетентностная</w:t>
            </w:r>
            <w:proofErr w:type="spellEnd"/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 xml:space="preserve"> технология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Формы учебных занятий с использованием </w:t>
            </w:r>
            <w:proofErr w:type="spellStart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Разделно-компетентностной</w:t>
            </w:r>
            <w:proofErr w:type="spellEnd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технологии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>: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Кейс-методы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</w:t>
            </w:r>
            <w:proofErr w:type="spellStart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саморефлексии</w:t>
            </w:r>
            <w:proofErr w:type="spellEnd"/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для дальнейшего профессионального, творческого роста и социализации личности. </w:t>
            </w:r>
          </w:p>
          <w:p w:rsidR="00C419E2" w:rsidRPr="00C419E2" w:rsidRDefault="00C419E2" w:rsidP="00C419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 xml:space="preserve">Интерактивные технологии – 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Формы учебных занятий с использованием интерактивных технологий: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</w:pPr>
            <w:proofErr w:type="spellStart"/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Case-study</w:t>
            </w:r>
            <w:proofErr w:type="spellEnd"/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Методы IT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– для применения компьютеров в процессе освоения дисциплины и доступа к ЭОР кафедры и Интернет-ресурсам. 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Лекция «обратной связи»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– лекция–провокация (изложение материала с заранее запланированными ошибками), лекция-беседа, лекция-дискуссия, </w:t>
            </w:r>
            <w:proofErr w:type="spellStart"/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>лекция-прессконференция</w:t>
            </w:r>
            <w:proofErr w:type="spellEnd"/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>.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 xml:space="preserve">Семинар-дискуссия 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– коллективное обсуждение какого-либо спорного вопроса, 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lastRenderedPageBreak/>
              <w:t>проблемы, выявление мнений в группе (межгрупповой диалог, дискуссия как спор-диалог).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 xml:space="preserve">Контекстное обучение 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обучающийся приобретет</w:t>
            </w:r>
            <w:r w:rsidRPr="00C419E2">
              <w:rPr>
                <w:rFonts w:ascii="Times New Roman" w:eastAsia="Times New Roman" w:hAnsi="Times New Roman" w:cs="Georgia"/>
                <w:bCs/>
                <w:sz w:val="24"/>
                <w:szCs w:val="24"/>
              </w:rPr>
              <w:t xml:space="preserve"> способность участвовать в разработке защищенных автоматизированных систем по профилю своей профессиональной деятельности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;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 xml:space="preserve">Междисциплинарное обучение 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метола обучения обучающимся выдаются задания по решения задач из другой предметной области. </w:t>
            </w:r>
          </w:p>
          <w:p w:rsidR="00C419E2" w:rsidRPr="00C419E2" w:rsidRDefault="00C419E2" w:rsidP="00C419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Технологии проблемного обучения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Проблемная лекция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Лекция «вдвоем» (бинарная лекция)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Практическое занятие в форме практикума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Практическое занятие на основе кейс-метода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 разбор результатов тематических контрольных работ, анализ ошибок, совместный поиск вариантов рационального решения учебной проблемы.</w:t>
            </w:r>
          </w:p>
          <w:p w:rsidR="00C419E2" w:rsidRPr="00C419E2" w:rsidRDefault="00C419E2" w:rsidP="00C419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Игровые технологии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Формы учебных занятий с использованием игровых технологий: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Учебная игра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Деловая игра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Ролевая игра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имитация или реконструкция моделей ролевого поведения в предложенных сценарных условиях.</w:t>
            </w:r>
          </w:p>
          <w:p w:rsidR="00C419E2" w:rsidRPr="00C419E2" w:rsidRDefault="00C419E2" w:rsidP="00C419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Технологии проектного обучения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обучающихся, направленную на выработку концепции, установление целей и задач, формулировку ожидаемых результатов, определение 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lastRenderedPageBreak/>
              <w:t>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Основные типы проектов: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 xml:space="preserve">Исследовательский проект 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Творческий проект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Информационный проект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C419E2" w:rsidRPr="00C419E2" w:rsidRDefault="00C419E2" w:rsidP="00C419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sz w:val="24"/>
                <w:szCs w:val="24"/>
              </w:rPr>
              <w:t>Информационно-коммуникационные образовательные технологии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информационно-коммуникационных технологий:</w:t>
            </w:r>
          </w:p>
          <w:p w:rsidR="00C419E2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Лекция-визуализация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      </w:r>
          </w:p>
          <w:p w:rsidR="00243160" w:rsidRPr="00C419E2" w:rsidRDefault="00C419E2" w:rsidP="00C419E2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</w:rPr>
              <w:t>Практическое занятие в форме презентации</w:t>
            </w:r>
            <w:r w:rsidRPr="00C419E2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– представление результатов проектной или исследовательской деятельности с использованием специализированных программных сред.</w:t>
            </w:r>
          </w:p>
        </w:tc>
      </w:tr>
      <w:tr w:rsidR="00243160" w:rsidRPr="001D0220" w:rsidTr="00C419E2">
        <w:trPr>
          <w:trHeight w:hRule="exact" w:val="277"/>
        </w:trPr>
        <w:tc>
          <w:tcPr>
            <w:tcW w:w="426" w:type="dxa"/>
          </w:tcPr>
          <w:p w:rsidR="00243160" w:rsidRPr="00C419E2" w:rsidRDefault="00243160"/>
        </w:tc>
        <w:tc>
          <w:tcPr>
            <w:tcW w:w="1999" w:type="dxa"/>
          </w:tcPr>
          <w:p w:rsidR="00243160" w:rsidRPr="00C419E2" w:rsidRDefault="00243160"/>
        </w:tc>
        <w:tc>
          <w:tcPr>
            <w:tcW w:w="3700" w:type="dxa"/>
          </w:tcPr>
          <w:p w:rsidR="00243160" w:rsidRPr="00C419E2" w:rsidRDefault="00243160"/>
        </w:tc>
        <w:tc>
          <w:tcPr>
            <w:tcW w:w="3133" w:type="dxa"/>
          </w:tcPr>
          <w:p w:rsidR="00243160" w:rsidRPr="00C419E2" w:rsidRDefault="00243160"/>
        </w:tc>
        <w:tc>
          <w:tcPr>
            <w:tcW w:w="143" w:type="dxa"/>
          </w:tcPr>
          <w:p w:rsidR="00243160" w:rsidRPr="00C419E2" w:rsidRDefault="00243160"/>
        </w:tc>
      </w:tr>
      <w:tr w:rsidR="00243160" w:rsidRPr="001D0220" w:rsidTr="00C419E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FC5EC5">
              <w:t xml:space="preserve"> </w:t>
            </w:r>
            <w:proofErr w:type="gramStart"/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C5EC5">
              <w:t xml:space="preserve"> </w:t>
            </w:r>
          </w:p>
        </w:tc>
      </w:tr>
      <w:tr w:rsidR="00243160" w:rsidRPr="001D0220" w:rsidTr="00C419E2"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19E2" w:rsidRPr="00C419E2" w:rsidRDefault="00C419E2" w:rsidP="00C419E2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19E2">
              <w:t xml:space="preserve"> </w:t>
            </w: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</w:t>
            </w: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использованием методов IT .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Внеаудиторная самостоятельная работа </w:t>
            </w: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также с применением Кейс-технологий. </w:t>
            </w: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Ниже приведены данные по срокам, объему часов и ссылки на учебно-методическое обеспечение (источники) самостоятельной работы: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419E2" w:rsidRPr="00C419E2" w:rsidRDefault="00C419E2" w:rsidP="00C419E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Задания и вопросы по разделам: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1. Распределенные информационные системы: основные понятия: 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угроз безопасности при обработке данных в распределенных информационных систем. 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и задачи построения информационных систем, их место в современном информационном обществе. 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 распределенных информационных систем, особенности работы.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 Автоматизированные системы и их связь с информационной безопасностью распределенных информационных систем: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Автоматизированные системы и их связь с информационной безопасностью распределенных информационных систем.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обеспечения информационной безопасности распределенных информационных систем.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построения системы защиты распределённой информационной системы.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Комплект типовых документов и нормативных (законодательных) актов по эксплуатации и разработке распределенных информационных систем.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аудита и мониторинга распределенных информационных систем. Модульная работа, примеры концепции.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Коммуникация в распределенных информационных системах, проектирование системы защиты информации в распределенных информационных системах: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сетевых подключений распределенных информационных систем.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Сложные распределенные системы-сферы применения.</w:t>
            </w:r>
          </w:p>
          <w:p w:rsidR="00C419E2" w:rsidRPr="00C419E2" w:rsidRDefault="00C419E2" w:rsidP="00C419E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Централизованная и децентрализованная модель организации распределенных информационных систем.</w:t>
            </w:r>
          </w:p>
          <w:p w:rsidR="00243160" w:rsidRPr="00C419E2" w:rsidRDefault="00243160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43160" w:rsidRPr="001D0220" w:rsidTr="00C419E2">
        <w:trPr>
          <w:trHeight w:hRule="exact" w:val="138"/>
        </w:trPr>
        <w:tc>
          <w:tcPr>
            <w:tcW w:w="426" w:type="dxa"/>
          </w:tcPr>
          <w:p w:rsidR="00243160" w:rsidRPr="00C419E2" w:rsidRDefault="00243160"/>
        </w:tc>
        <w:tc>
          <w:tcPr>
            <w:tcW w:w="1999" w:type="dxa"/>
          </w:tcPr>
          <w:p w:rsidR="00243160" w:rsidRPr="00C419E2" w:rsidRDefault="00243160"/>
        </w:tc>
        <w:tc>
          <w:tcPr>
            <w:tcW w:w="3700" w:type="dxa"/>
          </w:tcPr>
          <w:p w:rsidR="00243160" w:rsidRPr="00C419E2" w:rsidRDefault="00243160"/>
        </w:tc>
        <w:tc>
          <w:tcPr>
            <w:tcW w:w="3133" w:type="dxa"/>
          </w:tcPr>
          <w:p w:rsidR="00243160" w:rsidRPr="00C419E2" w:rsidRDefault="00243160"/>
        </w:tc>
        <w:tc>
          <w:tcPr>
            <w:tcW w:w="143" w:type="dxa"/>
          </w:tcPr>
          <w:p w:rsidR="00243160" w:rsidRPr="00C419E2" w:rsidRDefault="00243160"/>
        </w:tc>
      </w:tr>
      <w:tr w:rsidR="00243160" w:rsidRPr="001D0220" w:rsidTr="00C419E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FC5EC5">
              <w:t xml:space="preserve"> </w:t>
            </w:r>
          </w:p>
        </w:tc>
      </w:tr>
      <w:tr w:rsidR="00243160" w:rsidRPr="001D0220" w:rsidTr="00C419E2"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419E2" w:rsidRPr="00C419E2" w:rsidRDefault="00C419E2" w:rsidP="00C419E2">
            <w:pPr>
              <w:spacing w:before="120" w:after="120" w:line="240" w:lineRule="auto"/>
              <w:ind w:left="7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а) Планируемые результаты обучения и оценочные средства для проведения промежуточной аттестации: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2998"/>
              <w:gridCol w:w="480"/>
              <w:gridCol w:w="2988"/>
              <w:gridCol w:w="2875"/>
            </w:tblGrid>
            <w:tr w:rsidR="00C419E2" w:rsidRPr="00C419E2" w:rsidTr="00BF0EE3">
              <w:trPr>
                <w:trHeight w:val="753"/>
                <w:tblHeader/>
              </w:trPr>
              <w:tc>
                <w:tcPr>
                  <w:tcW w:w="2177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419E2" w:rsidRPr="00C419E2" w:rsidRDefault="00C419E2" w:rsidP="00C419E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Структурный элемент компетенции</w:t>
                  </w:r>
                </w:p>
              </w:tc>
              <w:tc>
                <w:tcPr>
                  <w:tcW w:w="137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419E2" w:rsidRPr="00C419E2" w:rsidRDefault="00C419E2" w:rsidP="00C419E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  <w:bCs/>
                    </w:rPr>
                    <w:t xml:space="preserve">Планируемые результаты обучения </w:t>
                  </w:r>
                </w:p>
              </w:tc>
              <w:tc>
                <w:tcPr>
                  <w:tcW w:w="1453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  <w:hideMark/>
                </w:tcPr>
                <w:p w:rsidR="00C419E2" w:rsidRPr="00C419E2" w:rsidRDefault="00C419E2" w:rsidP="00C419E2">
                  <w:pPr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Оценочные средства</w:t>
                  </w:r>
                </w:p>
              </w:tc>
            </w:tr>
            <w:tr w:rsidR="00C419E2" w:rsidRPr="001D0220" w:rsidTr="0071654B">
              <w:trPr>
                <w:trHeight w:val="283"/>
              </w:trPr>
              <w:tc>
                <w:tcPr>
                  <w:tcW w:w="5000" w:type="pct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b/>
                      <w:iCs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</w:rPr>
                    <w:t>ОПК-3</w:t>
                  </w:r>
                  <w:r w:rsidRPr="00C419E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- </w:t>
                  </w:r>
                  <w:r w:rsidRPr="00C419E2">
                    <w:rPr>
                      <w:rFonts w:ascii="Times New Roman" w:eastAsia="Times New Roman" w:hAnsi="Times New Roman" w:cs="Times New Roman"/>
                      <w:bCs/>
                    </w:rPr>
                    <w:t>способностью применять языки, системы и инструментальные средства программирования в профессиональной деятельности</w:t>
                  </w:r>
                  <w:r w:rsidRPr="00C419E2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.</w:t>
                  </w:r>
                </w:p>
              </w:tc>
            </w:tr>
            <w:tr w:rsidR="00C419E2" w:rsidRPr="001D0220" w:rsidTr="00BF0EE3">
              <w:trPr>
                <w:trHeight w:val="225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Знать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Основные принципы организации </w:t>
                  </w:r>
                  <w:r w:rsidRPr="00C419E2">
                    <w:rPr>
                      <w:rFonts w:ascii="Times New Roman" w:eastAsia="Times New Roman" w:hAnsi="Times New Roman" w:cs="Times New Roman"/>
                    </w:rPr>
                    <w:t>программных и программно-аппаратных СЗИ.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Основные подходы создания программных и программно-аппаратных СЗИ.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Основные подходы и способы реализации СКЗИ.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Вопросы к экзамену: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 xml:space="preserve">1. </w:t>
                  </w: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Основные принципы организации </w:t>
                  </w:r>
                  <w:r w:rsidRPr="00C419E2">
                    <w:rPr>
                      <w:rFonts w:ascii="Times New Roman" w:eastAsia="Times New Roman" w:hAnsi="Times New Roman" w:cs="Times New Roman"/>
                    </w:rPr>
                    <w:t>программных и программно-аппаратных СЗИ.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2. Обзор рынка имеющихся сертифицированных </w:t>
                  </w:r>
                  <w:r w:rsidRPr="00C419E2">
                    <w:rPr>
                      <w:rFonts w:ascii="Times New Roman" w:eastAsia="Times New Roman" w:hAnsi="Times New Roman" w:cs="Times New Roman"/>
                    </w:rPr>
                    <w:t>программных и программно-аппаратных</w:t>
                  </w: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СЗИ.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 xml:space="preserve">3. </w:t>
                  </w: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Обзор рынка имеющихся сертифицированных СКЗИ.</w:t>
                  </w:r>
                </w:p>
              </w:tc>
            </w:tr>
            <w:tr w:rsidR="00C419E2" w:rsidRPr="001D0220" w:rsidTr="00BF0EE3">
              <w:trPr>
                <w:trHeight w:val="258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Уметь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Проводить комплексное тестирование и отладку программных и программно-аппаратных СЗИ.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Администрировать программные и программно-аппаратные СЗИ.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Проводить комплексное тестирование и отладку СКЗИ.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Администрировать СКЗИ.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before="120" w:after="120" w:line="240" w:lineRule="auto"/>
                    <w:ind w:left="62" w:firstLine="1"/>
                    <w:contextualSpacing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Провести тестирование работоспособности СЗИ «Страж NT».</w:t>
                  </w:r>
                </w:p>
                <w:p w:rsidR="00C419E2" w:rsidRPr="00C419E2" w:rsidRDefault="00C419E2" w:rsidP="00C419E2">
                  <w:pPr>
                    <w:spacing w:before="120" w:after="120" w:line="240" w:lineRule="auto"/>
                    <w:ind w:left="62" w:firstLine="1"/>
                    <w:contextualSpacing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2. Провести тестирование работоспособности СКЗИ «</w:t>
                  </w:r>
                  <w:proofErr w:type="spellStart"/>
                  <w:r w:rsidRPr="00C419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КриптоПро</w:t>
                  </w:r>
                  <w:proofErr w:type="spellEnd"/>
                  <w:r w:rsidRPr="00C419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CSP</w:t>
                  </w:r>
                  <w:r w:rsidRPr="00C419E2">
                    <w:rPr>
                      <w:rFonts w:ascii="Times New Roman" w:eastAsia="Calibri" w:hAnsi="Times New Roman" w:cs="Times New Roman"/>
                    </w:rPr>
                    <w:t>».</w:t>
                  </w:r>
                </w:p>
                <w:p w:rsidR="00C419E2" w:rsidRPr="00C419E2" w:rsidRDefault="00C419E2" w:rsidP="00C419E2">
                  <w:pPr>
                    <w:spacing w:before="120" w:after="120" w:line="240" w:lineRule="auto"/>
                    <w:ind w:left="62" w:firstLine="1"/>
                    <w:contextualSpacing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3. Провести тестирование работоспособности СКЗИ «КРИПТОН-ЗАМОК».</w:t>
                  </w:r>
                </w:p>
              </w:tc>
            </w:tr>
            <w:tr w:rsidR="00C419E2" w:rsidRPr="001D0220" w:rsidTr="00BF0EE3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Владеть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Навыками комплексного тестирования и отладки программных и программно-аппаратных систем защиты информации.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Навыками администрирования программных и программно-аппаратных СЗИ.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Навыками комплексного тестирования и отладки СКЗИ.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Навыками администрирования СКЗИ.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before="120" w:after="120" w:line="240" w:lineRule="auto"/>
                    <w:ind w:left="62" w:firstLine="1"/>
                    <w:contextualSpacing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Произвести снятие СКЗИ «КРИПТОН-ЗАМОК». Затем восстановить работоспособность и настроить СКЗИ.</w:t>
                  </w:r>
                </w:p>
                <w:p w:rsidR="00C419E2" w:rsidRPr="00C419E2" w:rsidRDefault="00C419E2" w:rsidP="00C419E2">
                  <w:pPr>
                    <w:spacing w:before="120" w:after="120" w:line="240" w:lineRule="auto"/>
                    <w:ind w:left="62" w:firstLine="1"/>
                    <w:contextualSpacing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2. Произвести аварийное снятие СЗИ. Затем восстановить подсистему идентификации и работоспособность основных служб СЗИ «Страж NT».</w:t>
                  </w:r>
                </w:p>
              </w:tc>
            </w:tr>
            <w:tr w:rsidR="00C419E2" w:rsidRPr="001D0220" w:rsidTr="0071654B">
              <w:trPr>
                <w:trHeight w:val="283"/>
              </w:trPr>
              <w:tc>
                <w:tcPr>
                  <w:tcW w:w="5000" w:type="pct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b/>
                      <w:color w:val="0000FF"/>
                    </w:rPr>
                    <w:t xml:space="preserve">ОПК-5 - </w:t>
                  </w:r>
                  <w:r w:rsidRPr="00C419E2">
                    <w:rPr>
                      <w:rFonts w:ascii="Times New Roman" w:eastAsia="Times New Roman" w:hAnsi="Times New Roman" w:cs="Times New Roman"/>
                      <w:b/>
                    </w:rPr>
                    <w:t xml:space="preserve">способностью применять методы научных исследований в профессиональной </w:t>
                  </w:r>
                  <w:r w:rsidRPr="00C419E2">
                    <w:rPr>
                      <w:rFonts w:ascii="Times New Roman" w:eastAsia="Times New Roman" w:hAnsi="Times New Roman" w:cs="Times New Roman"/>
                      <w:b/>
                    </w:rPr>
                    <w:lastRenderedPageBreak/>
                    <w:t>деятельности, в том числе в работе над междисциплинарными и инновационными проектами</w:t>
                  </w:r>
                </w:p>
              </w:tc>
            </w:tr>
            <w:tr w:rsidR="00C419E2" w:rsidRPr="001D0220" w:rsidTr="00BF0EE3">
              <w:trPr>
                <w:trHeight w:val="225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lastRenderedPageBreak/>
                    <w:t>Знать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Основные подходы координирования </w:t>
                  </w:r>
                  <w:r w:rsidRPr="00C419E2">
                    <w:rPr>
                      <w:rFonts w:ascii="Times New Roman" w:eastAsia="Times New Roman" w:hAnsi="Times New Roman" w:cs="Times New Roman"/>
                    </w:rPr>
                    <w:t>специалистов по защите информации на предприятии, в учреждении, организации.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Способы координирования деятельности </w:t>
                  </w:r>
                  <w:r w:rsidRPr="00C419E2">
                    <w:rPr>
                      <w:rFonts w:ascii="Times New Roman" w:eastAsia="Times New Roman" w:hAnsi="Times New Roman" w:cs="Times New Roman"/>
                    </w:rPr>
                    <w:t>подразделений по ЗИ на предприятии, в учреждении, организации.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highlight w:val="yellow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Подходы создания междисциплинарных и инновационных проектов.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Вопросы к экзамену: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Принципы построения информационно-логической модели.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 xml:space="preserve">2. </w:t>
                  </w:r>
                  <w:r w:rsidRPr="00C419E2">
                    <w:rPr>
                      <w:rFonts w:ascii="Times New Roman" w:eastAsia="Times New Roman" w:hAnsi="Times New Roman" w:cs="Times New Roman"/>
                      <w:snapToGrid w:val="0"/>
                    </w:rPr>
                    <w:t>Принципы разработки пакета планирующих документов по построению системы ИБ, с помощью и на основе которого реализуется принятая политика ИБ.</w:t>
                  </w:r>
                </w:p>
              </w:tc>
            </w:tr>
            <w:tr w:rsidR="00C419E2" w:rsidRPr="001D0220" w:rsidTr="00BF0EE3">
              <w:trPr>
                <w:trHeight w:val="258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Уметь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Участвовать в деятельность специалистов по ЗИ на предприятии, в учреждении, организации.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Координировать деятельность подразделений по ЗИ на предприятии, в учреждении, организации.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highlight w:val="yellow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Принимать участие в междисциплинарных и инновационных проектах.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ind w:left="63" w:hanging="6"/>
                    <w:contextualSpacing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Составьте подробное описание прохождения критичной информации через все элементы выбранной СОИ и опишите все возможные точки атак.</w:t>
                  </w:r>
                </w:p>
                <w:p w:rsidR="00C419E2" w:rsidRPr="00C419E2" w:rsidRDefault="00C419E2" w:rsidP="00C419E2">
                  <w:pPr>
                    <w:keepNext/>
                    <w:widowControl w:val="0"/>
                    <w:shd w:val="clear" w:color="auto" w:fill="FFFFFF"/>
                    <w:spacing w:after="0" w:line="240" w:lineRule="auto"/>
                    <w:jc w:val="both"/>
                    <w:outlineLvl w:val="1"/>
                    <w:rPr>
                      <w:rFonts w:ascii="Times New Roman" w:eastAsia="Calibri" w:hAnsi="Times New Roman" w:cs="Times New Roman"/>
                      <w:b/>
                      <w:bCs/>
                      <w:i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2. Составить список ранжированных угроз для выбранного ОИ.</w:t>
                  </w:r>
                </w:p>
              </w:tc>
            </w:tr>
            <w:tr w:rsidR="00C419E2" w:rsidRPr="00C419E2" w:rsidTr="00BF0EE3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Владеть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hideMark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Методиками руководства </w:t>
                  </w:r>
                  <w:r w:rsidRPr="00C419E2">
                    <w:rPr>
                      <w:rFonts w:ascii="Times New Roman" w:eastAsia="Times New Roman" w:hAnsi="Times New Roman" w:cs="Times New Roman"/>
                    </w:rPr>
                    <w:t>подразделений по ЗИ на предприятии, в учреждении, организации.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highlight w:val="yellow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Навыками организации и реализации </w:t>
                  </w:r>
                  <w:r w:rsidRPr="00C419E2">
                    <w:rPr>
                      <w:rFonts w:ascii="Times New Roman" w:eastAsia="Times New Roman" w:hAnsi="Times New Roman" w:cs="Times New Roman"/>
                    </w:rPr>
                    <w:t>междисциплинарных и инновационных проектов.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Распределите работы по проведению аудита среди обучающихся группы с учетом их возможностей. Оцените результаты их работы.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2. Распределите работы для расследования компьютерного инцидента среди обучающихся группы с учетом их возможностей. Оцените результаты их работы.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 xml:space="preserve">2. Распределите работы по </w:t>
                  </w:r>
                  <w:proofErr w:type="spellStart"/>
                  <w:r w:rsidRPr="00C419E2">
                    <w:rPr>
                      <w:rFonts w:ascii="Times New Roman" w:eastAsia="Calibri" w:hAnsi="Times New Roman" w:cs="Times New Roman"/>
                    </w:rPr>
                    <w:t>предпроектному</w:t>
                  </w:r>
                  <w:proofErr w:type="spellEnd"/>
                  <w:r w:rsidRPr="00C419E2">
                    <w:rPr>
                      <w:rFonts w:ascii="Times New Roman" w:eastAsia="Calibri" w:hAnsi="Times New Roman" w:cs="Times New Roman"/>
                    </w:rPr>
                    <w:t xml:space="preserve"> диагностическому обследованию среди обучающихся группы с учетом их возможностей. Оцените результаты их работы.</w:t>
                  </w:r>
                </w:p>
              </w:tc>
            </w:tr>
            <w:tr w:rsidR="00C419E2" w:rsidRPr="001D0220" w:rsidTr="0071654B">
              <w:trPr>
                <w:trHeight w:val="446"/>
              </w:trPr>
              <w:tc>
                <w:tcPr>
                  <w:tcW w:w="5000" w:type="pct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ind w:firstLine="11"/>
                    <w:jc w:val="both"/>
                    <w:rPr>
                      <w:rFonts w:ascii="Times New Roman" w:eastAsia="Times New Roman" w:hAnsi="Times New Roman" w:cs="Times New Roman"/>
                      <w:iCs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b/>
                      <w:color w:val="0000FF"/>
                    </w:rPr>
                    <w:t xml:space="preserve">ПК-27 </w:t>
                  </w:r>
                  <w:r w:rsidRPr="00C419E2">
                    <w:rPr>
                      <w:rFonts w:ascii="Times New Roman" w:eastAsia="Times New Roman" w:hAnsi="Times New Roman" w:cs="Times New Roman"/>
                      <w:b/>
                    </w:rPr>
                    <w:t>- 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            </w:r>
                </w:p>
              </w:tc>
            </w:tr>
            <w:tr w:rsidR="00C419E2" w:rsidRPr="001D0220" w:rsidTr="00BF0EE3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Знать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Принципы построения современных защищенных распределенных АС.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 xml:space="preserve">Способы разработки политики безопасности распределенных ИС. 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Нормативные документы по стандартизации и сертификации программной защиты.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lastRenderedPageBreak/>
                    <w:t xml:space="preserve">Способы управления разработкой политики безопасности распределенных ИС. 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Методы и средства анализа достаточности мер по обеспечению ИБ процессов создания и эксплуатации защищенных распределенных АС.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lastRenderedPageBreak/>
                    <w:t>Вопросы к экзамену: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Математические методы оценки эффективности гипотетической СЗИ.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2. Методика выбора контрмер, обеспечивающих ИБ объекта.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 xml:space="preserve">3. Методика выбор варианта </w:t>
                  </w:r>
                  <w:r w:rsidRPr="00C419E2">
                    <w:rPr>
                      <w:rFonts w:ascii="Times New Roman" w:eastAsia="Calibri" w:hAnsi="Times New Roman" w:cs="Times New Roman"/>
                    </w:rPr>
                    <w:lastRenderedPageBreak/>
                    <w:t>ЗИ, в наибольшей степени удовлетворяющий заказчика.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4. Методика CRAMM.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5. Стандарты, используемые при проведении аудита безопасности ИС.</w:t>
                  </w:r>
                </w:p>
              </w:tc>
            </w:tr>
            <w:tr w:rsidR="00C419E2" w:rsidRPr="001D0220" w:rsidTr="00BF0EE3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lastRenderedPageBreak/>
                    <w:t>Уметь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Разрабатывать частные политики безопасности распределенных ИС.</w:t>
                  </w: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Проводить мониторинг и аудит защищенности </w:t>
                  </w:r>
                  <w:r w:rsidRPr="00C419E2">
                    <w:rPr>
                      <w:rFonts w:ascii="Times New Roman" w:eastAsia="Times New Roman" w:hAnsi="Times New Roman" w:cs="Times New Roman"/>
                      <w:bCs/>
                    </w:rPr>
                    <w:t>информационно-технологических ресурсов распределенных ИС.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 xml:space="preserve">Руководить разработкой и реализацией частных политики безопасности РИС. 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Осуществлять мониторинг и аудит безопасности АС.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Разработайте частную политику безопасности для выбранного предприятия.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2. Сформируйте совокупность вариантов построения СЗИ, которые характеризуются различными значениями показателей эффективности.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3. Составьте перечень детальной информация о структуре ИС необходимой для аудита выбранного предприятия.</w:t>
                  </w:r>
                </w:p>
              </w:tc>
            </w:tr>
            <w:tr w:rsidR="00C419E2" w:rsidRPr="001D0220" w:rsidTr="00BF0EE3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Владеть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Методиками анализа политики безопасности РИС.</w:t>
                  </w: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 xml:space="preserve">Методиками разработки политики безопасности РИС. 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Методами анализа достаточности мер по обеспечению ИБ процессов создания и </w:t>
                  </w:r>
                  <w:proofErr w:type="gramStart"/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эксплуатации</w:t>
                  </w:r>
                  <w:proofErr w:type="gramEnd"/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 защищенных распределенных АС.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 xml:space="preserve">Методиками руководства разработкой политики безопасности РИС. 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Методами обеспечения требований по ИБ процессов создания и эксплуатации защищенных РАС.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Сформируйте совокупность правовых, организационных и инженерно-технических мероприятий, для формирования частной политики безопасности выбранного предприятия.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 xml:space="preserve">2. Проведите анализ данных аудита выбранного предприятия, используя </w:t>
                  </w:r>
                  <w:proofErr w:type="gramStart"/>
                  <w:r w:rsidRPr="00C419E2">
                    <w:rPr>
                      <w:rFonts w:ascii="Times New Roman" w:eastAsia="Calibri" w:hAnsi="Times New Roman" w:cs="Times New Roman"/>
                    </w:rPr>
                    <w:t>подход</w:t>
                  </w:r>
                  <w:proofErr w:type="gramEnd"/>
                  <w:r w:rsidRPr="00C419E2">
                    <w:rPr>
                      <w:rFonts w:ascii="Times New Roman" w:eastAsia="Calibri" w:hAnsi="Times New Roman" w:cs="Times New Roman"/>
                    </w:rPr>
                    <w:t xml:space="preserve"> основанный на использовании стандартов ИБ.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3. Сформируйте примерную структуры аудиторского отчета по результатам анализа рисков, связанных с осуществлением угроз безопасности в отношении обследуемой ИС.</w:t>
                  </w:r>
                </w:p>
              </w:tc>
            </w:tr>
            <w:tr w:rsidR="00C419E2" w:rsidRPr="001D0220" w:rsidTr="0071654B">
              <w:trPr>
                <w:trHeight w:val="446"/>
              </w:trPr>
              <w:tc>
                <w:tcPr>
                  <w:tcW w:w="5000" w:type="pct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b/>
                      <w:color w:val="0000FF"/>
                    </w:rPr>
                    <w:t xml:space="preserve">ПК-20 </w:t>
                  </w:r>
                  <w:r w:rsidRPr="00C419E2">
                    <w:rPr>
                      <w:rFonts w:ascii="Times New Roman" w:eastAsia="Times New Roman" w:hAnsi="Times New Roman" w:cs="Times New Roman"/>
                      <w:b/>
                    </w:rPr>
                    <w:t>- способностью организовать разработку, внедрение, эксплуатацию и сопровождение автоматизированной системы с учетом требований информационной безопасности.</w:t>
                  </w:r>
                </w:p>
              </w:tc>
            </w:tr>
            <w:tr w:rsidR="00C419E2" w:rsidRPr="001D0220" w:rsidTr="00BF0EE3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Знать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Основы организационного и правового обеспечения ИБ.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Основные нормативные и правовые акты в области обеспечения ИБ.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Нормативные методические документы ФСБ РФ и ФСТЭК РФ в области ЗИ.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Методики проектирования АС в защищенном исполнении.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Вопросы к экзамену: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Методика выявления сведений, представляющих интеллектуальную собственность, и организаций, заинтересованных в них.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 xml:space="preserve">2. Этапы формирования Перечня сведений, содержащих служебную или коммерческую тайну, для структурных подразделений (отделов, служб) </w:t>
                  </w:r>
                  <w:r w:rsidRPr="00C419E2">
                    <w:rPr>
                      <w:rFonts w:ascii="Times New Roman" w:eastAsia="Calibri" w:hAnsi="Times New Roman" w:cs="Times New Roman"/>
                    </w:rPr>
                    <w:lastRenderedPageBreak/>
                    <w:t>организации.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3.Подсистемы интегрированной архитектуры систем ИБ.</w:t>
                  </w:r>
                </w:p>
              </w:tc>
            </w:tr>
            <w:tr w:rsidR="00C419E2" w:rsidRPr="00C419E2" w:rsidTr="00BF0EE3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lastRenderedPageBreak/>
                    <w:t>Уметь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Реализовывать разработанную автоматизированную систему с учетом требований ИБ.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 xml:space="preserve">Организовывать реализацию разработанной АС с учетом требований информационной безопасности. 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 xml:space="preserve">Готовить сопроводительную документацию к разработанной АС в защищенном исполнении. 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Осуществлять контроль эффективности применения разработанной АС в защищенном исполнении.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Разработайте ТЗ на создание системы информационной безопасности для выбранного ОИ.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2. Разработайте ТЗ на создание системы информационной безопасности для выбранной АИС.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3. Разработайте архитектуру системы ИБ.</w:t>
                  </w:r>
                </w:p>
              </w:tc>
            </w:tr>
            <w:tr w:rsidR="00C419E2" w:rsidRPr="001D0220" w:rsidTr="00BF0EE3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Владеть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Навыками разработки автоматизированных систему с учетом требований ИБ.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Навыками контроля разработки АС с учетом требований ИБ.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Навыками контроля эффективности применения разработанной АС в защищенном исполнении.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Навыками разработки сопроводительной документации к разработанной АС в защищенном исполнении.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Разработайте модель системы управления ИБ (на основе процессно-ролевой модели) для выбранного ОИ.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2. Разработайте модель системы управления ИБ (на основе процессно-ролевой модели) выбранной АИС.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 xml:space="preserve">3. Разработайте технически-рабочий проект создания системы ИБ. </w:t>
                  </w:r>
                </w:p>
              </w:tc>
            </w:tr>
            <w:tr w:rsidR="00C419E2" w:rsidRPr="001D0220" w:rsidTr="0071654B">
              <w:trPr>
                <w:trHeight w:val="446"/>
              </w:trPr>
              <w:tc>
                <w:tcPr>
                  <w:tcW w:w="5000" w:type="pct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b/>
                      <w:color w:val="0000FF"/>
                    </w:rPr>
                    <w:t>ПК-3</w:t>
                  </w:r>
                  <w:r w:rsidRPr="00C419E2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</w:rPr>
                    <w:t xml:space="preserve"> - </w:t>
                  </w:r>
                  <w:r w:rsidRPr="00C419E2">
                    <w:rPr>
                      <w:rFonts w:ascii="Times New Roman" w:eastAsia="Times New Roman" w:hAnsi="Times New Roman" w:cs="Times New Roman"/>
                      <w:b/>
                    </w:rPr>
                    <w:t>Способностью проводить анализ защищенности автоматизированных систем.</w:t>
                  </w:r>
                </w:p>
              </w:tc>
            </w:tr>
            <w:tr w:rsidR="00C419E2" w:rsidRPr="001D0220" w:rsidTr="00BF0EE3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Знать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Критерии оценки эффективности и надежности средств защиты распределенных информационных систем.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Принципы построения и функционирования распределенных информационных систем в защищённом исполнении.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Методики анализа и контроля защищенности РИС в защищённом исполнении.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Вопросы к экзамену: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Определение сведений, представляющих для организации интеллектуальную собственность.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2. Примерный перечень сведений, составляющих служебную или коммерческую тайну организации.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3. Этапы работ по проектированию системы ИБ.</w:t>
                  </w:r>
                </w:p>
              </w:tc>
            </w:tr>
            <w:tr w:rsidR="00C419E2" w:rsidRPr="001D0220" w:rsidTr="00BF0EE3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Уметь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Анализировать техническую и сопроводительную документацию по обеспечению ИБ.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</w:rPr>
                    <w:t>Анализировать программные и архитектурно-технические решения компонентов автоматизированных систем в защищённом исполнении.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Проводить выбор технических, программно–аппаратных и криптографических компонентов </w:t>
                  </w: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lastRenderedPageBreak/>
                    <w:t>автоматизированных систем с целью совершенствования защиты.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lastRenderedPageBreak/>
                    <w:t>1. Составьте предварительный Перечень сведений, содержащих служебную или коммерческую тайну, для структурных подразделений (отделов, служб) выбранной организации.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 xml:space="preserve">2. Определите возможный ущерб, в результате несанкционированного </w:t>
                  </w:r>
                  <w:r w:rsidRPr="00C419E2">
                    <w:rPr>
                      <w:rFonts w:ascii="Times New Roman" w:eastAsia="Calibri" w:hAnsi="Times New Roman" w:cs="Times New Roman"/>
                    </w:rPr>
                    <w:lastRenderedPageBreak/>
                    <w:t>распространения сведений, включаемых в Перечень для выбранного предприятия.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3. Определите затраты на защиту рассматриваемых сведений для выбранного предприятия.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4. Определите перечень контрмер, обеспечивающих ИБ выбранного объекта.</w:t>
                  </w:r>
                </w:p>
              </w:tc>
            </w:tr>
            <w:tr w:rsidR="00C419E2" w:rsidRPr="001D0220" w:rsidTr="00BF0EE3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lastRenderedPageBreak/>
                    <w:t>Владеть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Навыками анализа основных узлов автоматизированных систем.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Навыками анализа основных узлов автоматизированных систем</w:t>
                  </w:r>
                  <w:r w:rsidRPr="00C419E2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в защищённом исполнении.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C419E2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 xml:space="preserve">Методами и технологиями проектирования, моделирования, исследования автоматизированных систем </w:t>
                  </w:r>
                  <w:r w:rsidRPr="00C419E2">
                    <w:rPr>
                      <w:rFonts w:ascii="Times New Roman" w:eastAsia="Times New Roman" w:hAnsi="Times New Roman" w:cs="Times New Roman"/>
                    </w:rPr>
                    <w:t>в защищённом исполнении.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  <w:vAlign w:val="center"/>
                </w:tcPr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1. Разработайте сценарий осуществления противоправных действий и список ранжированных угроз для выбранного предприятия.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2. Определите величины рисков для каждой тройки: угроза – группа ресурсов – уязвимость для выбранного предприятия.</w:t>
                  </w:r>
                </w:p>
                <w:p w:rsidR="00C419E2" w:rsidRPr="00C419E2" w:rsidRDefault="00C419E2" w:rsidP="00C419E2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C419E2">
                    <w:rPr>
                      <w:rFonts w:ascii="Times New Roman" w:eastAsia="Calibri" w:hAnsi="Times New Roman" w:cs="Times New Roman"/>
                    </w:rPr>
                    <w:t>3. Создайте информационно-логическую модель для выбранного предприятия.</w:t>
                  </w:r>
                </w:p>
              </w:tc>
            </w:tr>
            <w:tr w:rsidR="00D05009" w:rsidRPr="001D0220" w:rsidTr="00D05009">
              <w:trPr>
                <w:trHeight w:val="446"/>
              </w:trPr>
              <w:tc>
                <w:tcPr>
                  <w:tcW w:w="5000" w:type="pct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D05009" w:rsidRPr="00BF0EE3" w:rsidRDefault="00D05009" w:rsidP="00D0500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FF"/>
                    </w:rPr>
                  </w:pPr>
                  <w:r w:rsidRPr="00BF0EE3">
                    <w:rPr>
                      <w:rFonts w:ascii="Times New Roman" w:eastAsia="Times New Roman" w:hAnsi="Times New Roman" w:cs="Times New Roman"/>
                      <w:b/>
                      <w:color w:val="0000FF"/>
                    </w:rPr>
                    <w:t xml:space="preserve">ПСК-7.1     </w:t>
                  </w:r>
                  <w:r w:rsidRPr="00BF0EE3">
                    <w:rPr>
                      <w:rFonts w:ascii="Times New Roman" w:eastAsia="Times New Roman" w:hAnsi="Times New Roman" w:cs="Times New Roman"/>
                      <w:b/>
                    </w:rPr>
                    <w:t>способностью разрабатывать и исследовать модели информационно-технологических ресурсов, разрабатывать модели угроз и модели нарушителя информационной безопасности в распределенных информационных системах</w:t>
                  </w:r>
                </w:p>
              </w:tc>
            </w:tr>
            <w:tr w:rsidR="00D05009" w:rsidRPr="001D0220" w:rsidTr="00D05009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D05009" w:rsidRPr="0071654B" w:rsidRDefault="00D05009" w:rsidP="00D050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D05009" w:rsidRDefault="00D05009" w:rsidP="00D050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Основные положения методики моделирования угроз безопасности информации</w:t>
                  </w:r>
                </w:p>
                <w:p w:rsidR="00D05009" w:rsidRPr="00FC5EC5" w:rsidRDefault="00D05009" w:rsidP="00D050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Основные положения базовой модели угроз безопасности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ПДн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при их обработке в ИС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ПДн</w:t>
                  </w:r>
                  <w:proofErr w:type="spellEnd"/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D05009" w:rsidRPr="00D05009" w:rsidRDefault="00D05009" w:rsidP="00D050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050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D0500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Классификация угроз по используемым уязвимостям</w:t>
                  </w:r>
                </w:p>
                <w:p w:rsidR="00D05009" w:rsidRDefault="00D05009" w:rsidP="00DB751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t>2.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Классификация угроз по </w:t>
                  </w:r>
                  <w:r w:rsid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объекту воздействия</w:t>
                  </w:r>
                </w:p>
                <w:p w:rsidR="00DB7518" w:rsidRDefault="00DB7518" w:rsidP="00DB751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3. </w:t>
                  </w:r>
                  <w:r w:rsidRP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Элементы описания угроз НСД</w:t>
                  </w:r>
                </w:p>
                <w:p w:rsidR="00DB7518" w:rsidRDefault="00DB7518" w:rsidP="00DB751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4. </w:t>
                  </w:r>
                  <w:r w:rsidRP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Общая характеристика источников угроз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НСД</w:t>
                  </w:r>
                  <w:r w:rsidRP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ИС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ПДн</w:t>
                  </w:r>
                  <w:proofErr w:type="spellEnd"/>
                </w:p>
                <w:p w:rsidR="00DB7518" w:rsidRPr="00DB7518" w:rsidRDefault="00DB7518" w:rsidP="00DB7518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5. </w:t>
                  </w:r>
                  <w:r w:rsidRP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Уязвимости отдельных протоколов стека протоколов TCP/IP</w:t>
                  </w:r>
                </w:p>
              </w:tc>
            </w:tr>
            <w:tr w:rsidR="00D05009" w:rsidRPr="001D0220" w:rsidTr="00D05009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D05009" w:rsidRPr="0071654B" w:rsidRDefault="00D05009" w:rsidP="00D050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Уметь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D05009" w:rsidRDefault="00D05009" w:rsidP="00D050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Применять методику моделирования угроз безопасности информации для разработки частных моделей угроз и нарушителя</w:t>
                  </w:r>
                </w:p>
                <w:p w:rsidR="00D05009" w:rsidRPr="00FC5EC5" w:rsidRDefault="00D05009" w:rsidP="00D050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Применять базовую модель</w:t>
                  </w:r>
                  <w:r w:rsidRPr="00BF56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угроз безопасности </w:t>
                  </w:r>
                  <w:proofErr w:type="spellStart"/>
                  <w:r w:rsidRPr="00BF56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ПДн</w:t>
                  </w:r>
                  <w:proofErr w:type="spellEnd"/>
                  <w:r w:rsidRPr="00BF56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для разработки частных моделей угроз и нарушителя ИС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ПДн</w:t>
                  </w:r>
                  <w:proofErr w:type="spellEnd"/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D05009" w:rsidRPr="001D0220" w:rsidRDefault="00DB7518" w:rsidP="00DB751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Составить карту </w:t>
                  </w:r>
                  <w:r w:rsidRP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уязвимостей прикладного программного обеспечения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Google</w:t>
                  </w:r>
                  <w:r w:rsidRP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Chrome</w:t>
                  </w:r>
                </w:p>
                <w:p w:rsidR="00DB7518" w:rsidRPr="00F40FA7" w:rsidRDefault="00F40FA7" w:rsidP="00F40FA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  <w:r w:rsidR="00DB7518" w:rsidRP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 w:rsid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Составить карту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атак </w:t>
                  </w:r>
                  <w:r w:rsid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для реализации угроз </w:t>
                  </w:r>
                  <w:r w:rsidRP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стека протоколов TCP/IP</w:t>
                  </w:r>
                </w:p>
              </w:tc>
            </w:tr>
            <w:tr w:rsidR="00D05009" w:rsidRPr="001D0220" w:rsidTr="00D05009">
              <w:trPr>
                <w:trHeight w:val="446"/>
              </w:trPr>
              <w:tc>
                <w:tcPr>
                  <w:tcW w:w="53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D05009" w:rsidRPr="0071654B" w:rsidRDefault="00D05009" w:rsidP="00D050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2334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D05009" w:rsidRPr="00683BBF" w:rsidRDefault="00D05009" w:rsidP="00D050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Навыками классификации</w:t>
                  </w:r>
                  <w:r w:rsidRPr="00683BB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угроз безопасности персональных данных,</w:t>
                  </w:r>
                </w:p>
                <w:p w:rsidR="00D05009" w:rsidRDefault="00D05009" w:rsidP="00D050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83BB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обрабатываемых в информационных системах персональных данных</w:t>
                  </w:r>
                </w:p>
                <w:p w:rsidR="00D05009" w:rsidRPr="00683BBF" w:rsidRDefault="00D05009" w:rsidP="00D0500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Навыками </w:t>
                  </w:r>
                  <w:r w:rsidRPr="0059356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разработки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частых </w:t>
                  </w:r>
                  <w:r w:rsidRPr="0059356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моделей угроз безопасности информации</w:t>
                  </w:r>
                </w:p>
              </w:tc>
              <w:tc>
                <w:tcPr>
                  <w:tcW w:w="2136" w:type="pc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D05009" w:rsidRDefault="00F40FA7" w:rsidP="00F40FA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40FA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1.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Классифицировать нарушителей выбранной ИС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ПДн</w:t>
                  </w:r>
                  <w:proofErr w:type="spellEnd"/>
                </w:p>
                <w:p w:rsidR="00F40FA7" w:rsidRPr="00F40FA7" w:rsidRDefault="00F40FA7" w:rsidP="00F40FA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2. Разработать частную модель угроз выбранной ИС</w:t>
                  </w:r>
                </w:p>
              </w:tc>
            </w:tr>
            <w:tr w:rsidR="00BF0EE3" w:rsidRPr="001D0220" w:rsidTr="00AA7216">
              <w:trPr>
                <w:trHeight w:val="446"/>
              </w:trPr>
              <w:tc>
                <w:tcPr>
                  <w:tcW w:w="1" w:type="pct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BF0EE3" w:rsidRPr="00F40FA7" w:rsidRDefault="00BF0EE3" w:rsidP="00BF0E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F0EE3">
                    <w:rPr>
                      <w:rFonts w:ascii="Times New Roman" w:eastAsia="Times New Roman" w:hAnsi="Times New Roman" w:cs="Times New Roman"/>
                      <w:b/>
                      <w:color w:val="0000FF"/>
                    </w:rPr>
                    <w:lastRenderedPageBreak/>
                    <w:t>ПСК-7.3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BF0EE3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способностью проводить аудит защищенности информационно-технологических ресурсов распределенных информационных систем</w:t>
                  </w:r>
                </w:p>
              </w:tc>
            </w:tr>
            <w:tr w:rsidR="00BF0EE3" w:rsidRPr="001D0220" w:rsidTr="00BF0EE3">
              <w:trPr>
                <w:trHeight w:val="446"/>
              </w:trPr>
              <w:tc>
                <w:tcPr>
                  <w:tcW w:w="184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BF0EE3" w:rsidRPr="0071654B" w:rsidRDefault="00BF0EE3" w:rsidP="00BF0E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1703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BF0EE3" w:rsidRPr="00FC5EC5" w:rsidRDefault="00BF0EE3" w:rsidP="00BF0EE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C5E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Принципы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организации распределенных корпоративных ИС</w:t>
                  </w:r>
                  <w:r w:rsidRPr="00FC5EC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BF0EE3" w:rsidRDefault="00BF0EE3" w:rsidP="00BF0E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</w:t>
                  </w:r>
                  <w:r w:rsidRPr="0024457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сновные этапы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24457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удит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 информационной безопасности.</w:t>
                  </w:r>
                  <w:r w:rsidRPr="0024457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BF0EE3" w:rsidRPr="00C419E2" w:rsidRDefault="00BF0EE3" w:rsidP="00BF0EE3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Основные мероприятия при проведении аудита защищенности ИС</w:t>
                  </w:r>
                </w:p>
              </w:tc>
              <w:tc>
                <w:tcPr>
                  <w:tcW w:w="1453" w:type="pc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BF0EE3" w:rsidRDefault="003E3ECB" w:rsidP="003E3ECB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 А</w:t>
                  </w:r>
                  <w:r w:rsidRPr="003E3ECB">
                    <w:rPr>
                      <w:rFonts w:ascii="REG" w:hAnsi="REG"/>
                      <w:color w:val="000000"/>
                      <w:sz w:val="23"/>
                      <w:szCs w:val="23"/>
                    </w:rPr>
                    <w:t>удита безопасности с точки зрения злоумышленника</w:t>
                  </w:r>
                </w:p>
                <w:p w:rsidR="003E3ECB" w:rsidRPr="003E3ECB" w:rsidRDefault="003E3ECB" w:rsidP="003E3ECB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2. </w:t>
                  </w:r>
                  <w:r w:rsidRPr="003E3ECB">
                    <w:rPr>
                      <w:rFonts w:ascii="REG" w:hAnsi="REG"/>
                      <w:color w:val="000000"/>
                      <w:sz w:val="23"/>
                      <w:szCs w:val="23"/>
                    </w:rPr>
                    <w:t>Определение направления потенциальных угроз</w:t>
                  </w:r>
                </w:p>
                <w:p w:rsidR="003E3ECB" w:rsidRDefault="003E3ECB" w:rsidP="003E3ECB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3. </w:t>
                  </w:r>
                  <w:r w:rsidRPr="003E3ECB">
                    <w:rPr>
                      <w:rFonts w:ascii="REG" w:hAnsi="REG"/>
                      <w:color w:val="000000"/>
                      <w:sz w:val="23"/>
                      <w:szCs w:val="23"/>
                    </w:rPr>
                    <w:t>Схема реализации угрозы "Анализ сетевого трафика"</w:t>
                  </w:r>
                </w:p>
                <w:p w:rsidR="003E3ECB" w:rsidRDefault="003E3ECB" w:rsidP="003E3ECB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4. </w:t>
                  </w:r>
                  <w:r w:rsidRPr="003E3ECB">
                    <w:rPr>
                      <w:rFonts w:ascii="REG" w:hAnsi="REG"/>
                      <w:color w:val="000000"/>
                      <w:sz w:val="23"/>
                      <w:szCs w:val="23"/>
                    </w:rPr>
                    <w:t>Схема реализации угрозы "Подмена доверенного объекта сети"</w:t>
                  </w:r>
                </w:p>
                <w:p w:rsidR="003E3ECB" w:rsidRDefault="003E3ECB" w:rsidP="003E3ECB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5. Схемы</w:t>
                  </w:r>
                  <w:r w:rsidRPr="003E3ECB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реализации атаки "Навязывание ложного маршрута"</w:t>
                  </w:r>
                </w:p>
                <w:p w:rsidR="003E3ECB" w:rsidRPr="003E3ECB" w:rsidRDefault="003E3ECB" w:rsidP="003E3ECB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6. </w:t>
                  </w:r>
                  <w:r w:rsidRPr="003E3ECB">
                    <w:rPr>
                      <w:rFonts w:ascii="REG" w:hAnsi="REG"/>
                      <w:color w:val="000000"/>
                      <w:sz w:val="23"/>
                      <w:szCs w:val="23"/>
                    </w:rPr>
                    <w:t>Схема реализации угрозы "Внедрение ложного ARP-сервера"</w:t>
                  </w:r>
                </w:p>
              </w:tc>
            </w:tr>
            <w:tr w:rsidR="00BF0EE3" w:rsidRPr="001D0220" w:rsidTr="00BF0EE3">
              <w:trPr>
                <w:trHeight w:val="446"/>
              </w:trPr>
              <w:tc>
                <w:tcPr>
                  <w:tcW w:w="184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BF0EE3" w:rsidRPr="0071654B" w:rsidRDefault="00BF0EE3" w:rsidP="00BF0E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Уметь</w:t>
                  </w:r>
                </w:p>
              </w:tc>
              <w:tc>
                <w:tcPr>
                  <w:tcW w:w="1703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BF0EE3" w:rsidRDefault="00BF0EE3" w:rsidP="00BF0EE3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Определять 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порядок</w:t>
                  </w:r>
                  <w:r w:rsidRPr="0024457D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организации информационного обмена между структурными подразделениями</w:t>
                  </w:r>
                </w:p>
                <w:p w:rsidR="00BF0EE3" w:rsidRPr="0024457D" w:rsidRDefault="00BF0EE3" w:rsidP="00BF0EE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Обследовать</w:t>
                  </w:r>
                  <w:r w:rsidRPr="0024457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системы на предмет наличия уязвимостей</w:t>
                  </w:r>
                </w:p>
              </w:tc>
              <w:tc>
                <w:tcPr>
                  <w:tcW w:w="1453" w:type="pc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BF0EE3" w:rsidRPr="003E3ECB" w:rsidRDefault="003E3ECB" w:rsidP="003E3ECB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E3EC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Составить список </w:t>
                  </w:r>
                  <w:r w:rsidRPr="00DB751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уязвимостей прикладного программного обеспечения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используемого на выбранном ОИ</w:t>
                  </w:r>
                </w:p>
              </w:tc>
            </w:tr>
            <w:tr w:rsidR="00BF0EE3" w:rsidRPr="001D0220" w:rsidTr="00BF0EE3">
              <w:trPr>
                <w:trHeight w:val="446"/>
              </w:trPr>
              <w:tc>
                <w:tcPr>
                  <w:tcW w:w="1844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BF0EE3" w:rsidRPr="00DB4C15" w:rsidRDefault="00BF0EE3" w:rsidP="00BF0EE3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 w:rsidRPr="00DB4C15">
                    <w:rPr>
                      <w:rFonts w:ascii="REG" w:hAnsi="REG"/>
                      <w:color w:val="000000"/>
                      <w:sz w:val="23"/>
                      <w:szCs w:val="23"/>
                    </w:rPr>
                    <w:t>Владеть</w:t>
                  </w:r>
                </w:p>
              </w:tc>
              <w:tc>
                <w:tcPr>
                  <w:tcW w:w="1703" w:type="pct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tcMar>
                    <w:top w:w="15" w:type="dxa"/>
                    <w:left w:w="80" w:type="dxa"/>
                    <w:bottom w:w="0" w:type="dxa"/>
                    <w:right w:w="80" w:type="dxa"/>
                  </w:tcMar>
                </w:tcPr>
                <w:p w:rsidR="00BF0EE3" w:rsidRPr="00DB4C15" w:rsidRDefault="00BF0EE3" w:rsidP="00BF0EE3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Методами оценки</w:t>
                  </w:r>
                  <w:r w:rsidRPr="0024457D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соблюдения требований стандартов и законов, на соответствие которым проводится аудит</w:t>
                  </w:r>
                </w:p>
                <w:p w:rsidR="00BF0EE3" w:rsidRPr="00DB4C15" w:rsidRDefault="00BF0EE3" w:rsidP="00BF0EE3">
                  <w:pPr>
                    <w:spacing w:after="0" w:line="240" w:lineRule="auto"/>
                    <w:rPr>
                      <w:rFonts w:ascii="REG" w:hAnsi="REG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Навыками проведения инструментального</w:t>
                  </w:r>
                  <w:r w:rsidRPr="00DB4C15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анализ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а</w:t>
                  </w:r>
                  <w:r w:rsidRPr="00DB4C15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защищенности (оценка достаточности имеющихся и используемых на предприятии программных и технических </w:t>
                  </w:r>
                  <w:r>
                    <w:rPr>
                      <w:rFonts w:ascii="REG" w:hAnsi="REG"/>
                      <w:color w:val="000000"/>
                      <w:sz w:val="23"/>
                      <w:szCs w:val="23"/>
                    </w:rPr>
                    <w:t>СЗИ</w:t>
                  </w:r>
                  <w:r w:rsidRPr="00DB4C15">
                    <w:rPr>
                      <w:rFonts w:ascii="REG" w:hAnsi="REG"/>
                      <w:color w:val="000000"/>
                      <w:sz w:val="23"/>
                      <w:szCs w:val="23"/>
                    </w:rPr>
                    <w:t xml:space="preserve"> и полноты их использования)</w:t>
                  </w:r>
                </w:p>
              </w:tc>
              <w:tc>
                <w:tcPr>
                  <w:tcW w:w="1453" w:type="pct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</w:tcPr>
                <w:p w:rsidR="00BF0EE3" w:rsidRDefault="003E3ECB" w:rsidP="003E3ECB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E3EC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Реализовать атаку перехвата трафика на спроектированной по выбранному варианту виртуальной ИС</w:t>
                  </w:r>
                </w:p>
                <w:p w:rsidR="003E3ECB" w:rsidRPr="003E3ECB" w:rsidRDefault="003E3ECB" w:rsidP="00A65F8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2. Реализовать атаку </w:t>
                  </w:r>
                  <w:r w:rsidR="00A65F8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 DHCP</w:t>
                  </w:r>
                  <w:r w:rsidR="00A65F82" w:rsidRPr="00A65F8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A65F8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Server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на спроектированной по выбранному варианту виртуальной ИС</w:t>
                  </w:r>
                </w:p>
              </w:tc>
            </w:tr>
          </w:tbl>
          <w:p w:rsidR="00C419E2" w:rsidRPr="00C419E2" w:rsidRDefault="00C419E2" w:rsidP="00C419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б) Порядок проведения промежуточной аттестации, показатели и критерии оценивания:</w:t>
            </w:r>
          </w:p>
          <w:p w:rsidR="00C419E2" w:rsidRPr="00C419E2" w:rsidRDefault="00C419E2" w:rsidP="00C419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 и критерии оценивания экзамена:</w:t>
            </w:r>
          </w:p>
          <w:p w:rsidR="00C419E2" w:rsidRPr="00C419E2" w:rsidRDefault="00C419E2" w:rsidP="00C419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C41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«отлично»</w:t>
            </w: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      </w:r>
          </w:p>
          <w:p w:rsidR="00C419E2" w:rsidRPr="00C419E2" w:rsidRDefault="00C419E2" w:rsidP="00C419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C41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«хорошо»</w:t>
            </w: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      </w:r>
          </w:p>
          <w:p w:rsidR="00C419E2" w:rsidRPr="00C419E2" w:rsidRDefault="00C419E2" w:rsidP="00C419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C41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«удовлетворительно»</w:t>
            </w: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обучающийся должен показать пороговый уровень знаний на уровне воспроизведения и объяснения информации, навыки решения типовых задач;</w:t>
            </w:r>
          </w:p>
          <w:p w:rsidR="00C419E2" w:rsidRPr="00C419E2" w:rsidRDefault="00C419E2" w:rsidP="00C419E2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 на оценку </w:t>
            </w:r>
            <w:r w:rsidRPr="00C419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«неудовлетворительно»</w:t>
            </w: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обучающийся не может показать знания на уровне воспроизведения и объяснения информации, не может показать навыки решения </w:t>
            </w:r>
            <w:r w:rsidRPr="00C419E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типовых задач.</w:t>
            </w:r>
          </w:p>
          <w:p w:rsidR="00243160" w:rsidRPr="00C419E2" w:rsidRDefault="00243160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43160" w:rsidRPr="001D0220" w:rsidTr="00C419E2">
        <w:trPr>
          <w:trHeight w:hRule="exact" w:val="138"/>
        </w:trPr>
        <w:tc>
          <w:tcPr>
            <w:tcW w:w="426" w:type="dxa"/>
          </w:tcPr>
          <w:p w:rsidR="00243160" w:rsidRPr="00C419E2" w:rsidRDefault="00243160"/>
        </w:tc>
        <w:tc>
          <w:tcPr>
            <w:tcW w:w="1999" w:type="dxa"/>
          </w:tcPr>
          <w:p w:rsidR="00243160" w:rsidRPr="00C419E2" w:rsidRDefault="00243160"/>
        </w:tc>
        <w:tc>
          <w:tcPr>
            <w:tcW w:w="3700" w:type="dxa"/>
          </w:tcPr>
          <w:p w:rsidR="00243160" w:rsidRPr="00C419E2" w:rsidRDefault="00243160"/>
        </w:tc>
        <w:tc>
          <w:tcPr>
            <w:tcW w:w="3133" w:type="dxa"/>
          </w:tcPr>
          <w:p w:rsidR="00243160" w:rsidRPr="00C419E2" w:rsidRDefault="00243160"/>
        </w:tc>
        <w:tc>
          <w:tcPr>
            <w:tcW w:w="143" w:type="dxa"/>
          </w:tcPr>
          <w:p w:rsidR="00243160" w:rsidRPr="00C419E2" w:rsidRDefault="00243160"/>
        </w:tc>
      </w:tr>
      <w:tr w:rsidR="00243160" w:rsidRPr="001D0220" w:rsidTr="00C419E2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C5EC5">
              <w:t xml:space="preserve"> </w:t>
            </w:r>
          </w:p>
        </w:tc>
      </w:tr>
      <w:tr w:rsidR="00243160" w:rsidTr="00C419E2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43160" w:rsidRPr="001D0220" w:rsidTr="00B41307">
        <w:trPr>
          <w:trHeight w:hRule="exact" w:val="2568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Внуков,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Внуков.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C5EC5">
              <w:t xml:space="preserve"> </w:t>
            </w:r>
            <w:proofErr w:type="spellStart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FC5EC5">
              <w:t xml:space="preserve"> </w:t>
            </w:r>
            <w:proofErr w:type="spellStart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5EC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 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978-5-534-07248-8.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FC5EC5">
              <w:t xml:space="preserve"> </w:t>
            </w:r>
            <w:proofErr w:type="spellStart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C5EC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5EC5">
              <w:t xml:space="preserve"> </w:t>
            </w:r>
            <w:hyperlink r:id="rId9" w:history="1">
              <w:r w:rsidR="000135AC" w:rsidRPr="00EB228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https://urait.ru/bcode/422772</w:t>
              </w:r>
            </w:hyperlink>
            <w:r w:rsidR="0001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24.02.2020).</w:t>
            </w:r>
            <w:r w:rsidRPr="00FC5EC5">
              <w:t xml:space="preserve"> </w:t>
            </w:r>
          </w:p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C5EC5">
              <w:t xml:space="preserve"> </w:t>
            </w:r>
            <w:proofErr w:type="spellStart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Душкин</w:t>
            </w:r>
            <w:proofErr w:type="spellEnd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защищенных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систем: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C5EC5">
              <w:t xml:space="preserve"> </w:t>
            </w:r>
            <w:proofErr w:type="spellStart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Душкин</w:t>
            </w:r>
            <w:proofErr w:type="spellEnd"/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Воронеж:</w:t>
            </w:r>
            <w:r w:rsidR="0001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Научная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книга,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5EC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978-5-4446-0902-6.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5EC5">
              <w:t xml:space="preserve"> </w:t>
            </w:r>
            <w:hyperlink r:id="rId10" w:history="1">
              <w:r w:rsidR="000135AC" w:rsidRPr="00EB228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https://new.znanium.com/catalog/product/923295</w:t>
              </w:r>
            </w:hyperlink>
            <w:r w:rsidR="0001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26.02.2020)</w:t>
            </w:r>
            <w:r w:rsidRPr="00FC5EC5">
              <w:t xml:space="preserve"> </w:t>
            </w:r>
          </w:p>
          <w:p w:rsidR="00243160" w:rsidRPr="00FC5EC5" w:rsidRDefault="00C419E2" w:rsidP="00B41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t xml:space="preserve">  </w:t>
            </w:r>
          </w:p>
        </w:tc>
      </w:tr>
      <w:tr w:rsidR="00243160" w:rsidRPr="001D0220" w:rsidTr="00C419E2">
        <w:trPr>
          <w:trHeight w:hRule="exact" w:val="138"/>
        </w:trPr>
        <w:tc>
          <w:tcPr>
            <w:tcW w:w="426" w:type="dxa"/>
          </w:tcPr>
          <w:p w:rsidR="00243160" w:rsidRPr="00FC5EC5" w:rsidRDefault="00243160"/>
        </w:tc>
        <w:tc>
          <w:tcPr>
            <w:tcW w:w="1999" w:type="dxa"/>
          </w:tcPr>
          <w:p w:rsidR="00243160" w:rsidRPr="00FC5EC5" w:rsidRDefault="00243160"/>
        </w:tc>
        <w:tc>
          <w:tcPr>
            <w:tcW w:w="3700" w:type="dxa"/>
          </w:tcPr>
          <w:p w:rsidR="00243160" w:rsidRPr="00FC5EC5" w:rsidRDefault="00243160"/>
        </w:tc>
        <w:tc>
          <w:tcPr>
            <w:tcW w:w="3133" w:type="dxa"/>
          </w:tcPr>
          <w:p w:rsidR="00243160" w:rsidRPr="00FC5EC5" w:rsidRDefault="00243160"/>
        </w:tc>
        <w:tc>
          <w:tcPr>
            <w:tcW w:w="143" w:type="dxa"/>
          </w:tcPr>
          <w:p w:rsidR="00243160" w:rsidRPr="00FC5EC5" w:rsidRDefault="00243160"/>
        </w:tc>
      </w:tr>
      <w:tr w:rsidR="00243160" w:rsidTr="00C419E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43160" w:rsidRPr="001D0220" w:rsidTr="00D817D5"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Pr="00FC5EC5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5EC5">
              <w:t xml:space="preserve"> </w:t>
            </w:r>
            <w:proofErr w:type="gramStart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Жук,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Е.П.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Жук,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О.М.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Лепешкин,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Тимошкин.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РИОР: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5EC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/10.12737/1759-3.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978-5-16-106478-8.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5EC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C5EC5">
              <w:t xml:space="preserve"> </w:t>
            </w:r>
            <w:hyperlink r:id="rId11" w:history="1">
              <w:r w:rsidRPr="000135A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https://new.znanium.com/catalog/product/1018901</w:t>
              </w:r>
            </w:hyperlink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C5EC5">
              <w:t xml:space="preserve"> </w:t>
            </w:r>
            <w:r w:rsidRPr="00FC5E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26.02.2020)</w:t>
            </w:r>
            <w:r w:rsidRPr="00FC5EC5">
              <w:t xml:space="preserve"> </w:t>
            </w:r>
          </w:p>
          <w:p w:rsidR="00243160" w:rsidRDefault="00C419E2">
            <w:pPr>
              <w:spacing w:after="0" w:line="240" w:lineRule="auto"/>
              <w:ind w:firstLine="756"/>
              <w:jc w:val="both"/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419E2">
              <w:t xml:space="preserve"> </w:t>
            </w:r>
            <w:proofErr w:type="spellStart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Брюхомицкий</w:t>
            </w:r>
            <w:proofErr w:type="spellEnd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Искусственные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иммунные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gramStart"/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419E2">
              <w:t xml:space="preserve"> </w:t>
            </w:r>
            <w:proofErr w:type="spellStart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Брюхомицкий</w:t>
            </w:r>
            <w:proofErr w:type="spellEnd"/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Южный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федеральный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Ростов-на-Дону</w:t>
            </w:r>
            <w:proofErr w:type="gramStart"/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Таганрог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университета,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419E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978-5-9275-3212-4.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419E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419E2">
              <w:t xml:space="preserve"> </w:t>
            </w:r>
            <w:hyperlink r:id="rId12" w:history="1">
              <w:r w:rsidRPr="000135A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https://new.znanium.com/catalog/product/1088177</w:t>
              </w:r>
            </w:hyperlink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26.02.2020)</w:t>
            </w:r>
            <w:r w:rsidRPr="00C419E2">
              <w:t xml:space="preserve"> </w:t>
            </w:r>
          </w:p>
          <w:p w:rsidR="00D817D5" w:rsidRDefault="00D817D5" w:rsidP="00D817D5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D817D5">
              <w:rPr>
                <w:rFonts w:ascii="Times New Roman" w:eastAsia="Calibri" w:hAnsi="Times New Roman" w:cs="Times New Roman"/>
                <w:sz w:val="24"/>
              </w:rPr>
              <w:t>Архитектура и принципы работы вычислительных систем [Электронный ресурс]</w:t>
            </w:r>
            <w:proofErr w:type="gramStart"/>
            <w:r w:rsidRPr="00D817D5">
              <w:rPr>
                <w:rFonts w:ascii="Times New Roman" w:eastAsia="Calibri" w:hAnsi="Times New Roman" w:cs="Times New Roman"/>
                <w:sz w:val="24"/>
              </w:rPr>
              <w:t xml:space="preserve"> :</w:t>
            </w:r>
            <w:proofErr w:type="gramEnd"/>
            <w:r w:rsidRPr="00D817D5">
              <w:rPr>
                <w:rFonts w:ascii="Times New Roman" w:eastAsia="Calibri" w:hAnsi="Times New Roman" w:cs="Times New Roman"/>
                <w:sz w:val="24"/>
              </w:rPr>
              <w:t xml:space="preserve"> учебное пособие [для вузов] / В.В. Баранков, И.И. </w:t>
            </w:r>
            <w:proofErr w:type="spellStart"/>
            <w:r w:rsidRPr="00D817D5">
              <w:rPr>
                <w:rFonts w:ascii="Times New Roman" w:eastAsia="Calibri" w:hAnsi="Times New Roman" w:cs="Times New Roman"/>
                <w:sz w:val="24"/>
              </w:rPr>
              <w:t>Баранкова</w:t>
            </w:r>
            <w:proofErr w:type="spellEnd"/>
            <w:r w:rsidRPr="00D817D5">
              <w:rPr>
                <w:rFonts w:ascii="Times New Roman" w:eastAsia="Calibri" w:hAnsi="Times New Roman" w:cs="Times New Roman"/>
                <w:sz w:val="24"/>
              </w:rPr>
              <w:t>, М.В. Афанасьева, М.В. Коновалов; Магнитогорский гос. технический ун-т им. Г. И. Носова. - Магнитогорск</w:t>
            </w:r>
            <w:proofErr w:type="gramStart"/>
            <w:r w:rsidRPr="00D817D5">
              <w:rPr>
                <w:rFonts w:ascii="Times New Roman" w:eastAsia="Calibri" w:hAnsi="Times New Roman" w:cs="Times New Roman"/>
                <w:sz w:val="24"/>
              </w:rPr>
              <w:t xml:space="preserve"> :</w:t>
            </w:r>
            <w:proofErr w:type="gramEnd"/>
            <w:r w:rsidRPr="00D817D5">
              <w:rPr>
                <w:rFonts w:ascii="Times New Roman" w:eastAsia="Calibri" w:hAnsi="Times New Roman" w:cs="Times New Roman"/>
                <w:sz w:val="24"/>
              </w:rPr>
              <w:t xml:space="preserve"> МГТУ им. Г. И. Носова, 2019. - 1 CD-ROM. - </w:t>
            </w:r>
            <w:proofErr w:type="spellStart"/>
            <w:r w:rsidRPr="00D817D5">
              <w:rPr>
                <w:rFonts w:ascii="Times New Roman" w:eastAsia="Calibri" w:hAnsi="Times New Roman" w:cs="Times New Roman"/>
                <w:sz w:val="24"/>
              </w:rPr>
              <w:t>Загл</w:t>
            </w:r>
            <w:proofErr w:type="spellEnd"/>
            <w:r w:rsidRPr="00D817D5">
              <w:rPr>
                <w:rFonts w:ascii="Times New Roman" w:eastAsia="Calibri" w:hAnsi="Times New Roman" w:cs="Times New Roman"/>
                <w:sz w:val="24"/>
              </w:rPr>
              <w:t>. с титул</w:t>
            </w:r>
            <w:proofErr w:type="gramStart"/>
            <w:r w:rsidRPr="00D817D5">
              <w:rPr>
                <w:rFonts w:ascii="Times New Roman" w:eastAsia="Calibri" w:hAnsi="Times New Roman" w:cs="Times New Roman"/>
                <w:sz w:val="24"/>
              </w:rPr>
              <w:t>.</w:t>
            </w:r>
            <w:proofErr w:type="gramEnd"/>
            <w:r w:rsidRPr="00D817D5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gramStart"/>
            <w:r w:rsidRPr="00D817D5">
              <w:rPr>
                <w:rFonts w:ascii="Times New Roman" w:eastAsia="Calibri" w:hAnsi="Times New Roman" w:cs="Times New Roman"/>
                <w:sz w:val="24"/>
              </w:rPr>
              <w:t>э</w:t>
            </w:r>
            <w:proofErr w:type="gramEnd"/>
            <w:r w:rsidRPr="00D817D5">
              <w:rPr>
                <w:rFonts w:ascii="Times New Roman" w:eastAsia="Calibri" w:hAnsi="Times New Roman" w:cs="Times New Roman"/>
                <w:sz w:val="24"/>
              </w:rPr>
              <w:t>крана. - ISBN 978-5-9967-1306-6 URL</w:t>
            </w:r>
            <w:proofErr w:type="gramStart"/>
            <w:r w:rsidRPr="00D817D5">
              <w:rPr>
                <w:rFonts w:ascii="Times New Roman" w:eastAsia="Calibri" w:hAnsi="Times New Roman" w:cs="Times New Roman"/>
                <w:sz w:val="24"/>
              </w:rPr>
              <w:t xml:space="preserve"> :</w:t>
            </w:r>
            <w:proofErr w:type="gramEnd"/>
            <w:r w:rsidRPr="00D817D5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hyperlink r:id="rId13" w:history="1">
              <w:r w:rsidRPr="00D817D5">
                <w:rPr>
                  <w:rFonts w:ascii="Times New Roman" w:eastAsia="Calibri" w:hAnsi="Times New Roman" w:cs="Times New Roman"/>
                  <w:color w:val="0000FF"/>
                  <w:sz w:val="24"/>
                  <w:u w:val="single"/>
                </w:rPr>
                <w:t>https://magtu.informsystema.ru/uploader/fileUpload?name=3924.pdf&amp;show=dcatalogues/1/1530495/3924.pdf&amp;view=true</w:t>
              </w:r>
            </w:hyperlink>
            <w:r w:rsidRPr="00D817D5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</w:rPr>
              <w:t>. – Макрообъект*.</w:t>
            </w:r>
          </w:p>
          <w:p w:rsidR="00D817D5" w:rsidRPr="00033359" w:rsidRDefault="00D817D5" w:rsidP="00D81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*РЕЖИМ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ПРОСМОТРА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МАКРООБЪЕКТОВ</w:t>
            </w:r>
            <w:r w:rsidRPr="00033359">
              <w:t xml:space="preserve"> </w:t>
            </w:r>
          </w:p>
          <w:p w:rsidR="00D817D5" w:rsidRPr="00033359" w:rsidRDefault="00D817D5" w:rsidP="00D81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Перейти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каталога</w:t>
            </w:r>
            <w:r w:rsidRPr="00033359">
              <w:t xml:space="preserve"> </w:t>
            </w:r>
            <w:hyperlink r:id="rId14" w:history="1">
              <w:r w:rsidRPr="004D18FE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</w:t>
              </w:r>
            </w:hyperlink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33359">
              <w:t xml:space="preserve"> </w:t>
            </w:r>
          </w:p>
          <w:p w:rsidR="00D817D5" w:rsidRPr="00033359" w:rsidRDefault="00D817D5" w:rsidP="00D81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авторизацию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(Логин: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Читатель1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Пароль: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111111)</w:t>
            </w:r>
            <w:r w:rsidRPr="00033359">
              <w:t xml:space="preserve"> </w:t>
            </w:r>
          </w:p>
          <w:p w:rsidR="00D817D5" w:rsidRPr="00033359" w:rsidRDefault="00D817D5" w:rsidP="00D81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Активизировать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гиперссылку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макрообъекта.</w:t>
            </w:r>
            <w:r w:rsidRPr="00033359">
              <w:t xml:space="preserve"> </w:t>
            </w:r>
          </w:p>
          <w:p w:rsidR="00243160" w:rsidRPr="00C419E2" w:rsidRDefault="00D817D5" w:rsidP="00B4130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Примечание: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макрообъектов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настройки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антивирусной</w:t>
            </w:r>
            <w:r w:rsidRPr="00033359">
              <w:t xml:space="preserve"> </w:t>
            </w:r>
            <w:r w:rsidRPr="000333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43160" w:rsidRPr="001D0220" w:rsidTr="00C419E2">
        <w:trPr>
          <w:trHeight w:hRule="exact" w:val="138"/>
        </w:trPr>
        <w:tc>
          <w:tcPr>
            <w:tcW w:w="426" w:type="dxa"/>
          </w:tcPr>
          <w:p w:rsidR="00243160" w:rsidRPr="00C419E2" w:rsidRDefault="00243160"/>
        </w:tc>
        <w:tc>
          <w:tcPr>
            <w:tcW w:w="1999" w:type="dxa"/>
          </w:tcPr>
          <w:p w:rsidR="00243160" w:rsidRPr="00C419E2" w:rsidRDefault="00243160"/>
        </w:tc>
        <w:tc>
          <w:tcPr>
            <w:tcW w:w="3700" w:type="dxa"/>
          </w:tcPr>
          <w:p w:rsidR="00243160" w:rsidRPr="00C419E2" w:rsidRDefault="00243160"/>
        </w:tc>
        <w:tc>
          <w:tcPr>
            <w:tcW w:w="3133" w:type="dxa"/>
          </w:tcPr>
          <w:p w:rsidR="00243160" w:rsidRPr="00C419E2" w:rsidRDefault="00243160"/>
        </w:tc>
        <w:tc>
          <w:tcPr>
            <w:tcW w:w="143" w:type="dxa"/>
          </w:tcPr>
          <w:p w:rsidR="00243160" w:rsidRPr="00C419E2" w:rsidRDefault="00243160"/>
        </w:tc>
      </w:tr>
      <w:tr w:rsidR="00243160" w:rsidTr="00C419E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43160" w:rsidRPr="001D0220" w:rsidTr="00C419E2">
        <w:trPr>
          <w:trHeight w:hRule="exact" w:val="190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419E2">
              <w:t xml:space="preserve"> </w:t>
            </w:r>
            <w:proofErr w:type="spellStart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</w:t>
            </w:r>
            <w:proofErr w:type="spellEnd"/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защищаемых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критичности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proofErr w:type="gramStart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419E2">
              <w:t xml:space="preserve"> </w:t>
            </w:r>
            <w:proofErr w:type="gramStart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казания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лабораторным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«Моделирование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угроз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безопасности»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10.05.03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«Информационная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автоматизированных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систем»,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«Обеспечение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систем»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419E2">
              <w:t xml:space="preserve"> </w:t>
            </w:r>
            <w:proofErr w:type="spellStart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Баранкова</w:t>
            </w:r>
            <w:proofErr w:type="spellEnd"/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И.И.,</w:t>
            </w:r>
            <w:r w:rsidRPr="00C419E2">
              <w:t xml:space="preserve"> </w:t>
            </w:r>
            <w:proofErr w:type="spellStart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Пермякова</w:t>
            </w:r>
            <w:proofErr w:type="spellEnd"/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C419E2">
              <w:t xml:space="preserve"> </w:t>
            </w:r>
            <w:proofErr w:type="spellStart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419E2">
              <w:t xml:space="preserve"> </w:t>
            </w:r>
          </w:p>
        </w:tc>
      </w:tr>
      <w:tr w:rsidR="00243160" w:rsidRPr="001D0220" w:rsidTr="00C419E2">
        <w:trPr>
          <w:trHeight w:hRule="exact" w:val="138"/>
        </w:trPr>
        <w:tc>
          <w:tcPr>
            <w:tcW w:w="426" w:type="dxa"/>
          </w:tcPr>
          <w:p w:rsidR="00243160" w:rsidRPr="00C419E2" w:rsidRDefault="00243160"/>
        </w:tc>
        <w:tc>
          <w:tcPr>
            <w:tcW w:w="1999" w:type="dxa"/>
          </w:tcPr>
          <w:p w:rsidR="00243160" w:rsidRPr="00C419E2" w:rsidRDefault="00243160"/>
        </w:tc>
        <w:tc>
          <w:tcPr>
            <w:tcW w:w="3700" w:type="dxa"/>
          </w:tcPr>
          <w:p w:rsidR="00243160" w:rsidRPr="00C419E2" w:rsidRDefault="00243160"/>
        </w:tc>
        <w:tc>
          <w:tcPr>
            <w:tcW w:w="3133" w:type="dxa"/>
          </w:tcPr>
          <w:p w:rsidR="00243160" w:rsidRPr="00C419E2" w:rsidRDefault="00243160"/>
        </w:tc>
        <w:tc>
          <w:tcPr>
            <w:tcW w:w="143" w:type="dxa"/>
          </w:tcPr>
          <w:p w:rsidR="00243160" w:rsidRPr="00C419E2" w:rsidRDefault="00243160"/>
        </w:tc>
      </w:tr>
      <w:tr w:rsidR="00243160" w:rsidRPr="001D0220" w:rsidTr="00C419E2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C419E2">
              <w:t xml:space="preserve"> </w:t>
            </w:r>
          </w:p>
        </w:tc>
      </w:tr>
      <w:tr w:rsidR="00243160" w:rsidRPr="001D0220" w:rsidTr="00C419E2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t xml:space="preserve"> </w:t>
            </w:r>
          </w:p>
        </w:tc>
      </w:tr>
      <w:tr w:rsidR="00243160" w:rsidRPr="001D0220" w:rsidTr="00C419E2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43160" w:rsidRPr="00C419E2" w:rsidRDefault="00243160"/>
        </w:tc>
      </w:tr>
      <w:tr w:rsidR="00243160" w:rsidRPr="001D0220" w:rsidTr="00C419E2">
        <w:trPr>
          <w:trHeight w:hRule="exact" w:val="277"/>
        </w:trPr>
        <w:tc>
          <w:tcPr>
            <w:tcW w:w="426" w:type="dxa"/>
          </w:tcPr>
          <w:p w:rsidR="00243160" w:rsidRPr="00C419E2" w:rsidRDefault="00243160"/>
        </w:tc>
        <w:tc>
          <w:tcPr>
            <w:tcW w:w="1999" w:type="dxa"/>
          </w:tcPr>
          <w:p w:rsidR="00243160" w:rsidRPr="00C419E2" w:rsidRDefault="00243160"/>
        </w:tc>
        <w:tc>
          <w:tcPr>
            <w:tcW w:w="3700" w:type="dxa"/>
          </w:tcPr>
          <w:p w:rsidR="00243160" w:rsidRPr="00C419E2" w:rsidRDefault="00243160"/>
        </w:tc>
        <w:tc>
          <w:tcPr>
            <w:tcW w:w="3133" w:type="dxa"/>
          </w:tcPr>
          <w:p w:rsidR="00243160" w:rsidRPr="00C419E2" w:rsidRDefault="00243160"/>
        </w:tc>
        <w:tc>
          <w:tcPr>
            <w:tcW w:w="143" w:type="dxa"/>
          </w:tcPr>
          <w:p w:rsidR="00243160" w:rsidRPr="00C419E2" w:rsidRDefault="00243160"/>
        </w:tc>
      </w:tr>
      <w:tr w:rsidR="00243160" w:rsidTr="00C419E2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43160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</w:tbl>
    <w:p w:rsidR="00243160" w:rsidRDefault="0024316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8"/>
        <w:gridCol w:w="1878"/>
        <w:gridCol w:w="3015"/>
        <w:gridCol w:w="4101"/>
        <w:gridCol w:w="94"/>
      </w:tblGrid>
      <w:tr w:rsidR="00C419E2" w:rsidTr="00C419E2">
        <w:trPr>
          <w:trHeight w:hRule="exact" w:val="826"/>
        </w:trPr>
        <w:tc>
          <w:tcPr>
            <w:tcW w:w="420" w:type="dxa"/>
          </w:tcPr>
          <w:p w:rsidR="00C419E2" w:rsidRDefault="00C419E2" w:rsidP="00C419E2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1" w:type="dxa"/>
          </w:tcPr>
          <w:p w:rsidR="00C419E2" w:rsidRDefault="00C419E2" w:rsidP="00C419E2"/>
        </w:tc>
      </w:tr>
      <w:tr w:rsidR="00C419E2" w:rsidTr="00C419E2">
        <w:trPr>
          <w:trHeight w:hRule="exact" w:val="826"/>
        </w:trPr>
        <w:tc>
          <w:tcPr>
            <w:tcW w:w="420" w:type="dxa"/>
          </w:tcPr>
          <w:p w:rsidR="00C419E2" w:rsidRDefault="00C419E2" w:rsidP="00C419E2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Pr="00840238" w:rsidRDefault="00C419E2" w:rsidP="00C419E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40238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40238">
              <w:rPr>
                <w:lang w:val="en-US"/>
              </w:rP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1" w:type="dxa"/>
          </w:tcPr>
          <w:p w:rsidR="00C419E2" w:rsidRDefault="00C419E2" w:rsidP="00C419E2"/>
        </w:tc>
      </w:tr>
      <w:tr w:rsidR="00C419E2" w:rsidTr="00C419E2">
        <w:trPr>
          <w:trHeight w:hRule="exact" w:val="555"/>
        </w:trPr>
        <w:tc>
          <w:tcPr>
            <w:tcW w:w="420" w:type="dxa"/>
          </w:tcPr>
          <w:p w:rsidR="00C419E2" w:rsidRDefault="00C419E2" w:rsidP="00C419E2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1" w:type="dxa"/>
          </w:tcPr>
          <w:p w:rsidR="00C419E2" w:rsidRDefault="00C419E2" w:rsidP="00C419E2"/>
        </w:tc>
      </w:tr>
      <w:tr w:rsidR="00C419E2" w:rsidTr="00C419E2">
        <w:trPr>
          <w:trHeight w:hRule="exact" w:val="285"/>
        </w:trPr>
        <w:tc>
          <w:tcPr>
            <w:tcW w:w="420" w:type="dxa"/>
          </w:tcPr>
          <w:p w:rsidR="00C419E2" w:rsidRDefault="00C419E2" w:rsidP="00C419E2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1" w:type="dxa"/>
          </w:tcPr>
          <w:p w:rsidR="00C419E2" w:rsidRDefault="00C419E2" w:rsidP="00C419E2"/>
        </w:tc>
      </w:tr>
      <w:tr w:rsidR="00C419E2" w:rsidTr="00C419E2">
        <w:trPr>
          <w:trHeight w:hRule="exact" w:val="285"/>
        </w:trPr>
        <w:tc>
          <w:tcPr>
            <w:tcW w:w="420" w:type="dxa"/>
          </w:tcPr>
          <w:p w:rsidR="00C419E2" w:rsidRDefault="00C419E2" w:rsidP="00C419E2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proofErr w:type="spellEnd"/>
            <w: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1" w:type="dxa"/>
          </w:tcPr>
          <w:p w:rsidR="00C419E2" w:rsidRDefault="00C419E2" w:rsidP="00C419E2"/>
        </w:tc>
      </w:tr>
      <w:tr w:rsidR="00C419E2" w:rsidTr="00C419E2">
        <w:trPr>
          <w:trHeight w:hRule="exact" w:val="285"/>
        </w:trPr>
        <w:tc>
          <w:tcPr>
            <w:tcW w:w="420" w:type="dxa"/>
          </w:tcPr>
          <w:p w:rsidR="00C419E2" w:rsidRDefault="00C419E2" w:rsidP="00C419E2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1" w:type="dxa"/>
          </w:tcPr>
          <w:p w:rsidR="00C419E2" w:rsidRDefault="00C419E2" w:rsidP="00C419E2"/>
        </w:tc>
      </w:tr>
      <w:tr w:rsidR="00C419E2" w:rsidTr="00C419E2">
        <w:trPr>
          <w:trHeight w:hRule="exact" w:val="555"/>
        </w:trPr>
        <w:tc>
          <w:tcPr>
            <w:tcW w:w="420" w:type="dxa"/>
          </w:tcPr>
          <w:p w:rsidR="00C419E2" w:rsidRDefault="00C419E2" w:rsidP="00C419E2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1" w:type="dxa"/>
          </w:tcPr>
          <w:p w:rsidR="00C419E2" w:rsidRDefault="00C419E2" w:rsidP="00C419E2"/>
        </w:tc>
      </w:tr>
      <w:tr w:rsidR="00C419E2" w:rsidTr="00C419E2">
        <w:trPr>
          <w:trHeight w:hRule="exact" w:val="555"/>
        </w:trPr>
        <w:tc>
          <w:tcPr>
            <w:tcW w:w="420" w:type="dxa"/>
          </w:tcPr>
          <w:p w:rsidR="00C419E2" w:rsidRDefault="00C419E2" w:rsidP="00C419E2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1" w:type="dxa"/>
          </w:tcPr>
          <w:p w:rsidR="00C419E2" w:rsidRDefault="00C419E2" w:rsidP="00C419E2"/>
        </w:tc>
      </w:tr>
      <w:tr w:rsidR="00C419E2" w:rsidTr="00C419E2">
        <w:trPr>
          <w:trHeight w:hRule="exact" w:val="826"/>
        </w:trPr>
        <w:tc>
          <w:tcPr>
            <w:tcW w:w="420" w:type="dxa"/>
          </w:tcPr>
          <w:p w:rsidR="00C419E2" w:rsidRDefault="00C419E2" w:rsidP="00C419E2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Pr="00840238" w:rsidRDefault="00C419E2" w:rsidP="00C419E2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XP</w:t>
            </w:r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40238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40238">
              <w:rPr>
                <w:lang w:val="en-US"/>
              </w:rP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1" w:type="dxa"/>
          </w:tcPr>
          <w:p w:rsidR="00C419E2" w:rsidRDefault="00C419E2" w:rsidP="00C419E2"/>
        </w:tc>
      </w:tr>
      <w:tr w:rsidR="00C419E2" w:rsidTr="00C419E2">
        <w:trPr>
          <w:trHeight w:hRule="exact" w:val="555"/>
        </w:trPr>
        <w:tc>
          <w:tcPr>
            <w:tcW w:w="420" w:type="dxa"/>
          </w:tcPr>
          <w:p w:rsidR="00C419E2" w:rsidRDefault="00C419E2" w:rsidP="00C419E2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СЗИ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Страж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в.3</w:t>
            </w:r>
            <w: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К-271-12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16.10.2012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1" w:type="dxa"/>
          </w:tcPr>
          <w:p w:rsidR="00C419E2" w:rsidRDefault="00C419E2" w:rsidP="00C419E2"/>
        </w:tc>
      </w:tr>
      <w:tr w:rsidR="00C419E2" w:rsidTr="00C419E2">
        <w:trPr>
          <w:trHeight w:hRule="exact" w:val="555"/>
        </w:trPr>
        <w:tc>
          <w:tcPr>
            <w:tcW w:w="420" w:type="dxa"/>
          </w:tcPr>
          <w:p w:rsidR="00C419E2" w:rsidRDefault="00C419E2" w:rsidP="00C419E2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СКЗИ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КриптоПро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CSP</w:t>
            </w:r>
            <w: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К-271-12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16.10.2012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419E2" w:rsidRDefault="00C419E2" w:rsidP="00C419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1" w:type="dxa"/>
          </w:tcPr>
          <w:p w:rsidR="00C419E2" w:rsidRDefault="00C419E2" w:rsidP="00C419E2"/>
        </w:tc>
      </w:tr>
      <w:tr w:rsidR="00D817D5" w:rsidTr="00C419E2">
        <w:trPr>
          <w:trHeight w:hRule="exact" w:val="555"/>
        </w:trPr>
        <w:tc>
          <w:tcPr>
            <w:tcW w:w="420" w:type="dxa"/>
          </w:tcPr>
          <w:p w:rsidR="00D817D5" w:rsidRDefault="00D817D5" w:rsidP="00D817D5"/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Default="00D817D5" w:rsidP="00D817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Default="00D817D5" w:rsidP="00D81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Default="00D817D5" w:rsidP="00D81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1" w:type="dxa"/>
          </w:tcPr>
          <w:p w:rsidR="00D817D5" w:rsidRDefault="00D817D5" w:rsidP="00D817D5"/>
        </w:tc>
      </w:tr>
      <w:tr w:rsidR="00D817D5" w:rsidTr="00C419E2">
        <w:trPr>
          <w:trHeight w:hRule="exact" w:val="138"/>
        </w:trPr>
        <w:tc>
          <w:tcPr>
            <w:tcW w:w="420" w:type="dxa"/>
          </w:tcPr>
          <w:p w:rsidR="00D817D5" w:rsidRDefault="00D817D5" w:rsidP="00D817D5"/>
        </w:tc>
        <w:tc>
          <w:tcPr>
            <w:tcW w:w="1994" w:type="dxa"/>
          </w:tcPr>
          <w:p w:rsidR="00D817D5" w:rsidRDefault="00D817D5" w:rsidP="00D817D5"/>
        </w:tc>
        <w:tc>
          <w:tcPr>
            <w:tcW w:w="3672" w:type="dxa"/>
          </w:tcPr>
          <w:p w:rsidR="00D817D5" w:rsidRDefault="00D817D5" w:rsidP="00D817D5"/>
        </w:tc>
        <w:tc>
          <w:tcPr>
            <w:tcW w:w="3129" w:type="dxa"/>
          </w:tcPr>
          <w:p w:rsidR="00D817D5" w:rsidRDefault="00D817D5" w:rsidP="00D817D5"/>
        </w:tc>
        <w:tc>
          <w:tcPr>
            <w:tcW w:w="141" w:type="dxa"/>
          </w:tcPr>
          <w:p w:rsidR="00D817D5" w:rsidRDefault="00D817D5" w:rsidP="00D817D5"/>
        </w:tc>
      </w:tr>
      <w:tr w:rsidR="00D817D5" w:rsidRPr="001D0220" w:rsidTr="00C419E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17D5" w:rsidRPr="00C419E2" w:rsidRDefault="00D817D5" w:rsidP="00D81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C419E2">
              <w:t xml:space="preserve"> </w:t>
            </w:r>
          </w:p>
        </w:tc>
      </w:tr>
      <w:tr w:rsidR="00D817D5" w:rsidTr="00C419E2">
        <w:trPr>
          <w:trHeight w:hRule="exact" w:val="270"/>
        </w:trPr>
        <w:tc>
          <w:tcPr>
            <w:tcW w:w="420" w:type="dxa"/>
          </w:tcPr>
          <w:p w:rsidR="00D817D5" w:rsidRPr="00C419E2" w:rsidRDefault="00D817D5" w:rsidP="00D817D5"/>
        </w:tc>
        <w:tc>
          <w:tcPr>
            <w:tcW w:w="56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Default="00D817D5" w:rsidP="00D81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Default="00D817D5" w:rsidP="00D817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1" w:type="dxa"/>
          </w:tcPr>
          <w:p w:rsidR="00D817D5" w:rsidRDefault="00D817D5" w:rsidP="00D817D5"/>
        </w:tc>
      </w:tr>
      <w:tr w:rsidR="00D817D5" w:rsidTr="00C419E2">
        <w:trPr>
          <w:trHeight w:hRule="exact" w:val="14"/>
        </w:trPr>
        <w:tc>
          <w:tcPr>
            <w:tcW w:w="420" w:type="dxa"/>
          </w:tcPr>
          <w:p w:rsidR="00D817D5" w:rsidRDefault="00D817D5" w:rsidP="00D817D5"/>
        </w:tc>
        <w:tc>
          <w:tcPr>
            <w:tcW w:w="56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Pr="00C303BD" w:rsidRDefault="00D817D5" w:rsidP="00D81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303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Федеральная служба по техническому и экспортному контролю России (ФСТЭК России)</w:t>
            </w:r>
          </w:p>
        </w:tc>
        <w:tc>
          <w:tcPr>
            <w:tcW w:w="3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Pr="00C303BD" w:rsidRDefault="00D817D5" w:rsidP="00D81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15" w:tgtFrame="_blank" w:history="1">
              <w:r w:rsidRPr="00C303B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www.fstec.ru</w:t>
              </w:r>
            </w:hyperlink>
          </w:p>
        </w:tc>
        <w:tc>
          <w:tcPr>
            <w:tcW w:w="141" w:type="dxa"/>
          </w:tcPr>
          <w:p w:rsidR="00D817D5" w:rsidRDefault="00D817D5" w:rsidP="00D817D5"/>
        </w:tc>
      </w:tr>
      <w:tr w:rsidR="00D817D5" w:rsidTr="00C419E2">
        <w:trPr>
          <w:trHeight w:hRule="exact" w:val="540"/>
        </w:trPr>
        <w:tc>
          <w:tcPr>
            <w:tcW w:w="420" w:type="dxa"/>
          </w:tcPr>
          <w:p w:rsidR="00D817D5" w:rsidRDefault="00D817D5" w:rsidP="00D817D5"/>
        </w:tc>
        <w:tc>
          <w:tcPr>
            <w:tcW w:w="56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Default="00D817D5" w:rsidP="00D817D5"/>
        </w:tc>
        <w:tc>
          <w:tcPr>
            <w:tcW w:w="3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Default="00D817D5" w:rsidP="00D817D5"/>
        </w:tc>
        <w:tc>
          <w:tcPr>
            <w:tcW w:w="141" w:type="dxa"/>
          </w:tcPr>
          <w:p w:rsidR="00D817D5" w:rsidRDefault="00D817D5" w:rsidP="00D817D5"/>
        </w:tc>
      </w:tr>
      <w:tr w:rsidR="00D817D5" w:rsidRPr="00343D9D" w:rsidTr="00C419E2">
        <w:trPr>
          <w:trHeight w:hRule="exact" w:val="826"/>
        </w:trPr>
        <w:tc>
          <w:tcPr>
            <w:tcW w:w="420" w:type="dxa"/>
          </w:tcPr>
          <w:p w:rsidR="00D817D5" w:rsidRDefault="00D817D5" w:rsidP="00D817D5"/>
        </w:tc>
        <w:tc>
          <w:tcPr>
            <w:tcW w:w="5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Pr="00C419E2" w:rsidRDefault="00D817D5" w:rsidP="00D817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C419E2"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Pr="00840238" w:rsidRDefault="00D817D5" w:rsidP="00D817D5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40238">
              <w:rPr>
                <w:lang w:val="en-US"/>
              </w:rPr>
              <w:t xml:space="preserve"> </w:t>
            </w:r>
            <w:r w:rsidR="00C561F3">
              <w:fldChar w:fldCharType="begin"/>
            </w:r>
            <w:r w:rsidR="00C561F3" w:rsidRPr="00343D9D">
              <w:rPr>
                <w:lang w:val="en-US"/>
              </w:rPr>
              <w:instrText>HYPERLINK "http://www1.fips.ru/"</w:instrText>
            </w:r>
            <w:r w:rsidR="00C561F3">
              <w:fldChar w:fldCharType="separate"/>
            </w:r>
            <w:r w:rsidRPr="00840238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http://www1.fips.ru/</w:t>
            </w:r>
            <w:r w:rsidR="00C561F3">
              <w:fldChar w:fldCharType="end"/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840238">
              <w:rPr>
                <w:lang w:val="en-US"/>
              </w:rPr>
              <w:t xml:space="preserve"> </w:t>
            </w:r>
          </w:p>
        </w:tc>
        <w:tc>
          <w:tcPr>
            <w:tcW w:w="141" w:type="dxa"/>
          </w:tcPr>
          <w:p w:rsidR="00D817D5" w:rsidRPr="00840238" w:rsidRDefault="00D817D5" w:rsidP="00D817D5">
            <w:pPr>
              <w:rPr>
                <w:lang w:val="en-US"/>
              </w:rPr>
            </w:pPr>
          </w:p>
        </w:tc>
      </w:tr>
      <w:tr w:rsidR="00D817D5" w:rsidRPr="00343D9D" w:rsidTr="00C419E2">
        <w:trPr>
          <w:trHeight w:hRule="exact" w:val="826"/>
        </w:trPr>
        <w:tc>
          <w:tcPr>
            <w:tcW w:w="420" w:type="dxa"/>
          </w:tcPr>
          <w:p w:rsidR="00D817D5" w:rsidRPr="00840238" w:rsidRDefault="00D817D5" w:rsidP="00D817D5">
            <w:pPr>
              <w:rPr>
                <w:lang w:val="en-US"/>
              </w:rPr>
            </w:pPr>
          </w:p>
        </w:tc>
        <w:tc>
          <w:tcPr>
            <w:tcW w:w="56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Pr="00C303BD" w:rsidRDefault="00D817D5" w:rsidP="00D817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агентство по техническому регулированию и метрологии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Росстандарт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817D5" w:rsidRPr="00840238" w:rsidRDefault="00D817D5" w:rsidP="00D817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r w:rsidRPr="00840238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="00C561F3">
              <w:fldChar w:fldCharType="begin"/>
            </w:r>
            <w:r w:rsidR="00C561F3" w:rsidRPr="00343D9D">
              <w:rPr>
                <w:lang w:val="en-US"/>
              </w:rPr>
              <w:instrText>HYPERLINK "https://www.rst.gov.ru/portal/gost/"</w:instrText>
            </w:r>
            <w:r w:rsidR="00C561F3">
              <w:fldChar w:fldCharType="separate"/>
            </w:r>
            <w:r w:rsidRPr="00840238">
              <w:rPr>
                <w:rStyle w:val="a3"/>
                <w:rFonts w:ascii="Times New Roman" w:hAnsi="Times New Roman" w:cs="Times New Roman"/>
                <w:sz w:val="24"/>
                <w:szCs w:val="24"/>
                <w:lang w:val="en-US"/>
              </w:rPr>
              <w:t>https://www.rst.gov.ru/portal/gost/</w:t>
            </w:r>
            <w:r w:rsidR="00C561F3">
              <w:fldChar w:fldCharType="end"/>
            </w:r>
            <w:r w:rsidRPr="00840238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141" w:type="dxa"/>
          </w:tcPr>
          <w:p w:rsidR="00D817D5" w:rsidRPr="00840238" w:rsidRDefault="00D817D5" w:rsidP="00D817D5">
            <w:pPr>
              <w:rPr>
                <w:lang w:val="en-US"/>
              </w:rPr>
            </w:pPr>
          </w:p>
        </w:tc>
      </w:tr>
      <w:tr w:rsidR="00D817D5" w:rsidRPr="001D0220" w:rsidTr="00C419E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17D5" w:rsidRPr="00C419E2" w:rsidRDefault="00D817D5" w:rsidP="00D81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419E2">
              <w:t xml:space="preserve"> </w:t>
            </w:r>
          </w:p>
        </w:tc>
      </w:tr>
      <w:tr w:rsidR="00D817D5" w:rsidRPr="001D0220" w:rsidTr="00C419E2">
        <w:trPr>
          <w:trHeight w:hRule="exact" w:val="138"/>
        </w:trPr>
        <w:tc>
          <w:tcPr>
            <w:tcW w:w="420" w:type="dxa"/>
          </w:tcPr>
          <w:p w:rsidR="00D817D5" w:rsidRPr="00C419E2" w:rsidRDefault="00D817D5" w:rsidP="00D817D5"/>
        </w:tc>
        <w:tc>
          <w:tcPr>
            <w:tcW w:w="1994" w:type="dxa"/>
          </w:tcPr>
          <w:p w:rsidR="00D817D5" w:rsidRPr="00C419E2" w:rsidRDefault="00D817D5" w:rsidP="00D817D5"/>
        </w:tc>
        <w:tc>
          <w:tcPr>
            <w:tcW w:w="3672" w:type="dxa"/>
          </w:tcPr>
          <w:p w:rsidR="00D817D5" w:rsidRPr="00C419E2" w:rsidRDefault="00D817D5" w:rsidP="00D817D5"/>
        </w:tc>
        <w:tc>
          <w:tcPr>
            <w:tcW w:w="3129" w:type="dxa"/>
          </w:tcPr>
          <w:p w:rsidR="00D817D5" w:rsidRPr="00C419E2" w:rsidRDefault="00D817D5" w:rsidP="00D817D5"/>
        </w:tc>
        <w:tc>
          <w:tcPr>
            <w:tcW w:w="141" w:type="dxa"/>
          </w:tcPr>
          <w:p w:rsidR="00D817D5" w:rsidRPr="00C419E2" w:rsidRDefault="00D817D5" w:rsidP="00D817D5"/>
        </w:tc>
      </w:tr>
      <w:tr w:rsidR="00D817D5" w:rsidRPr="001D0220" w:rsidTr="00C419E2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817D5" w:rsidRPr="00C419E2" w:rsidRDefault="00D817D5" w:rsidP="00D817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C419E2">
              <w:t xml:space="preserve"> </w:t>
            </w:r>
          </w:p>
        </w:tc>
      </w:tr>
    </w:tbl>
    <w:p w:rsidR="00243160" w:rsidRPr="00C419E2" w:rsidRDefault="00243160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43160" w:rsidRPr="001D0220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Лекционные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аудитории: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класс: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ПО,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программно-аппаратных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безопасности: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программно-аппаратный</w:t>
            </w:r>
            <w:r w:rsidRPr="00C419E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ViPNet</w:t>
            </w:r>
            <w:proofErr w:type="spellEnd"/>
            <w:r w:rsidRPr="00C419E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Coordinator</w:t>
            </w:r>
            <w:proofErr w:type="spellEnd"/>
            <w:r w:rsidRPr="00C419E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HW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Средство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ограничения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компьютеру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"КРИПТОН-ЗАМОК/У"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Средство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ограничения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компьютеру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"КРИПТОН-ЗАМОК/Е"(2</w:t>
            </w:r>
            <w:r w:rsidRPr="00C419E2">
              <w:t xml:space="preserve"> </w:t>
            </w:r>
            <w:proofErr w:type="spellStart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СКЗИ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Крипто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БД</w:t>
            </w:r>
            <w:r w:rsidR="0001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(лицензия: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К-271-12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16.10.12)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программно-аппаратный</w:t>
            </w:r>
            <w:r w:rsidRPr="00C419E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ViPNet</w:t>
            </w:r>
            <w:proofErr w:type="spellEnd"/>
            <w:r w:rsidRPr="00C419E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Coordinator</w:t>
            </w:r>
            <w:proofErr w:type="spellEnd"/>
            <w:r w:rsidRPr="00C419E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HW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программно-аппаратный</w:t>
            </w:r>
            <w:r w:rsidRPr="00C419E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ViPNet</w:t>
            </w:r>
            <w:proofErr w:type="spellEnd"/>
            <w:r w:rsidRPr="00C419E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Coordinator</w:t>
            </w:r>
            <w:proofErr w:type="spellEnd"/>
            <w:r w:rsidRPr="00C419E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HW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</w:t>
            </w:r>
            <w:r w:rsidRPr="00C419E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Guardant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</w:t>
            </w:r>
            <w:r w:rsidRPr="00C419E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Etoken</w:t>
            </w:r>
            <w:proofErr w:type="spellEnd"/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несанкционированного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СТРАЖ</w:t>
            </w:r>
            <w:r w:rsidRPr="00C419E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NT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(версия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3.0)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идентификации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(Электронный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</w:t>
            </w:r>
            <w:r w:rsidRPr="00C419E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Guardant</w:t>
            </w:r>
            <w:r w:rsidRPr="00C419E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сертифицированный)</w:t>
            </w:r>
            <w:r w:rsidRPr="00C419E2">
              <w:t xml:space="preserve"> </w:t>
            </w:r>
          </w:p>
          <w:p w:rsidR="00243160" w:rsidRPr="00840238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11.</w:t>
            </w:r>
            <w:r w:rsidRPr="00840238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840238">
              <w:rPr>
                <w:lang w:val="en-US"/>
              </w:rPr>
              <w:t xml:space="preserve"> </w:t>
            </w:r>
            <w:proofErr w:type="spellStart"/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Destene</w:t>
            </w:r>
            <w:proofErr w:type="spellEnd"/>
            <w:r w:rsidRPr="00840238">
              <w:rPr>
                <w:lang w:val="en-US"/>
              </w:rPr>
              <w:t xml:space="preserve"> </w:t>
            </w:r>
            <w:proofErr w:type="spellStart"/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Volution</w:t>
            </w:r>
            <w:proofErr w:type="spellEnd"/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i560</w:t>
            </w:r>
            <w:r w:rsidRPr="00840238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840238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Server</w:t>
            </w:r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2008</w:t>
            </w:r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R2(</w:t>
            </w:r>
            <w:proofErr w:type="spellStart"/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Standart</w:t>
            </w:r>
            <w:proofErr w:type="spellEnd"/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40238">
              <w:rPr>
                <w:lang w:val="en-US"/>
              </w:rPr>
              <w:t xml:space="preserve"> </w:t>
            </w:r>
            <w:r w:rsidRPr="00840238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MSDN</w:t>
            </w:r>
            <w:r w:rsidRPr="00840238">
              <w:rPr>
                <w:lang w:val="en-US"/>
              </w:rPr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ПЭВМ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C419E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419E2">
              <w:t xml:space="preserve"> </w:t>
            </w:r>
            <w:proofErr w:type="spellStart"/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ПО,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C419E2">
              <w:t xml:space="preserve"> </w:t>
            </w:r>
            <w:r w:rsidRPr="00C419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C419E2">
              <w:t xml:space="preserve"> </w:t>
            </w:r>
          </w:p>
          <w:p w:rsidR="00243160" w:rsidRPr="00C419E2" w:rsidRDefault="00C419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419E2">
              <w:t xml:space="preserve"> </w:t>
            </w:r>
          </w:p>
        </w:tc>
      </w:tr>
    </w:tbl>
    <w:p w:rsidR="00243160" w:rsidRPr="00C419E2" w:rsidRDefault="00243160"/>
    <w:sectPr w:rsidR="00243160" w:rsidRPr="00C419E2" w:rsidSect="0067009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E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35AC"/>
    <w:rsid w:val="0002418B"/>
    <w:rsid w:val="001061C2"/>
    <w:rsid w:val="001D0220"/>
    <w:rsid w:val="001D65BF"/>
    <w:rsid w:val="001F0BC7"/>
    <w:rsid w:val="00243160"/>
    <w:rsid w:val="0024457D"/>
    <w:rsid w:val="00311470"/>
    <w:rsid w:val="00343D9D"/>
    <w:rsid w:val="003B2426"/>
    <w:rsid w:val="003E3ECB"/>
    <w:rsid w:val="0041628C"/>
    <w:rsid w:val="0059356A"/>
    <w:rsid w:val="00670093"/>
    <w:rsid w:val="00683BBF"/>
    <w:rsid w:val="0071654B"/>
    <w:rsid w:val="00837624"/>
    <w:rsid w:val="00840238"/>
    <w:rsid w:val="00A65F82"/>
    <w:rsid w:val="00B41307"/>
    <w:rsid w:val="00BF0EE3"/>
    <w:rsid w:val="00BF565C"/>
    <w:rsid w:val="00C419E2"/>
    <w:rsid w:val="00C53091"/>
    <w:rsid w:val="00C561F3"/>
    <w:rsid w:val="00C76433"/>
    <w:rsid w:val="00D05009"/>
    <w:rsid w:val="00D31453"/>
    <w:rsid w:val="00D41DDA"/>
    <w:rsid w:val="00D817D5"/>
    <w:rsid w:val="00DB4C15"/>
    <w:rsid w:val="00DB7518"/>
    <w:rsid w:val="00E209E2"/>
    <w:rsid w:val="00F40FA7"/>
    <w:rsid w:val="00FC5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35A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135AC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D0500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0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35A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135AC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D0500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D0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6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3924.pdf&amp;show=dcatalogues/1/1530495/3924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new.znanium.com/catalog/product/108817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new.znanium.com/catalog/product/101890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stec.ru/" TargetMode="External"/><Relationship Id="rId10" Type="http://schemas.openxmlformats.org/officeDocument/2006/relationships/hyperlink" Target="https://new.znanium.com/catalog/product/92329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22772" TargetMode="External"/><Relationship Id="rId14" Type="http://schemas.openxmlformats.org/officeDocument/2006/relationships/hyperlink" Target="https://magtu.informsystem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C472D-401E-4BA7-88ED-817EE6E27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24</Pages>
  <Words>6630</Words>
  <Characters>37796</Characters>
  <Application>Microsoft Office Word</Application>
  <DocSecurity>0</DocSecurity>
  <Lines>314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2019-2020_s10_05_03-АИБ-19_20_plx_Информационная безопасность распределенных информационных систем_специализация N 7 Обеспечение информационной безопасности распределенных информационных систем;</vt:lpstr>
      <vt:lpstr>Лист1</vt:lpstr>
    </vt:vector>
  </TitlesOfParts>
  <Company>HP</Company>
  <LinksUpToDate>false</LinksUpToDate>
  <CharactersWithSpaces>44338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2019-2020_s10_05_03-АИБ-19_20_plx_Информационная безопасность распределенных информационных систем_специализация N 7 Обеспечение информационной безопасности распределенных информационных систем;</dc:title>
  <dc:creator>FastReport.NET</dc:creator>
  <cp:lastModifiedBy>user</cp:lastModifiedBy>
  <cp:revision>9</cp:revision>
  <dcterms:created xsi:type="dcterms:W3CDTF">2020-11-09T17:43:00Z</dcterms:created>
  <dcterms:modified xsi:type="dcterms:W3CDTF">2020-11-24T03:20:00Z</dcterms:modified>
</cp:coreProperties>
</file>