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2C2" w:rsidRDefault="00FA0AB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772917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/>
                    <a:srcRect l="9371" t="3541" r="4209" b="2986"/>
                    <a:stretch/>
                  </pic:blipFill>
                  <pic:spPr bwMode="auto">
                    <a:xfrm>
                      <a:off x="0" y="0"/>
                      <a:ext cx="5941060" cy="877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E3903">
        <w:br w:type="page"/>
      </w:r>
    </w:p>
    <w:p w:rsidR="004632C2" w:rsidRDefault="00FA0AB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73420" cy="825246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3420" cy="825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E3903" w:rsidRPr="00452AA2">
        <w:rPr>
          <w:lang w:val="ru-RU"/>
        </w:rPr>
        <w:br w:type="page"/>
      </w:r>
    </w:p>
    <w:p w:rsidR="00982658" w:rsidRDefault="00982658">
      <w:pPr>
        <w:rPr>
          <w:lang w:val="ru-RU"/>
        </w:rPr>
      </w:pPr>
    </w:p>
    <w:p w:rsidR="00982658" w:rsidRPr="00452AA2" w:rsidRDefault="000E6ED9">
      <w:pPr>
        <w:rPr>
          <w:sz w:val="0"/>
          <w:szCs w:val="0"/>
          <w:lang w:val="ru-RU"/>
        </w:rPr>
      </w:pPr>
      <w:r w:rsidRPr="000E6ED9">
        <w:rPr>
          <w:noProof/>
          <w:lang w:val="ru-RU" w:eastAsia="ru-RU"/>
        </w:rPr>
        <w:drawing>
          <wp:inline distT="0" distB="0" distL="0" distR="0">
            <wp:extent cx="5941060" cy="6482944"/>
            <wp:effectExtent l="19050" t="0" r="2540" b="0"/>
            <wp:docPr id="11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C2" w:rsidRPr="00452AA2" w:rsidRDefault="00AE3903">
      <w:pPr>
        <w:rPr>
          <w:sz w:val="0"/>
          <w:szCs w:val="0"/>
          <w:lang w:val="ru-RU"/>
        </w:rPr>
      </w:pPr>
      <w:r w:rsidRPr="00452A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63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632C2" w:rsidRPr="000E6ED9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«Безопасность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данных»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«Безопасность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данных»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138"/>
        </w:trPr>
        <w:tc>
          <w:tcPr>
            <w:tcW w:w="1986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</w:tr>
      <w:tr w:rsidR="004632C2" w:rsidRPr="000E6ED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r>
              <w:t xml:space="preserve"> </w:t>
            </w:r>
          </w:p>
        </w:tc>
      </w:tr>
      <w:tr w:rsidR="00463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r>
              <w:t xml:space="preserve"> </w:t>
            </w:r>
          </w:p>
        </w:tc>
      </w:tr>
      <w:tr w:rsidR="004632C2" w:rsidRPr="000E6E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t xml:space="preserve"> </w:t>
            </w:r>
          </w:p>
        </w:tc>
      </w:tr>
      <w:tr w:rsidR="00463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</w:p>
        </w:tc>
      </w:tr>
      <w:tr w:rsidR="004632C2" w:rsidRPr="000E6E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приложений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документооборота</w:t>
            </w:r>
            <w:r>
              <w:t xml:space="preserve"> </w:t>
            </w:r>
          </w:p>
        </w:tc>
      </w:tr>
      <w:tr w:rsidR="004632C2" w:rsidRPr="000E6E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Производственная-практика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</w:t>
            </w:r>
            <w:r>
              <w:t xml:space="preserve"> </w:t>
            </w:r>
          </w:p>
        </w:tc>
      </w:tr>
      <w:tr w:rsidR="004632C2" w:rsidRPr="000E6E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4632C2">
        <w:trPr>
          <w:trHeight w:hRule="exact" w:val="138"/>
        </w:trPr>
        <w:tc>
          <w:tcPr>
            <w:tcW w:w="1986" w:type="dxa"/>
          </w:tcPr>
          <w:p w:rsidR="004632C2" w:rsidRDefault="004632C2"/>
        </w:tc>
        <w:tc>
          <w:tcPr>
            <w:tcW w:w="7372" w:type="dxa"/>
          </w:tcPr>
          <w:p w:rsidR="004632C2" w:rsidRDefault="004632C2"/>
        </w:tc>
      </w:tr>
      <w:tr w:rsidR="004632C2" w:rsidRPr="000E6E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«Безопасность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данных»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694"/>
        </w:trPr>
        <w:tc>
          <w:tcPr>
            <w:tcW w:w="1986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</w:tr>
      <w:tr w:rsidR="004632C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632C2" w:rsidRPr="000E6ED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ПК-23 способностью формировать комплекс мер (правила, процедуры, методы) для защиты информации ограниченного доступа</w:t>
            </w:r>
          </w:p>
        </w:tc>
      </w:tr>
    </w:tbl>
    <w:p w:rsidR="004632C2" w:rsidRPr="00452AA2" w:rsidRDefault="00AE3903">
      <w:pPr>
        <w:rPr>
          <w:sz w:val="0"/>
          <w:szCs w:val="0"/>
          <w:lang w:val="ru-RU"/>
        </w:rPr>
      </w:pPr>
      <w:r w:rsidRPr="00452A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632C2" w:rsidRPr="000E6ED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формирования требований по защите информации, обрабатываемой в СУБД.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средства и способы обеспечения информационной безопасности, принципы построения систем защиты информации, обрабатываемой в СУБД.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организации и структура систем защиты информации программного обеспечения автоматизированных систем.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 меры по защите информации, обрабатываемой в СУБД.</w:t>
            </w:r>
          </w:p>
        </w:tc>
      </w:tr>
      <w:tr w:rsidR="004632C2" w:rsidRPr="000E6ED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методы формирования требований по защите информации, обрабатываемой в СУБД.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Классифицировать средства и способы обеспечения информационной безопасности, принципы построения систем защиты информации, обрабатываемой в СУБД.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безопасность АРМ, на которых установлена СУБД.</w:t>
            </w:r>
          </w:p>
        </w:tc>
      </w:tr>
      <w:tr w:rsidR="004632C2" w:rsidRPr="000E6ED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формирования требований по защите информации, обрабатываемой в СУБД.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методов формирования требований по защите информации, обрабатываемой в СУБД.</w:t>
            </w:r>
          </w:p>
        </w:tc>
      </w:tr>
      <w:tr w:rsidR="004632C2" w:rsidRPr="000E6ED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ПК-25 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      </w:r>
          </w:p>
        </w:tc>
      </w:tr>
      <w:tr w:rsidR="004632C2" w:rsidRPr="000E6ED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баз данных. Основные средства обеспечения безопасности данных.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администрирования баз данных. Средства обеспечения безопасности данных.</w:t>
            </w:r>
          </w:p>
          <w:p w:rsidR="004632C2" w:rsidRPr="00452AA2" w:rsidRDefault="00AE3903" w:rsidP="009A53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 защиты информации баз данных. Сравнительный анализ эффективности применения средств обеспечения безопасности данных.</w:t>
            </w:r>
          </w:p>
        </w:tc>
      </w:tr>
      <w:tr w:rsidR="004632C2" w:rsidRPr="000E6ED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работоспособность базы данных.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участие в настройке средств обеспечения безопасности данных, обрабатываемых в СУБД.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применять средства обеспечения безопасности данных.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восстановлении работоспособности систем баз данных при возникновении нештатных ситуаций.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безопасность систем баз данных.</w:t>
            </w:r>
          </w:p>
        </w:tc>
      </w:tr>
      <w:tr w:rsidR="004632C2" w:rsidRPr="000E6ED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средствами обеспечения безопасности данных.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нормативными документами по администрированию баз данных.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 обеспечения безопасности данных.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и администрирования базы данных.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безопасности систем баз данных.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 обеспечения безопасности данных и АИС.</w:t>
            </w:r>
          </w:p>
        </w:tc>
      </w:tr>
      <w:tr w:rsidR="004632C2" w:rsidRPr="000E6ED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 w:rsidP="001C7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способностью применять языки, системы и инструментальные средства программирования в профессиональной деятельности</w:t>
            </w:r>
          </w:p>
        </w:tc>
      </w:tr>
    </w:tbl>
    <w:p w:rsidR="004632C2" w:rsidRPr="00452AA2" w:rsidRDefault="00AE3903">
      <w:pPr>
        <w:rPr>
          <w:sz w:val="0"/>
          <w:szCs w:val="0"/>
          <w:lang w:val="ru-RU"/>
        </w:rPr>
      </w:pPr>
      <w:r w:rsidRPr="00452A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632C2" w:rsidRPr="000E6ED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аутентификации и принципы, на которых они основаны.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программирования различных видов карт и ключей доступа.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атак на системы данных, использующих различные виды аутентификации</w:t>
            </w:r>
          </w:p>
        </w:tc>
      </w:tr>
      <w:tr w:rsidR="004632C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Настраивать систему организации и контроля доступа различного вида.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находить решения по защите от атак на системы данных, использующих различные виды аутентификации.</w:t>
            </w:r>
          </w:p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Устанавливать средства защиты БД.</w:t>
            </w:r>
          </w:p>
        </w:tc>
      </w:tr>
      <w:tr w:rsidR="004632C2" w:rsidRPr="000E6ED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настройки и администрирования средств защиты БД.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системы защиты с учетом особенностей защиты информации, обрабатываемой в СУБД.</w:t>
            </w:r>
          </w:p>
          <w:p w:rsidR="004632C2" w:rsidRPr="00452AA2" w:rsidRDefault="00AE39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критериев оценки эффективности и надежности средств защиты информации программного обеспечения автоматизированных систем.</w:t>
            </w:r>
          </w:p>
        </w:tc>
      </w:tr>
    </w:tbl>
    <w:p w:rsidR="004632C2" w:rsidRPr="00452AA2" w:rsidRDefault="00AE3903">
      <w:pPr>
        <w:rPr>
          <w:sz w:val="0"/>
          <w:szCs w:val="0"/>
          <w:lang w:val="ru-RU"/>
        </w:rPr>
      </w:pPr>
      <w:r w:rsidRPr="00452A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04"/>
        <w:gridCol w:w="397"/>
        <w:gridCol w:w="533"/>
        <w:gridCol w:w="621"/>
        <w:gridCol w:w="697"/>
        <w:gridCol w:w="526"/>
        <w:gridCol w:w="1552"/>
        <w:gridCol w:w="1607"/>
        <w:gridCol w:w="1243"/>
      </w:tblGrid>
      <w:tr w:rsidR="004632C2" w:rsidRPr="000E6ED9">
        <w:trPr>
          <w:trHeight w:hRule="exact" w:val="285"/>
        </w:trPr>
        <w:tc>
          <w:tcPr>
            <w:tcW w:w="710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4632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>
        <w:trPr>
          <w:trHeight w:hRule="exact" w:val="138"/>
        </w:trPr>
        <w:tc>
          <w:tcPr>
            <w:tcW w:w="710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</w:tr>
      <w:tr w:rsidR="004632C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632C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32C2" w:rsidRDefault="004632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32C2" w:rsidRDefault="004632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 w:rsidRPr="000E6ED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 w:rsidP="00AE39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аутентификации.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 w:rsidP="00AE39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аутентификации.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 и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Аутентификация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ОТР-токенов.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Аутентификация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биометрических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характеристик.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 и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данным.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СКУД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смарт-карт.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СКУД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бесконтактных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RFID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смарт-карт.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СКУД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биометрических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СКУД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ключей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eToken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СКУД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ключей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iButton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аутентификации.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Аутентификация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запоминаемого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пароля.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аутентификации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запоминаемого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пароля.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зачету.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 w:rsidRPr="000E6ED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классам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Атаки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Атаки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используется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аутентификация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пароля,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Атаки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использующие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аутентификацию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биометрических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них.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SQL-инъекции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 w:rsidRPr="000E6ED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(СКЗИ).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(СКЗИ),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хранящейся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НСД.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СКЗИ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«Крипто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БД».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совместимость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СКЗИ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«Крипто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БД».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Реализуемые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криптографического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СКЗИ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«Крипто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БД».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 w:rsidP="00AE39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«Крипто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БД»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облачных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средах.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«Крипто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БД».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угроз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уязвимостей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Oracle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1C7AE2" w:rsidRDefault="00AE3903" w:rsidP="001C7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образовательного портала и ЭБС. </w:t>
            </w:r>
            <w:r w:rsidRPr="001C7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экзамену.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632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</w:tr>
      <w:tr w:rsidR="004632C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ОПК-3,ПК- 23,ПК-25</w:t>
            </w:r>
          </w:p>
        </w:tc>
      </w:tr>
    </w:tbl>
    <w:p w:rsidR="004632C2" w:rsidRDefault="00AE39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632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632C2">
        <w:trPr>
          <w:trHeight w:hRule="exact" w:val="138"/>
        </w:trPr>
        <w:tc>
          <w:tcPr>
            <w:tcW w:w="9357" w:type="dxa"/>
          </w:tcPr>
          <w:p w:rsidR="004632C2" w:rsidRDefault="004632C2"/>
        </w:tc>
      </w:tr>
      <w:tr w:rsidR="004632C2" w:rsidRPr="000E6ED9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ассоциативных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преподавателя);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алгоритму;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Разделно-компетентностная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сопровождающаяся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Разделно-компетентностной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самообразовании;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независимого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ситуации;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саморефлексии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социализации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452AA2">
              <w:rPr>
                <w:lang w:val="ru-RU"/>
              </w:rPr>
              <w:t xml:space="preserve"> </w:t>
            </w:r>
          </w:p>
        </w:tc>
      </w:tr>
    </w:tbl>
    <w:p w:rsidR="004632C2" w:rsidRPr="00452AA2" w:rsidRDefault="00AE3903">
      <w:pPr>
        <w:rPr>
          <w:sz w:val="0"/>
          <w:szCs w:val="0"/>
          <w:lang w:val="ru-RU"/>
        </w:rPr>
      </w:pPr>
      <w:r w:rsidRPr="00452A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632C2" w:rsidRPr="000E6ED9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группировки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метола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выдаются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</w:p>
        </w:tc>
      </w:tr>
    </w:tbl>
    <w:p w:rsidR="004632C2" w:rsidRPr="00452AA2" w:rsidRDefault="00AE3903">
      <w:pPr>
        <w:rPr>
          <w:sz w:val="0"/>
          <w:szCs w:val="0"/>
          <w:lang w:val="ru-RU"/>
        </w:rPr>
      </w:pPr>
      <w:r w:rsidRPr="00452A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632C2" w:rsidRPr="000E6ED9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т.п.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452AA2">
              <w:rPr>
                <w:lang w:val="ru-RU"/>
              </w:rPr>
              <w:t xml:space="preserve"> </w:t>
            </w:r>
          </w:p>
        </w:tc>
      </w:tr>
    </w:tbl>
    <w:p w:rsidR="001C7AE2" w:rsidRDefault="001C7AE2">
      <w:pPr>
        <w:rPr>
          <w:lang w:val="ru-RU"/>
        </w:rPr>
      </w:pPr>
      <w:r w:rsidRPr="00316BD3">
        <w:rPr>
          <w:lang w:val="ru-RU"/>
        </w:rPr>
        <w:br w:type="page"/>
      </w:r>
    </w:p>
    <w:p w:rsidR="001C7AE2" w:rsidRPr="001C7AE2" w:rsidRDefault="001C7AE2" w:rsidP="001C7A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lastRenderedPageBreak/>
        <w:t>Учебно-методическое обеспечение самостоятельной работы обучающихся</w:t>
      </w:r>
    </w:p>
    <w:p w:rsidR="001C7AE2" w:rsidRPr="001C7AE2" w:rsidRDefault="001C7AE2" w:rsidP="001C7AE2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val="ru-RU" w:eastAsia="ru-RU"/>
        </w:rPr>
      </w:pPr>
      <w:r w:rsidRPr="001C7AE2">
        <w:rPr>
          <w:rFonts w:ascii="Times New Roman" w:eastAsia="Times New Roman" w:hAnsi="Times New Roman"/>
          <w:bCs/>
          <w:sz w:val="24"/>
          <w:lang w:val="ru-RU" w:eastAsia="ru-RU"/>
        </w:rPr>
        <w:t xml:space="preserve"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обучающихся с использованием </w:t>
      </w:r>
      <w:r w:rsidRPr="001C7AE2">
        <w:rPr>
          <w:rFonts w:ascii="Times New Roman" w:eastAsia="Times New Roman" w:hAnsi="Times New Roman"/>
          <w:b/>
          <w:bCs/>
          <w:sz w:val="24"/>
          <w:lang w:val="ru-RU" w:eastAsia="ru-RU"/>
        </w:rPr>
        <w:t xml:space="preserve">методов </w:t>
      </w:r>
      <w:r w:rsidRPr="00D22B00">
        <w:rPr>
          <w:rFonts w:ascii="Times New Roman" w:eastAsia="Times New Roman" w:hAnsi="Times New Roman"/>
          <w:b/>
          <w:bCs/>
          <w:sz w:val="24"/>
          <w:lang w:eastAsia="ru-RU"/>
        </w:rPr>
        <w:t>IT</w:t>
      </w:r>
      <w:r w:rsidRPr="001C7AE2">
        <w:rPr>
          <w:rFonts w:ascii="Times New Roman" w:eastAsia="Times New Roman" w:hAnsi="Times New Roman"/>
          <w:bCs/>
          <w:sz w:val="24"/>
          <w:lang w:val="ru-RU" w:eastAsia="ru-RU"/>
        </w:rPr>
        <w:t xml:space="preserve"> .</w:t>
      </w:r>
    </w:p>
    <w:p w:rsidR="001C7AE2" w:rsidRPr="001C7AE2" w:rsidRDefault="001C7AE2" w:rsidP="001C7AE2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lang w:val="ru-RU" w:eastAsia="ru-RU"/>
        </w:rPr>
      </w:pPr>
      <w:r w:rsidRPr="001C7AE2">
        <w:rPr>
          <w:rFonts w:ascii="Times New Roman" w:eastAsia="Times New Roman" w:hAnsi="Times New Roman"/>
          <w:bCs/>
          <w:sz w:val="24"/>
          <w:lang w:val="ru-RU" w:eastAsia="ru-RU"/>
        </w:rPr>
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 же с применением </w:t>
      </w:r>
      <w:r w:rsidRPr="001C7AE2">
        <w:rPr>
          <w:rFonts w:ascii="Times New Roman" w:eastAsia="Times New Roman" w:hAnsi="Times New Roman"/>
          <w:b/>
          <w:bCs/>
          <w:sz w:val="24"/>
          <w:lang w:val="ru-RU" w:eastAsia="ru-RU"/>
        </w:rPr>
        <w:t>Кейс-технологий</w:t>
      </w:r>
      <w:r w:rsidRPr="001C7AE2">
        <w:rPr>
          <w:rFonts w:ascii="Times New Roman" w:eastAsia="Times New Roman" w:hAnsi="Times New Roman"/>
          <w:bCs/>
          <w:sz w:val="24"/>
          <w:lang w:val="ru-RU" w:eastAsia="ru-RU"/>
        </w:rPr>
        <w:t>.</w:t>
      </w:r>
    </w:p>
    <w:p w:rsidR="001C7AE2" w:rsidRPr="001C7AE2" w:rsidRDefault="001C7AE2" w:rsidP="001C7AE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Задания и вопросы по разделам</w:t>
      </w:r>
    </w:p>
    <w:p w:rsidR="001C7AE2" w:rsidRPr="001C7AE2" w:rsidRDefault="001C7AE2" w:rsidP="001C7AE2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val="ru-RU" w:eastAsia="ru-RU"/>
        </w:rPr>
      </w:pPr>
      <w:r w:rsidRPr="001C7AE2">
        <w:rPr>
          <w:rFonts w:ascii="Times New Roman" w:eastAsia="Times New Roman" w:hAnsi="Times New Roman"/>
          <w:b/>
          <w:sz w:val="24"/>
          <w:lang w:val="ru-RU" w:eastAsia="ru-RU"/>
        </w:rPr>
        <w:t>Раздел 1-4</w:t>
      </w:r>
    </w:p>
    <w:p w:rsidR="001C7AE2" w:rsidRPr="00E0383C" w:rsidRDefault="001C7AE2" w:rsidP="001C7AE2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 w:rsidRPr="00E0383C">
        <w:rPr>
          <w:rFonts w:ascii="Times New Roman" w:eastAsia="Times New Roman" w:hAnsi="Times New Roman"/>
          <w:b/>
          <w:sz w:val="24"/>
          <w:lang w:eastAsia="ru-RU"/>
        </w:rPr>
        <w:t>Вопросы:</w:t>
      </w:r>
    </w:p>
    <w:p w:rsidR="001C7AE2" w:rsidRPr="00297639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7639">
        <w:rPr>
          <w:rFonts w:ascii="Times New Roman" w:hAnsi="Times New Roman"/>
          <w:bCs/>
          <w:sz w:val="24"/>
          <w:szCs w:val="24"/>
        </w:rPr>
        <w:t>Процедуры, выполняемые при регистрации пользователя в системе.</w:t>
      </w:r>
    </w:p>
    <w:p w:rsidR="001C7AE2" w:rsidRPr="00297639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Перечислить элементы аутентификации.</w:t>
      </w:r>
    </w:p>
    <w:p w:rsidR="001C7AE2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Привести примеры факторов аутентификации.</w:t>
      </w:r>
    </w:p>
    <w:p w:rsidR="001C7AE2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чего служит механизм управления доступом?</w:t>
      </w:r>
    </w:p>
    <w:p w:rsidR="001C7AE2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Структура команд </w:t>
      </w:r>
      <w:r>
        <w:rPr>
          <w:rFonts w:ascii="Times New Roman" w:hAnsi="Times New Roman"/>
          <w:sz w:val="24"/>
          <w:szCs w:val="24"/>
          <w:lang w:val="en-US"/>
        </w:rPr>
        <w:t>APDU</w:t>
      </w:r>
      <w:r>
        <w:rPr>
          <w:rFonts w:ascii="Times New Roman" w:hAnsi="Times New Roman"/>
          <w:sz w:val="24"/>
          <w:szCs w:val="24"/>
        </w:rPr>
        <w:t xml:space="preserve">. Примеры команд </w:t>
      </w:r>
      <w:r>
        <w:rPr>
          <w:rFonts w:ascii="Times New Roman" w:hAnsi="Times New Roman"/>
          <w:sz w:val="24"/>
          <w:szCs w:val="24"/>
          <w:lang w:val="en-US"/>
        </w:rPr>
        <w:t>APDU</w:t>
      </w:r>
      <w:r>
        <w:rPr>
          <w:rFonts w:ascii="Times New Roman" w:hAnsi="Times New Roman"/>
          <w:sz w:val="24"/>
          <w:szCs w:val="24"/>
        </w:rPr>
        <w:t>.</w:t>
      </w:r>
    </w:p>
    <w:p w:rsidR="001C7AE2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чего необходимы парольные политики?</w:t>
      </w:r>
    </w:p>
    <w:p w:rsidR="001C7AE2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парольной аутентификации.</w:t>
      </w:r>
    </w:p>
    <w:p w:rsidR="001C7AE2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Описать принципы работы биометрических систем.</w:t>
      </w:r>
    </w:p>
    <w:p w:rsidR="001C7AE2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Описать принцип работы ОТР-токена.</w:t>
      </w:r>
    </w:p>
    <w:p w:rsidR="001C7AE2" w:rsidRDefault="001C7AE2" w:rsidP="001C7AE2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аутентификации пользователя при использовании ОТР-токена.</w:t>
      </w:r>
    </w:p>
    <w:p w:rsidR="001C7AE2" w:rsidRPr="00E0383C" w:rsidRDefault="001C7AE2" w:rsidP="001C7A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0383C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Задания:</w:t>
      </w:r>
    </w:p>
    <w:p w:rsidR="001C7AE2" w:rsidRPr="001C7AE2" w:rsidRDefault="001C7AE2" w:rsidP="001C7AE2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4"/>
          <w:szCs w:val="24"/>
          <w:lang w:val="ru-RU"/>
        </w:rPr>
      </w:pPr>
      <w:r w:rsidRPr="001C7AE2">
        <w:rPr>
          <w:rFonts w:ascii="Times New Roman" w:eastAsiaTheme="minorHAnsi" w:hAnsi="Times New Roman"/>
          <w:sz w:val="24"/>
          <w:szCs w:val="24"/>
          <w:lang w:val="ru-RU"/>
        </w:rPr>
        <w:t>Построить СКУД на базе контактных смарт-карт.</w:t>
      </w:r>
    </w:p>
    <w:p w:rsidR="001C7AE2" w:rsidRPr="001C7AE2" w:rsidRDefault="001C7AE2" w:rsidP="001C7AE2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4"/>
          <w:szCs w:val="24"/>
          <w:lang w:val="ru-RU"/>
        </w:rPr>
      </w:pPr>
      <w:r w:rsidRPr="001C7AE2">
        <w:rPr>
          <w:rFonts w:ascii="Times New Roman" w:eastAsiaTheme="minorHAnsi" w:hAnsi="Times New Roman"/>
          <w:sz w:val="24"/>
          <w:szCs w:val="24"/>
          <w:lang w:val="ru-RU"/>
        </w:rPr>
        <w:t xml:space="preserve">Построить СКУД на базе бесконтактных </w:t>
      </w:r>
      <w:r w:rsidRPr="00E0383C">
        <w:rPr>
          <w:rFonts w:ascii="Times New Roman" w:eastAsiaTheme="minorHAnsi" w:hAnsi="Times New Roman"/>
          <w:sz w:val="24"/>
          <w:szCs w:val="24"/>
        </w:rPr>
        <w:t>RFID</w:t>
      </w:r>
      <w:r w:rsidRPr="001C7AE2">
        <w:rPr>
          <w:rFonts w:ascii="Times New Roman" w:eastAsiaTheme="minorHAnsi" w:hAnsi="Times New Roman"/>
          <w:sz w:val="24"/>
          <w:szCs w:val="24"/>
          <w:lang w:val="ru-RU"/>
        </w:rPr>
        <w:t xml:space="preserve"> смарт-карт.</w:t>
      </w:r>
    </w:p>
    <w:p w:rsidR="001C7AE2" w:rsidRPr="001C7AE2" w:rsidRDefault="001C7AE2" w:rsidP="001C7AE2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4"/>
          <w:szCs w:val="24"/>
          <w:lang w:val="ru-RU"/>
        </w:rPr>
      </w:pPr>
      <w:r w:rsidRPr="001C7AE2">
        <w:rPr>
          <w:rFonts w:ascii="Times New Roman" w:eastAsiaTheme="minorHAnsi" w:hAnsi="Times New Roman"/>
          <w:sz w:val="24"/>
          <w:szCs w:val="24"/>
          <w:lang w:val="ru-RU"/>
        </w:rPr>
        <w:t>Построить СКУД на базе биометрических систем.</w:t>
      </w:r>
    </w:p>
    <w:p w:rsidR="001C7AE2" w:rsidRPr="001C7AE2" w:rsidRDefault="001C7AE2" w:rsidP="001C7AE2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4"/>
          <w:szCs w:val="24"/>
          <w:lang w:val="ru-RU"/>
        </w:rPr>
      </w:pPr>
      <w:r w:rsidRPr="001C7AE2">
        <w:rPr>
          <w:rFonts w:ascii="Times New Roman" w:eastAsiaTheme="minorHAnsi" w:hAnsi="Times New Roman"/>
          <w:sz w:val="24"/>
          <w:szCs w:val="24"/>
          <w:lang w:val="ru-RU"/>
        </w:rPr>
        <w:t xml:space="preserve">Построить СКУД на базе ключей </w:t>
      </w:r>
      <w:r w:rsidRPr="00E0383C">
        <w:rPr>
          <w:rFonts w:ascii="Times New Roman" w:eastAsiaTheme="minorHAnsi" w:hAnsi="Times New Roman"/>
          <w:sz w:val="24"/>
          <w:szCs w:val="24"/>
        </w:rPr>
        <w:t>eToken</w:t>
      </w:r>
      <w:r w:rsidRPr="001C7AE2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:rsidR="001C7AE2" w:rsidRPr="001C7AE2" w:rsidRDefault="001C7AE2" w:rsidP="001C7AE2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4"/>
          <w:szCs w:val="24"/>
          <w:lang w:val="ru-RU"/>
        </w:rPr>
      </w:pPr>
      <w:r w:rsidRPr="001C7AE2">
        <w:rPr>
          <w:rFonts w:ascii="Times New Roman" w:eastAsiaTheme="minorHAnsi" w:hAnsi="Times New Roman"/>
          <w:sz w:val="24"/>
          <w:szCs w:val="24"/>
          <w:lang w:val="ru-RU"/>
        </w:rPr>
        <w:t xml:space="preserve">Построить СКУД на базе ключей </w:t>
      </w:r>
      <w:r w:rsidRPr="00E0383C">
        <w:rPr>
          <w:rFonts w:ascii="Times New Roman" w:eastAsiaTheme="minorHAnsi" w:hAnsi="Times New Roman"/>
          <w:sz w:val="24"/>
          <w:szCs w:val="24"/>
        </w:rPr>
        <w:t>iButton</w:t>
      </w:r>
      <w:r w:rsidRPr="001C7AE2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:rsidR="001C7AE2" w:rsidRPr="003C4AF4" w:rsidRDefault="001C7AE2" w:rsidP="001C7AE2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Раздел 5-8</w:t>
      </w:r>
    </w:p>
    <w:p w:rsidR="001C7AE2" w:rsidRPr="00E0383C" w:rsidRDefault="001C7AE2" w:rsidP="001C7AE2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 w:rsidRPr="00E0383C">
        <w:rPr>
          <w:rFonts w:ascii="Times New Roman" w:eastAsia="Times New Roman" w:hAnsi="Times New Roman"/>
          <w:b/>
          <w:sz w:val="24"/>
          <w:lang w:eastAsia="ru-RU"/>
        </w:rPr>
        <w:t>Вопросы:</w:t>
      </w:r>
    </w:p>
    <w:p w:rsidR="001C7AE2" w:rsidRDefault="001C7AE2" w:rsidP="001C7AE2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Привести примеры атак на системы данных, в которых используется аутентификация на основе пароля, и способы защиты от них.</w:t>
      </w:r>
    </w:p>
    <w:p w:rsidR="001C7AE2" w:rsidRPr="00297639" w:rsidRDefault="001C7AE2" w:rsidP="001C7AE2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97639">
        <w:rPr>
          <w:rFonts w:ascii="Times New Roman" w:hAnsi="Times New Roman"/>
          <w:sz w:val="24"/>
          <w:szCs w:val="24"/>
        </w:rPr>
        <w:t xml:space="preserve">Привести примеры атак на системы данных, </w:t>
      </w:r>
      <w:r>
        <w:rPr>
          <w:rFonts w:ascii="Times New Roman" w:hAnsi="Times New Roman"/>
          <w:sz w:val="24"/>
          <w:szCs w:val="24"/>
        </w:rPr>
        <w:t>использующие</w:t>
      </w:r>
      <w:r w:rsidRPr="00297639">
        <w:rPr>
          <w:rFonts w:ascii="Times New Roman" w:hAnsi="Times New Roman"/>
          <w:sz w:val="24"/>
          <w:szCs w:val="24"/>
        </w:rPr>
        <w:t xml:space="preserve"> аутентификаци</w:t>
      </w:r>
      <w:r>
        <w:rPr>
          <w:rFonts w:ascii="Times New Roman" w:hAnsi="Times New Roman"/>
          <w:sz w:val="24"/>
          <w:szCs w:val="24"/>
        </w:rPr>
        <w:t>ю</w:t>
      </w:r>
      <w:r w:rsidRPr="002976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помощью биометрических характеристик, и способы защиты от них</w:t>
      </w:r>
      <w:r w:rsidRPr="00297639">
        <w:rPr>
          <w:rFonts w:ascii="Times New Roman" w:hAnsi="Times New Roman"/>
          <w:sz w:val="24"/>
          <w:szCs w:val="24"/>
        </w:rPr>
        <w:t>.</w:t>
      </w:r>
    </w:p>
    <w:p w:rsidR="001C7AE2" w:rsidRPr="00297639" w:rsidRDefault="001C7AE2" w:rsidP="001C7AE2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97639">
        <w:rPr>
          <w:rFonts w:ascii="Times New Roman" w:hAnsi="Times New Roman"/>
          <w:sz w:val="24"/>
          <w:szCs w:val="24"/>
        </w:rPr>
        <w:t xml:space="preserve">Привести примеры атак на системы данных, </w:t>
      </w:r>
      <w:r>
        <w:rPr>
          <w:rFonts w:ascii="Times New Roman" w:hAnsi="Times New Roman"/>
          <w:sz w:val="24"/>
          <w:szCs w:val="24"/>
        </w:rPr>
        <w:t>использующие</w:t>
      </w:r>
      <w:r w:rsidRPr="00297639">
        <w:rPr>
          <w:rFonts w:ascii="Times New Roman" w:hAnsi="Times New Roman"/>
          <w:sz w:val="24"/>
          <w:szCs w:val="24"/>
        </w:rPr>
        <w:t xml:space="preserve"> аутентификаци</w:t>
      </w:r>
      <w:r>
        <w:rPr>
          <w:rFonts w:ascii="Times New Roman" w:hAnsi="Times New Roman"/>
          <w:sz w:val="24"/>
          <w:szCs w:val="24"/>
        </w:rPr>
        <w:t>ю</w:t>
      </w:r>
      <w:r w:rsidRPr="002976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помощью ОТР-токенов, и способы защиты от них</w:t>
      </w:r>
      <w:r w:rsidRPr="00297639">
        <w:rPr>
          <w:rFonts w:ascii="Times New Roman" w:hAnsi="Times New Roman"/>
          <w:sz w:val="24"/>
          <w:szCs w:val="24"/>
        </w:rPr>
        <w:t>.</w:t>
      </w:r>
    </w:p>
    <w:p w:rsidR="001C7AE2" w:rsidRDefault="001C7AE2" w:rsidP="001C7AE2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криптографии с открытым ключом для шифрования сообщения.</w:t>
      </w:r>
    </w:p>
    <w:p w:rsidR="001C7AE2" w:rsidRDefault="001C7AE2" w:rsidP="001C7AE2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ЭЦП. Примеры использования.</w:t>
      </w:r>
    </w:p>
    <w:p w:rsidR="001C7AE2" w:rsidRDefault="001C7AE2" w:rsidP="001C7AE2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41433">
        <w:rPr>
          <w:rFonts w:ascii="Times New Roman" w:hAnsi="Times New Roman"/>
          <w:sz w:val="24"/>
          <w:szCs w:val="24"/>
        </w:rPr>
        <w:t>Реализуемые алгоритмы криптографического преобразования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F41433">
        <w:rPr>
          <w:rFonts w:ascii="Times New Roman" w:hAnsi="Times New Roman"/>
          <w:sz w:val="24"/>
          <w:szCs w:val="24"/>
        </w:rPr>
        <w:t>СКЗИ «Кр</w:t>
      </w:r>
      <w:r>
        <w:rPr>
          <w:rFonts w:ascii="Times New Roman" w:hAnsi="Times New Roman"/>
          <w:sz w:val="24"/>
          <w:szCs w:val="24"/>
        </w:rPr>
        <w:t>ипто БД».</w:t>
      </w:r>
    </w:p>
    <w:p w:rsidR="001C7AE2" w:rsidRPr="00E0383C" w:rsidRDefault="001C7AE2" w:rsidP="001C7AE2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rPr>
          <w:rFonts w:ascii="Times New Roman" w:eastAsia="Times New Roman" w:hAnsi="Times New Roman"/>
          <w:b/>
          <w:sz w:val="24"/>
          <w:lang w:eastAsia="ru-RU"/>
        </w:rPr>
      </w:pPr>
      <w:r w:rsidRPr="00E0383C">
        <w:rPr>
          <w:rFonts w:ascii="Times New Roman" w:eastAsia="Times New Roman" w:hAnsi="Times New Roman"/>
          <w:b/>
          <w:sz w:val="24"/>
          <w:lang w:eastAsia="ru-RU"/>
        </w:rPr>
        <w:t>Задания:</w:t>
      </w:r>
    </w:p>
    <w:p w:rsidR="001C7AE2" w:rsidRPr="00D861D3" w:rsidRDefault="001C7AE2" w:rsidP="001C7AE2">
      <w:pPr>
        <w:pStyle w:val="a5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861D3">
        <w:rPr>
          <w:rFonts w:ascii="Times New Roman" w:hAnsi="Times New Roman"/>
          <w:sz w:val="24"/>
          <w:szCs w:val="24"/>
        </w:rPr>
        <w:t>Для сервера базы данных и для каждого пользователя, включая администраторов безопасности, создать по одной ключевой паре (открытый и закрытый ключи) с использованием СКЗИ «Крипто БД».</w:t>
      </w:r>
    </w:p>
    <w:p w:rsidR="001C7AE2" w:rsidRPr="001C7AE2" w:rsidRDefault="001C7AE2" w:rsidP="001C7AE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lastRenderedPageBreak/>
        <w:t xml:space="preserve"> </w:t>
      </w:r>
      <w:r w:rsidRPr="001C7AE2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1C7AE2" w:rsidRPr="001C7AE2" w:rsidRDefault="001C7AE2" w:rsidP="001C7AE2">
      <w:pPr>
        <w:widowControl w:val="0"/>
        <w:autoSpaceDE w:val="0"/>
        <w:autoSpaceDN w:val="0"/>
        <w:adjustRightInd w:val="0"/>
        <w:spacing w:before="120" w:after="120" w:line="240" w:lineRule="auto"/>
        <w:ind w:left="708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/>
          <w:sz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3334"/>
        <w:gridCol w:w="4752"/>
      </w:tblGrid>
      <w:tr w:rsidR="001C7AE2" w:rsidRPr="002B5EFA" w:rsidTr="00BE324A">
        <w:trPr>
          <w:trHeight w:val="753"/>
          <w:tblHeader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7AE2" w:rsidRPr="002B5EFA" w:rsidRDefault="001C7AE2" w:rsidP="00BE324A">
            <w:pPr>
              <w:jc w:val="center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 xml:space="preserve">Структурный элемент </w:t>
            </w:r>
            <w:r w:rsidRPr="002B5EFA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7AE2" w:rsidRPr="002B5EFA" w:rsidRDefault="001C7AE2" w:rsidP="00BE324A">
            <w:pPr>
              <w:jc w:val="center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7AE2" w:rsidRPr="002B5EFA" w:rsidRDefault="001C7AE2" w:rsidP="00BE324A">
            <w:pPr>
              <w:jc w:val="center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Оценочные средства</w:t>
            </w:r>
          </w:p>
        </w:tc>
      </w:tr>
      <w:tr w:rsidR="001C7AE2" w:rsidRPr="000E6ED9" w:rsidTr="00BE32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b/>
                <w:iCs/>
                <w:sz w:val="22"/>
                <w:szCs w:val="22"/>
              </w:rPr>
            </w:pPr>
            <w:r w:rsidRPr="002B5EFA">
              <w:rPr>
                <w:rStyle w:val="FontStyle16"/>
                <w:color w:val="0000FF"/>
                <w:sz w:val="22"/>
                <w:szCs w:val="22"/>
              </w:rPr>
              <w:t>ОПК-3</w:t>
            </w:r>
            <w:r w:rsidRPr="002B5EFA">
              <w:rPr>
                <w:rStyle w:val="FontStyle16"/>
                <w:sz w:val="22"/>
                <w:szCs w:val="22"/>
              </w:rPr>
              <w:t xml:space="preserve"> - </w:t>
            </w:r>
            <w:r w:rsidRPr="002B5EFA">
              <w:rPr>
                <w:bCs/>
                <w:sz w:val="22"/>
                <w:szCs w:val="22"/>
              </w:rPr>
              <w:t>способностью применять языки, системы и инструментальные средства программирования в профессиональной деятельности</w:t>
            </w:r>
            <w:r w:rsidRPr="002B5EFA">
              <w:rPr>
                <w:rStyle w:val="FontStyle16"/>
                <w:sz w:val="22"/>
                <w:szCs w:val="22"/>
              </w:rPr>
              <w:t>.</w:t>
            </w:r>
          </w:p>
        </w:tc>
      </w:tr>
      <w:tr w:rsidR="001C7AE2" w:rsidRPr="000E6ED9" w:rsidTr="00BE324A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2B5EFA" w:rsidRDefault="001C7AE2" w:rsidP="00BE324A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Знать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Виды аутентификации и принципы, на которых они основаны.</w:t>
            </w:r>
          </w:p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Принципы программирования различных видов карт и ключей доступа.</w:t>
            </w:r>
          </w:p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Типы атак на системы данных, использующих различные виды  аутентификации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Вопросы для зачета: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1.</w:t>
            </w:r>
            <w:r w:rsidRPr="001C7AE2">
              <w:rPr>
                <w:rFonts w:ascii="Times New Roman" w:hAnsi="Times New Roman"/>
                <w:lang w:val="ru-RU"/>
              </w:rPr>
              <w:tab/>
              <w:t>Процедуры, выполняемые при регистрации пользователя в системе.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2.</w:t>
            </w:r>
            <w:r w:rsidRPr="001C7AE2">
              <w:rPr>
                <w:rFonts w:ascii="Times New Roman" w:hAnsi="Times New Roman"/>
                <w:lang w:val="ru-RU"/>
              </w:rPr>
              <w:tab/>
              <w:t>Перечислить элементы аутентификации.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3.</w:t>
            </w:r>
            <w:r w:rsidRPr="001C7AE2">
              <w:rPr>
                <w:rFonts w:ascii="Times New Roman" w:hAnsi="Times New Roman"/>
                <w:lang w:val="ru-RU"/>
              </w:rPr>
              <w:tab/>
              <w:t>Привести примеры факторов аутентификации.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4.</w:t>
            </w:r>
            <w:r w:rsidRPr="001C7AE2">
              <w:rPr>
                <w:rFonts w:ascii="Times New Roman" w:hAnsi="Times New Roman"/>
                <w:lang w:val="ru-RU"/>
              </w:rPr>
              <w:tab/>
              <w:t>Для чего служит механизм управления доступом?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5.</w:t>
            </w:r>
            <w:r w:rsidRPr="001C7AE2">
              <w:rPr>
                <w:rFonts w:ascii="Times New Roman" w:hAnsi="Times New Roman"/>
                <w:lang w:val="ru-RU"/>
              </w:rPr>
              <w:tab/>
              <w:t xml:space="preserve">Структура команд </w:t>
            </w:r>
            <w:r w:rsidRPr="002B5EFA">
              <w:rPr>
                <w:rFonts w:ascii="Times New Roman" w:hAnsi="Times New Roman"/>
              </w:rPr>
              <w:t>APDU</w:t>
            </w:r>
            <w:r w:rsidRPr="001C7AE2">
              <w:rPr>
                <w:rFonts w:ascii="Times New Roman" w:hAnsi="Times New Roman"/>
                <w:lang w:val="ru-RU"/>
              </w:rPr>
              <w:t xml:space="preserve">. Примеры команд </w:t>
            </w:r>
            <w:r w:rsidRPr="002B5EFA">
              <w:rPr>
                <w:rFonts w:ascii="Times New Roman" w:hAnsi="Times New Roman"/>
              </w:rPr>
              <w:t>APDU</w:t>
            </w:r>
            <w:r w:rsidRPr="001C7AE2">
              <w:rPr>
                <w:rFonts w:ascii="Times New Roman" w:hAnsi="Times New Roman"/>
                <w:lang w:val="ru-RU"/>
              </w:rPr>
              <w:t>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6.</w:t>
            </w:r>
            <w:r w:rsidRPr="001C7AE2">
              <w:rPr>
                <w:rFonts w:ascii="Times New Roman" w:hAnsi="Times New Roman"/>
                <w:lang w:val="ru-RU"/>
              </w:rPr>
              <w:tab/>
              <w:t>Для чего необходимы парольные политики?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7.</w:t>
            </w:r>
            <w:r w:rsidRPr="001C7AE2">
              <w:rPr>
                <w:rFonts w:ascii="Times New Roman" w:hAnsi="Times New Roman"/>
                <w:lang w:val="ru-RU"/>
              </w:rPr>
              <w:tab/>
              <w:t>Методы парольной аутентификации.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8.</w:t>
            </w:r>
            <w:r w:rsidRPr="001C7AE2">
              <w:rPr>
                <w:rFonts w:ascii="Times New Roman" w:hAnsi="Times New Roman"/>
                <w:lang w:val="ru-RU"/>
              </w:rPr>
              <w:tab/>
              <w:t>Описать принципы работы биометрических систем.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9.</w:t>
            </w:r>
            <w:r w:rsidRPr="001C7AE2">
              <w:rPr>
                <w:rFonts w:ascii="Times New Roman" w:hAnsi="Times New Roman"/>
                <w:lang w:val="ru-RU"/>
              </w:rPr>
              <w:tab/>
              <w:t>Описать принцип работы ОТР-токена.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10.</w:t>
            </w:r>
            <w:r w:rsidRPr="001C7AE2">
              <w:rPr>
                <w:rFonts w:ascii="Times New Roman" w:hAnsi="Times New Roman"/>
                <w:lang w:val="ru-RU"/>
              </w:rPr>
              <w:tab/>
              <w:t>Способы аутентификации пользователя при использовании ОТР-токена.</w:t>
            </w:r>
          </w:p>
        </w:tc>
      </w:tr>
      <w:tr w:rsidR="001C7AE2" w:rsidRPr="002B5EFA" w:rsidTr="00BE324A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2B5EFA" w:rsidRDefault="001C7AE2" w:rsidP="00BE324A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Уметь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Настраивать систему организации и контроля доступа различного вида.</w:t>
            </w:r>
          </w:p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Анализировать и находить решения по защите от атак на системы данных, использующих различные виды аутентификации.</w:t>
            </w:r>
          </w:p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Устанавливать средства защиты БД.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1. Провести анализ атак на системы данных, в которых используется аутентификация на основе пароля, и найти способы защиты от них.</w:t>
            </w:r>
          </w:p>
          <w:p w:rsidR="001C7AE2" w:rsidRPr="002B5EFA" w:rsidRDefault="001C7AE2" w:rsidP="00BE324A">
            <w:pPr>
              <w:pStyle w:val="a5"/>
              <w:autoSpaceDE w:val="0"/>
              <w:autoSpaceDN w:val="0"/>
              <w:adjustRightInd w:val="0"/>
              <w:spacing w:before="120" w:after="120" w:line="240" w:lineRule="auto"/>
              <w:ind w:left="62" w:firstLine="1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 Провести анализ атак на системы данных, использующие аутентификацию с помощью биометрических характеристик, и найти способы защиты от них.</w:t>
            </w:r>
          </w:p>
          <w:p w:rsidR="001C7AE2" w:rsidRPr="002B5EFA" w:rsidRDefault="001C7AE2" w:rsidP="00BE324A">
            <w:pPr>
              <w:pStyle w:val="a5"/>
              <w:autoSpaceDE w:val="0"/>
              <w:autoSpaceDN w:val="0"/>
              <w:adjustRightInd w:val="0"/>
              <w:spacing w:before="120" w:after="120" w:line="240" w:lineRule="auto"/>
              <w:ind w:left="62" w:firstLine="1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3. Провести анализ атак на системы данных, использующие аутентификацию с помощью ОТР-токенов, и найти способы защиты от них.</w:t>
            </w:r>
          </w:p>
        </w:tc>
      </w:tr>
      <w:tr w:rsidR="001C7AE2" w:rsidRPr="000E6ED9" w:rsidTr="00BE324A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2B5EFA" w:rsidRDefault="001C7AE2" w:rsidP="00BE324A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Владеть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Навыками настройки и администрирования средств защиты БД.</w:t>
            </w:r>
          </w:p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Навыками разработки системы защиты с учетом особенностей защиты информации, обрабатываемой в СУБД.</w:t>
            </w:r>
          </w:p>
          <w:p w:rsidR="001C7AE2" w:rsidRPr="002B5EFA" w:rsidRDefault="001C7AE2" w:rsidP="00BE324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2B5EFA">
              <w:rPr>
                <w:i/>
                <w:iCs/>
                <w:sz w:val="22"/>
                <w:szCs w:val="22"/>
              </w:rPr>
              <w:t>Навыками анализа критериев оценки эффективности и надежности средств защиты информации программного обеспечения автоматизированных систем.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1. Запрограммировать смарт карту.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2. Внести в БД биометрической системы аутентификации 2х администраторов. В качестве идентификаторов использовать отпечаток пальца и модель лица.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3. Внести в БД биометрической системы аутентификации 2х пользователей. В качестве идентификаторов использовать отпечаток пальца или пароль.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 xml:space="preserve">4. Запрограммировать 2 ключа </w:t>
            </w:r>
            <w:r w:rsidRPr="002B5EFA">
              <w:rPr>
                <w:rFonts w:ascii="Times New Roman" w:hAnsi="Times New Roman"/>
              </w:rPr>
              <w:t>iButton</w:t>
            </w:r>
            <w:r w:rsidRPr="001C7AE2">
              <w:rPr>
                <w:rFonts w:ascii="Times New Roman" w:hAnsi="Times New Roman"/>
                <w:lang w:val="ru-RU"/>
              </w:rPr>
              <w:t xml:space="preserve"> на блокировку входа.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 xml:space="preserve">5. Запрограммировать 2 ключа </w:t>
            </w:r>
            <w:r w:rsidRPr="002B5EFA">
              <w:rPr>
                <w:rFonts w:ascii="Times New Roman" w:hAnsi="Times New Roman"/>
              </w:rPr>
              <w:t>iButton</w:t>
            </w:r>
            <w:r w:rsidRPr="001C7AE2">
              <w:rPr>
                <w:rFonts w:ascii="Times New Roman" w:hAnsi="Times New Roman"/>
                <w:lang w:val="ru-RU"/>
              </w:rPr>
              <w:t xml:space="preserve"> на администрирование системы.</w:t>
            </w:r>
          </w:p>
        </w:tc>
      </w:tr>
      <w:tr w:rsidR="001C7AE2" w:rsidRPr="000E6ED9" w:rsidTr="00BE32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val="ru-RU" w:eastAsia="ru-RU"/>
              </w:rPr>
            </w:pPr>
            <w:r w:rsidRPr="00457D98">
              <w:rPr>
                <w:rStyle w:val="FontStyle16"/>
                <w:color w:val="0000FF"/>
                <w:sz w:val="22"/>
                <w:szCs w:val="22"/>
                <w:lang w:val="ru-RU"/>
              </w:rPr>
              <w:t>ПК-23 -</w:t>
            </w:r>
            <w:r w:rsidRPr="001C7AE2">
              <w:rPr>
                <w:rStyle w:val="FontStyle16"/>
                <w:color w:val="0000FF"/>
                <w:lang w:val="ru-RU"/>
              </w:rPr>
              <w:t xml:space="preserve"> </w:t>
            </w:r>
            <w:r w:rsidRPr="001C7AE2">
              <w:rPr>
                <w:rFonts w:ascii="Times New Roman" w:eastAsia="Times New Roman" w:hAnsi="Times New Roman"/>
                <w:bCs/>
                <w:iCs/>
                <w:lang w:val="ru-RU" w:eastAsia="ru-RU"/>
              </w:rPr>
              <w:t>способностью формировать комплекс мер (правила, процедуры, методы) для защиты информации ограниченного доступа</w:t>
            </w:r>
          </w:p>
        </w:tc>
      </w:tr>
      <w:tr w:rsidR="001C7AE2" w:rsidRPr="000E6ED9" w:rsidTr="00BE324A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2B5EFA" w:rsidRDefault="001C7AE2" w:rsidP="00BE324A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Знать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 xml:space="preserve">Методы формирования требований по защите информации, обрабатываемой в </w:t>
            </w: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lastRenderedPageBreak/>
              <w:t>СУБД.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Основные средства и способы обеспечения информационной безопасности, принципы построения систем защиты информации, обрабатываемой в СУБД.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Принципы организации и структура систем защиты информации программного обеспечения автоматизированных систем.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Организационные меры по защите информации, обрабатываемой в СУБД.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lastRenderedPageBreak/>
              <w:t>Вопросы к экзамену: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1.</w:t>
            </w:r>
            <w:r w:rsidRPr="001C7AE2">
              <w:rPr>
                <w:rFonts w:ascii="Times New Roman" w:hAnsi="Times New Roman"/>
                <w:lang w:val="ru-RU"/>
              </w:rPr>
              <w:tab/>
              <w:t>Процедуры, выполняемые при регистрации пользователя в системе.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lastRenderedPageBreak/>
              <w:t>2.</w:t>
            </w:r>
            <w:r w:rsidRPr="001C7AE2">
              <w:rPr>
                <w:rFonts w:ascii="Times New Roman" w:hAnsi="Times New Roman"/>
                <w:lang w:val="ru-RU"/>
              </w:rPr>
              <w:tab/>
              <w:t>Перечислить элементы аутентификации.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3.</w:t>
            </w:r>
            <w:r w:rsidRPr="001C7AE2">
              <w:rPr>
                <w:rFonts w:ascii="Times New Roman" w:hAnsi="Times New Roman"/>
                <w:lang w:val="ru-RU"/>
              </w:rPr>
              <w:tab/>
              <w:t>Привести примеры факторов аутентификации.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4.</w:t>
            </w:r>
            <w:r w:rsidRPr="001C7AE2">
              <w:rPr>
                <w:rFonts w:ascii="Times New Roman" w:hAnsi="Times New Roman"/>
                <w:lang w:val="ru-RU"/>
              </w:rPr>
              <w:tab/>
              <w:t>Для чего служит механизм управления доступом?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5.</w:t>
            </w:r>
            <w:r w:rsidRPr="001C7AE2">
              <w:rPr>
                <w:rFonts w:ascii="Times New Roman" w:hAnsi="Times New Roman"/>
                <w:lang w:val="ru-RU"/>
              </w:rPr>
              <w:tab/>
              <w:t xml:space="preserve">Структура команд </w:t>
            </w:r>
            <w:r w:rsidRPr="002B5EFA">
              <w:rPr>
                <w:rFonts w:ascii="Times New Roman" w:hAnsi="Times New Roman"/>
              </w:rPr>
              <w:t>APDU</w:t>
            </w:r>
            <w:r w:rsidRPr="001C7AE2">
              <w:rPr>
                <w:rFonts w:ascii="Times New Roman" w:hAnsi="Times New Roman"/>
                <w:lang w:val="ru-RU"/>
              </w:rPr>
              <w:t xml:space="preserve">. Примеры команд </w:t>
            </w:r>
            <w:r w:rsidRPr="002B5EFA">
              <w:rPr>
                <w:rFonts w:ascii="Times New Roman" w:hAnsi="Times New Roman"/>
              </w:rPr>
              <w:t>APDU</w:t>
            </w:r>
            <w:r w:rsidRPr="001C7AE2">
              <w:rPr>
                <w:rFonts w:ascii="Times New Roman" w:hAnsi="Times New Roman"/>
                <w:lang w:val="ru-RU"/>
              </w:rPr>
              <w:t>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6.</w:t>
            </w:r>
            <w:r w:rsidRPr="001C7AE2">
              <w:rPr>
                <w:rFonts w:ascii="Times New Roman" w:hAnsi="Times New Roman"/>
                <w:lang w:val="ru-RU"/>
              </w:rPr>
              <w:tab/>
              <w:t>Для чего необходимы парольные политики?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7.</w:t>
            </w:r>
            <w:r w:rsidRPr="001C7AE2">
              <w:rPr>
                <w:rFonts w:ascii="Times New Roman" w:hAnsi="Times New Roman"/>
                <w:lang w:val="ru-RU"/>
              </w:rPr>
              <w:tab/>
              <w:t>Методы парольной аутентификации.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8.</w:t>
            </w:r>
            <w:r w:rsidRPr="001C7AE2">
              <w:rPr>
                <w:rFonts w:ascii="Times New Roman" w:hAnsi="Times New Roman"/>
                <w:lang w:val="ru-RU"/>
              </w:rPr>
              <w:tab/>
              <w:t>Привести примеры атак на системы данных, в которых используется аутентификация на основе пароля, и способы защиты от них.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9.</w:t>
            </w:r>
            <w:r w:rsidRPr="001C7AE2">
              <w:rPr>
                <w:rFonts w:ascii="Times New Roman" w:hAnsi="Times New Roman"/>
                <w:lang w:val="ru-RU"/>
              </w:rPr>
              <w:tab/>
              <w:t>Привести примеры атак на системы данных, использующие аутентификацию с помощью биометрических характеристик, и способы защиты от них.</w:t>
            </w:r>
          </w:p>
        </w:tc>
      </w:tr>
      <w:tr w:rsidR="001C7AE2" w:rsidRPr="000E6ED9" w:rsidTr="00BE324A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2B5EFA" w:rsidRDefault="001C7AE2" w:rsidP="00BE324A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Использовать методы формирования требований по защите информации, обрабатываемой в СУБД.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Классифицировать средства и способы обеспечения информационной безопасности, принципы построения систем защиты информации, обрабатываемой в СУБД.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Организовывать безопасность АРМ, на которых установлена СУБД.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AE2" w:rsidRPr="002B5EFA" w:rsidRDefault="001C7AE2" w:rsidP="00BE324A">
            <w:pPr>
              <w:pStyle w:val="a5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1.</w:t>
            </w:r>
            <w:r w:rsidRPr="002B5EFA">
              <w:rPr>
                <w:rFonts w:ascii="Times New Roman" w:hAnsi="Times New Roman"/>
              </w:rPr>
              <w:tab/>
              <w:t>Построить СКУД на базе контактных смарт-карт.</w:t>
            </w:r>
          </w:p>
          <w:p w:rsidR="001C7AE2" w:rsidRPr="002B5EFA" w:rsidRDefault="001C7AE2" w:rsidP="00BE324A">
            <w:pPr>
              <w:pStyle w:val="a5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</w:t>
            </w:r>
            <w:r w:rsidRPr="002B5EFA">
              <w:rPr>
                <w:rFonts w:ascii="Times New Roman" w:hAnsi="Times New Roman"/>
              </w:rPr>
              <w:tab/>
              <w:t>Построить СКУД на базе бесконтактных RFID смарт-карт.</w:t>
            </w:r>
          </w:p>
          <w:p w:rsidR="001C7AE2" w:rsidRPr="002B5EFA" w:rsidRDefault="001C7AE2" w:rsidP="00BE324A">
            <w:pPr>
              <w:pStyle w:val="a5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3.</w:t>
            </w:r>
            <w:r w:rsidRPr="002B5EFA">
              <w:rPr>
                <w:rFonts w:ascii="Times New Roman" w:hAnsi="Times New Roman"/>
              </w:rPr>
              <w:tab/>
              <w:t>Построить СКУД на базе биометрических систем.</w:t>
            </w:r>
          </w:p>
          <w:p w:rsidR="001C7AE2" w:rsidRPr="002B5EFA" w:rsidRDefault="001C7AE2" w:rsidP="00BE324A">
            <w:pPr>
              <w:pStyle w:val="a5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4.</w:t>
            </w:r>
            <w:r w:rsidRPr="002B5EFA">
              <w:rPr>
                <w:rFonts w:ascii="Times New Roman" w:hAnsi="Times New Roman"/>
              </w:rPr>
              <w:tab/>
              <w:t>Построить СКУД на базе ключей eToken.</w:t>
            </w:r>
          </w:p>
          <w:p w:rsidR="001C7AE2" w:rsidRPr="002B5EFA" w:rsidRDefault="001C7AE2" w:rsidP="00BE324A">
            <w:pPr>
              <w:pStyle w:val="a5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5.</w:t>
            </w:r>
            <w:r w:rsidRPr="002B5EFA">
              <w:rPr>
                <w:rFonts w:ascii="Times New Roman" w:hAnsi="Times New Roman"/>
              </w:rPr>
              <w:tab/>
              <w:t>Построить СКУД на базе ключей iButton.</w:t>
            </w:r>
          </w:p>
          <w:p w:rsidR="001C7AE2" w:rsidRPr="002B5EFA" w:rsidRDefault="001C7AE2" w:rsidP="00BE324A">
            <w:pPr>
              <w:pStyle w:val="a5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6. Настроить систему видеонаблюдения помещения, в котором находиться ОИ.</w:t>
            </w:r>
          </w:p>
        </w:tc>
      </w:tr>
      <w:tr w:rsidR="001C7AE2" w:rsidRPr="000E6ED9" w:rsidTr="00BE324A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2B5EFA" w:rsidRDefault="001C7AE2" w:rsidP="00BE324A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Владеть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7AE2" w:rsidRPr="001C7AE2" w:rsidRDefault="001C7AE2" w:rsidP="00BE3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Методами формирования требований по защите информации, обрабатываемой в СУБД.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 xml:space="preserve">Навыками анализа методов формирования требований по защите информации, </w:t>
            </w: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обрабатываемой в СУБД.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1. Обеспечить конфиденциальности и контроль целостности информации в БД с использованием СКЗИ «Крипто БД» по требованиям ИБ.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2. Провести мониторинг и аудит доступа к зашифрованным данным БД.</w:t>
            </w:r>
          </w:p>
        </w:tc>
      </w:tr>
      <w:tr w:rsidR="001C7AE2" w:rsidRPr="000E6ED9" w:rsidTr="00BE324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val="ru-RU" w:eastAsia="ru-RU"/>
              </w:rPr>
            </w:pPr>
            <w:r w:rsidRPr="00457D98">
              <w:rPr>
                <w:rStyle w:val="FontStyle16"/>
                <w:color w:val="0000FF"/>
                <w:sz w:val="22"/>
                <w:szCs w:val="22"/>
                <w:lang w:val="ru-RU"/>
              </w:rPr>
              <w:t>ПК-25</w:t>
            </w:r>
            <w:r w:rsidRPr="001C7AE2">
              <w:rPr>
                <w:rStyle w:val="FontStyle16"/>
                <w:color w:val="0000FF"/>
                <w:lang w:val="ru-RU"/>
              </w:rPr>
              <w:t xml:space="preserve"> - </w:t>
            </w:r>
            <w:r w:rsidRPr="001C7AE2">
              <w:rPr>
                <w:rFonts w:ascii="Times New Roman" w:eastAsia="Times New Roman" w:hAnsi="Times New Roman"/>
                <w:bCs/>
                <w:iCs/>
                <w:lang w:val="ru-RU" w:eastAsia="ru-RU"/>
              </w:rPr>
              <w:t>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      </w:r>
          </w:p>
        </w:tc>
      </w:tr>
      <w:tr w:rsidR="001C7AE2" w:rsidRPr="000E6ED9" w:rsidTr="00BE324A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AE2" w:rsidRPr="002B5EFA" w:rsidRDefault="001C7AE2" w:rsidP="00BE324A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Знать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Принципы работы баз данных.</w:t>
            </w: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 xml:space="preserve"> Основные средства обеспечения безопасности данных. 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 xml:space="preserve">Принципы </w:t>
            </w: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>администрирования баз данных. Средства обеспечения безопасности данных.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 xml:space="preserve">Организацию защиты информации баз данных. </w:t>
            </w: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 xml:space="preserve">Сравнительный анализ эффективности применения </w:t>
            </w: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lastRenderedPageBreak/>
              <w:t>средств обеспечения безопасности  данных.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lastRenderedPageBreak/>
              <w:t>Вопросы к экзамену: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10.</w:t>
            </w:r>
            <w:r w:rsidRPr="001C7AE2">
              <w:rPr>
                <w:rFonts w:ascii="Times New Roman" w:hAnsi="Times New Roman"/>
                <w:lang w:val="ru-RU"/>
              </w:rPr>
              <w:tab/>
              <w:t>Описать принципы работы биометрических систем.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11.</w:t>
            </w:r>
            <w:r w:rsidRPr="001C7AE2">
              <w:rPr>
                <w:rFonts w:ascii="Times New Roman" w:hAnsi="Times New Roman"/>
                <w:lang w:val="ru-RU"/>
              </w:rPr>
              <w:tab/>
              <w:t>Описать принцип работы ОТР-токена.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12.</w:t>
            </w:r>
            <w:r w:rsidRPr="001C7AE2">
              <w:rPr>
                <w:rFonts w:ascii="Times New Roman" w:hAnsi="Times New Roman"/>
                <w:lang w:val="ru-RU"/>
              </w:rPr>
              <w:tab/>
              <w:t>Способы аутентификации пользователя при использовании ОТР-токена.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13.</w:t>
            </w:r>
            <w:r w:rsidRPr="001C7AE2">
              <w:rPr>
                <w:rFonts w:ascii="Times New Roman" w:hAnsi="Times New Roman"/>
                <w:lang w:val="ru-RU"/>
              </w:rPr>
              <w:tab/>
              <w:t>Привести примеры атак на системы данных, использующие аутентификацию с помощью ОТР-токенов, и способы защиты от них.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14.</w:t>
            </w:r>
            <w:r w:rsidRPr="001C7AE2">
              <w:rPr>
                <w:rFonts w:ascii="Times New Roman" w:hAnsi="Times New Roman"/>
                <w:lang w:val="ru-RU"/>
              </w:rPr>
              <w:tab/>
              <w:t xml:space="preserve">Применение криптографии с открытым </w:t>
            </w:r>
            <w:r w:rsidRPr="001C7AE2">
              <w:rPr>
                <w:rFonts w:ascii="Times New Roman" w:hAnsi="Times New Roman"/>
                <w:lang w:val="ru-RU"/>
              </w:rPr>
              <w:lastRenderedPageBreak/>
              <w:t>ключом для шифрования сообщения.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15.</w:t>
            </w:r>
            <w:r w:rsidRPr="001C7AE2">
              <w:rPr>
                <w:rFonts w:ascii="Times New Roman" w:hAnsi="Times New Roman"/>
                <w:lang w:val="ru-RU"/>
              </w:rPr>
              <w:tab/>
              <w:t>ЭЦП. Примеры использования.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16.</w:t>
            </w:r>
            <w:r w:rsidRPr="001C7AE2">
              <w:rPr>
                <w:rFonts w:ascii="Times New Roman" w:hAnsi="Times New Roman"/>
                <w:lang w:val="ru-RU"/>
              </w:rPr>
              <w:tab/>
              <w:t>Реализуемые алгоритмы криптографического преобразования в СКЗИ «Крипто БД».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17.</w:t>
            </w:r>
            <w:r w:rsidRPr="001C7AE2">
              <w:rPr>
                <w:rFonts w:ascii="Times New Roman" w:hAnsi="Times New Roman"/>
                <w:lang w:val="ru-RU"/>
              </w:rPr>
              <w:tab/>
              <w:t>Архитектура СКЗИ «Крипто БД».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18.</w:t>
            </w:r>
            <w:r w:rsidRPr="001C7AE2">
              <w:rPr>
                <w:rFonts w:ascii="Times New Roman" w:hAnsi="Times New Roman"/>
                <w:lang w:val="ru-RU"/>
              </w:rPr>
              <w:tab/>
              <w:t>Этапы эксплуатации СКЗИ «Крипто БД» и задачи, выполняемые на каждом этапе.</w:t>
            </w:r>
          </w:p>
        </w:tc>
      </w:tr>
      <w:tr w:rsidR="001C7AE2" w:rsidRPr="002B5EFA" w:rsidTr="00BE324A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AE2" w:rsidRPr="002B5EFA" w:rsidRDefault="001C7AE2" w:rsidP="00BE324A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 xml:space="preserve">Анализировать работоспособность базы данных. 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 xml:space="preserve">Принимать участие в настройке средств обеспечения безопасности данных, </w:t>
            </w: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обрабатываемых в СУБД.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 xml:space="preserve">Самостоятельно применять средства обеспечения безопасности данных. 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Участвовать в восстановлении работоспособности систем баз данных при возникновении нештатных ситуаций.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 xml:space="preserve">Организовывать безопасность систем баз данных. 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1. Провести анализ инцидентов безопасности с использованием СКЗИ «Крипто БД».</w:t>
            </w:r>
          </w:p>
          <w:p w:rsidR="001C7AE2" w:rsidRPr="002B5EFA" w:rsidRDefault="001C7AE2" w:rsidP="00BE324A">
            <w:pPr>
              <w:spacing w:after="0" w:line="240" w:lineRule="auto"/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2. Настроить СКЗИ «Крипто БД».</w:t>
            </w:r>
          </w:p>
        </w:tc>
      </w:tr>
      <w:tr w:rsidR="001C7AE2" w:rsidRPr="000E6ED9" w:rsidTr="00BE324A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AE2" w:rsidRPr="002B5EFA" w:rsidRDefault="001C7AE2" w:rsidP="00BE324A">
            <w:pPr>
              <w:rPr>
                <w:rFonts w:ascii="Times New Roman" w:hAnsi="Times New Roman"/>
              </w:rPr>
            </w:pPr>
            <w:r w:rsidRPr="002B5EFA">
              <w:rPr>
                <w:rFonts w:ascii="Times New Roman" w:hAnsi="Times New Roman"/>
              </w:rPr>
              <w:t>Владеть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7AE2" w:rsidRPr="001C7AE2" w:rsidRDefault="001C7AE2" w:rsidP="00BE3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>Основными средствами обеспечения безопасности данных.</w:t>
            </w:r>
          </w:p>
          <w:p w:rsidR="001C7AE2" w:rsidRPr="001C7AE2" w:rsidRDefault="001C7AE2" w:rsidP="00BE3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>Навыками работы с нормативными документами по администрированию баз данных.</w:t>
            </w:r>
          </w:p>
          <w:p w:rsidR="001C7AE2" w:rsidRPr="001C7AE2" w:rsidRDefault="001C7AE2" w:rsidP="00BE3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Средствами обеспечения безопасности данных.</w:t>
            </w: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 xml:space="preserve"> </w:t>
            </w:r>
          </w:p>
          <w:p w:rsidR="001C7AE2" w:rsidRPr="001C7AE2" w:rsidRDefault="001C7AE2" w:rsidP="00BE3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>Навыками разработки и администрирования базы данных</w:t>
            </w:r>
            <w:r w:rsidRPr="001C7AE2">
              <w:rPr>
                <w:rFonts w:ascii="Times New Roman" w:eastAsia="Times New Roman" w:hAnsi="Times New Roman"/>
                <w:bCs/>
                <w:i/>
                <w:lang w:val="ru-RU" w:eastAsia="ru-RU"/>
              </w:rPr>
              <w:t>.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 xml:space="preserve">Навыками организации безопасности систем баз данных. </w:t>
            </w:r>
          </w:p>
          <w:p w:rsidR="001C7AE2" w:rsidRPr="001C7AE2" w:rsidRDefault="001C7AE2" w:rsidP="00BE324A">
            <w:pPr>
              <w:autoSpaceDE w:val="0"/>
              <w:autoSpaceDN w:val="0"/>
              <w:adjustRightInd w:val="0"/>
              <w:spacing w:after="0" w:line="240" w:lineRule="auto"/>
              <w:ind w:firstLine="11"/>
              <w:rPr>
                <w:rFonts w:ascii="Times New Roman" w:eastAsia="Times New Roman" w:hAnsi="Times New Roman"/>
                <w:i/>
                <w:iCs/>
                <w:lang w:val="ru-RU" w:eastAsia="ru-RU"/>
              </w:rPr>
            </w:pPr>
            <w:r w:rsidRPr="001C7AE2">
              <w:rPr>
                <w:rFonts w:ascii="Times New Roman" w:eastAsia="Times New Roman" w:hAnsi="Times New Roman"/>
                <w:i/>
                <w:lang w:val="ru-RU" w:eastAsia="ru-RU"/>
              </w:rPr>
              <w:t>Средствами обеспечения безопасности данных и АИС.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1. Для сервера базы данных и для каждого пользователя, включая администраторов безопасности, создать по одной ключевой паре (открытый и закрытый ключи) с использованием СКЗИ «Крипто БД».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1C7AE2">
              <w:rPr>
                <w:rFonts w:ascii="Times New Roman" w:hAnsi="Times New Roman"/>
                <w:lang w:val="ru-RU"/>
              </w:rPr>
              <w:t>2. Настроить доступ Администраторов СУБД к хранящейся в базе информации согласно матрице доступа с использованием СКЗИ «Крипто БД».</w:t>
            </w:r>
          </w:p>
          <w:p w:rsidR="001C7AE2" w:rsidRPr="001C7AE2" w:rsidRDefault="001C7AE2" w:rsidP="00BE324A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</w:tbl>
    <w:p w:rsidR="001C7AE2" w:rsidRPr="001C7AE2" w:rsidRDefault="001C7AE2" w:rsidP="001C7A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1C7AE2" w:rsidRPr="001C7AE2" w:rsidRDefault="001C7AE2" w:rsidP="001C7A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1C7AE2" w:rsidRPr="001C7AE2" w:rsidRDefault="001C7AE2" w:rsidP="001C7A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:rsidR="001C7AE2" w:rsidRPr="001C7AE2" w:rsidRDefault="001C7AE2" w:rsidP="001C7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– на </w:t>
      </w:r>
      <w:r w:rsidRPr="001C7AE2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«зачтено»</w:t>
      </w: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– обучающийся должен показать пороговый уровень знаний на уровне воспроизведения и объяснения информации;</w:t>
      </w:r>
    </w:p>
    <w:p w:rsidR="001C7AE2" w:rsidRPr="001C7AE2" w:rsidRDefault="001C7AE2" w:rsidP="001C7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– на </w:t>
      </w:r>
      <w:r w:rsidRPr="001C7AE2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«не зачтено»</w:t>
      </w: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информации.</w:t>
      </w:r>
    </w:p>
    <w:p w:rsidR="001C7AE2" w:rsidRPr="001C7AE2" w:rsidRDefault="001C7AE2" w:rsidP="001C7A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1C7AE2" w:rsidRPr="001C7AE2" w:rsidRDefault="001C7AE2" w:rsidP="001C7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– на оценку </w:t>
      </w:r>
      <w:r w:rsidRPr="001C7AE2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«отлично»</w:t>
      </w: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</w:t>
      </w: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lastRenderedPageBreak/>
        <w:t>навыки решения проблем и задач, нахождения уникальных ответов к проблемам, оценки и вынесения критических суждений;</w:t>
      </w:r>
    </w:p>
    <w:p w:rsidR="001C7AE2" w:rsidRPr="001C7AE2" w:rsidRDefault="001C7AE2" w:rsidP="001C7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– на оценку </w:t>
      </w:r>
      <w:r w:rsidRPr="001C7AE2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«хорошо»</w:t>
      </w: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1C7AE2" w:rsidRPr="001C7AE2" w:rsidRDefault="001C7AE2" w:rsidP="001C7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– на оценку </w:t>
      </w:r>
      <w:r w:rsidRPr="001C7AE2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«удовлетворительно»</w:t>
      </w: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</w:r>
    </w:p>
    <w:p w:rsidR="001C7AE2" w:rsidRPr="001C7AE2" w:rsidRDefault="001C7AE2" w:rsidP="001C7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– на оценку </w:t>
      </w:r>
      <w:r w:rsidRPr="001C7AE2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«неудовлетворительно»</w:t>
      </w:r>
      <w:r w:rsidRPr="001C7AE2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1C7AE2" w:rsidRDefault="001C7AE2">
      <w:pPr>
        <w:rPr>
          <w:rFonts w:ascii="Times New Roman" w:eastAsia="Times New Roman" w:hAnsi="Times New Roman"/>
          <w:b/>
          <w:sz w:val="24"/>
          <w:lang w:val="ru-RU" w:eastAsia="ru-RU"/>
        </w:rPr>
      </w:pPr>
      <w:r>
        <w:rPr>
          <w:rFonts w:ascii="Times New Roman" w:eastAsia="Times New Roman" w:hAnsi="Times New Roman"/>
          <w:b/>
          <w:sz w:val="24"/>
          <w:lang w:val="ru-RU" w:eastAsia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4632C2" w:rsidRPr="000E6ED9" w:rsidTr="001C7AE2">
        <w:trPr>
          <w:trHeight w:hRule="exact" w:val="138"/>
        </w:trPr>
        <w:tc>
          <w:tcPr>
            <w:tcW w:w="9370" w:type="dxa"/>
          </w:tcPr>
          <w:p w:rsidR="004632C2" w:rsidRPr="00316BD3" w:rsidRDefault="004632C2">
            <w:pPr>
              <w:rPr>
                <w:lang w:val="ru-RU"/>
              </w:rPr>
            </w:pPr>
          </w:p>
        </w:tc>
      </w:tr>
      <w:tr w:rsidR="004632C2" w:rsidRPr="000E6ED9" w:rsidTr="001C7AE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Tr="001C7AE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632C2" w:rsidRPr="000E6ED9" w:rsidTr="001C7AE2">
        <w:trPr>
          <w:trHeight w:hRule="exact" w:val="28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Полищук,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Полищук,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Специалитет).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10.12737/1011088.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978-5-16-107421-3.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/1011088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26.02.2020)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Маркин,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Маркин.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978-5-534-12256-5.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/452357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452AA2">
              <w:rPr>
                <w:lang w:val="ru-RU"/>
              </w:rPr>
              <w:t xml:space="preserve"> </w:t>
            </w:r>
          </w:p>
        </w:tc>
      </w:tr>
    </w:tbl>
    <w:p w:rsidR="004632C2" w:rsidRPr="00452AA2" w:rsidRDefault="004632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8"/>
        <w:gridCol w:w="2648"/>
        <w:gridCol w:w="3643"/>
        <w:gridCol w:w="2744"/>
        <w:gridCol w:w="101"/>
      </w:tblGrid>
      <w:tr w:rsidR="004632C2" w:rsidRPr="000E6ED9" w:rsidTr="001C7AE2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 w:rsidP="001C7AE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Маркин,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Маркин.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978-5-534-12258-9.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/451185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RPr="000E6ED9" w:rsidTr="001C7AE2">
        <w:trPr>
          <w:trHeight w:hRule="exact" w:val="138"/>
        </w:trPr>
        <w:tc>
          <w:tcPr>
            <w:tcW w:w="399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</w:tr>
      <w:tr w:rsidR="004632C2" w:rsidTr="001C7AE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632C2" w:rsidRPr="000E6ED9" w:rsidTr="0059354D">
        <w:trPr>
          <w:trHeight w:hRule="exact" w:val="65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Зашита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Лепешкин,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Тимошкин.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/10.12737/1759-3.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978-5-16-106478-8.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/1018901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26.02.2020)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978-5-534-07248-8.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/422772(дата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452AA2">
              <w:rPr>
                <w:lang w:val="ru-RU"/>
              </w:rPr>
              <w:t xml:space="preserve"> </w:t>
            </w:r>
          </w:p>
          <w:p w:rsidR="004632C2" w:rsidRDefault="00AE390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банковских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978-5-534-01679-6.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/414083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24.02.2020).</w:t>
            </w:r>
            <w:r w:rsidRPr="00452AA2">
              <w:rPr>
                <w:lang w:val="ru-RU"/>
              </w:rPr>
              <w:t xml:space="preserve"> </w:t>
            </w:r>
          </w:p>
          <w:p w:rsidR="00D81D4A" w:rsidRDefault="00D81D4A" w:rsidP="00D81D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Сетевая защита информации. Лабораторный практикум: учебное пособие [для вузов] / Д. Н. Мазнин [и др.]; Магнитогорский гос. технический ун-т им. Г. И. Носова. - Магнитогорск : МГТУ им. Г. И. Носова, 2019. - 1 CD-ROM. - Загл. с титул. экрана. - URL: https://magtu.informsystema.ru/uploader/fileUpload?name=3824.pdf&amp;show=dcatalogues/1/1530260/3824.pdf&amp;view=true (дата обращения: 22.10.2019). </w:t>
            </w:r>
            <w:r w:rsidR="00593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Макрообъект</w:t>
            </w:r>
            <w:r w:rsidR="00593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  <w:r w:rsidRPr="00D81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ISBN 978-5-9967-1605-0. - Текст: электронный. - Сведения доступны также на CD-ROM.</w:t>
            </w:r>
          </w:p>
          <w:p w:rsidR="0059354D" w:rsidRPr="0059354D" w:rsidRDefault="0059354D" w:rsidP="0059354D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5935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*РЕЖИМ ПРОСМОТРА МАКРООБЪЕКТОВ</w:t>
            </w:r>
          </w:p>
          <w:p w:rsidR="0059354D" w:rsidRPr="0059354D" w:rsidRDefault="0059354D" w:rsidP="0059354D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5935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1.    Перейти по адресу электронного каталога https://magtu.informsystema.ru .</w:t>
            </w:r>
          </w:p>
          <w:p w:rsidR="0059354D" w:rsidRPr="0059354D" w:rsidRDefault="0059354D" w:rsidP="0059354D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5935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2.    Произвести авторизацию (Логин: Читатель1 Пароль: 111111)</w:t>
            </w:r>
          </w:p>
          <w:p w:rsidR="0059354D" w:rsidRPr="0059354D" w:rsidRDefault="0059354D" w:rsidP="0059354D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5935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3.    Активизировать гиперссылку макрообъекта*.</w:t>
            </w:r>
          </w:p>
          <w:p w:rsidR="0059354D" w:rsidRPr="00452AA2" w:rsidRDefault="0059354D" w:rsidP="005935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35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*При открытии макрообъектов учитывайте настройки антивирусной защиты</w:t>
            </w:r>
          </w:p>
        </w:tc>
      </w:tr>
      <w:tr w:rsidR="004632C2" w:rsidRPr="000E6ED9" w:rsidTr="0059354D">
        <w:trPr>
          <w:trHeight w:hRule="exact" w:val="68"/>
        </w:trPr>
        <w:tc>
          <w:tcPr>
            <w:tcW w:w="399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</w:tr>
      <w:tr w:rsidR="004632C2" w:rsidTr="001C7AE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81D4A" w:rsidRPr="000E6ED9" w:rsidTr="0072040B">
        <w:trPr>
          <w:trHeight w:hRule="exact" w:val="176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1D4A" w:rsidRPr="00D81D4A" w:rsidRDefault="00D81D4A" w:rsidP="00D81D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Методические указания по выполнению практических работ (Приложение 1)</w:t>
            </w:r>
          </w:p>
          <w:p w:rsidR="00D81D4A" w:rsidRPr="00D81D4A" w:rsidRDefault="00D81D4A" w:rsidP="00D81D4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81D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Методические указания по выполнению внеаудиторных самостоятельных работ (Приложение 2)</w:t>
            </w:r>
          </w:p>
        </w:tc>
      </w:tr>
      <w:tr w:rsidR="004632C2" w:rsidRPr="000E6ED9" w:rsidTr="001C7AE2">
        <w:trPr>
          <w:trHeight w:hRule="exact" w:val="138"/>
        </w:trPr>
        <w:tc>
          <w:tcPr>
            <w:tcW w:w="399" w:type="dxa"/>
          </w:tcPr>
          <w:p w:rsidR="004632C2" w:rsidRPr="00D81D4A" w:rsidRDefault="004632C2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632C2" w:rsidRPr="00D81D4A" w:rsidRDefault="004632C2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4632C2" w:rsidRPr="00D81D4A" w:rsidRDefault="004632C2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4632C2" w:rsidRPr="00D81D4A" w:rsidRDefault="004632C2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4632C2" w:rsidRPr="00D81D4A" w:rsidRDefault="004632C2">
            <w:pPr>
              <w:rPr>
                <w:lang w:val="ru-RU"/>
              </w:rPr>
            </w:pPr>
          </w:p>
        </w:tc>
      </w:tr>
      <w:tr w:rsidR="004632C2" w:rsidRPr="000E6ED9" w:rsidTr="001C7AE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Tr="001C7AE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632C2" w:rsidTr="001C7AE2">
        <w:trPr>
          <w:trHeight w:hRule="exact" w:val="555"/>
        </w:trPr>
        <w:tc>
          <w:tcPr>
            <w:tcW w:w="399" w:type="dxa"/>
          </w:tcPr>
          <w:p w:rsidR="004632C2" w:rsidRDefault="004632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4" w:type="dxa"/>
          </w:tcPr>
          <w:p w:rsidR="004632C2" w:rsidRDefault="004632C2"/>
        </w:tc>
      </w:tr>
      <w:tr w:rsidR="004632C2" w:rsidTr="001C7AE2">
        <w:trPr>
          <w:trHeight w:hRule="exact" w:val="818"/>
        </w:trPr>
        <w:tc>
          <w:tcPr>
            <w:tcW w:w="399" w:type="dxa"/>
          </w:tcPr>
          <w:p w:rsidR="004632C2" w:rsidRDefault="004632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4632C2" w:rsidRDefault="004632C2"/>
        </w:tc>
      </w:tr>
      <w:tr w:rsidR="004632C2" w:rsidTr="001C7AE2">
        <w:trPr>
          <w:trHeight w:hRule="exact" w:val="555"/>
        </w:trPr>
        <w:tc>
          <w:tcPr>
            <w:tcW w:w="399" w:type="dxa"/>
          </w:tcPr>
          <w:p w:rsidR="004632C2" w:rsidRDefault="004632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632C2" w:rsidRDefault="004632C2"/>
        </w:tc>
      </w:tr>
      <w:tr w:rsidR="004632C2" w:rsidTr="001C7AE2">
        <w:trPr>
          <w:trHeight w:hRule="exact" w:val="285"/>
        </w:trPr>
        <w:tc>
          <w:tcPr>
            <w:tcW w:w="399" w:type="dxa"/>
          </w:tcPr>
          <w:p w:rsidR="004632C2" w:rsidRDefault="004632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632C2" w:rsidRDefault="004632C2"/>
        </w:tc>
      </w:tr>
      <w:tr w:rsidR="004632C2" w:rsidTr="001C7AE2">
        <w:trPr>
          <w:trHeight w:hRule="exact" w:val="826"/>
        </w:trPr>
        <w:tc>
          <w:tcPr>
            <w:tcW w:w="399" w:type="dxa"/>
          </w:tcPr>
          <w:p w:rsidR="004632C2" w:rsidRDefault="004632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Management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632C2" w:rsidRDefault="004632C2"/>
        </w:tc>
      </w:tr>
      <w:tr w:rsidR="004632C2" w:rsidTr="001C7AE2">
        <w:trPr>
          <w:trHeight w:hRule="exact" w:val="1096"/>
        </w:trPr>
        <w:tc>
          <w:tcPr>
            <w:tcW w:w="399" w:type="dxa"/>
          </w:tcPr>
          <w:p w:rsidR="004632C2" w:rsidRDefault="004632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Workbench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632C2" w:rsidRDefault="004632C2"/>
        </w:tc>
      </w:tr>
      <w:tr w:rsidR="004632C2" w:rsidTr="001C7AE2">
        <w:trPr>
          <w:trHeight w:hRule="exact" w:val="555"/>
        </w:trPr>
        <w:tc>
          <w:tcPr>
            <w:tcW w:w="399" w:type="dxa"/>
          </w:tcPr>
          <w:p w:rsidR="004632C2" w:rsidRDefault="004632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Developer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632C2" w:rsidRDefault="004632C2"/>
        </w:tc>
      </w:tr>
      <w:tr w:rsidR="004632C2" w:rsidTr="001C7AE2">
        <w:trPr>
          <w:trHeight w:hRule="exact" w:val="826"/>
        </w:trPr>
        <w:tc>
          <w:tcPr>
            <w:tcW w:w="399" w:type="dxa"/>
          </w:tcPr>
          <w:p w:rsidR="004632C2" w:rsidRDefault="004632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Developer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Modeler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632C2" w:rsidRDefault="004632C2"/>
        </w:tc>
      </w:tr>
    </w:tbl>
    <w:p w:rsidR="004632C2" w:rsidRDefault="004632C2">
      <w:pPr>
        <w:rPr>
          <w:sz w:val="0"/>
          <w:szCs w:val="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6"/>
        <w:gridCol w:w="1995"/>
        <w:gridCol w:w="313"/>
        <w:gridCol w:w="3211"/>
        <w:gridCol w:w="332"/>
        <w:gridCol w:w="2989"/>
        <w:gridCol w:w="130"/>
      </w:tblGrid>
      <w:tr w:rsidR="004632C2" w:rsidTr="00D81A14">
        <w:trPr>
          <w:trHeight w:hRule="exact" w:val="826"/>
        </w:trPr>
        <w:tc>
          <w:tcPr>
            <w:tcW w:w="386" w:type="dxa"/>
          </w:tcPr>
          <w:p w:rsidR="004632C2" w:rsidRDefault="004632C2"/>
        </w:tc>
        <w:tc>
          <w:tcPr>
            <w:tcW w:w="2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826"/>
        </w:trPr>
        <w:tc>
          <w:tcPr>
            <w:tcW w:w="386" w:type="dxa"/>
          </w:tcPr>
          <w:p w:rsidR="004632C2" w:rsidRDefault="004632C2"/>
        </w:tc>
        <w:tc>
          <w:tcPr>
            <w:tcW w:w="2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Server(для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555"/>
        </w:trPr>
        <w:tc>
          <w:tcPr>
            <w:tcW w:w="386" w:type="dxa"/>
          </w:tcPr>
          <w:p w:rsidR="004632C2" w:rsidRDefault="004632C2"/>
        </w:tc>
        <w:tc>
          <w:tcPr>
            <w:tcW w:w="2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eTokenSecurLogon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Oracle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К-271-12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16.10.2012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555"/>
        </w:trPr>
        <w:tc>
          <w:tcPr>
            <w:tcW w:w="386" w:type="dxa"/>
          </w:tcPr>
          <w:p w:rsidR="004632C2" w:rsidRDefault="004632C2"/>
        </w:tc>
        <w:tc>
          <w:tcPr>
            <w:tcW w:w="2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СКЗИ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КриптоПро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CSP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К-271-12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16.10.2012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555"/>
        </w:trPr>
        <w:tc>
          <w:tcPr>
            <w:tcW w:w="386" w:type="dxa"/>
          </w:tcPr>
          <w:p w:rsidR="004632C2" w:rsidRDefault="004632C2"/>
        </w:tc>
        <w:tc>
          <w:tcPr>
            <w:tcW w:w="2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285"/>
        </w:trPr>
        <w:tc>
          <w:tcPr>
            <w:tcW w:w="386" w:type="dxa"/>
          </w:tcPr>
          <w:p w:rsidR="004632C2" w:rsidRDefault="004632C2"/>
        </w:tc>
        <w:tc>
          <w:tcPr>
            <w:tcW w:w="2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826"/>
        </w:trPr>
        <w:tc>
          <w:tcPr>
            <w:tcW w:w="386" w:type="dxa"/>
          </w:tcPr>
          <w:p w:rsidR="004632C2" w:rsidRDefault="004632C2"/>
        </w:tc>
        <w:tc>
          <w:tcPr>
            <w:tcW w:w="2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285"/>
        </w:trPr>
        <w:tc>
          <w:tcPr>
            <w:tcW w:w="386" w:type="dxa"/>
          </w:tcPr>
          <w:p w:rsidR="004632C2" w:rsidRDefault="004632C2"/>
        </w:tc>
        <w:tc>
          <w:tcPr>
            <w:tcW w:w="2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CC1697" w:rsidTr="00D81A14">
        <w:trPr>
          <w:trHeight w:hRule="exact" w:val="285"/>
        </w:trPr>
        <w:tc>
          <w:tcPr>
            <w:tcW w:w="386" w:type="dxa"/>
          </w:tcPr>
          <w:p w:rsidR="00CC1697" w:rsidRDefault="00CC1697"/>
        </w:tc>
        <w:tc>
          <w:tcPr>
            <w:tcW w:w="2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697" w:rsidRDefault="00CC16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6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697" w:rsidRDefault="00CC1697" w:rsidP="00BE32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697" w:rsidRDefault="00CC1697" w:rsidP="00BE32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0" w:type="dxa"/>
          </w:tcPr>
          <w:p w:rsidR="00CC1697" w:rsidRDefault="00CC1697"/>
        </w:tc>
      </w:tr>
      <w:tr w:rsidR="004632C2" w:rsidTr="00D81A14">
        <w:trPr>
          <w:trHeight w:hRule="exact" w:val="138"/>
        </w:trPr>
        <w:tc>
          <w:tcPr>
            <w:tcW w:w="386" w:type="dxa"/>
          </w:tcPr>
          <w:p w:rsidR="004632C2" w:rsidRDefault="004632C2"/>
        </w:tc>
        <w:tc>
          <w:tcPr>
            <w:tcW w:w="2308" w:type="dxa"/>
            <w:gridSpan w:val="2"/>
          </w:tcPr>
          <w:p w:rsidR="004632C2" w:rsidRDefault="004632C2"/>
        </w:tc>
        <w:tc>
          <w:tcPr>
            <w:tcW w:w="3543" w:type="dxa"/>
            <w:gridSpan w:val="2"/>
          </w:tcPr>
          <w:p w:rsidR="004632C2" w:rsidRDefault="004632C2"/>
        </w:tc>
        <w:tc>
          <w:tcPr>
            <w:tcW w:w="2989" w:type="dxa"/>
          </w:tcPr>
          <w:p w:rsidR="004632C2" w:rsidRDefault="004632C2"/>
        </w:tc>
        <w:tc>
          <w:tcPr>
            <w:tcW w:w="130" w:type="dxa"/>
          </w:tcPr>
          <w:p w:rsidR="004632C2" w:rsidRDefault="004632C2"/>
        </w:tc>
      </w:tr>
      <w:tr w:rsidR="004632C2" w:rsidRPr="000E6ED9" w:rsidTr="00D81A14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52AA2">
              <w:rPr>
                <w:lang w:val="ru-RU"/>
              </w:rPr>
              <w:t xml:space="preserve"> </w:t>
            </w:r>
          </w:p>
        </w:tc>
      </w:tr>
      <w:tr w:rsidR="004632C2" w:rsidTr="00D81A14">
        <w:trPr>
          <w:trHeight w:hRule="exact" w:val="270"/>
        </w:trPr>
        <w:tc>
          <w:tcPr>
            <w:tcW w:w="386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72040B" w:rsidRDefault="00AE390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 w:rsidR="00720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14"/>
        </w:trPr>
        <w:tc>
          <w:tcPr>
            <w:tcW w:w="386" w:type="dxa"/>
          </w:tcPr>
          <w:p w:rsidR="004632C2" w:rsidRDefault="004632C2"/>
        </w:tc>
        <w:tc>
          <w:tcPr>
            <w:tcW w:w="551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9A538C" w:rsidRDefault="009A538C" w:rsidP="009A53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Сетевой ресурс (Сайт ФСТЭК)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 w:rsidP="009A53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tgtFrame="_blank" w:history="1">
              <w:r w:rsidR="009A538C" w:rsidRPr="00C845A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www.fstec.ru</w:t>
              </w:r>
            </w:hyperlink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540"/>
        </w:trPr>
        <w:tc>
          <w:tcPr>
            <w:tcW w:w="386" w:type="dxa"/>
          </w:tcPr>
          <w:p w:rsidR="004632C2" w:rsidRDefault="004632C2"/>
        </w:tc>
        <w:tc>
          <w:tcPr>
            <w:tcW w:w="551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4632C2"/>
        </w:tc>
        <w:tc>
          <w:tcPr>
            <w:tcW w:w="130" w:type="dxa"/>
          </w:tcPr>
          <w:p w:rsidR="004632C2" w:rsidRDefault="004632C2"/>
        </w:tc>
      </w:tr>
      <w:tr w:rsidR="009A538C" w:rsidTr="00D81A14">
        <w:trPr>
          <w:trHeight w:hRule="exact" w:val="1062"/>
        </w:trPr>
        <w:tc>
          <w:tcPr>
            <w:tcW w:w="386" w:type="dxa"/>
          </w:tcPr>
          <w:p w:rsidR="009A538C" w:rsidRDefault="009A538C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538C" w:rsidRDefault="009A538C"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Сетевой ресурс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(Сайт РОССТАНДАРТ</w:t>
            </w:r>
            <w:r w:rsidRPr="009A5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538C" w:rsidRPr="000B0088" w:rsidRDefault="009A538C">
            <w:pPr>
              <w:rPr>
                <w:sz w:val="24"/>
                <w:szCs w:val="24"/>
              </w:rPr>
            </w:pPr>
            <w:r w:rsidRPr="000B00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B0088">
              <w:rPr>
                <w:sz w:val="24"/>
                <w:szCs w:val="24"/>
              </w:rPr>
              <w:t xml:space="preserve"> </w:t>
            </w:r>
            <w:hyperlink r:id="rId11" w:history="1">
              <w:r w:rsidRPr="000B0088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https://www.rst.gov.ru/portal/gost</w:t>
              </w:r>
            </w:hyperlink>
          </w:p>
        </w:tc>
        <w:tc>
          <w:tcPr>
            <w:tcW w:w="130" w:type="dxa"/>
          </w:tcPr>
          <w:p w:rsidR="009A538C" w:rsidRDefault="009A538C"/>
        </w:tc>
      </w:tr>
      <w:tr w:rsidR="009A538C" w:rsidRPr="009A538C" w:rsidTr="00D81A14">
        <w:trPr>
          <w:trHeight w:hRule="exact" w:val="851"/>
        </w:trPr>
        <w:tc>
          <w:tcPr>
            <w:tcW w:w="386" w:type="dxa"/>
          </w:tcPr>
          <w:p w:rsidR="009A538C" w:rsidRDefault="009A538C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538C" w:rsidRPr="000B0088" w:rsidRDefault="009A538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00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 данных угроз безопасности информации ФСТЭК России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538C" w:rsidRPr="000B0088" w:rsidRDefault="009A538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00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r w:rsidRPr="000B0088">
              <w:rPr>
                <w:rStyle w:val="a6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https://bdu.fstec.ru/</w:t>
            </w:r>
          </w:p>
        </w:tc>
        <w:tc>
          <w:tcPr>
            <w:tcW w:w="130" w:type="dxa"/>
          </w:tcPr>
          <w:p w:rsidR="009A538C" w:rsidRPr="009A538C" w:rsidRDefault="009A538C"/>
        </w:tc>
      </w:tr>
      <w:tr w:rsidR="004632C2" w:rsidTr="00D81A14">
        <w:trPr>
          <w:trHeight w:hRule="exact" w:val="826"/>
        </w:trPr>
        <w:tc>
          <w:tcPr>
            <w:tcW w:w="386" w:type="dxa"/>
          </w:tcPr>
          <w:p w:rsidR="004632C2" w:rsidRPr="009A538C" w:rsidRDefault="004632C2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555"/>
        </w:trPr>
        <w:tc>
          <w:tcPr>
            <w:tcW w:w="386" w:type="dxa"/>
          </w:tcPr>
          <w:p w:rsidR="004632C2" w:rsidRDefault="004632C2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555"/>
        </w:trPr>
        <w:tc>
          <w:tcPr>
            <w:tcW w:w="386" w:type="dxa"/>
          </w:tcPr>
          <w:p w:rsidR="004632C2" w:rsidRDefault="004632C2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Tr="00D81A14">
        <w:trPr>
          <w:trHeight w:hRule="exact" w:val="826"/>
        </w:trPr>
        <w:tc>
          <w:tcPr>
            <w:tcW w:w="386" w:type="dxa"/>
          </w:tcPr>
          <w:p w:rsidR="004632C2" w:rsidRDefault="004632C2"/>
        </w:tc>
        <w:tc>
          <w:tcPr>
            <w:tcW w:w="5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Pr="00452AA2" w:rsidRDefault="00AE39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52AA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32C2" w:rsidRDefault="00AE39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0" w:type="dxa"/>
          </w:tcPr>
          <w:p w:rsidR="004632C2" w:rsidRDefault="004632C2"/>
        </w:tc>
      </w:tr>
      <w:tr w:rsidR="004632C2" w:rsidRPr="000E6ED9" w:rsidTr="00D81A14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1C7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6ED9">
              <w:rPr>
                <w:lang w:val="ru-RU"/>
              </w:rPr>
              <w:br w:type="page"/>
            </w:r>
            <w:r w:rsidR="00AE3903"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="00AE3903" w:rsidRPr="00452AA2">
              <w:rPr>
                <w:lang w:val="ru-RU"/>
              </w:rPr>
              <w:t xml:space="preserve"> </w:t>
            </w:r>
            <w:r w:rsidR="00AE3903"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AE3903" w:rsidRPr="00452AA2">
              <w:rPr>
                <w:lang w:val="ru-RU"/>
              </w:rPr>
              <w:t xml:space="preserve"> </w:t>
            </w:r>
            <w:r w:rsidR="00AE3903"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AE3903" w:rsidRPr="00452AA2">
              <w:rPr>
                <w:lang w:val="ru-RU"/>
              </w:rPr>
              <w:t xml:space="preserve"> </w:t>
            </w:r>
            <w:r w:rsidR="00AE3903"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="00AE3903" w:rsidRPr="00452AA2">
              <w:rPr>
                <w:lang w:val="ru-RU"/>
              </w:rPr>
              <w:t xml:space="preserve"> </w:t>
            </w:r>
            <w:r w:rsidR="00AE3903" w:rsidRPr="00452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="00AE3903" w:rsidRPr="00452AA2">
              <w:rPr>
                <w:lang w:val="ru-RU"/>
              </w:rPr>
              <w:t xml:space="preserve"> </w:t>
            </w:r>
          </w:p>
        </w:tc>
      </w:tr>
      <w:tr w:rsidR="004632C2" w:rsidRPr="000E6ED9" w:rsidTr="00D81A14">
        <w:trPr>
          <w:trHeight w:hRule="exact" w:val="138"/>
        </w:trPr>
        <w:tc>
          <w:tcPr>
            <w:tcW w:w="386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1995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3524" w:type="dxa"/>
            <w:gridSpan w:val="2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4632C2" w:rsidRPr="00452AA2" w:rsidRDefault="004632C2">
            <w:pPr>
              <w:rPr>
                <w:lang w:val="ru-RU"/>
              </w:rPr>
            </w:pPr>
          </w:p>
        </w:tc>
        <w:tc>
          <w:tcPr>
            <w:tcW w:w="130" w:type="dxa"/>
          </w:tcPr>
          <w:p w:rsidR="004632C2" w:rsidRPr="00452AA2" w:rsidRDefault="004632C2">
            <w:pPr>
              <w:rPr>
                <w:lang w:val="ru-RU"/>
              </w:rPr>
            </w:pPr>
          </w:p>
        </w:tc>
      </w:tr>
      <w:tr w:rsidR="004632C2" w:rsidRPr="000E6ED9" w:rsidTr="00D81A14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52AA2">
              <w:rPr>
                <w:lang w:val="ru-RU"/>
              </w:rPr>
              <w:t xml:space="preserve"> </w:t>
            </w:r>
          </w:p>
        </w:tc>
      </w:tr>
    </w:tbl>
    <w:p w:rsidR="004632C2" w:rsidRPr="00452AA2" w:rsidRDefault="004632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632C2" w:rsidRPr="000E6ED9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СКЗИ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Крипто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БД(лицензия: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К-271-12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16.10.12)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Guardant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Etoken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Guardant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сертифицированный)</w:t>
            </w:r>
            <w:r w:rsidRPr="00452AA2">
              <w:rPr>
                <w:lang w:val="ru-RU"/>
              </w:rPr>
              <w:t xml:space="preserve"> </w:t>
            </w:r>
          </w:p>
          <w:p w:rsidR="004632C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Destene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Volution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i560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R2(Standart)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MSDN</w:t>
            </w:r>
            <w: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ПЭВМ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452A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защищенных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"Системы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доступа"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"Системы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безопасности"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2124,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226,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245,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247,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144,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т.д.):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52AA2">
              <w:rPr>
                <w:lang w:val="ru-RU"/>
              </w:rPr>
              <w:t xml:space="preserve"> </w:t>
            </w:r>
            <w:r w:rsidRPr="00452A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lang w:val="ru-RU"/>
              </w:rPr>
              <w:t xml:space="preserve"> </w:t>
            </w:r>
          </w:p>
          <w:p w:rsidR="004632C2" w:rsidRPr="00452AA2" w:rsidRDefault="00AE3903" w:rsidP="00457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AA2">
              <w:rPr>
                <w:lang w:val="ru-RU"/>
              </w:rPr>
              <w:t xml:space="preserve"> </w:t>
            </w:r>
          </w:p>
        </w:tc>
      </w:tr>
    </w:tbl>
    <w:p w:rsidR="00D81A14" w:rsidRDefault="00D81A14">
      <w:pPr>
        <w:rPr>
          <w:lang w:val="ru-RU"/>
        </w:rPr>
      </w:pPr>
    </w:p>
    <w:p w:rsidR="00D81A14" w:rsidRDefault="00D81A14">
      <w:pPr>
        <w:rPr>
          <w:lang w:val="ru-RU"/>
        </w:rPr>
      </w:pPr>
      <w:r>
        <w:rPr>
          <w:lang w:val="ru-RU"/>
        </w:rPr>
        <w:br w:type="page"/>
      </w:r>
    </w:p>
    <w:p w:rsidR="00CC2A9B" w:rsidRPr="00CC2A9B" w:rsidRDefault="00CC2A9B" w:rsidP="00CC2A9B">
      <w:pPr>
        <w:pageBreakBefore/>
        <w:widowControl w:val="0"/>
        <w:suppressAutoHyphens/>
        <w:autoSpaceDE w:val="0"/>
        <w:autoSpaceDN w:val="0"/>
        <w:adjustRightInd w:val="0"/>
        <w:spacing w:after="0" w:line="240" w:lineRule="auto"/>
        <w:ind w:left="357"/>
        <w:contextualSpacing/>
        <w:jc w:val="right"/>
        <w:rPr>
          <w:rFonts w:ascii="Times New Roman" w:eastAsia="Calibri" w:hAnsi="Times New Roman" w:cs="Times New Roman"/>
          <w:b/>
          <w:sz w:val="20"/>
          <w:szCs w:val="20"/>
          <w:lang w:val="ru-RU"/>
        </w:rPr>
      </w:pPr>
      <w:r w:rsidRPr="00CC2A9B">
        <w:rPr>
          <w:rFonts w:ascii="Times New Roman" w:eastAsia="Calibri" w:hAnsi="Times New Roman" w:cs="Times New Roman"/>
          <w:b/>
          <w:sz w:val="20"/>
          <w:szCs w:val="20"/>
          <w:lang w:val="ru-RU"/>
        </w:rPr>
        <w:lastRenderedPageBreak/>
        <w:t>ПРИЛОЖЕНИЕ 1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>МЕТОДИЧЕСКИЕ</w:t>
      </w:r>
      <w:r w:rsidRPr="00CC2A9B">
        <w:rPr>
          <w:rFonts w:ascii="Times New Roman" w:eastAsia="Times New Roman" w:hAnsi="Times New Roman" w:cs="Times New Roman"/>
          <w:bCs/>
          <w:caps/>
          <w:sz w:val="20"/>
          <w:szCs w:val="20"/>
          <w:lang w:val="ru-RU"/>
        </w:rPr>
        <w:t xml:space="preserve"> указания </w:t>
      </w:r>
      <w:r w:rsidRPr="00CC2A9B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br/>
        <w:t xml:space="preserve">ПО </w:t>
      </w:r>
      <w:r w:rsidRPr="00CC2A9B">
        <w:rPr>
          <w:rFonts w:ascii="Times New Roman" w:eastAsia="Times New Roman" w:hAnsi="Times New Roman" w:cs="Times New Roman"/>
          <w:bCs/>
          <w:caps/>
          <w:sz w:val="20"/>
          <w:szCs w:val="20"/>
          <w:lang w:val="ru-RU"/>
        </w:rPr>
        <w:t>выполнению ПРАКТИЧЕСКИХ работ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/>
        </w:rPr>
        <w:t>Рекомендации направлены на оказание методической помощи обучающимся при выполнении практических занятий.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 или учебной специализированной лаборатории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Основными задачами практических занятий являются: </w:t>
      </w:r>
    </w:p>
    <w:p w:rsidR="00CC2A9B" w:rsidRPr="00CC2A9B" w:rsidRDefault="00CC2A9B" w:rsidP="00CC2A9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углубление уровня освоения общекультурных и профессиональных компетенций; </w:t>
      </w:r>
    </w:p>
    <w:p w:rsidR="00CC2A9B" w:rsidRPr="00CC2A9B" w:rsidRDefault="00CC2A9B" w:rsidP="00CC2A9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CC2A9B" w:rsidRPr="00CC2A9B" w:rsidRDefault="00CC2A9B" w:rsidP="00CC2A9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приобретение обучающимися умений и навыков использования современных теоретических знаний в решении конкретных практических задач; </w:t>
      </w:r>
    </w:p>
    <w:p w:rsidR="00CC2A9B" w:rsidRPr="00CC2A9B" w:rsidRDefault="00CC2A9B" w:rsidP="00CC2A9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развитие профессионального мышления, профессиональной и познавательной мотивации. 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обучающихся к практическому занятию (выполнение тестов, контрольные вопросы и т.п.)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На практическом занятии преподаватель может использовать разнообразные образовательные технологии (методы IT, работа в команде, case-study, проблемное обучение, учебные дискуссии и т.п.) по своему выбору для достижения качественного уровня обучения.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ru-RU"/>
        </w:rPr>
        <w:t>Правила по технике безопасности для обучающихся</w:t>
      </w:r>
      <w:r w:rsidRPr="00CC2A9B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ru-RU"/>
        </w:rPr>
        <w:br/>
        <w:t xml:space="preserve"> при проведении практических работ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Общие правила: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1. Практические работы проводятся под наблюдением преподавателя. К выполнению практических работ обучающиеся допускаются только после прослушивания инструктажа по технике безопасности, правилам поведения, противопожарным мерам в компьютерном классе и </w:t>
      </w:r>
      <w:r w:rsidRPr="00CC2A9B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специализированных лабораториях</w:t>
      </w: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. 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и специализированных лабораториях университета.</w:t>
      </w:r>
    </w:p>
    <w:p w:rsidR="00CC2A9B" w:rsidRPr="00CC2A9B" w:rsidRDefault="00CC2A9B" w:rsidP="00CC2A9B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firstLine="45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>Порядок выполнения практических работ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При подготовке к выполнению практических работ обучающийся должен повторить теоретический материал, необходимый для выполнения заданий по текущей теме.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Практическая работа выполняется каждым обучающимся самостоятельно, согласно индивидуальному заданию.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Обучающиеся, пропустившие занятия, выполняют практические работы во внеурочное время.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После выполнения каждой практической работы обучающийся демонстрирует результат</w:t>
      </w:r>
      <w:r w:rsidRPr="00CC2A9B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CC2A9B" w:rsidRPr="00CC2A9B" w:rsidRDefault="00CC2A9B" w:rsidP="00CC2A9B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>Правила оформления результатов и оценивания практической работы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Практическая работа считается выполненной, если обучающийся набрал балл, который составляет половину максимального количества баллов.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Для оценивания работы прилагается следующие критерии.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Оценка «отлично» </w:t>
      </w:r>
      <w:r w:rsidRPr="00CC2A9B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– работа выполнена в полном объеме и без замечаний.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>Оценка «хорошо»</w:t>
      </w:r>
      <w:r w:rsidRPr="00CC2A9B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– работа выполнена правильно с учетом 2-3 несущественных ошибок, исправленных самостоятельно по требованию преподавателя.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>Оценка «удовлетворительно»</w:t>
      </w:r>
      <w:r w:rsidRPr="00CC2A9B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CC2A9B" w:rsidRPr="00CC2A9B" w:rsidRDefault="00CC2A9B" w:rsidP="00CC2A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C2A9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>Оценка «неудовлетворительно»</w:t>
      </w:r>
      <w:r w:rsidRPr="00CC2A9B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– допущены две (и более) существенные ошибки в ходе работы, которые </w:t>
      </w: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обучающийся</w:t>
      </w:r>
      <w:r w:rsidRPr="00CC2A9B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не может исправить даже по требованию преподавателя, или работа не выполнена.</w:t>
      </w:r>
      <w:r w:rsidRPr="00CC2A9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CC2A9B" w:rsidRPr="00CC2A9B" w:rsidRDefault="00CC2A9B" w:rsidP="00CC2A9B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lastRenderedPageBreak/>
        <w:t>ПРИЛОЖЕНИЕ 2</w:t>
      </w:r>
    </w:p>
    <w:p w:rsidR="00CC2A9B" w:rsidRPr="00CC2A9B" w:rsidRDefault="00CC2A9B" w:rsidP="00CC2A9B">
      <w:pPr>
        <w:spacing w:after="6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</w:p>
    <w:p w:rsidR="00CC2A9B" w:rsidRPr="00CC2A9B" w:rsidRDefault="00CC2A9B" w:rsidP="00CC2A9B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МЕТОДИЧЕСКИЕ УКАЗАНИЯ ПО ВЫПОЛНЕНИЮ ВНЕАУДИТОРНЫХ САМОСТОЯТЕЛЬНЫХ РАБОТ </w:t>
      </w:r>
    </w:p>
    <w:p w:rsidR="00CC2A9B" w:rsidRPr="00CC2A9B" w:rsidRDefault="00CC2A9B" w:rsidP="00CC2A9B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Общие положения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Настоящие методические указания предназначены для организации внеаудиторной самостоятельной работы обучающихся и оказания помощи в самостоятельном изучении теоретического и реализации компетенций обучаемых.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CC2A9B" w:rsidRPr="00CC2A9B" w:rsidRDefault="00CC2A9B" w:rsidP="00CC2A9B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Цели и задачи самостоятельной работы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Задачи самостоятельной работы:</w:t>
      </w:r>
    </w:p>
    <w:p w:rsidR="00CC2A9B" w:rsidRPr="00CC2A9B" w:rsidRDefault="00CC2A9B" w:rsidP="00CC2A9B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повышение исходного уровня владения информационными технологиями;</w:t>
      </w:r>
    </w:p>
    <w:p w:rsidR="00CC2A9B" w:rsidRPr="00CC2A9B" w:rsidRDefault="00CC2A9B" w:rsidP="00CC2A9B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углубление и систематизация знаний;</w:t>
      </w:r>
    </w:p>
    <w:p w:rsidR="00CC2A9B" w:rsidRPr="00CC2A9B" w:rsidRDefault="00CC2A9B" w:rsidP="00CC2A9B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постановка и решение стандартных задач профессиональной деятельности;</w:t>
      </w:r>
    </w:p>
    <w:p w:rsidR="00CC2A9B" w:rsidRPr="00CC2A9B" w:rsidRDefault="00CC2A9B" w:rsidP="00CC2A9B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CC2A9B" w:rsidRPr="00CC2A9B" w:rsidRDefault="00CC2A9B" w:rsidP="00CC2A9B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практическое применение знаний, умений;</w:t>
      </w:r>
    </w:p>
    <w:p w:rsidR="00CC2A9B" w:rsidRPr="00CC2A9B" w:rsidRDefault="00CC2A9B" w:rsidP="00CC2A9B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CC2A9B" w:rsidRPr="00CC2A9B" w:rsidRDefault="00CC2A9B" w:rsidP="00CC2A9B">
      <w:pPr>
        <w:widowControl w:val="0"/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развитие навыков организации самостоятельного учебного труда и контроля за его эффективностью.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дисциплины» данной РПД.</w:t>
      </w:r>
    </w:p>
    <w:p w:rsidR="00CC2A9B" w:rsidRPr="00CC2A9B" w:rsidRDefault="00CC2A9B" w:rsidP="00CC2A9B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 xml:space="preserve">Порядок выполнения 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CC2A9B" w:rsidRPr="00CC2A9B" w:rsidRDefault="00CC2A9B" w:rsidP="00CC2A9B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внимательно изучить соответствующие теоретические разделы дисциплины, пользуясь материалами (лекционными, презентационными, аудио-визуальными):</w:t>
      </w:r>
    </w:p>
    <w:p w:rsidR="00CC2A9B" w:rsidRPr="00CC2A9B" w:rsidRDefault="00CC2A9B" w:rsidP="00CC2A9B">
      <w:pPr>
        <w:widowControl w:val="0"/>
        <w:numPr>
          <w:ilvl w:val="1"/>
          <w:numId w:val="1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предоставляемыми преподавателем на лекционных занятиях;</w:t>
      </w:r>
    </w:p>
    <w:p w:rsidR="00CC2A9B" w:rsidRPr="00CC2A9B" w:rsidRDefault="00CC2A9B" w:rsidP="00CC2A9B">
      <w:pPr>
        <w:widowControl w:val="0"/>
        <w:numPr>
          <w:ilvl w:val="1"/>
          <w:numId w:val="1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предоставляемыми преподавателем в рамках электронных образовательных курсов;</w:t>
      </w:r>
    </w:p>
    <w:p w:rsidR="00CC2A9B" w:rsidRPr="00CC2A9B" w:rsidRDefault="00CC2A9B" w:rsidP="00CC2A9B">
      <w:pPr>
        <w:widowControl w:val="0"/>
        <w:numPr>
          <w:ilvl w:val="1"/>
          <w:numId w:val="1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содержащимися в учебниках и учебных пособиях ЭБС (электронно-библиотечных систем), электронных каталогов университета и интернет-ресурсов.</w:t>
      </w:r>
    </w:p>
    <w:p w:rsidR="00CC2A9B" w:rsidRPr="00CC2A9B" w:rsidRDefault="00CC2A9B" w:rsidP="00CC2A9B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CC2A9B" w:rsidRPr="00CC2A9B" w:rsidRDefault="00CC2A9B" w:rsidP="00CC2A9B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Применить полученные теоретические знания и практические навыки к решению индивидуальных заданий, к прохождению компьютерных тестирований.</w:t>
      </w:r>
    </w:p>
    <w:p w:rsidR="00CC2A9B" w:rsidRPr="00CC2A9B" w:rsidRDefault="00CC2A9B" w:rsidP="00CC2A9B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 обучающимися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CC2A9B" w:rsidRPr="00CC2A9B" w:rsidRDefault="00CC2A9B" w:rsidP="00CC2A9B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C2A9B" w:rsidRPr="00CC2A9B" w:rsidRDefault="00CC2A9B" w:rsidP="00CC2A9B">
      <w:pPr>
        <w:spacing w:after="6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Критерии оценки внеаудиторных самостоятельных работ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балльно-рейтинговой системы.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В качестве форм текущего контроля по дисциплине используются: индивидуальные задания, аудиторные контрольные работы, компьютерное тестирование.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Максимальное количество баллов обучающийся получает, если:</w:t>
      </w:r>
    </w:p>
    <w:p w:rsidR="00CC2A9B" w:rsidRPr="00CC2A9B" w:rsidRDefault="00CC2A9B" w:rsidP="00CC2A9B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выполняет индивидуальные задания в соответствии со всеми заявленными требованиями;</w:t>
      </w:r>
    </w:p>
    <w:p w:rsidR="00CC2A9B" w:rsidRPr="00CC2A9B" w:rsidRDefault="00CC2A9B" w:rsidP="00CC2A9B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дает правильные формулировки, точные определения, понятия терминов;</w:t>
      </w:r>
    </w:p>
    <w:p w:rsidR="00CC2A9B" w:rsidRPr="00CC2A9B" w:rsidRDefault="00CC2A9B" w:rsidP="00CC2A9B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может обосновать рациональность решения текущей задачи.; </w:t>
      </w:r>
    </w:p>
    <w:p w:rsidR="00CC2A9B" w:rsidRPr="00CC2A9B" w:rsidRDefault="00CC2A9B" w:rsidP="00CC2A9B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обстоятельно с достаточной полнотой излагает соответствующую теоретический раздел;</w:t>
      </w:r>
    </w:p>
    <w:p w:rsidR="00CC2A9B" w:rsidRPr="00CC2A9B" w:rsidRDefault="00CC2A9B" w:rsidP="00CC2A9B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50~85% от максимального количества баллов обучающийся получает, если:</w:t>
      </w:r>
    </w:p>
    <w:p w:rsidR="00CC2A9B" w:rsidRPr="00CC2A9B" w:rsidRDefault="00CC2A9B" w:rsidP="00CC2A9B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неполно (не менее 70% от полного), но правильно выполнено задание;</w:t>
      </w:r>
    </w:p>
    <w:p w:rsidR="00CC2A9B" w:rsidRPr="00CC2A9B" w:rsidRDefault="00CC2A9B" w:rsidP="00CC2A9B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lastRenderedPageBreak/>
        <w:t>при изложении были допущены 1-2 несущественные ошибки, которые он исправляет после замечания преподавателя;</w:t>
      </w:r>
    </w:p>
    <w:p w:rsidR="00CC2A9B" w:rsidRPr="00CC2A9B" w:rsidRDefault="00CC2A9B" w:rsidP="00CC2A9B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дает правильные формулировки, точные определения, понятия терминов;</w:t>
      </w:r>
    </w:p>
    <w:p w:rsidR="00CC2A9B" w:rsidRPr="00CC2A9B" w:rsidRDefault="00CC2A9B" w:rsidP="00CC2A9B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может обосновать свой ответ, привести необходимые примеры;</w:t>
      </w:r>
    </w:p>
    <w:p w:rsidR="00CC2A9B" w:rsidRPr="00CC2A9B" w:rsidRDefault="00CC2A9B" w:rsidP="00CC2A9B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36~50% от максимального количества баллов обучающийся получает, если:</w:t>
      </w:r>
    </w:p>
    <w:p w:rsidR="00CC2A9B" w:rsidRPr="00CC2A9B" w:rsidRDefault="00CC2A9B" w:rsidP="00CC2A9B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неполно (не менее 50% от полного), но правильно изложено задание;</w:t>
      </w:r>
    </w:p>
    <w:p w:rsidR="00CC2A9B" w:rsidRPr="00CC2A9B" w:rsidRDefault="00CC2A9B" w:rsidP="00CC2A9B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при изложении была допущена 1 существенная ошибка;</w:t>
      </w:r>
    </w:p>
    <w:p w:rsidR="00CC2A9B" w:rsidRPr="00CC2A9B" w:rsidRDefault="00CC2A9B" w:rsidP="00CC2A9B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CC2A9B" w:rsidRPr="00CC2A9B" w:rsidRDefault="00CC2A9B" w:rsidP="00CC2A9B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излагает выполнение задания недостаточно логично и последовательно;</w:t>
      </w:r>
    </w:p>
    <w:p w:rsidR="00CC2A9B" w:rsidRPr="00CC2A9B" w:rsidRDefault="00CC2A9B" w:rsidP="00CC2A9B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затрудняется при ответах на вопросы преподавателя.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35% и менее от максимального количества баллов обучающийся получает, если:</w:t>
      </w:r>
    </w:p>
    <w:p w:rsidR="00CC2A9B" w:rsidRPr="00CC2A9B" w:rsidRDefault="00CC2A9B" w:rsidP="00CC2A9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неполно (менее 50% от полного) изложено задание;</w:t>
      </w:r>
    </w:p>
    <w:p w:rsidR="00CC2A9B" w:rsidRPr="00CC2A9B" w:rsidRDefault="00CC2A9B" w:rsidP="00CC2A9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CC2A9B" w:rsidRPr="00CC2A9B" w:rsidRDefault="00CC2A9B" w:rsidP="00CC2A9B">
      <w:pPr>
        <w:spacing w:after="6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4632C2" w:rsidRPr="00452AA2" w:rsidRDefault="00CC2A9B" w:rsidP="00CC2A9B">
      <w:pPr>
        <w:spacing w:after="60" w:line="240" w:lineRule="auto"/>
        <w:ind w:firstLine="284"/>
        <w:jc w:val="both"/>
        <w:rPr>
          <w:lang w:val="ru-RU"/>
        </w:rPr>
      </w:pPr>
      <w:r w:rsidRPr="00CC2A9B">
        <w:rPr>
          <w:rFonts w:ascii="Times New Roman" w:eastAsia="Times New Roman" w:hAnsi="Times New Roman" w:cs="Times New Roman"/>
          <w:sz w:val="20"/>
          <w:szCs w:val="20"/>
          <w:lang w:val="ru-RU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sectPr w:rsidR="004632C2" w:rsidRPr="00452AA2" w:rsidSect="00BB4F3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AAC" w:rsidRDefault="00AD1AAC" w:rsidP="00BE324A">
      <w:pPr>
        <w:spacing w:after="0" w:line="240" w:lineRule="auto"/>
      </w:pPr>
      <w:r>
        <w:separator/>
      </w:r>
    </w:p>
  </w:endnote>
  <w:endnote w:type="continuationSeparator" w:id="0">
    <w:p w:rsidR="00AD1AAC" w:rsidRDefault="00AD1AAC" w:rsidP="00BE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AAC" w:rsidRDefault="00AD1AAC" w:rsidP="00BE324A">
      <w:pPr>
        <w:spacing w:after="0" w:line="240" w:lineRule="auto"/>
      </w:pPr>
      <w:r>
        <w:separator/>
      </w:r>
    </w:p>
  </w:footnote>
  <w:footnote w:type="continuationSeparator" w:id="0">
    <w:p w:rsidR="00AD1AAC" w:rsidRDefault="00AD1AAC" w:rsidP="00BE3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89B2CBD"/>
    <w:multiLevelType w:val="hybridMultilevel"/>
    <w:tmpl w:val="FCA4D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85904"/>
    <w:multiLevelType w:val="hybridMultilevel"/>
    <w:tmpl w:val="4F107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852AFD"/>
    <w:multiLevelType w:val="hybridMultilevel"/>
    <w:tmpl w:val="F41ED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FA258C1"/>
    <w:multiLevelType w:val="hybridMultilevel"/>
    <w:tmpl w:val="FCA4D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B47270"/>
    <w:multiLevelType w:val="multilevel"/>
    <w:tmpl w:val="99086080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>
    <w:nsid w:val="58BE4CD5"/>
    <w:multiLevelType w:val="multilevel"/>
    <w:tmpl w:val="28524F36"/>
    <w:lvl w:ilvl="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1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8"/>
  </w:num>
  <w:num w:numId="5">
    <w:abstractNumId w:val="3"/>
  </w:num>
  <w:num w:numId="6">
    <w:abstractNumId w:val="4"/>
  </w:num>
  <w:num w:numId="7">
    <w:abstractNumId w:val="5"/>
  </w:num>
  <w:num w:numId="8">
    <w:abstractNumId w:val="11"/>
  </w:num>
  <w:num w:numId="9">
    <w:abstractNumId w:val="6"/>
  </w:num>
  <w:num w:numId="10">
    <w:abstractNumId w:val="0"/>
  </w:num>
  <w:num w:numId="11">
    <w:abstractNumId w:val="1"/>
  </w:num>
  <w:num w:numId="12">
    <w:abstractNumId w:val="7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2FC9"/>
    <w:rsid w:val="000B0088"/>
    <w:rsid w:val="000E6ED9"/>
    <w:rsid w:val="001C7AE2"/>
    <w:rsid w:val="001F0BC7"/>
    <w:rsid w:val="00224BD0"/>
    <w:rsid w:val="00316BD3"/>
    <w:rsid w:val="00452AA2"/>
    <w:rsid w:val="00457D98"/>
    <w:rsid w:val="004632C2"/>
    <w:rsid w:val="005622F2"/>
    <w:rsid w:val="0059354D"/>
    <w:rsid w:val="0072040B"/>
    <w:rsid w:val="00982658"/>
    <w:rsid w:val="009A538C"/>
    <w:rsid w:val="00A33DFA"/>
    <w:rsid w:val="00AD1AAC"/>
    <w:rsid w:val="00AE3903"/>
    <w:rsid w:val="00BA452D"/>
    <w:rsid w:val="00BB4F32"/>
    <w:rsid w:val="00BE324A"/>
    <w:rsid w:val="00CC1697"/>
    <w:rsid w:val="00CC2A9B"/>
    <w:rsid w:val="00D31453"/>
    <w:rsid w:val="00D81A14"/>
    <w:rsid w:val="00D81D4A"/>
    <w:rsid w:val="00D85F3E"/>
    <w:rsid w:val="00E209E2"/>
    <w:rsid w:val="00E6328C"/>
    <w:rsid w:val="00F25798"/>
    <w:rsid w:val="00FA0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A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7AE2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16">
    <w:name w:val="Font Style16"/>
    <w:rsid w:val="001C7AE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1C7A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9A538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A538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BE3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324A"/>
  </w:style>
  <w:style w:type="paragraph" w:styleId="aa">
    <w:name w:val="footer"/>
    <w:basedOn w:val="a"/>
    <w:link w:val="ab"/>
    <w:uiPriority w:val="99"/>
    <w:unhideWhenUsed/>
    <w:rsid w:val="00BE3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324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st.gov.ru/portal/gos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fstec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25</Pages>
  <Words>6943</Words>
  <Characters>39580</Characters>
  <Application>Microsoft Office Word</Application>
  <DocSecurity>0</DocSecurity>
  <Lines>329</Lines>
  <Paragraphs>92</Paragraphs>
  <ScaleCrop>false</ScaleCrop>
  <Company/>
  <LinksUpToDate>false</LinksUpToDate>
  <CharactersWithSpaces>46431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2019-2020_s10_05_03-АИБ-19_20_plx_Безопасность систем баз данных_специализация N 7 Обеспечение информационной безопасности распределенных информационных систем;</dc:title>
  <dc:creator>FastReport.NET</dc:creator>
  <cp:lastModifiedBy>user</cp:lastModifiedBy>
  <cp:revision>25</cp:revision>
  <cp:lastPrinted>2020-03-22T11:25:00Z</cp:lastPrinted>
  <dcterms:created xsi:type="dcterms:W3CDTF">2020-03-15T13:01:00Z</dcterms:created>
  <dcterms:modified xsi:type="dcterms:W3CDTF">2020-11-24T03:58:00Z</dcterms:modified>
</cp:coreProperties>
</file>