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2F" w:rsidRPr="006630A7" w:rsidRDefault="00937862">
      <w:pPr>
        <w:rPr>
          <w:sz w:val="0"/>
          <w:szCs w:val="0"/>
        </w:rPr>
      </w:pPr>
      <w:r>
        <w:rPr>
          <w:bCs/>
          <w:noProof/>
        </w:rPr>
        <w:drawing>
          <wp:inline distT="0" distB="0" distL="0" distR="0">
            <wp:extent cx="5852160" cy="95466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7446" r="12066"/>
                    <a:stretch/>
                  </pic:blipFill>
                  <pic:spPr bwMode="auto">
                    <a:xfrm>
                      <a:off x="0" y="0"/>
                      <a:ext cx="5850282" cy="954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A3525B">
        <w:rPr>
          <w:noProof/>
        </w:rPr>
        <w:lastRenderedPageBreak/>
        <w:drawing>
          <wp:inline distT="0" distB="0" distL="0" distR="0">
            <wp:extent cx="5913120" cy="9008404"/>
            <wp:effectExtent l="0" t="0" r="0" b="2540"/>
            <wp:docPr id="2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6623" r="3042"/>
                    <a:stretch/>
                  </pic:blipFill>
                  <pic:spPr bwMode="auto">
                    <a:xfrm>
                      <a:off x="0" y="0"/>
                      <a:ext cx="5921238" cy="902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85475" w:rsidRPr="00E85475">
        <w:rPr>
          <w:noProof/>
        </w:rPr>
        <w:lastRenderedPageBreak/>
        <w:drawing>
          <wp:inline distT="0" distB="0" distL="0" distR="0">
            <wp:extent cx="5941060" cy="6482944"/>
            <wp:effectExtent l="19050" t="0" r="2540" b="0"/>
            <wp:docPr id="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0A7" w:rsidRPr="006630A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0272F" w:rsidRPr="000D1455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назначением,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разновидностями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принципа-ми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(ОС)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t xml:space="preserve"> </w:t>
            </w:r>
          </w:p>
        </w:tc>
      </w:tr>
      <w:tr w:rsidR="00F0272F" w:rsidRPr="000D1455">
        <w:trPr>
          <w:trHeight w:hRule="exact" w:val="138"/>
        </w:trPr>
        <w:tc>
          <w:tcPr>
            <w:tcW w:w="1985" w:type="dxa"/>
          </w:tcPr>
          <w:p w:rsidR="00F0272F" w:rsidRPr="006630A7" w:rsidRDefault="00F0272F"/>
        </w:tc>
        <w:tc>
          <w:tcPr>
            <w:tcW w:w="7372" w:type="dxa"/>
          </w:tcPr>
          <w:p w:rsidR="00F0272F" w:rsidRPr="006630A7" w:rsidRDefault="00F0272F"/>
        </w:tc>
      </w:tr>
      <w:tr w:rsidR="00F0272F" w:rsidRPr="000D145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630A7">
              <w:t xml:space="preserve"> </w:t>
            </w:r>
          </w:p>
        </w:tc>
      </w:tr>
      <w:tr w:rsidR="00F0272F" w:rsidRPr="000D14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630A7"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F0272F" w:rsidRPr="000D14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630A7">
              <w:t xml:space="preserve"> </w:t>
            </w:r>
          </w:p>
        </w:tc>
      </w:tr>
      <w:tr w:rsidR="00F0272F" w:rsidRPr="000D14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630A7"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F0272F" w:rsidRPr="000D14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6630A7">
              <w:t xml:space="preserve"> </w:t>
            </w:r>
          </w:p>
        </w:tc>
      </w:tr>
      <w:tr w:rsidR="00F0272F" w:rsidRPr="000D14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630A7">
              <w:t xml:space="preserve"> </w:t>
            </w:r>
          </w:p>
        </w:tc>
      </w:tr>
      <w:tr w:rsidR="00F0272F" w:rsidRPr="000D14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630A7"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r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F0272F" w:rsidRPr="000D14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630A7">
              <w:t xml:space="preserve"> </w:t>
            </w:r>
          </w:p>
        </w:tc>
      </w:tr>
      <w:tr w:rsidR="00F0272F" w:rsidRPr="000D14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Производственная-практика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630A7">
              <w:t xml:space="preserve"> </w:t>
            </w:r>
          </w:p>
        </w:tc>
      </w:tr>
      <w:tr w:rsidR="00F027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F0272F">
        <w:trPr>
          <w:trHeight w:hRule="exact" w:val="138"/>
        </w:trPr>
        <w:tc>
          <w:tcPr>
            <w:tcW w:w="1985" w:type="dxa"/>
          </w:tcPr>
          <w:p w:rsidR="00F0272F" w:rsidRDefault="00F0272F"/>
        </w:tc>
        <w:tc>
          <w:tcPr>
            <w:tcW w:w="7372" w:type="dxa"/>
          </w:tcPr>
          <w:p w:rsidR="00F0272F" w:rsidRDefault="00F0272F"/>
        </w:tc>
      </w:tr>
      <w:tr w:rsidR="00F0272F" w:rsidRPr="000D14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630A7">
              <w:t xml:space="preserve"> </w:t>
            </w:r>
            <w:proofErr w:type="gramEnd"/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630A7">
              <w:t xml:space="preserve"> </w:t>
            </w:r>
          </w:p>
        </w:tc>
      </w:tr>
      <w:tr w:rsidR="00F0272F" w:rsidRPr="000D14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630A7">
              <w:t xml:space="preserve"> </w:t>
            </w:r>
          </w:p>
        </w:tc>
      </w:tr>
      <w:tr w:rsidR="00F0272F" w:rsidRPr="000D1455">
        <w:trPr>
          <w:trHeight w:hRule="exact" w:val="277"/>
        </w:trPr>
        <w:tc>
          <w:tcPr>
            <w:tcW w:w="1985" w:type="dxa"/>
          </w:tcPr>
          <w:p w:rsidR="00F0272F" w:rsidRPr="006630A7" w:rsidRDefault="00F0272F"/>
        </w:tc>
        <w:tc>
          <w:tcPr>
            <w:tcW w:w="7372" w:type="dxa"/>
          </w:tcPr>
          <w:p w:rsidR="00F0272F" w:rsidRPr="006630A7" w:rsidRDefault="00F0272F"/>
        </w:tc>
      </w:tr>
      <w:tr w:rsidR="00F0272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0272F" w:rsidRPr="000D145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F0272F" w:rsidRPr="000D145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правила, процедуры, практические приемы для обеспечения информационной безопасности операционных систем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оценки эффективности и надежности средств защиты операционных систем; специализированные средства выявления уязвимостей ОС;</w:t>
            </w:r>
          </w:p>
        </w:tc>
      </w:tr>
      <w:tr w:rsidR="00F0272F" w:rsidRPr="000D145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реализовывать политику учетных записей пользователей операционной системы;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сформировать комплекс мер защиты информации ограниченного доступа для операционной системы;</w:t>
            </w:r>
          </w:p>
        </w:tc>
      </w:tr>
    </w:tbl>
    <w:p w:rsidR="00F0272F" w:rsidRPr="006630A7" w:rsidRDefault="006630A7">
      <w:pPr>
        <w:rPr>
          <w:sz w:val="0"/>
          <w:szCs w:val="0"/>
        </w:rPr>
      </w:pPr>
      <w:r w:rsidRPr="006630A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0272F" w:rsidRPr="000D145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формальной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 задачи обеспечения информационной безопасности операционной системы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эксплуатации операционных систем и программных систем с учетом требований по защиты информации ограниченного доступа;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использования программно-аппаратных средств обеспечения информационной безопасности</w:t>
            </w:r>
          </w:p>
        </w:tc>
      </w:tr>
      <w:tr w:rsidR="00F0272F" w:rsidRPr="000D1455" w:rsidTr="00DF356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F0272F" w:rsidRPr="000D145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иметь представление об основных средствах защиты ОС в составе информационно-технологических ресурсов автоматизированной системы;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защищенности ОС и сети ЭВМ;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оценки эффективности и надежности средств защиты операционных систем;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принципы организации и структуру подсистем защиты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0272F" w:rsidRPr="000D145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мониторинг угроз безопасности операционных систем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обеспечивать защиту сетевых подключений средствами операционной системы;</w:t>
            </w:r>
          </w:p>
        </w:tc>
      </w:tr>
      <w:tr w:rsidR="00F0272F" w:rsidRPr="000D145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профессиональной терминологией в области информационной безопасности;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конкретными программными и аппаратными продуктами средств телекоммуникаций, удаленного доступа и сетевыми ОС;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конфигурирования встроенных средств защиты информации ОС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противодействия угрозами типа «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недоверенная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</w:tr>
      <w:tr w:rsidR="00F0272F" w:rsidRPr="000D1455" w:rsidTr="00DF356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F0272F" w:rsidRPr="000D145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понятия, используемые в теории операционных систем;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подходы к организации и проведению научных исследований с использованием сетевых технологий;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построения и современные технологии, используемые в современных операционных системах, автоматизированных системах и сетях ЭВМ;</w:t>
            </w:r>
          </w:p>
        </w:tc>
      </w:tr>
      <w:tr w:rsidR="00F0272F" w:rsidRPr="000D145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политику учетных записей пользователей ОС;</w:t>
            </w:r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обосновать выбор решения по обеспечению требуемого уровня защиты ОС (ИС); готовить публикации по результатам выполненных работ;</w:t>
            </w:r>
          </w:p>
        </w:tc>
      </w:tr>
      <w:tr w:rsidR="00F0272F" w:rsidRPr="000D145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использования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системах защиты информации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0272F" w:rsidRPr="006630A7" w:rsidRDefault="006630A7">
            <w:pPr>
              <w:spacing w:after="0" w:line="240" w:lineRule="auto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технологиями исследования безопасности операционных систем.</w:t>
            </w:r>
          </w:p>
        </w:tc>
      </w:tr>
      <w:tr w:rsidR="00DF3561" w:rsidRPr="000D1455" w:rsidTr="009A6125">
        <w:trPr>
          <w:trHeight w:hRule="exact" w:val="729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DF3561" w:rsidRPr="000D1455" w:rsidTr="009A6125">
        <w:trPr>
          <w:trHeight w:hRule="exact" w:val="14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Default="00DF3561" w:rsidP="009A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основы администрирования в операционных системах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и службы удаленного управления и администрирования ОС;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модели разделения администрирования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561" w:rsidRPr="000D1455" w:rsidTr="009A6125">
        <w:trPr>
          <w:trHeight w:hRule="exact" w:val="14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Default="00DF3561" w:rsidP="009A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настройку служб терминала;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-создавать и выполнять настройку доменов, групп и </w:t>
            </w:r>
            <w:proofErr w:type="gramStart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</w:t>
            </w:r>
            <w:proofErr w:type="gramEnd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записей пользователей;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настройку и удаленное администрирование файлового сервера для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F3561" w:rsidRPr="000D1455" w:rsidTr="009A6125">
        <w:trPr>
          <w:trHeight w:hRule="exact" w:val="16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Default="00DF3561" w:rsidP="009A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удаленного администрирования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настройки и управления службами терминала;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-Навыками использования командной строки для настройки и проведения удаленного администрирования ОС 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F0272F" w:rsidRPr="006630A7" w:rsidRDefault="00F0272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1436"/>
        <w:gridCol w:w="391"/>
        <w:gridCol w:w="526"/>
        <w:gridCol w:w="693"/>
        <w:gridCol w:w="670"/>
        <w:gridCol w:w="552"/>
        <w:gridCol w:w="1530"/>
        <w:gridCol w:w="1669"/>
        <w:gridCol w:w="1236"/>
      </w:tblGrid>
      <w:tr w:rsidR="00F0272F" w:rsidRPr="000D1455">
        <w:trPr>
          <w:trHeight w:hRule="exact" w:val="285"/>
        </w:trPr>
        <w:tc>
          <w:tcPr>
            <w:tcW w:w="710" w:type="dxa"/>
          </w:tcPr>
          <w:p w:rsidR="00F0272F" w:rsidRPr="006630A7" w:rsidRDefault="00F0272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30A7">
              <w:t xml:space="preserve"> </w:t>
            </w:r>
          </w:p>
        </w:tc>
      </w:tr>
      <w:tr w:rsidR="00F0272F" w:rsidRPr="006630A7" w:rsidTr="00DF3561">
        <w:trPr>
          <w:trHeight w:hRule="exact" w:val="288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123,95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56,35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6630A7">
              <w:t xml:space="preserve"> </w:t>
            </w:r>
          </w:p>
          <w:p w:rsidR="00F0272F" w:rsidRPr="006630A7" w:rsidRDefault="00F027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6630A7">
              <w:t xml:space="preserve"> </w:t>
            </w:r>
          </w:p>
        </w:tc>
      </w:tr>
      <w:tr w:rsidR="00F0272F" w:rsidRPr="006630A7" w:rsidTr="00DF3561">
        <w:trPr>
          <w:trHeight w:hRule="exact" w:val="68"/>
        </w:trPr>
        <w:tc>
          <w:tcPr>
            <w:tcW w:w="710" w:type="dxa"/>
          </w:tcPr>
          <w:p w:rsidR="00F0272F" w:rsidRPr="006630A7" w:rsidRDefault="00F0272F"/>
        </w:tc>
        <w:tc>
          <w:tcPr>
            <w:tcW w:w="1702" w:type="dxa"/>
          </w:tcPr>
          <w:p w:rsidR="00F0272F" w:rsidRPr="006630A7" w:rsidRDefault="00F0272F"/>
        </w:tc>
        <w:tc>
          <w:tcPr>
            <w:tcW w:w="426" w:type="dxa"/>
          </w:tcPr>
          <w:p w:rsidR="00F0272F" w:rsidRPr="006630A7" w:rsidRDefault="00F0272F"/>
        </w:tc>
        <w:tc>
          <w:tcPr>
            <w:tcW w:w="568" w:type="dxa"/>
          </w:tcPr>
          <w:p w:rsidR="00F0272F" w:rsidRPr="006630A7" w:rsidRDefault="00F0272F"/>
        </w:tc>
        <w:tc>
          <w:tcPr>
            <w:tcW w:w="710" w:type="dxa"/>
          </w:tcPr>
          <w:p w:rsidR="00F0272F" w:rsidRPr="006630A7" w:rsidRDefault="00F0272F"/>
        </w:tc>
        <w:tc>
          <w:tcPr>
            <w:tcW w:w="710" w:type="dxa"/>
          </w:tcPr>
          <w:p w:rsidR="00F0272F" w:rsidRPr="006630A7" w:rsidRDefault="00F0272F"/>
        </w:tc>
        <w:tc>
          <w:tcPr>
            <w:tcW w:w="568" w:type="dxa"/>
          </w:tcPr>
          <w:p w:rsidR="00F0272F" w:rsidRPr="006630A7" w:rsidRDefault="00F0272F"/>
        </w:tc>
        <w:tc>
          <w:tcPr>
            <w:tcW w:w="1560" w:type="dxa"/>
          </w:tcPr>
          <w:p w:rsidR="00F0272F" w:rsidRPr="006630A7" w:rsidRDefault="00F0272F"/>
        </w:tc>
        <w:tc>
          <w:tcPr>
            <w:tcW w:w="1702" w:type="dxa"/>
          </w:tcPr>
          <w:p w:rsidR="00F0272F" w:rsidRPr="006630A7" w:rsidRDefault="00F0272F"/>
        </w:tc>
        <w:tc>
          <w:tcPr>
            <w:tcW w:w="1277" w:type="dxa"/>
          </w:tcPr>
          <w:p w:rsidR="00F0272F" w:rsidRPr="006630A7" w:rsidRDefault="00F0272F"/>
        </w:tc>
      </w:tr>
      <w:tr w:rsidR="00F0272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630A7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6630A7" w:rsidP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6630A7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0272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272F" w:rsidRDefault="00F0272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(ОС)</w:t>
            </w:r>
            <w:r w:rsidRPr="006630A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RPr="000D145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специалиста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Unix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ядро,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пользовательская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оболочка,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 w:rsidRPr="006630A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30A7"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"Основные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Отличительные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Периферийные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30A7">
              <w:t xml:space="preserve"> </w:t>
            </w:r>
          </w:p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"Загрузка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Известные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перехвата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доверенной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загрузки."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многозадачности,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"Файловые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Известные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уязвимости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систем"</w:t>
            </w:r>
            <w:r w:rsidRPr="006630A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уязвимости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"Сетевая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элементы"</w:t>
            </w:r>
            <w:r w:rsidRPr="006630A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RPr="000D1455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и(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зачет)</w:t>
            </w:r>
            <w:r w:rsidRPr="006630A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r w:rsidRPr="006630A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"Подсистема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r w:rsidRPr="006630A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7.3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Дискреционный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мандатный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«Создание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6630A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авторизация,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аутентификация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«Создание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6630A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действий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«Аудит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6630A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RPr="000D145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Противодействие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атакам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6630A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</w:tr>
      <w:tr w:rsidR="00F027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</w:t>
            </w:r>
            <w:r w:rsidRPr="006630A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«Работа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сканером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уязвимостей»</w:t>
            </w:r>
            <w:r w:rsidRPr="006630A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обнаружения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предотвращения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6630A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"Средства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."</w:t>
            </w:r>
            <w:r w:rsidRPr="006630A7">
              <w:t xml:space="preserve">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Tr="00DF3561">
        <w:trPr>
          <w:trHeight w:hRule="exact" w:val="239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 w:rsidP="00DF3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027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</w:t>
            </w:r>
            <w:r w:rsidR="000D145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</w:tr>
      <w:tr w:rsidR="00F0272F" w:rsidTr="00DF3561">
        <w:trPr>
          <w:trHeight w:hRule="exact" w:val="83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D1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68/40</w:t>
            </w:r>
            <w:r w:rsidR="006630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ПК-23,ПК- 25,ОПК-8</w:t>
            </w:r>
          </w:p>
        </w:tc>
      </w:tr>
    </w:tbl>
    <w:p w:rsidR="00F0272F" w:rsidRDefault="00F0272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027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0272F" w:rsidTr="006630A7">
        <w:trPr>
          <w:trHeight w:hRule="exact" w:val="138"/>
        </w:trPr>
        <w:tc>
          <w:tcPr>
            <w:tcW w:w="9370" w:type="dxa"/>
          </w:tcPr>
          <w:p w:rsidR="00F0272F" w:rsidRDefault="00F0272F"/>
        </w:tc>
      </w:tr>
      <w:tr w:rsidR="00F0272F" w:rsidRPr="000D1455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t xml:space="preserve"> </w:t>
            </w:r>
          </w:p>
        </w:tc>
      </w:tr>
      <w:tr w:rsidR="00F0272F" w:rsidRPr="000D1455" w:rsidTr="006630A7">
        <w:trPr>
          <w:trHeight w:hRule="exact" w:val="277"/>
        </w:trPr>
        <w:tc>
          <w:tcPr>
            <w:tcW w:w="9370" w:type="dxa"/>
          </w:tcPr>
          <w:p w:rsidR="00F0272F" w:rsidRPr="006630A7" w:rsidRDefault="00F0272F"/>
        </w:tc>
      </w:tr>
      <w:tr w:rsidR="00F0272F" w:rsidRPr="000D14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630A7">
              <w:t xml:space="preserve"> </w:t>
            </w:r>
          </w:p>
        </w:tc>
      </w:tr>
    </w:tbl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782089">
        <w:rPr>
          <w:rFonts w:ascii="Times New Roman" w:eastAsiaTheme="minorHAnsi" w:hAnsi="Times New Roman"/>
          <w:bCs/>
          <w:sz w:val="24"/>
        </w:rPr>
        <w:t xml:space="preserve">По дисциплине «Безопасность </w:t>
      </w:r>
      <w:r>
        <w:rPr>
          <w:rFonts w:ascii="Times New Roman" w:eastAsiaTheme="minorHAnsi" w:hAnsi="Times New Roman"/>
          <w:bCs/>
          <w:sz w:val="24"/>
        </w:rPr>
        <w:t xml:space="preserve">операционных систем </w:t>
      </w:r>
      <w:r w:rsidRPr="00782089">
        <w:rPr>
          <w:rFonts w:ascii="Times New Roman" w:eastAsiaTheme="minorHAnsi" w:hAnsi="Times New Roman"/>
          <w:bCs/>
          <w:sz w:val="24"/>
        </w:rPr>
        <w:t>» предусмотрена аудиторная и внеаудиторная самостоятельная работа обучающихся.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782089">
        <w:rPr>
          <w:rFonts w:ascii="Times New Roman" w:eastAsiaTheme="minorHAnsi" w:hAnsi="Times New Roman"/>
          <w:bCs/>
          <w:sz w:val="24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выполнения лабораторных работ, которые определяет преподаватель </w:t>
      </w:r>
      <w:proofErr w:type="gramStart"/>
      <w:r w:rsidRPr="00782089">
        <w:rPr>
          <w:rFonts w:ascii="Times New Roman" w:eastAsiaTheme="minorHAnsi" w:hAnsi="Times New Roman"/>
          <w:bCs/>
          <w:sz w:val="24"/>
        </w:rPr>
        <w:t>для</w:t>
      </w:r>
      <w:proofErr w:type="gramEnd"/>
      <w:r w:rsidRPr="00782089">
        <w:rPr>
          <w:rFonts w:ascii="Times New Roman" w:eastAsiaTheme="minorHAnsi" w:hAnsi="Times New Roman"/>
          <w:bCs/>
          <w:sz w:val="24"/>
        </w:rPr>
        <w:t xml:space="preserve"> обучающегося.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782089">
        <w:rPr>
          <w:rFonts w:ascii="Times New Roman" w:eastAsiaTheme="minorHAnsi" w:hAnsi="Times New Roman"/>
          <w:bCs/>
          <w:sz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</w:t>
      </w:r>
      <w:r>
        <w:rPr>
          <w:rFonts w:ascii="Times New Roman" w:eastAsiaTheme="minorHAnsi" w:hAnsi="Times New Roman"/>
          <w:bCs/>
          <w:sz w:val="24"/>
        </w:rPr>
        <w:t>,</w:t>
      </w:r>
      <w:r w:rsidRPr="00782089">
        <w:rPr>
          <w:rFonts w:ascii="Times New Roman" w:eastAsiaTheme="minorHAnsi" w:hAnsi="Times New Roman"/>
          <w:bCs/>
          <w:sz w:val="24"/>
        </w:rPr>
        <w:t xml:space="preserve"> а так же с применением </w:t>
      </w:r>
      <w:proofErr w:type="gramStart"/>
      <w:r w:rsidRPr="00782089">
        <w:rPr>
          <w:rFonts w:ascii="Times New Roman" w:eastAsiaTheme="minorHAnsi" w:hAnsi="Times New Roman"/>
          <w:bCs/>
          <w:sz w:val="24"/>
        </w:rPr>
        <w:t>кейс-технологий</w:t>
      </w:r>
      <w:proofErr w:type="gramEnd"/>
      <w:r w:rsidRPr="00782089">
        <w:rPr>
          <w:rFonts w:ascii="Times New Roman" w:eastAsiaTheme="minorHAnsi" w:hAnsi="Times New Roman"/>
          <w:bCs/>
          <w:sz w:val="24"/>
        </w:rPr>
        <w:t>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Перечень лабораторных работ по курсу «Безопасность операционных систем»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№1</w:t>
      </w:r>
      <w:r w:rsidRPr="00782089">
        <w:rPr>
          <w:rFonts w:ascii="Times New Roman" w:eastAsiaTheme="minorHAnsi" w:hAnsi="Times New Roman"/>
          <w:sz w:val="24"/>
        </w:rPr>
        <w:t>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Основные структурные элементы операционной системы. Отличительные свойства операционных систем на примере сравнения ОС семейства Microsoft Windows и Linux.  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№2.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Загрузка ОС. Порядок загрузки ОС. Известные способы перехвата загрузки ОС. Понятие доверенной загрузки.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№3.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Файловые подсистемы ОС. Характеристики, разновидности, принципы организации. Известные уязвимости наиболее распространенных файловых систем.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№4.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Сетевая подсистема ОС. Принципы организации, основные структурные элементы.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№5.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Подсистема безопасности ОС. Сравнительный анализ подсистем  безопасности ОС семейства Microsoft Windows и Linux.  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№6.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Известные уязвимости наиболее популярных ОС. Принципы обнаружения уязвимостей, приемы использования, методы обнаружения и устранения уязвимостей ОС. </w:t>
      </w:r>
      <w:proofErr w:type="gramStart"/>
      <w:r w:rsidRPr="00782089">
        <w:rPr>
          <w:rFonts w:ascii="Times New Roman" w:eastAsiaTheme="minorHAnsi" w:hAnsi="Times New Roman"/>
          <w:sz w:val="24"/>
        </w:rPr>
        <w:t>Специализированное</w:t>
      </w:r>
      <w:proofErr w:type="gramEnd"/>
      <w:r w:rsidRPr="00782089">
        <w:rPr>
          <w:rFonts w:ascii="Times New Roman" w:eastAsiaTheme="minorHAnsi" w:hAnsi="Times New Roman"/>
          <w:sz w:val="24"/>
        </w:rPr>
        <w:t xml:space="preserve"> ПО для поиска и анализа уязвимостей ОС. 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№7.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Использование встроенных межсетевых экранов на примере настройки межсетевого экрана </w:t>
      </w:r>
      <w:proofErr w:type="spellStart"/>
      <w:r w:rsidRPr="00782089">
        <w:rPr>
          <w:rFonts w:ascii="Times New Roman" w:eastAsiaTheme="minorHAnsi" w:hAnsi="Times New Roman"/>
          <w:sz w:val="24"/>
        </w:rPr>
        <w:t>Iptables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 ОС </w:t>
      </w:r>
      <w:proofErr w:type="spellStart"/>
      <w:r w:rsidRPr="00782089">
        <w:rPr>
          <w:rFonts w:ascii="Times New Roman" w:eastAsiaTheme="minorHAnsi" w:hAnsi="Times New Roman"/>
          <w:sz w:val="24"/>
        </w:rPr>
        <w:t>Linux</w:t>
      </w:r>
      <w:proofErr w:type="spellEnd"/>
      <w:r w:rsidRPr="00782089">
        <w:rPr>
          <w:rFonts w:ascii="Times New Roman" w:eastAsiaTheme="minorHAnsi" w:hAnsi="Times New Roman"/>
          <w:sz w:val="24"/>
        </w:rPr>
        <w:t>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№8.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Средства шифрования и их роль в современных ОС. Сравнительный анализ использования средств шифрования в различных ОС.</w:t>
      </w:r>
    </w:p>
    <w:p w:rsidR="006630A7" w:rsidRPr="00782089" w:rsidRDefault="006630A7" w:rsidP="0066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</w:rPr>
      </w:pPr>
      <w:r w:rsidRPr="00782089">
        <w:rPr>
          <w:rFonts w:ascii="Times New Roman" w:eastAsiaTheme="minorHAnsi" w:hAnsi="Times New Roman"/>
          <w:b/>
          <w:i/>
          <w:sz w:val="24"/>
        </w:rPr>
        <w:lastRenderedPageBreak/>
        <w:t>Примерный перечень индивидуальных домашних заданий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Исследование методов идентификац</w:t>
      </w:r>
      <w:proofErr w:type="gramStart"/>
      <w:r w:rsidRPr="00782089">
        <w:rPr>
          <w:rFonts w:ascii="Times New Roman" w:eastAsiaTheme="minorHAnsi" w:hAnsi="Times New Roman"/>
          <w:sz w:val="24"/>
        </w:rPr>
        <w:t>ии и ау</w:t>
      </w:r>
      <w:proofErr w:type="gramEnd"/>
      <w:r w:rsidRPr="00782089">
        <w:rPr>
          <w:rFonts w:ascii="Times New Roman" w:eastAsiaTheme="minorHAnsi" w:hAnsi="Times New Roman"/>
          <w:sz w:val="24"/>
        </w:rPr>
        <w:t>тентификации в ОС Windows.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Исследование методов идентификац</w:t>
      </w:r>
      <w:proofErr w:type="gramStart"/>
      <w:r w:rsidRPr="00782089">
        <w:rPr>
          <w:rFonts w:ascii="Times New Roman" w:eastAsiaTheme="minorHAnsi" w:hAnsi="Times New Roman"/>
          <w:sz w:val="24"/>
        </w:rPr>
        <w:t>ии и ау</w:t>
      </w:r>
      <w:proofErr w:type="gramEnd"/>
      <w:r w:rsidRPr="00782089">
        <w:rPr>
          <w:rFonts w:ascii="Times New Roman" w:eastAsiaTheme="minorHAnsi" w:hAnsi="Times New Roman"/>
          <w:sz w:val="24"/>
        </w:rPr>
        <w:t xml:space="preserve">тентификации в ОС </w:t>
      </w:r>
      <w:proofErr w:type="spellStart"/>
      <w:r w:rsidRPr="00782089">
        <w:rPr>
          <w:rFonts w:ascii="Times New Roman" w:eastAsiaTheme="minorHAnsi" w:hAnsi="Times New Roman"/>
          <w:sz w:val="24"/>
        </w:rPr>
        <w:t>Unix</w:t>
      </w:r>
      <w:proofErr w:type="spellEnd"/>
      <w:r w:rsidRPr="00782089">
        <w:rPr>
          <w:rFonts w:ascii="Times New Roman" w:eastAsiaTheme="minorHAnsi" w:hAnsi="Times New Roman"/>
          <w:sz w:val="24"/>
        </w:rPr>
        <w:t>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 Исследование методов разграничение доступа к ресурсам в ОС Windows, Unix.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Настройка системы аудита в Windows.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Настройка системы аудита в </w:t>
      </w:r>
      <w:proofErr w:type="spellStart"/>
      <w:r w:rsidRPr="00782089">
        <w:rPr>
          <w:rFonts w:ascii="Times New Roman" w:eastAsiaTheme="minorHAnsi" w:hAnsi="Times New Roman"/>
          <w:sz w:val="24"/>
        </w:rPr>
        <w:t>Unix</w:t>
      </w:r>
      <w:proofErr w:type="spellEnd"/>
      <w:r w:rsidRPr="00782089">
        <w:rPr>
          <w:rFonts w:ascii="Times New Roman" w:eastAsiaTheme="minorHAnsi" w:hAnsi="Times New Roman"/>
          <w:sz w:val="24"/>
        </w:rPr>
        <w:t>.</w:t>
      </w:r>
    </w:p>
    <w:p w:rsidR="006630A7" w:rsidRPr="00782089" w:rsidRDefault="006630A7" w:rsidP="00663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Изучение средств защиты сетевого взаимодействия </w:t>
      </w:r>
      <w:proofErr w:type="spellStart"/>
      <w:r w:rsidRPr="00782089">
        <w:rPr>
          <w:rFonts w:ascii="Times New Roman" w:eastAsiaTheme="minorHAnsi" w:hAnsi="Times New Roman"/>
          <w:sz w:val="24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. Конфигурирование средств защиты каналов средствами </w:t>
      </w:r>
      <w:proofErr w:type="spellStart"/>
      <w:r w:rsidRPr="00782089">
        <w:rPr>
          <w:rFonts w:ascii="Times New Roman" w:eastAsiaTheme="minorHAnsi" w:hAnsi="Times New Roman"/>
          <w:sz w:val="24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 XP/2003/</w:t>
      </w:r>
      <w:proofErr w:type="spellStart"/>
      <w:r w:rsidRPr="00782089">
        <w:rPr>
          <w:rFonts w:ascii="Times New Roman" w:eastAsiaTheme="minorHAnsi" w:hAnsi="Times New Roman"/>
          <w:sz w:val="24"/>
        </w:rPr>
        <w:t>Vista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, </w:t>
      </w:r>
      <w:proofErr w:type="spellStart"/>
      <w:r w:rsidRPr="00782089">
        <w:rPr>
          <w:rFonts w:ascii="Times New Roman" w:eastAsiaTheme="minorHAnsi" w:hAnsi="Times New Roman"/>
          <w:sz w:val="24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782089">
        <w:rPr>
          <w:rFonts w:ascii="Times New Roman" w:eastAsiaTheme="minorHAnsi" w:hAnsi="Times New Roman"/>
          <w:sz w:val="24"/>
        </w:rPr>
        <w:t>Firewall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. Виртуальные частные сети, протоколы L2TP и PPTP. 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/>
      </w:tblPr>
      <w:tblGrid>
        <w:gridCol w:w="46"/>
        <w:gridCol w:w="1253"/>
        <w:gridCol w:w="3650"/>
        <w:gridCol w:w="4467"/>
        <w:gridCol w:w="20"/>
      </w:tblGrid>
      <w:tr w:rsidR="00F0272F" w:rsidTr="00DF3561">
        <w:trPr>
          <w:gridBefore w:val="1"/>
          <w:gridAfter w:val="1"/>
          <w:wBefore w:w="46" w:type="dxa"/>
          <w:wAfter w:w="20" w:type="dxa"/>
          <w:trHeight w:hRule="exact" w:val="138"/>
        </w:trPr>
        <w:tc>
          <w:tcPr>
            <w:tcW w:w="9370" w:type="dxa"/>
            <w:gridSpan w:val="3"/>
          </w:tcPr>
          <w:p w:rsidR="00F0272F" w:rsidRDefault="00F0272F"/>
        </w:tc>
      </w:tr>
      <w:tr w:rsidR="00F0272F" w:rsidRPr="000D1455" w:rsidTr="00DF3561">
        <w:trPr>
          <w:gridBefore w:val="1"/>
          <w:gridAfter w:val="1"/>
          <w:wBefore w:w="46" w:type="dxa"/>
          <w:wAfter w:w="20" w:type="dxa"/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6630A7">
              <w:t xml:space="preserve"> </w:t>
            </w:r>
          </w:p>
        </w:tc>
      </w:tr>
      <w:tr w:rsidR="006630A7" w:rsidRPr="00782089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6630A7" w:rsidRPr="000D1455" w:rsidTr="00DF3561">
        <w:trPr>
          <w:trHeight w:val="283"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ОПК-8 -   способность к освоению новых образцов программных, технических средств и информационных технологий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6630A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определения и понятия, используемые в теории операционных систем;</w:t>
            </w:r>
          </w:p>
          <w:p w:rsidR="006630A7" w:rsidRPr="00F04AA8" w:rsidRDefault="006630A7" w:rsidP="006630A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организации и проведению научных исследований с использованием сетевых технологий;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построения и современные технологии, используемые в современных операционных системах, автоматизированных системах и сетях ЭВМ;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вопрос: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Принципы классификации операционных систем, их основные характеристики и функциональное назначение;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Основные структурные элементы и подсистемы операционной системы,  их характеристики и функциональное назначение;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Принципы функционирования ядра, дисковой, файловой, сетевой подсистем операционной системы</w:t>
            </w:r>
          </w:p>
          <w:p w:rsidR="006630A7" w:rsidRPr="00782089" w:rsidRDefault="006630A7" w:rsidP="006630A7">
            <w:pPr>
              <w:widowControl w:val="0"/>
              <w:numPr>
                <w:ilvl w:val="6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Основные принципы построения подсистем безопасности операционных систем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политику учетных записей пользователей ОС;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обосновать выбор решения по обеспечению требуемого уровня защиты ОС (ИС); готовить публикации по результатам выполненных работ;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Провести сравнительный анализ различных операционных систем с точки зрения защищенности информации;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Обосновать выбор операционной системы при построении информационной системы на ее базе;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использования операционных систем семейств Unix и Windows в системах защиты информации</w:t>
            </w:r>
            <w:proofErr w:type="gram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и технологиями исследования безопасности операционных систем.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Используя средства  администрирования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файловой подсистемы произвести настройку 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>операционн</w:t>
            </w:r>
            <w:r>
              <w:rPr>
                <w:rFonts w:ascii="Times New Roman" w:eastAsia="Calibri" w:hAnsi="Times New Roman" w:cs="Times New Roman"/>
                <w:sz w:val="24"/>
              </w:rPr>
              <w:t>ой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систем семейств Windows </w:t>
            </w:r>
          </w:p>
          <w:p w:rsidR="006630A7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</w:rPr>
              <w:t>Используя средства  администрирования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произвести настройку подсистемы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безопасности операционн</w:t>
            </w:r>
            <w:r>
              <w:rPr>
                <w:rFonts w:ascii="Times New Roman" w:eastAsia="Calibri" w:hAnsi="Times New Roman" w:cs="Times New Roman"/>
                <w:sz w:val="24"/>
              </w:rPr>
              <w:t>ой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семейств Windows </w:t>
            </w:r>
          </w:p>
          <w:p w:rsidR="006630A7" w:rsidRPr="00841AD4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</w:rPr>
              <w:t>Разработать сценарий администрирования для операционных систем семейств Windows и UNIX/Linux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и обосновать выбор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операционной системы для построения информационной системы на ее базе с точки зрения требований по защищенности информации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ПК-23 - способность формировать комплекс мер (правила, процедуры, методы) для защиты информации ограниченного доступа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573860" w:rsidRDefault="006630A7" w:rsidP="009A6125">
            <w:pPr>
              <w:spacing w:after="0" w:line="240" w:lineRule="auto"/>
              <w:rPr>
                <w:sz w:val="24"/>
                <w:szCs w:val="24"/>
              </w:rPr>
            </w:pP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правила, процедуры, практические приемы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информационной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 систем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критерии оценки эффективности и надежности средств защиты операционных систем; специализированные средства выявления </w:t>
            </w:r>
            <w:r w:rsidRPr="008F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уязвимостей ОС;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вопросов: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Классификаци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уязвимостей ОС, методы их нейтрализации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Критерии надежности средств защиты информации (СЗИ) для операционных систем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Методы разработки политики безопасности для автоматизированных систем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9A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реализовывать политику учетных записей пользователей операционной системы;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сформировать комплекс мер защиты информации ограниченного доступа для операционной системы;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Разработать комплекс организационных и технических мер для реализации политики безопасности для операционной системы;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Разработать политику внедрения мер, направленных на повышения безопасности информации при эксплуатации ОС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формальной </w:t>
            </w:r>
            <w:proofErr w:type="gram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 задачи обеспечения информационной безопасности операционной системы</w:t>
            </w:r>
            <w:proofErr w:type="gramEnd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эксплуатации операционных систем и программных систем с учетом требований по защиты информации ограниченного доступа;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использования программно-аппаратных средств обеспечения информационной безопасности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Разработать сценарий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администрирования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подсистемы безопасности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операционных систем семейств</w:t>
            </w:r>
            <w:proofErr w:type="gramEnd"/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Windows и UNIX/Linux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базовые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настройки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конфигурировани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ОС  семейств Windows и UNIX/Linux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Разработать сценарий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установки и настройки средств защиты информации для ОС  семейств Windows и UNIX/Linux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Используя встроенные средства ОС произвести настройку журнала событий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ПК-25 - способность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иметь представление об основных средствах защиты ОС в составе информационно-технологических ресурсов автоматизированной системы;</w:t>
            </w:r>
          </w:p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критерии защищенности ОС и сети ЭВМ;</w:t>
            </w:r>
          </w:p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критерии оценки эффективности и надежности средств защиты операционных систем;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организации и структуру подсистем защиты операционных систем семейств UNIX и Windows;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вопрос: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Принципы функционирования средств защиты информации при их эксплуатации в составе информационных систем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Современные технологии построения средств и систем защиты информации и их применение в составе систем защиты автоматизированных систем и сетей ЭВМ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Дискреционн</w:t>
            </w:r>
            <w:r>
              <w:rPr>
                <w:rFonts w:ascii="Times New Roman" w:eastAsia="Calibri" w:hAnsi="Times New Roman" w:cs="Times New Roman"/>
                <w:sz w:val="24"/>
              </w:rPr>
              <w:t>ая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и мандатн</w:t>
            </w:r>
            <w:r>
              <w:rPr>
                <w:rFonts w:ascii="Times New Roman" w:eastAsia="Calibri" w:hAnsi="Times New Roman" w:cs="Times New Roman"/>
                <w:sz w:val="24"/>
              </w:rPr>
              <w:t>ая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модели подсистем безопасности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Дать определение понятиям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«политика безопасности», «контекст безопасности», «бюджет безопасности»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проводить мониторинг угроз безопасности операционных систем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обеспечивать защиту сетевых подключений средствами операционной системы;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6630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Произвести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средства</w:t>
            </w:r>
            <w:r>
              <w:rPr>
                <w:rFonts w:ascii="Times New Roman" w:eastAsia="Calibri" w:hAnsi="Times New Roman" w:cs="Times New Roman"/>
                <w:sz w:val="24"/>
              </w:rPr>
              <w:t>ми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мониторинга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анализ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уязвимостей операционн</w:t>
            </w:r>
            <w:r>
              <w:rPr>
                <w:rFonts w:ascii="Times New Roman" w:eastAsia="Calibri" w:hAnsi="Times New Roman" w:cs="Times New Roman"/>
                <w:sz w:val="24"/>
              </w:rPr>
              <w:t>ой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4"/>
              </w:rPr>
              <w:t>ы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Разработать методику нейтрализации обнаруженных уязвимостей операционных систем</w:t>
            </w:r>
          </w:p>
          <w:p w:rsidR="006630A7" w:rsidRDefault="006630A7" w:rsidP="006630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Настроить администрирование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подсистемы информационной безопасности автоматизированных систем; </w:t>
            </w:r>
          </w:p>
          <w:p w:rsidR="006630A7" w:rsidRPr="00782089" w:rsidRDefault="006630A7" w:rsidP="00DF35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Обосновать принимаемые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меры по устранению  неисправностей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6630A7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профессиональной терминологией в области информационной безопасности;</w:t>
            </w:r>
          </w:p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работы с конкретными программными и аппаратными продуктами средств телекоммуникаций, удаленного доступа и сетевыми ОС;</w:t>
            </w:r>
          </w:p>
          <w:p w:rsidR="006630A7" w:rsidRPr="00F04AA8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gram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конфигурирования встроенных средств защиты информации ОС</w:t>
            </w:r>
            <w:proofErr w:type="gramEnd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30A7" w:rsidRPr="00782089" w:rsidRDefault="006630A7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противодействия угрозами типа «</w:t>
            </w:r>
            <w:proofErr w:type="spell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недоверенная</w:t>
            </w:r>
            <w:proofErr w:type="spellEnd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0A7" w:rsidRDefault="006630A7" w:rsidP="006630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настройку</w:t>
            </w:r>
            <w:r w:rsidRPr="00340F9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встроенных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средств защиты информации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ОС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, предназначенных для нейтрализации угрозы типа «</w:t>
            </w:r>
            <w:proofErr w:type="spellStart"/>
            <w:r w:rsidRPr="00782089">
              <w:rPr>
                <w:rFonts w:ascii="Times New Roman" w:eastAsia="Calibri" w:hAnsi="Times New Roman" w:cs="Times New Roman"/>
                <w:sz w:val="24"/>
              </w:rPr>
              <w:t>недоверенная</w:t>
            </w:r>
            <w:proofErr w:type="spellEnd"/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загрузка» </w:t>
            </w:r>
          </w:p>
          <w:p w:rsidR="006630A7" w:rsidRPr="00782089" w:rsidRDefault="006630A7" w:rsidP="006630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настройку</w:t>
            </w:r>
            <w:r w:rsidRPr="00340F9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встроенных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средств защиты информации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ОС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, предназначенных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для нейтрализации угрозы типа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«несанкционированный доступ» </w:t>
            </w:r>
          </w:p>
        </w:tc>
      </w:tr>
      <w:tr w:rsidR="00DF3561" w:rsidRPr="000D1455" w:rsidTr="00DF3561">
        <w:trPr>
          <w:trHeight w:val="753"/>
          <w:tblHeader/>
        </w:trPr>
        <w:tc>
          <w:tcPr>
            <w:tcW w:w="9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DF3561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Default="00DF3561" w:rsidP="009A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основы администрирования в операционных системах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и службы удаленного управления и администрирования ОС;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модели разделения администрирования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вопросов:</w:t>
            </w:r>
          </w:p>
          <w:p w:rsidR="00DF3561" w:rsidRPr="00383965" w:rsidRDefault="00DF3561" w:rsidP="009A612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 xml:space="preserve">Модель разделения администрирования </w:t>
            </w:r>
            <w:proofErr w:type="spellStart"/>
            <w:r w:rsidRPr="00383965">
              <w:rPr>
                <w:rFonts w:ascii="Times New Roman" w:eastAsia="Calibri" w:hAnsi="Times New Roman" w:cs="Times New Roman"/>
                <w:sz w:val="24"/>
              </w:rPr>
              <w:t>Active</w:t>
            </w:r>
            <w:proofErr w:type="spellEnd"/>
            <w:r w:rsidRPr="0038396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83965">
              <w:rPr>
                <w:rFonts w:ascii="Times New Roman" w:eastAsia="Calibri" w:hAnsi="Times New Roman" w:cs="Times New Roman"/>
                <w:sz w:val="24"/>
              </w:rPr>
              <w:t>Directory</w:t>
            </w:r>
            <w:proofErr w:type="spellEnd"/>
          </w:p>
          <w:p w:rsidR="00DF3561" w:rsidRPr="00383965" w:rsidRDefault="00DF3561" w:rsidP="009A612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Назначение и управление доменом</w:t>
            </w:r>
          </w:p>
          <w:p w:rsidR="00DF3561" w:rsidRPr="00383965" w:rsidRDefault="00DF3561" w:rsidP="009A612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удаленного администрирования сервера для ролей</w:t>
            </w:r>
          </w:p>
          <w:p w:rsidR="00DF3561" w:rsidRPr="00383965" w:rsidRDefault="00DF3561" w:rsidP="009A612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удаленного администрирования сервера для компонентов</w:t>
            </w:r>
          </w:p>
          <w:p w:rsidR="00DF3561" w:rsidRPr="00383965" w:rsidRDefault="00DF3561" w:rsidP="009A612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администрирования служб терминалов</w:t>
            </w:r>
          </w:p>
          <w:p w:rsidR="00DF3561" w:rsidRPr="00383965" w:rsidRDefault="00DF3561" w:rsidP="009A612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Управление Свойствами пользователя для работы со службами терминалов</w:t>
            </w:r>
          </w:p>
          <w:p w:rsidR="00DF3561" w:rsidRPr="00383965" w:rsidRDefault="00DF3561" w:rsidP="009A612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Работа служб терминалов в режиме сервера приложений</w:t>
            </w:r>
          </w:p>
        </w:tc>
      </w:tr>
      <w:tr w:rsidR="00DF3561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Default="00DF3561" w:rsidP="009A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настройку служб терминала;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-создавать и выполнять настройку доменов, групп и </w:t>
            </w:r>
            <w:proofErr w:type="gramStart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</w:t>
            </w:r>
            <w:proofErr w:type="gramEnd"/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записей пользователей;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настройку и удаленное администрирование файлового сервера для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 xml:space="preserve">Выполнить настройку служб </w:t>
            </w:r>
            <w:proofErr w:type="gramStart"/>
            <w:r w:rsidRPr="00DF3561">
              <w:rPr>
                <w:rFonts w:ascii="Times New Roman" w:eastAsia="Calibri" w:hAnsi="Times New Roman" w:cs="Times New Roman"/>
                <w:sz w:val="24"/>
              </w:rPr>
              <w:t>удаленного</w:t>
            </w:r>
            <w:proofErr w:type="gramEnd"/>
            <w:r w:rsidRPr="00DF3561">
              <w:rPr>
                <w:rFonts w:ascii="Times New Roman" w:eastAsia="Calibri" w:hAnsi="Times New Roman" w:cs="Times New Roman"/>
                <w:sz w:val="24"/>
              </w:rPr>
              <w:t xml:space="preserve"> администрирование. Создать домен, группы и пользователей в соответствии с представленным заданием преподавателя. Выполнить анализ событий в группе администрирования:</w:t>
            </w:r>
          </w:p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>1. Безопасности.</w:t>
            </w:r>
          </w:p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>2. Служб каталогов</w:t>
            </w:r>
          </w:p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>3. Приложений</w:t>
            </w:r>
          </w:p>
        </w:tc>
      </w:tr>
      <w:tr w:rsidR="00DF3561" w:rsidRPr="000D1455" w:rsidTr="00DF3561">
        <w:trPr>
          <w:trHeight w:val="753"/>
          <w:tblHeader/>
        </w:trPr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Default="00DF3561" w:rsidP="009A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удаленного администрирования ОС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настройки и управления службами терминала;</w:t>
            </w:r>
          </w:p>
          <w:p w:rsidR="00DF3561" w:rsidRPr="00DF3561" w:rsidRDefault="00DF3561" w:rsidP="009A6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-Навыками использования командной строки для настройки и проведения удаленного администрирования ОС 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 xml:space="preserve">Выполнить настройку служб </w:t>
            </w:r>
            <w:proofErr w:type="gramStart"/>
            <w:r w:rsidRPr="00DF3561">
              <w:rPr>
                <w:rFonts w:ascii="Times New Roman" w:eastAsia="Calibri" w:hAnsi="Times New Roman" w:cs="Times New Roman"/>
                <w:sz w:val="24"/>
              </w:rPr>
              <w:t>удаленного</w:t>
            </w:r>
            <w:proofErr w:type="gramEnd"/>
            <w:r w:rsidRPr="00DF3561">
              <w:rPr>
                <w:rFonts w:ascii="Times New Roman" w:eastAsia="Calibri" w:hAnsi="Times New Roman" w:cs="Times New Roman"/>
                <w:sz w:val="24"/>
              </w:rPr>
              <w:t xml:space="preserve"> администрирование. Создать домен, группы и пользователей в соответствии с представленным заданием преподавателя.</w:t>
            </w:r>
          </w:p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>Используя командную строку:</w:t>
            </w:r>
          </w:p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>1. Получить список активных процессов пользователя, произвести удаление процесса.</w:t>
            </w:r>
          </w:p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 xml:space="preserve">2. Получить информации об </w:t>
            </w:r>
            <w:proofErr w:type="gramStart"/>
            <w:r w:rsidRPr="00DF3561">
              <w:rPr>
                <w:rFonts w:ascii="Times New Roman" w:eastAsia="Calibri" w:hAnsi="Times New Roman" w:cs="Times New Roman"/>
                <w:sz w:val="24"/>
              </w:rPr>
              <w:t>установленном</w:t>
            </w:r>
            <w:proofErr w:type="gramEnd"/>
            <w:r w:rsidRPr="00DF3561">
              <w:rPr>
                <w:rFonts w:ascii="Times New Roman" w:eastAsia="Calibri" w:hAnsi="Times New Roman" w:cs="Times New Roman"/>
                <w:sz w:val="24"/>
              </w:rPr>
              <w:t xml:space="preserve"> ПО с помощью реестра</w:t>
            </w:r>
          </w:p>
          <w:p w:rsidR="00DF3561" w:rsidRPr="00DF3561" w:rsidRDefault="00DF3561" w:rsidP="009A6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561">
              <w:rPr>
                <w:rFonts w:ascii="Times New Roman" w:eastAsia="Calibri" w:hAnsi="Times New Roman" w:cs="Times New Roman"/>
                <w:sz w:val="24"/>
              </w:rPr>
              <w:t>3. Получить информацию об установленных драйверах и свободном пространстве удаленного ПК</w:t>
            </w:r>
          </w:p>
        </w:tc>
      </w:tr>
    </w:tbl>
    <w:p w:rsidR="006630A7" w:rsidRPr="00782089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6630A7" w:rsidRPr="00782089" w:rsidRDefault="006630A7" w:rsidP="006630A7">
      <w:pPr>
        <w:keepNext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20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</w:pPr>
      <w:r w:rsidRPr="00782089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Перечень теоретических вопросов к зачету: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Общее понятие безопасности операционных систем, история развития вопроса, характеристика подходов к обеспечению безопасности операционных систем.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Анализ угроз информационной безопасности</w:t>
      </w:r>
      <w:r>
        <w:rPr>
          <w:rFonts w:ascii="Times New Roman" w:eastAsia="Calibri" w:hAnsi="Times New Roman" w:cs="Arial"/>
          <w:sz w:val="24"/>
        </w:rPr>
        <w:t xml:space="preserve"> ОС</w:t>
      </w:r>
      <w:r w:rsidRPr="00782089">
        <w:rPr>
          <w:rFonts w:ascii="Times New Roman" w:eastAsia="Calibri" w:hAnsi="Times New Roman" w:cs="Arial"/>
          <w:sz w:val="24"/>
        </w:rPr>
        <w:t>. Методы обеспечения информационной безопасности</w:t>
      </w:r>
      <w:r>
        <w:rPr>
          <w:rFonts w:ascii="Times New Roman" w:eastAsia="Calibri" w:hAnsi="Times New Roman" w:cs="Arial"/>
          <w:sz w:val="24"/>
        </w:rPr>
        <w:t xml:space="preserve"> в ОС</w:t>
      </w:r>
      <w:r w:rsidRPr="00782089">
        <w:rPr>
          <w:rFonts w:ascii="Times New Roman" w:eastAsia="Calibri" w:hAnsi="Times New Roman" w:cs="Arial"/>
          <w:sz w:val="24"/>
        </w:rPr>
        <w:t>. Классификация злоумышленников. Основные направления и методы реализации угроз информационной безопасности</w:t>
      </w:r>
      <w:r>
        <w:rPr>
          <w:rFonts w:ascii="Times New Roman" w:eastAsia="Calibri" w:hAnsi="Times New Roman" w:cs="Arial"/>
          <w:sz w:val="24"/>
        </w:rPr>
        <w:t xml:space="preserve"> ОС</w:t>
      </w:r>
      <w:r w:rsidRPr="00782089">
        <w:rPr>
          <w:rFonts w:ascii="Times New Roman" w:eastAsia="Calibri" w:hAnsi="Times New Roman" w:cs="Arial"/>
          <w:sz w:val="24"/>
        </w:rPr>
        <w:t>.</w:t>
      </w:r>
      <w:r>
        <w:rPr>
          <w:rFonts w:ascii="Times New Roman" w:eastAsia="Calibri" w:hAnsi="Times New Roman" w:cs="Arial"/>
          <w:sz w:val="24"/>
        </w:rPr>
        <w:t xml:space="preserve">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Операционная система с точки зрения специалиста по информационной безопасности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Общая концепция построения ОС, виды ОС, история развития, семейства ОС. Разграничение доступа в ОС. Идентификация и аутентификация пользователей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Разграничение доступа в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u w:val="single"/>
        </w:rPr>
      </w:pPr>
      <w:r w:rsidRPr="00782089">
        <w:rPr>
          <w:rFonts w:ascii="Times New Roman" w:eastAsia="Calibri" w:hAnsi="Times New Roman" w:cs="Arial"/>
          <w:sz w:val="24"/>
        </w:rPr>
        <w:lastRenderedPageBreak/>
        <w:t>Субъекты, объекты, методы и права доступа. Привилегии субъектов доступа. Избирательное и полномочное разграничение доступа, изолированная программная среда. Примеры реализации разграничения доступа в современных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Формальная процедура установки прав доступа к системным сервисам и ресурсам.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 xml:space="preserve">Идентификация и аутентификация пользователей ОС.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Понятия идентификац</w:t>
      </w:r>
      <w:proofErr w:type="gramStart"/>
      <w:r w:rsidRPr="00782089">
        <w:rPr>
          <w:rFonts w:ascii="Times New Roman" w:eastAsia="Calibri" w:hAnsi="Times New Roman" w:cs="Arial"/>
          <w:sz w:val="24"/>
        </w:rPr>
        <w:t>ии и ау</w:t>
      </w:r>
      <w:proofErr w:type="gramEnd"/>
      <w:r w:rsidRPr="00782089">
        <w:rPr>
          <w:rFonts w:ascii="Times New Roman" w:eastAsia="Calibri" w:hAnsi="Times New Roman" w:cs="Arial"/>
          <w:sz w:val="24"/>
        </w:rPr>
        <w:t xml:space="preserve">тентификации пользователей.  Аутентификация на основе паролей, методы подбора паролей, средства и методы повышения защищенности ОС от подбора паролей. 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Аутентификация на основе внешних носителей ключа, биометрических характеристик пользователя. Примеры реализации идентификации и аутентификации в современных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Необходимость аудита. Требования к подсистеме аудита. Примеры реализац</w:t>
      </w:r>
      <w:proofErr w:type="gramStart"/>
      <w:r w:rsidRPr="00782089">
        <w:rPr>
          <w:rFonts w:ascii="Times New Roman" w:eastAsia="Calibri" w:hAnsi="Times New Roman" w:cs="Arial"/>
          <w:sz w:val="24"/>
        </w:rPr>
        <w:t>ии ау</w:t>
      </w:r>
      <w:proofErr w:type="gramEnd"/>
      <w:r w:rsidRPr="00782089">
        <w:rPr>
          <w:rFonts w:ascii="Times New Roman" w:eastAsia="Calibri" w:hAnsi="Times New Roman" w:cs="Arial"/>
          <w:sz w:val="24"/>
        </w:rPr>
        <w:t>дита в современных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Состав операционной системы.  Группы компонентов ОС: ядро, пользовательская оболочка, файловая подсистема, сетевая подсистема.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Принципы организации многозадачной ОС. Виды многозадачности, технологии обеспечения многозадачности ОС.</w:t>
      </w:r>
    </w:p>
    <w:p w:rsidR="006630A7" w:rsidRPr="00782089" w:rsidRDefault="006630A7" w:rsidP="006630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Принципы организации межпрограммного взаимодействия.</w:t>
      </w:r>
    </w:p>
    <w:p w:rsidR="006630A7" w:rsidRPr="00782089" w:rsidRDefault="006630A7" w:rsidP="006630A7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6630A7" w:rsidRPr="00782089" w:rsidRDefault="006630A7" w:rsidP="006630A7">
      <w:pPr>
        <w:spacing w:after="0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</w:rPr>
        <w:t xml:space="preserve">«зачтено» </w:t>
      </w:r>
      <w:r w:rsidRPr="00782089">
        <w:rPr>
          <w:rFonts w:ascii="Times New Roman" w:eastAsia="Times New Roman" w:hAnsi="Times New Roman" w:cs="Times New Roman"/>
          <w:bCs/>
          <w:sz w:val="24"/>
        </w:rPr>
        <w:t xml:space="preserve">– обучающийся показывает средний уровень </w:t>
      </w:r>
      <w:proofErr w:type="spellStart"/>
      <w:r w:rsidRPr="00782089">
        <w:rPr>
          <w:rFonts w:ascii="Times New Roman" w:eastAsia="Times New Roman" w:hAnsi="Times New Roman" w:cs="Times New Roman"/>
          <w:bCs/>
          <w:sz w:val="24"/>
        </w:rPr>
        <w:t>сформированности</w:t>
      </w:r>
      <w:proofErr w:type="spellEnd"/>
      <w:r w:rsidRPr="00782089">
        <w:rPr>
          <w:rFonts w:ascii="Times New Roman" w:eastAsia="Times New Roman" w:hAnsi="Times New Roman" w:cs="Times New Roman"/>
          <w:bCs/>
          <w:sz w:val="24"/>
        </w:rPr>
        <w:t xml:space="preserve"> компетенций.</w:t>
      </w:r>
    </w:p>
    <w:p w:rsidR="006630A7" w:rsidRPr="00782089" w:rsidRDefault="006630A7" w:rsidP="006630A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78208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782089">
        <w:rPr>
          <w:rFonts w:ascii="Times New Roman" w:eastAsia="Times New Roman" w:hAnsi="Times New Roman" w:cs="Times New Roman"/>
          <w:bCs/>
          <w:sz w:val="24"/>
          <w:szCs w:val="24"/>
        </w:rPr>
        <w:t>результат обучения не достигнут</w:t>
      </w:r>
      <w:proofErr w:type="gramEnd"/>
      <w:r w:rsidRPr="00782089">
        <w:rPr>
          <w:rFonts w:ascii="Times New Roman" w:eastAsia="Times New Roman" w:hAnsi="Times New Roman" w:cs="Times New Roman"/>
          <w:bCs/>
          <w:sz w:val="24"/>
          <w:szCs w:val="24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6630A7" w:rsidRPr="00782089" w:rsidRDefault="006630A7" w:rsidP="006630A7">
      <w:pPr>
        <w:spacing w:after="0" w:line="288" w:lineRule="auto"/>
        <w:ind w:left="426" w:firstLine="45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6630A7" w:rsidRPr="00782089" w:rsidRDefault="006630A7" w:rsidP="006630A7">
      <w:pPr>
        <w:spacing w:after="0"/>
        <w:ind w:left="567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782089">
        <w:rPr>
          <w:rFonts w:ascii="Times New Roman" w:eastAsia="Calibri" w:hAnsi="Times New Roman" w:cs="Times New Roman"/>
          <w:b/>
          <w:sz w:val="24"/>
        </w:rPr>
        <w:t>Перечень теоретических вопросов к экзамену: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Подсистема безопасности ОС. Модели безопасности в различных семействах ОС. 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Анализ защищенности современных операционных систем. Встроенные средства защиты Windows,  Unix.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82089">
        <w:rPr>
          <w:rFonts w:ascii="Times New Roman" w:eastAsia="Calibri" w:hAnsi="Times New Roman" w:cs="Times New Roman"/>
          <w:sz w:val="24"/>
        </w:rPr>
        <w:t>Многопользовательские</w:t>
      </w:r>
      <w:proofErr w:type="gramEnd"/>
      <w:r w:rsidRPr="00782089">
        <w:rPr>
          <w:rFonts w:ascii="Times New Roman" w:eastAsia="Calibri" w:hAnsi="Times New Roman" w:cs="Times New Roman"/>
          <w:sz w:val="24"/>
        </w:rPr>
        <w:t xml:space="preserve"> ОС. Методы авторизац</w:t>
      </w:r>
      <w:proofErr w:type="gramStart"/>
      <w:r w:rsidRPr="00782089">
        <w:rPr>
          <w:rFonts w:ascii="Times New Roman" w:eastAsia="Calibri" w:hAnsi="Times New Roman" w:cs="Times New Roman"/>
          <w:sz w:val="24"/>
        </w:rPr>
        <w:t>ии и ау</w:t>
      </w:r>
      <w:proofErr w:type="gramEnd"/>
      <w:r w:rsidRPr="00782089">
        <w:rPr>
          <w:rFonts w:ascii="Times New Roman" w:eastAsia="Calibri" w:hAnsi="Times New Roman" w:cs="Times New Roman"/>
          <w:sz w:val="24"/>
        </w:rPr>
        <w:t>тентификации пользователей. Известные уязвимости.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Обеспечение безопасности ОС –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журналирование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системных событий, системный аудит и анализ инцидентов.  Угрозы безопасности информации в информационно-вычислительных системах.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Угрозы безопасности ОС.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Инциденты информационной безопасности.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Организация режима информационной безопасности.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Мониторинг информационной безопасности.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 xml:space="preserve">Понятие </w:t>
      </w:r>
      <w:proofErr w:type="gramStart"/>
      <w:r w:rsidRPr="00782089">
        <w:rPr>
          <w:rFonts w:ascii="Times New Roman" w:eastAsia="Calibri" w:hAnsi="Times New Roman" w:cs="Arial"/>
          <w:sz w:val="24"/>
        </w:rPr>
        <w:t>защищенной</w:t>
      </w:r>
      <w:proofErr w:type="gramEnd"/>
      <w:r w:rsidRPr="00782089">
        <w:rPr>
          <w:rFonts w:ascii="Times New Roman" w:eastAsia="Calibri" w:hAnsi="Times New Roman" w:cs="Arial"/>
          <w:sz w:val="24"/>
        </w:rPr>
        <w:t xml:space="preserve"> ОС. Подходы к организации защиты ОС и их недостатки. Этапы построения защиты. Административные меры защиты. Стандарты безопасности ОС.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Классификация требований к системам защиты. Формализованные требования к защите информации от НСД.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Общие подходы к построению систем защиты компьютерной информации.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Требования к защите ОС. Использование средств шифрования в современных ОС. Понятие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криптоядра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. 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Сравнительный анализ использования средств шифрования в ОС семейства Microsoft Windows и Linux.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Анализ защищенности операционных систем семейства Windows.</w:t>
      </w:r>
    </w:p>
    <w:p w:rsidR="006630A7" w:rsidRPr="00782089" w:rsidRDefault="006630A7" w:rsidP="006630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Анализ защищенности операционных систем семейства Unix.</w:t>
      </w:r>
    </w:p>
    <w:p w:rsidR="006630A7" w:rsidRPr="00782089" w:rsidRDefault="006630A7" w:rsidP="006630A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208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Критерии оценки (в соответствии с формируемыми компетенциями и планируемыми результатами обучения):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CC4DD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630A7" w:rsidRPr="00CC4DD4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F0272F" w:rsidRPr="000D1455" w:rsidTr="00DF3561">
        <w:trPr>
          <w:trHeight w:hRule="exact" w:val="138"/>
        </w:trPr>
        <w:tc>
          <w:tcPr>
            <w:tcW w:w="9390" w:type="dxa"/>
          </w:tcPr>
          <w:p w:rsidR="00F0272F" w:rsidRPr="006630A7" w:rsidRDefault="00F0272F"/>
        </w:tc>
      </w:tr>
      <w:tr w:rsidR="00F0272F" w:rsidRPr="000D1455" w:rsidTr="00DF3561">
        <w:trPr>
          <w:trHeight w:hRule="exact" w:val="277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30A7">
              <w:t xml:space="preserve"> </w:t>
            </w:r>
          </w:p>
        </w:tc>
      </w:tr>
      <w:tr w:rsidR="00F0272F" w:rsidTr="00DF3561">
        <w:trPr>
          <w:trHeight w:hRule="exact" w:val="277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0272F" w:rsidRPr="000D1455" w:rsidTr="009A6125">
        <w:trPr>
          <w:trHeight w:hRule="exact" w:val="4486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978-5-534-07248-8.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8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(Университеты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978-5-9916-9244-1.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9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Лепешкин,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Тимошкин.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/10.12737/1759-3.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978-5-16-106478-8.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10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</w:t>
            </w:r>
            <w:r w:rsidRPr="006630A7">
              <w:t xml:space="preserve"> </w:t>
            </w:r>
          </w:p>
          <w:p w:rsidR="00F0272F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t xml:space="preserve"> </w:t>
            </w:r>
          </w:p>
        </w:tc>
      </w:tr>
      <w:tr w:rsidR="00F0272F" w:rsidRPr="000D1455" w:rsidTr="00DF3561">
        <w:trPr>
          <w:trHeight w:hRule="exact" w:val="138"/>
        </w:trPr>
        <w:tc>
          <w:tcPr>
            <w:tcW w:w="9390" w:type="dxa"/>
          </w:tcPr>
          <w:p w:rsidR="00F0272F" w:rsidRPr="006630A7" w:rsidRDefault="00F0272F"/>
        </w:tc>
      </w:tr>
      <w:tr w:rsidR="00F0272F" w:rsidTr="00DF3561">
        <w:trPr>
          <w:trHeight w:hRule="exact" w:val="643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0272F" w:rsidRPr="000D1455" w:rsidTr="00F67838">
        <w:trPr>
          <w:trHeight w:hRule="exact" w:val="10631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Тимохов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proofErr w:type="gramEnd"/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978-5-9916-3859-3.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11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https://urait.ru/bcode/444155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Шубинский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proofErr w:type="gramEnd"/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978-5-534-05142-1.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12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https://urait.ru/bcode/441287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Ищукова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:Ю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978-5-9275-2066-4.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13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https://new.znanium.com/catalog/product/991903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</w:t>
            </w: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:Н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аучная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978-5-4446-0902-6.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14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</w:t>
            </w: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МАКРОЭЛЕМЕНТЫ:</w:t>
            </w: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15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https://magtu.informsystema.ru/uploader/fileUpload?name=3323.pdf&amp;show=dcatalogues/1/1138331/3323.pdf&amp;view=true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978-5-9967-1031-7.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6.Сетевая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0A7">
              <w:t xml:space="preserve"> </w:t>
            </w:r>
            <w:hyperlink r:id="rId16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https://magtu.informsystema.ru/uploader/fileUpload?name=3824.pdf&amp;show=dcatalogues/1/1530260/3824.pdf&amp;view=true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978-5-9967-1605-0.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</w:p>
          <w:p w:rsidR="006630A7" w:rsidRDefault="006630A7" w:rsidP="006630A7">
            <w:pPr>
              <w:spacing w:after="0" w:line="240" w:lineRule="auto"/>
              <w:ind w:firstLine="756"/>
              <w:jc w:val="both"/>
            </w:pP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6630A7">
              <w:t xml:space="preserve"> </w:t>
            </w:r>
            <w:hyperlink r:id="rId17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</w:p>
          <w:p w:rsidR="006630A7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  <w:r w:rsidRPr="006630A7">
              <w:t xml:space="preserve"> </w:t>
            </w:r>
          </w:p>
          <w:p w:rsidR="00F0272F" w:rsidRPr="006630A7" w:rsidRDefault="00F027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F0272F" w:rsidRPr="006630A7" w:rsidRDefault="00F0272F">
      <w:pPr>
        <w:rPr>
          <w:sz w:val="0"/>
          <w:szCs w:val="0"/>
        </w:rPr>
      </w:pPr>
    </w:p>
    <w:tbl>
      <w:tblPr>
        <w:tblW w:w="948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56"/>
        <w:gridCol w:w="10"/>
        <w:gridCol w:w="88"/>
        <w:gridCol w:w="2150"/>
        <w:gridCol w:w="10"/>
        <w:gridCol w:w="2980"/>
        <w:gridCol w:w="17"/>
        <w:gridCol w:w="3968"/>
        <w:gridCol w:w="30"/>
        <w:gridCol w:w="30"/>
        <w:gridCol w:w="33"/>
      </w:tblGrid>
      <w:tr w:rsidR="00F0272F" w:rsidRPr="000D1455" w:rsidTr="00F67838">
        <w:trPr>
          <w:gridAfter w:val="2"/>
          <w:wAfter w:w="63" w:type="dxa"/>
          <w:trHeight w:hRule="exact" w:val="80"/>
        </w:trPr>
        <w:tc>
          <w:tcPr>
            <w:tcW w:w="264" w:type="dxa"/>
            <w:gridSpan w:val="4"/>
          </w:tcPr>
          <w:p w:rsidR="00F0272F" w:rsidRPr="006630A7" w:rsidRDefault="00F0272F"/>
        </w:tc>
        <w:tc>
          <w:tcPr>
            <w:tcW w:w="2150" w:type="dxa"/>
          </w:tcPr>
          <w:p w:rsidR="00F0272F" w:rsidRPr="006630A7" w:rsidRDefault="00F0272F"/>
        </w:tc>
        <w:tc>
          <w:tcPr>
            <w:tcW w:w="2990" w:type="dxa"/>
            <w:gridSpan w:val="2"/>
          </w:tcPr>
          <w:p w:rsidR="00F0272F" w:rsidRPr="006630A7" w:rsidRDefault="00F0272F"/>
        </w:tc>
        <w:tc>
          <w:tcPr>
            <w:tcW w:w="3985" w:type="dxa"/>
            <w:gridSpan w:val="2"/>
          </w:tcPr>
          <w:p w:rsidR="00F0272F" w:rsidRPr="006630A7" w:rsidRDefault="00F0272F"/>
        </w:tc>
        <w:tc>
          <w:tcPr>
            <w:tcW w:w="30" w:type="dxa"/>
          </w:tcPr>
          <w:p w:rsidR="00F0272F" w:rsidRPr="006630A7" w:rsidRDefault="00F0272F"/>
        </w:tc>
      </w:tr>
      <w:tr w:rsidR="00F0272F" w:rsidTr="006630A7">
        <w:trPr>
          <w:gridAfter w:val="3"/>
          <w:wAfter w:w="93" w:type="dxa"/>
          <w:trHeight w:hRule="exact" w:val="285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0272F" w:rsidRPr="000D1455" w:rsidTr="006630A7">
        <w:trPr>
          <w:gridAfter w:val="3"/>
          <w:wAfter w:w="93" w:type="dxa"/>
          <w:trHeight w:hRule="exact" w:val="1366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t xml:space="preserve"> </w:t>
            </w:r>
          </w:p>
        </w:tc>
      </w:tr>
      <w:tr w:rsidR="00F0272F" w:rsidRPr="000D1455" w:rsidTr="006630A7">
        <w:trPr>
          <w:gridAfter w:val="2"/>
          <w:wAfter w:w="63" w:type="dxa"/>
          <w:trHeight w:hRule="exact" w:val="138"/>
        </w:trPr>
        <w:tc>
          <w:tcPr>
            <w:tcW w:w="264" w:type="dxa"/>
            <w:gridSpan w:val="4"/>
          </w:tcPr>
          <w:p w:rsidR="00F0272F" w:rsidRPr="006630A7" w:rsidRDefault="00F0272F"/>
        </w:tc>
        <w:tc>
          <w:tcPr>
            <w:tcW w:w="2150" w:type="dxa"/>
          </w:tcPr>
          <w:p w:rsidR="00F0272F" w:rsidRPr="006630A7" w:rsidRDefault="00F0272F"/>
        </w:tc>
        <w:tc>
          <w:tcPr>
            <w:tcW w:w="2990" w:type="dxa"/>
            <w:gridSpan w:val="2"/>
          </w:tcPr>
          <w:p w:rsidR="00F0272F" w:rsidRPr="006630A7" w:rsidRDefault="00F0272F"/>
        </w:tc>
        <w:tc>
          <w:tcPr>
            <w:tcW w:w="3985" w:type="dxa"/>
            <w:gridSpan w:val="2"/>
          </w:tcPr>
          <w:p w:rsidR="00F0272F" w:rsidRPr="006630A7" w:rsidRDefault="00F0272F"/>
        </w:tc>
        <w:tc>
          <w:tcPr>
            <w:tcW w:w="30" w:type="dxa"/>
          </w:tcPr>
          <w:p w:rsidR="00F0272F" w:rsidRPr="006630A7" w:rsidRDefault="00F0272F"/>
        </w:tc>
      </w:tr>
      <w:tr w:rsidR="00F0272F" w:rsidRPr="000D1455" w:rsidTr="006630A7">
        <w:trPr>
          <w:gridAfter w:val="3"/>
          <w:wAfter w:w="93" w:type="dxa"/>
          <w:trHeight w:hRule="exact" w:val="277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630A7">
              <w:t xml:space="preserve"> </w:t>
            </w:r>
          </w:p>
        </w:tc>
      </w:tr>
      <w:tr w:rsidR="00F0272F" w:rsidRPr="000D1455" w:rsidTr="006630A7">
        <w:trPr>
          <w:gridAfter w:val="3"/>
          <w:wAfter w:w="93" w:type="dxa"/>
          <w:trHeight w:hRule="exact" w:val="7"/>
        </w:trPr>
        <w:tc>
          <w:tcPr>
            <w:tcW w:w="938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t xml:space="preserve"> </w:t>
            </w:r>
          </w:p>
        </w:tc>
      </w:tr>
      <w:tr w:rsidR="00F0272F" w:rsidRPr="000D1455" w:rsidTr="006630A7">
        <w:trPr>
          <w:gridAfter w:val="3"/>
          <w:wAfter w:w="93" w:type="dxa"/>
          <w:trHeight w:hRule="exact" w:val="277"/>
        </w:trPr>
        <w:tc>
          <w:tcPr>
            <w:tcW w:w="938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F0272F"/>
        </w:tc>
      </w:tr>
      <w:tr w:rsidR="00F0272F" w:rsidRPr="000D1455" w:rsidTr="006630A7">
        <w:trPr>
          <w:gridAfter w:val="2"/>
          <w:wAfter w:w="63" w:type="dxa"/>
          <w:trHeight w:hRule="exact" w:val="277"/>
        </w:trPr>
        <w:tc>
          <w:tcPr>
            <w:tcW w:w="264" w:type="dxa"/>
            <w:gridSpan w:val="4"/>
          </w:tcPr>
          <w:p w:rsidR="00F0272F" w:rsidRPr="006630A7" w:rsidRDefault="00F0272F"/>
        </w:tc>
        <w:tc>
          <w:tcPr>
            <w:tcW w:w="2150" w:type="dxa"/>
          </w:tcPr>
          <w:p w:rsidR="00F0272F" w:rsidRPr="006630A7" w:rsidRDefault="00F0272F"/>
        </w:tc>
        <w:tc>
          <w:tcPr>
            <w:tcW w:w="2990" w:type="dxa"/>
            <w:gridSpan w:val="2"/>
          </w:tcPr>
          <w:p w:rsidR="00F0272F" w:rsidRPr="006630A7" w:rsidRDefault="00F0272F"/>
        </w:tc>
        <w:tc>
          <w:tcPr>
            <w:tcW w:w="3985" w:type="dxa"/>
            <w:gridSpan w:val="2"/>
          </w:tcPr>
          <w:p w:rsidR="00F0272F" w:rsidRPr="006630A7" w:rsidRDefault="00F0272F"/>
        </w:tc>
        <w:tc>
          <w:tcPr>
            <w:tcW w:w="30" w:type="dxa"/>
          </w:tcPr>
          <w:p w:rsidR="00F0272F" w:rsidRPr="006630A7" w:rsidRDefault="00F0272F"/>
        </w:tc>
      </w:tr>
      <w:tr w:rsidR="00F0272F" w:rsidTr="006630A7">
        <w:trPr>
          <w:gridAfter w:val="3"/>
          <w:wAfter w:w="93" w:type="dxa"/>
          <w:trHeight w:hRule="exact" w:val="285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0272F" w:rsidTr="006630A7">
        <w:trPr>
          <w:gridAfter w:val="2"/>
          <w:wAfter w:w="63" w:type="dxa"/>
          <w:trHeight w:hRule="exact" w:val="55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818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E85475" w:rsidRDefault="006630A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547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85475">
              <w:rPr>
                <w:lang w:val="en-US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55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28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28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285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gridAfter w:val="2"/>
          <w:wAfter w:w="63" w:type="dxa"/>
          <w:trHeight w:hRule="exact" w:val="826"/>
        </w:trPr>
        <w:tc>
          <w:tcPr>
            <w:tcW w:w="176" w:type="dxa"/>
            <w:gridSpan w:val="3"/>
          </w:tcPr>
          <w:p w:rsidR="00F0272F" w:rsidRDefault="00F0272F"/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E85475" w:rsidRDefault="006630A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547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85475">
              <w:rPr>
                <w:lang w:val="en-US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  <w:tr w:rsidR="00F0272F" w:rsidTr="006630A7">
        <w:trPr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E85475" w:rsidRDefault="006630A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85475">
              <w:rPr>
                <w:lang w:val="en-US"/>
              </w:rPr>
              <w:t xml:space="preserve"> 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Server(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547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85475">
              <w:rPr>
                <w:lang w:val="en-US"/>
              </w:rP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28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Client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Д-946-14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CryptoService</w:t>
            </w:r>
            <w:proofErr w:type="spellEnd"/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Д-946-14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28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28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3" w:type="dxa"/>
          </w:tcPr>
          <w:p w:rsidR="00F0272F" w:rsidRDefault="00F0272F"/>
        </w:tc>
      </w:tr>
      <w:tr w:rsidR="00F0272F" w:rsidTr="006630A7">
        <w:trPr>
          <w:trHeight w:hRule="exact" w:val="138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2258" w:type="dxa"/>
            <w:gridSpan w:val="4"/>
          </w:tcPr>
          <w:p w:rsidR="00F0272F" w:rsidRDefault="00F0272F"/>
        </w:tc>
        <w:tc>
          <w:tcPr>
            <w:tcW w:w="2980" w:type="dxa"/>
          </w:tcPr>
          <w:p w:rsidR="00F0272F" w:rsidRDefault="00F0272F"/>
        </w:tc>
        <w:tc>
          <w:tcPr>
            <w:tcW w:w="4045" w:type="dxa"/>
            <w:gridSpan w:val="4"/>
          </w:tcPr>
          <w:p w:rsidR="00F0272F" w:rsidRDefault="00F0272F"/>
        </w:tc>
        <w:tc>
          <w:tcPr>
            <w:tcW w:w="33" w:type="dxa"/>
          </w:tcPr>
          <w:p w:rsidR="00F0272F" w:rsidRDefault="00F0272F"/>
        </w:tc>
      </w:tr>
      <w:tr w:rsidR="00F0272F" w:rsidRPr="000D1455" w:rsidTr="006630A7">
        <w:trPr>
          <w:gridAfter w:val="3"/>
          <w:wAfter w:w="93" w:type="dxa"/>
          <w:trHeight w:hRule="exact" w:val="285"/>
        </w:trPr>
        <w:tc>
          <w:tcPr>
            <w:tcW w:w="9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630A7">
              <w:t xml:space="preserve"> </w:t>
            </w:r>
          </w:p>
        </w:tc>
      </w:tr>
      <w:tr w:rsidR="00F0272F" w:rsidTr="006630A7">
        <w:trPr>
          <w:gridAfter w:val="1"/>
          <w:wAfter w:w="33" w:type="dxa"/>
          <w:trHeight w:hRule="exact" w:val="270"/>
        </w:trPr>
        <w:tc>
          <w:tcPr>
            <w:tcW w:w="166" w:type="dxa"/>
            <w:gridSpan w:val="2"/>
          </w:tcPr>
          <w:p w:rsidR="00F0272F" w:rsidRPr="006630A7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 w:rsidP="00DF3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 w:rsidR="00DF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14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40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39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F0272F"/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RPr="009A6125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E85475" w:rsidRDefault="006630A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5475">
              <w:rPr>
                <w:lang w:val="en-US"/>
              </w:rPr>
              <w:t xml:space="preserve"> </w:t>
            </w:r>
            <w:hyperlink r:id="rId19" w:history="1">
              <w:r w:rsidRPr="00E854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5475">
              <w:rPr>
                <w:lang w:val="en-US"/>
              </w:rPr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</w:tr>
      <w:tr w:rsidR="00F0272F" w:rsidRPr="009A6125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E85475" w:rsidRDefault="006630A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5475">
              <w:rPr>
                <w:lang w:val="en-US"/>
              </w:rPr>
              <w:t xml:space="preserve"> </w:t>
            </w:r>
            <w:hyperlink r:id="rId20" w:history="1">
              <w:r w:rsidRPr="00E854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5475">
              <w:rPr>
                <w:lang w:val="en-US"/>
              </w:rPr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</w:tr>
      <w:tr w:rsidR="00F0272F" w:rsidRPr="009A6125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E85475" w:rsidRDefault="006630A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5475">
              <w:rPr>
                <w:lang w:val="en-US"/>
              </w:rPr>
              <w:t xml:space="preserve"> </w:t>
            </w:r>
            <w:hyperlink r:id="rId21" w:history="1">
              <w:r w:rsidRPr="00E854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5475">
              <w:rPr>
                <w:lang w:val="en-US"/>
              </w:rPr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</w:tr>
      <w:tr w:rsidR="00F0272F" w:rsidRPr="009A6125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E85475" w:rsidRDefault="006630A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5475">
              <w:rPr>
                <w:lang w:val="en-US"/>
              </w:rPr>
              <w:t xml:space="preserve"> </w:t>
            </w:r>
            <w:hyperlink r:id="rId22" w:history="1">
              <w:r w:rsidRPr="00E854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E854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5475">
              <w:rPr>
                <w:lang w:val="en-US"/>
              </w:rPr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Pr="00E85475" w:rsidRDefault="00F0272F">
            <w:pPr>
              <w:rPr>
                <w:lang w:val="en-US"/>
              </w:rPr>
            </w:pPr>
          </w:p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630A7"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Tr="005E21F1">
        <w:trPr>
          <w:gridAfter w:val="1"/>
          <w:wAfter w:w="33" w:type="dxa"/>
          <w:trHeight w:hRule="exact" w:val="811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6630A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RPr="000D1455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630A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FB7CCF" w:rsidRDefault="00FB7CCF" w:rsidP="00FB7C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Pr="003B62AA">
                <w:rPr>
                  <w:rStyle w:val="a5"/>
                </w:rPr>
                <w:t>https://www.springer.c</w:t>
              </w:r>
              <w:r w:rsidRPr="003B62AA">
                <w:rPr>
                  <w:rStyle w:val="a5"/>
                </w:rPr>
                <w:t>o</w:t>
              </w:r>
              <w:r w:rsidRPr="003B62AA">
                <w:rPr>
                  <w:rStyle w:val="a5"/>
                </w:rPr>
                <w:t>m/gp</w:t>
              </w:r>
            </w:hyperlink>
            <w:r w:rsidRPr="00FB7CCF"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6630A7" w:rsidRDefault="00F0272F"/>
        </w:tc>
      </w:tr>
      <w:tr w:rsidR="00F0272F" w:rsidTr="006630A7">
        <w:trPr>
          <w:gridAfter w:val="1"/>
          <w:wAfter w:w="33" w:type="dxa"/>
          <w:trHeight w:hRule="exact" w:val="555"/>
        </w:trPr>
        <w:tc>
          <w:tcPr>
            <w:tcW w:w="166" w:type="dxa"/>
            <w:gridSpan w:val="2"/>
          </w:tcPr>
          <w:p w:rsidR="00F0272F" w:rsidRPr="006630A7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6630A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Default="00F0272F"/>
        </w:tc>
      </w:tr>
      <w:tr w:rsidR="00F0272F" w:rsidRPr="000D1455" w:rsidTr="006630A7">
        <w:trPr>
          <w:gridAfter w:val="1"/>
          <w:wAfter w:w="33" w:type="dxa"/>
          <w:trHeight w:hRule="exact" w:val="826"/>
        </w:trPr>
        <w:tc>
          <w:tcPr>
            <w:tcW w:w="166" w:type="dxa"/>
            <w:gridSpan w:val="2"/>
          </w:tcPr>
          <w:p w:rsidR="00F0272F" w:rsidRDefault="00F0272F"/>
        </w:tc>
        <w:tc>
          <w:tcPr>
            <w:tcW w:w="5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30A7">
              <w:t xml:space="preserve"> 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 w:rsidRPr="006630A7">
              <w:t xml:space="preserve"> </w:t>
            </w:r>
          </w:p>
        </w:tc>
        <w:tc>
          <w:tcPr>
            <w:tcW w:w="60" w:type="dxa"/>
            <w:gridSpan w:val="2"/>
          </w:tcPr>
          <w:p w:rsidR="00F0272F" w:rsidRPr="006630A7" w:rsidRDefault="00F0272F"/>
        </w:tc>
      </w:tr>
      <w:tr w:rsidR="00F0272F" w:rsidRPr="000D1455" w:rsidTr="006630A7">
        <w:trPr>
          <w:gridBefore w:val="1"/>
          <w:gridAfter w:val="2"/>
          <w:wBefore w:w="10" w:type="dxa"/>
          <w:wAfter w:w="63" w:type="dxa"/>
          <w:trHeight w:hRule="exact" w:val="826"/>
        </w:trPr>
        <w:tc>
          <w:tcPr>
            <w:tcW w:w="166" w:type="dxa"/>
            <w:gridSpan w:val="2"/>
          </w:tcPr>
          <w:p w:rsidR="00F0272F" w:rsidRPr="006630A7" w:rsidRDefault="00F0272F"/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 w:rsidRPr="006630A7">
              <w:t xml:space="preserve">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https://archive.neicon.ru/xmlui/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 w:rsidRPr="006630A7">
              <w:t xml:space="preserve"> </w:t>
            </w:r>
          </w:p>
        </w:tc>
        <w:tc>
          <w:tcPr>
            <w:tcW w:w="30" w:type="dxa"/>
          </w:tcPr>
          <w:p w:rsidR="00F0272F" w:rsidRPr="006630A7" w:rsidRDefault="00F0272F"/>
        </w:tc>
      </w:tr>
      <w:tr w:rsidR="00F0272F" w:rsidRPr="000D1455" w:rsidTr="005E21F1">
        <w:trPr>
          <w:gridBefore w:val="1"/>
          <w:gridAfter w:val="2"/>
          <w:wBefore w:w="10" w:type="dxa"/>
          <w:wAfter w:w="63" w:type="dxa"/>
          <w:trHeight w:hRule="exact" w:val="1920"/>
        </w:trPr>
        <w:tc>
          <w:tcPr>
            <w:tcW w:w="166" w:type="dxa"/>
            <w:gridSpan w:val="2"/>
          </w:tcPr>
          <w:p w:rsidR="00F0272F" w:rsidRPr="006630A7" w:rsidRDefault="00F0272F"/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6630A7">
              <w:t xml:space="preserve">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https://fstec.ru/normotvorcheskaya/tekhnicheskaya-zashchita-informatsii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 w:rsidRPr="006630A7">
              <w:t xml:space="preserve"> </w:t>
            </w:r>
          </w:p>
        </w:tc>
        <w:tc>
          <w:tcPr>
            <w:tcW w:w="30" w:type="dxa"/>
          </w:tcPr>
          <w:p w:rsidR="00F0272F" w:rsidRPr="006630A7" w:rsidRDefault="00F0272F"/>
        </w:tc>
      </w:tr>
      <w:tr w:rsidR="00F0272F" w:rsidTr="005E21F1">
        <w:trPr>
          <w:gridBefore w:val="1"/>
          <w:gridAfter w:val="2"/>
          <w:wBefore w:w="10" w:type="dxa"/>
          <w:wAfter w:w="63" w:type="dxa"/>
          <w:trHeight w:hRule="exact" w:val="843"/>
        </w:trPr>
        <w:tc>
          <w:tcPr>
            <w:tcW w:w="166" w:type="dxa"/>
            <w:gridSpan w:val="2"/>
          </w:tcPr>
          <w:p w:rsidR="00F0272F" w:rsidRPr="006630A7" w:rsidRDefault="00F0272F"/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Pr="006630A7" w:rsidRDefault="00663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6630A7">
              <w:t xml:space="preserve">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72F" w:rsidRDefault="000F6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6630A7"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0A7">
              <w:t xml:space="preserve"> </w:t>
            </w:r>
          </w:p>
        </w:tc>
        <w:tc>
          <w:tcPr>
            <w:tcW w:w="30" w:type="dxa"/>
          </w:tcPr>
          <w:p w:rsidR="00F0272F" w:rsidRDefault="00F0272F"/>
        </w:tc>
      </w:tr>
    </w:tbl>
    <w:p w:rsidR="006630A7" w:rsidRDefault="006630A7"/>
    <w:tbl>
      <w:tblPr>
        <w:tblW w:w="940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687"/>
        <w:gridCol w:w="5662"/>
        <w:gridCol w:w="30"/>
      </w:tblGrid>
      <w:tr w:rsidR="00F0272F" w:rsidRPr="000D1455" w:rsidTr="006630A7">
        <w:trPr>
          <w:gridAfter w:val="1"/>
          <w:wAfter w:w="30" w:type="dxa"/>
          <w:trHeight w:hRule="exact" w:val="285"/>
        </w:trPr>
        <w:tc>
          <w:tcPr>
            <w:tcW w:w="93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30A7">
              <w:t xml:space="preserve"> </w:t>
            </w:r>
          </w:p>
        </w:tc>
      </w:tr>
      <w:tr w:rsidR="00F0272F" w:rsidRPr="000D1455" w:rsidTr="006630A7">
        <w:trPr>
          <w:trHeight w:hRule="exact" w:val="138"/>
        </w:trPr>
        <w:tc>
          <w:tcPr>
            <w:tcW w:w="30" w:type="dxa"/>
          </w:tcPr>
          <w:p w:rsidR="00F0272F" w:rsidRPr="006630A7" w:rsidRDefault="00F0272F"/>
        </w:tc>
        <w:tc>
          <w:tcPr>
            <w:tcW w:w="3687" w:type="dxa"/>
          </w:tcPr>
          <w:p w:rsidR="00F0272F" w:rsidRPr="006630A7" w:rsidRDefault="00F0272F"/>
        </w:tc>
        <w:tc>
          <w:tcPr>
            <w:tcW w:w="5662" w:type="dxa"/>
          </w:tcPr>
          <w:p w:rsidR="00F0272F" w:rsidRPr="006630A7" w:rsidRDefault="00F0272F"/>
        </w:tc>
        <w:tc>
          <w:tcPr>
            <w:tcW w:w="30" w:type="dxa"/>
          </w:tcPr>
          <w:p w:rsidR="00F0272F" w:rsidRPr="006630A7" w:rsidRDefault="00F0272F"/>
        </w:tc>
      </w:tr>
      <w:tr w:rsidR="00F0272F" w:rsidRPr="000D1455" w:rsidTr="006630A7">
        <w:trPr>
          <w:gridAfter w:val="1"/>
          <w:wAfter w:w="30" w:type="dxa"/>
          <w:trHeight w:hRule="exact" w:val="270"/>
        </w:trPr>
        <w:tc>
          <w:tcPr>
            <w:tcW w:w="93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630A7">
              <w:t xml:space="preserve"> </w:t>
            </w:r>
          </w:p>
        </w:tc>
      </w:tr>
      <w:tr w:rsidR="00F0272F" w:rsidRPr="000D1455" w:rsidTr="006630A7">
        <w:trPr>
          <w:gridAfter w:val="1"/>
          <w:wAfter w:w="30" w:type="dxa"/>
          <w:trHeight w:hRule="exact" w:val="14"/>
        </w:trPr>
        <w:tc>
          <w:tcPr>
            <w:tcW w:w="937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ЭВМ: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Учебно-лабораторный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"Кодирование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модуляция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связи",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Учебно-лабораторный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"Системы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спутниковой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навигации"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.(2</w:t>
            </w:r>
            <w:r w:rsidRPr="006630A7">
              <w:t xml:space="preserve"> </w:t>
            </w:r>
            <w:proofErr w:type="spellStart"/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сотовой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"Телекоммуникационные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связи"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ТЛС-01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"Сетевая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"(2шт.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"Беспроводные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ЭВМ"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учебно-лабораторный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30A7">
              <w:t xml:space="preserve"> </w:t>
            </w:r>
            <w:proofErr w:type="spell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низкоуровнего</w:t>
            </w:r>
            <w:proofErr w:type="spell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контроллера</w:t>
            </w:r>
            <w:r w:rsidRPr="006630A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сервиса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</w:t>
            </w:r>
            <w:r w:rsidRPr="006630A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ViPNet</w:t>
            </w:r>
            <w:proofErr w:type="spellEnd"/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(ауд.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т.д.)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6630A7">
              <w:t xml:space="preserve"> </w:t>
            </w:r>
          </w:p>
          <w:p w:rsidR="00F0272F" w:rsidRPr="006630A7" w:rsidRDefault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библиотеки,</w:t>
            </w:r>
            <w:r w:rsidRPr="006630A7">
              <w:t xml:space="preserve"> </w:t>
            </w:r>
            <w:proofErr w:type="spellStart"/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6630A7">
              <w:t xml:space="preserve"> </w:t>
            </w:r>
          </w:p>
          <w:p w:rsidR="00F0272F" w:rsidRPr="006630A7" w:rsidRDefault="006630A7" w:rsidP="006630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t xml:space="preserve">  </w:t>
            </w:r>
          </w:p>
        </w:tc>
      </w:tr>
      <w:tr w:rsidR="00F0272F" w:rsidRPr="000D1455" w:rsidTr="006630A7">
        <w:trPr>
          <w:gridAfter w:val="1"/>
          <w:wAfter w:w="30" w:type="dxa"/>
          <w:trHeight w:hRule="exact" w:val="7843"/>
        </w:trPr>
        <w:tc>
          <w:tcPr>
            <w:tcW w:w="937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72F" w:rsidRPr="006630A7" w:rsidRDefault="00F0272F"/>
        </w:tc>
      </w:tr>
    </w:tbl>
    <w:p w:rsidR="006630A7" w:rsidRDefault="006630A7">
      <w:r>
        <w:br w:type="page"/>
      </w:r>
    </w:p>
    <w:p w:rsidR="006630A7" w:rsidRPr="006630A7" w:rsidRDefault="006630A7" w:rsidP="006630A7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30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0A7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Pr="006630A7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указания </w:t>
      </w:r>
      <w:r w:rsidRPr="006630A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</w:t>
      </w:r>
      <w:r w:rsidRPr="006630A7">
        <w:rPr>
          <w:rFonts w:ascii="Times New Roman" w:eastAsia="Times New Roman" w:hAnsi="Times New Roman" w:cs="Times New Roman"/>
          <w:bCs/>
          <w:caps/>
          <w:sz w:val="28"/>
          <w:szCs w:val="28"/>
        </w:rPr>
        <w:t>выполнению лабораторных работ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Рекомендации направлены на оказание методической помощи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выполнении лабораторных занятий.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Лабораторное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лабораторных навыков решения типовых и прикладных задач.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Целью лабораторных занятий является формирование и отработка лабораторных умений и навыков, необходимых в последующей деятельности обучающихся. 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лабораторных занятий являются: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лабораторных знаний по конкретным темам дисциплин различных циклов;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использования современных теоретических знаний в решении конкретных прикладных задач; </w:t>
      </w:r>
    </w:p>
    <w:p w:rsidR="006630A7" w:rsidRPr="006630A7" w:rsidRDefault="006630A7" w:rsidP="00663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Перечень тем лабораторных работ определяется рабочей программой дисциплины. План лабораторных занятий отвечает общей направленности лекционного курса и соотнесен с ним в последовательности тем.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Структура лабораторного занятия включает следующие компоненты: вступительная часть; ответы на вопросы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текущей лабораторной работы, ставится ее цели и задачи, проводиться инструктаж по технике безопасности выполнения работы, проверяется исходный уровень готовности обучающихся  к лабораторной работе (выполнение тестов, контрольные вопросы и т.п.), выдается порядок и условия выполнения лабораторной работы.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На лабораторном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6630A7">
        <w:rPr>
          <w:rFonts w:ascii="Times New Roman" w:eastAsia="Times New Roman" w:hAnsi="Times New Roman" w:cs="Times New Roman"/>
          <w:sz w:val="24"/>
          <w:szCs w:val="24"/>
        </w:rPr>
        <w:t>case-study</w:t>
      </w:r>
      <w:proofErr w:type="spellEnd"/>
      <w:r w:rsidRPr="006630A7">
        <w:rPr>
          <w:rFonts w:ascii="Times New Roman" w:eastAsia="Times New Roman" w:hAnsi="Times New Roman" w:cs="Times New Roman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663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лабораторных работ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1. Лабораторные работы проводятся под наблюдением преподавателя. К выполнению лабораторных работ обучающиеся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специализированных лабораториях</w:t>
      </w: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6630A7" w:rsidRPr="006630A7" w:rsidRDefault="006630A7" w:rsidP="006630A7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лабораторных работ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При подготовке к выполнению лабораторных работ обучающийся должен повторить теоретический материал, необходимый для выполнения заданий по текущей теме.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Лабораторная работа выполняется каждым обучающимся самостоятельно, согласно индивидуальному заданию.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пропустившие занятия, выполняют лабораторные работы во </w:t>
      </w:r>
      <w:r w:rsidRPr="006630A7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внеурочное время.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После выполнения каждой лабораторной работы обучающийся демонстрирует результат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 в виде отчета по лабораторной работе и отвечает на вопросы. Преподаватель оценивает работу в соответствии с заданными критериями оценки лабораторных работ.</w:t>
      </w:r>
    </w:p>
    <w:p w:rsidR="006630A7" w:rsidRPr="006630A7" w:rsidRDefault="006630A7" w:rsidP="006630A7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лабораторной работы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лабораторной работы оформляются в соответствии с требованиями к выполнению конкретной работы.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обучающийся набрал балл, который составляет половину максимального количества баллов.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прилагаются следующие критерии.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6630A7" w:rsidRPr="006630A7" w:rsidRDefault="006630A7" w:rsidP="0066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</w:t>
      </w:r>
      <w:proofErr w:type="gramStart"/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 исправить даже по требованию преподавателя, или работа не выполнена.</w:t>
      </w:r>
    </w:p>
    <w:p w:rsidR="006630A7" w:rsidRPr="006630A7" w:rsidRDefault="006630A7" w:rsidP="0066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630A7" w:rsidRPr="006630A7" w:rsidRDefault="006630A7" w:rsidP="006630A7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630A7" w:rsidRPr="006630A7" w:rsidRDefault="006630A7" w:rsidP="006630A7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ВНЕАУДИТОРНЫХ САМОСТОЯТЕЛЬНЫХ РАБОТ </w:t>
      </w: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обучающихся и оказания помощи в самостоятельном изучении теоретического и реализации компетенций обучаемых.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самостоятельной работы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, развитие их познавательной активности, готовности и потребности в самообразовании.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</w:rPr>
        <w:t>Задачи самостоятельной работы: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повышение исходного уровня владения информационными технологиями;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углубление и систематизация знаний;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постановка и решение стандартных задач профессиональной деятельности;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знаний, умений;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самостоятельно использование стандартных программных сре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дств сб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ора, обработки, хранения и защиты информации</w:t>
      </w:r>
    </w:p>
    <w:p w:rsidR="006630A7" w:rsidRPr="006630A7" w:rsidRDefault="006630A7" w:rsidP="006630A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организации самостоятельного учебного труда и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его эффективностью.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выполнения 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текущей внеаудиторной самостоятельной работы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следует придерживаться следующего порядка действий: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аудио-визуальными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630A7" w:rsidRPr="006630A7" w:rsidRDefault="006630A7" w:rsidP="006630A7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предоставляемыми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преподавателем на лекционных занятиях;</w:t>
      </w:r>
    </w:p>
    <w:p w:rsidR="006630A7" w:rsidRPr="006630A7" w:rsidRDefault="006630A7" w:rsidP="006630A7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предоставляемыми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преподавателем в рамках электронных образовательных курсов;</w:t>
      </w:r>
    </w:p>
    <w:p w:rsidR="006630A7" w:rsidRPr="006630A7" w:rsidRDefault="006630A7" w:rsidP="006630A7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содержащимися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6630A7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6630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6630A7" w:rsidRPr="006630A7" w:rsidRDefault="006630A7" w:rsidP="006630A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необходимости, сформировать перечень вопросов, вызвавших затруднения в процессе самостоятельной работы.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Обсудить возникшие вопросы с обучающимися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  <w:proofErr w:type="gramEnd"/>
    </w:p>
    <w:p w:rsid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0A7" w:rsidRPr="006630A7" w:rsidRDefault="006630A7" w:rsidP="006630A7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внеаудиторных самостоятельных работ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выполнения внеаудиторной самостоятельной работы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6630A7">
        <w:rPr>
          <w:rFonts w:ascii="Times New Roman" w:eastAsia="Times New Roman" w:hAnsi="Times New Roman" w:cs="Times New Roman"/>
          <w:sz w:val="24"/>
          <w:szCs w:val="24"/>
        </w:rPr>
        <w:t>балльно-рейтинговой</w:t>
      </w:r>
      <w:proofErr w:type="spell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может обосновать рациональность решения текущей задачи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обстоятельно с достаточной полнотой излагает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раздел;</w:t>
      </w:r>
    </w:p>
    <w:p w:rsidR="006630A7" w:rsidRPr="006630A7" w:rsidRDefault="006630A7" w:rsidP="006630A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50~85% от максимального количества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неполно (не менее 70% от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), но правильно выполнено задание;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может обосновать свой ответ, привести необходимые примеры;</w:t>
      </w:r>
    </w:p>
    <w:p w:rsidR="006630A7" w:rsidRPr="006630A7" w:rsidRDefault="006630A7" w:rsidP="006630A7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36~50% от максимального количества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неполно (не менее 50% от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), но правильно изложено задание;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при изложении была допущена 1 существенная ошибка;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излагает выполнение задания недостаточно логично и последовательно;</w:t>
      </w:r>
    </w:p>
    <w:p w:rsidR="006630A7" w:rsidRPr="006630A7" w:rsidRDefault="006630A7" w:rsidP="006630A7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затрудняется при ответах на вопросы преподавателя.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35% и менее от максимального количества баллов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6630A7" w:rsidRPr="006630A7" w:rsidRDefault="006630A7" w:rsidP="006630A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неполно (менее 50% от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) изложено задание;</w:t>
      </w:r>
    </w:p>
    <w:p w:rsidR="006630A7" w:rsidRPr="006630A7" w:rsidRDefault="006630A7" w:rsidP="006630A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требованиям, установленным преподавателем к данному виду работы или не было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для проверки.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6630A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630A7">
        <w:rPr>
          <w:rFonts w:ascii="Times New Roman" w:eastAsia="Times New Roman" w:hAnsi="Times New Roman" w:cs="Times New Roman"/>
          <w:sz w:val="24"/>
          <w:szCs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6630A7" w:rsidRPr="006630A7" w:rsidRDefault="006630A7" w:rsidP="006630A7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0A7">
        <w:rPr>
          <w:rFonts w:ascii="Times New Roman" w:eastAsia="Times New Roman" w:hAnsi="Times New Roman" w:cs="Times New Roman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6630A7" w:rsidRPr="006630A7" w:rsidRDefault="006630A7" w:rsidP="0066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72F" w:rsidRPr="006630A7" w:rsidRDefault="00F0272F"/>
    <w:sectPr w:rsidR="00F0272F" w:rsidRPr="006630A7" w:rsidSect="00F0272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5D1"/>
    <w:multiLevelType w:val="hybridMultilevel"/>
    <w:tmpl w:val="ECB0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452"/>
    <w:multiLevelType w:val="hybridMultilevel"/>
    <w:tmpl w:val="2C26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9C22FF"/>
    <w:multiLevelType w:val="hybridMultilevel"/>
    <w:tmpl w:val="D46C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685D"/>
    <w:multiLevelType w:val="hybridMultilevel"/>
    <w:tmpl w:val="3E70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2D1E7A"/>
    <w:multiLevelType w:val="hybridMultilevel"/>
    <w:tmpl w:val="FBE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73AB9"/>
    <w:multiLevelType w:val="hybridMultilevel"/>
    <w:tmpl w:val="151C36AC"/>
    <w:lvl w:ilvl="0" w:tplc="B0066B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DEF879A2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DD2416"/>
    <w:multiLevelType w:val="hybridMultilevel"/>
    <w:tmpl w:val="2FBE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0541A4A"/>
    <w:multiLevelType w:val="hybridMultilevel"/>
    <w:tmpl w:val="862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72C4"/>
    <w:multiLevelType w:val="hybridMultilevel"/>
    <w:tmpl w:val="2B06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420A3"/>
    <w:multiLevelType w:val="hybridMultilevel"/>
    <w:tmpl w:val="B88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71DB"/>
    <w:multiLevelType w:val="hybridMultilevel"/>
    <w:tmpl w:val="450A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D3534"/>
    <w:multiLevelType w:val="hybridMultilevel"/>
    <w:tmpl w:val="9770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7"/>
  </w:num>
  <w:num w:numId="11">
    <w:abstractNumId w:val="18"/>
  </w:num>
  <w:num w:numId="12">
    <w:abstractNumId w:val="15"/>
  </w:num>
  <w:num w:numId="13">
    <w:abstractNumId w:val="1"/>
  </w:num>
  <w:num w:numId="14">
    <w:abstractNumId w:val="11"/>
  </w:num>
  <w:num w:numId="15">
    <w:abstractNumId w:val="19"/>
  </w:num>
  <w:num w:numId="16">
    <w:abstractNumId w:val="12"/>
  </w:num>
  <w:num w:numId="17">
    <w:abstractNumId w:val="2"/>
  </w:num>
  <w:num w:numId="18">
    <w:abstractNumId w:val="6"/>
  </w:num>
  <w:num w:numId="19">
    <w:abstractNumId w:val="13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1455"/>
    <w:rsid w:val="000F6931"/>
    <w:rsid w:val="001F0BC7"/>
    <w:rsid w:val="005E21F1"/>
    <w:rsid w:val="005F426B"/>
    <w:rsid w:val="006630A7"/>
    <w:rsid w:val="00937862"/>
    <w:rsid w:val="009843C4"/>
    <w:rsid w:val="009A6125"/>
    <w:rsid w:val="00A35045"/>
    <w:rsid w:val="00BE61FE"/>
    <w:rsid w:val="00D31453"/>
    <w:rsid w:val="00DF3561"/>
    <w:rsid w:val="00E209E2"/>
    <w:rsid w:val="00E44A72"/>
    <w:rsid w:val="00E85475"/>
    <w:rsid w:val="00F0272F"/>
    <w:rsid w:val="00F21B07"/>
    <w:rsid w:val="00F67838"/>
    <w:rsid w:val="00FA74AA"/>
    <w:rsid w:val="00FB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0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30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56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A61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0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30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2772" TargetMode="External"/><Relationship Id="rId13" Type="http://schemas.openxmlformats.org/officeDocument/2006/relationships/hyperlink" Target="https://new.znanium.com/catalog/product/991903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ebofscience.com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s://archive.neicon.ru/xmlui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41287" TargetMode="External"/><Relationship Id="rId17" Type="http://schemas.openxmlformats.org/officeDocument/2006/relationships/hyperlink" Target="https://magtu.informsystema.ru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hyperlink" Target="https://www.nature.com/siteinde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824.pdf&amp;show=dcatalogues/1/1530260/3824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44155" TargetMode="External"/><Relationship Id="rId24" Type="http://schemas.openxmlformats.org/officeDocument/2006/relationships/hyperlink" Target="http://ecsocman.hse.ru/" TargetMode="External"/><Relationship Id="rId32" Type="http://schemas.openxmlformats.org/officeDocument/2006/relationships/hyperlink" Target="http://zbmath.org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323.pdf&amp;show=dcatalogues/1/1138331/3323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hyperlink" Target="https://bdu.fstec.ru/" TargetMode="External"/><Relationship Id="rId10" Type="http://schemas.openxmlformats.org/officeDocument/2006/relationships/hyperlink" Target="https://new.znanium.com/catalog/product/1018901" TargetMode="Externa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s://www.springer.com/g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37667" TargetMode="External"/><Relationship Id="rId14" Type="http://schemas.openxmlformats.org/officeDocument/2006/relationships/hyperlink" Target="https://new.znanium.com/catalog/product/923295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hyperlink" Target="https://fstec.ru/normotvorcheskaya/tekhnicheskaya-zashchita-inform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5542</Words>
  <Characters>44167</Characters>
  <Application>Microsoft Office Word</Application>
  <DocSecurity>0</DocSecurity>
  <Lines>368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2019-2020_s10_05_03-АИБ-19_20_plx_Безопасность операционных систем_специализация N 7 Обеспечение информационной безопасности распределенных информационных систем;</vt:lpstr>
      <vt:lpstr>Лист1</vt:lpstr>
    </vt:vector>
  </TitlesOfParts>
  <Company>Microsoft</Company>
  <LinksUpToDate>false</LinksUpToDate>
  <CharactersWithSpaces>49610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2019-2020_s10_05_03-АИБ-19_20_plx_Безопасность операционных систем_специализация N 7 Обеспечение информационной безопасности распределенных информационных систем;</dc:title>
  <dc:creator>FastReport.NET</dc:creator>
  <cp:lastModifiedBy>user372-4</cp:lastModifiedBy>
  <cp:revision>5</cp:revision>
  <dcterms:created xsi:type="dcterms:W3CDTF">2020-11-10T18:39:00Z</dcterms:created>
  <dcterms:modified xsi:type="dcterms:W3CDTF">2020-11-26T11:55:00Z</dcterms:modified>
</cp:coreProperties>
</file>