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002" w:rsidRPr="00ED7002" w:rsidRDefault="00ED7002" w:rsidP="00ED7002">
      <w:pPr>
        <w:ind w:firstLine="0"/>
        <w:rPr>
          <w:lang w:eastAsia="ar-SA"/>
        </w:rPr>
      </w:pPr>
      <w:r w:rsidRPr="00ED7002">
        <w:drawing>
          <wp:inline distT="0" distB="0" distL="0" distR="0">
            <wp:extent cx="6203950" cy="8869680"/>
            <wp:effectExtent l="0" t="0" r="0" b="0"/>
            <wp:docPr id="1" name="Рисунок 1" descr="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002">
        <w:br w:type="page"/>
      </w:r>
      <w:r w:rsidRPr="00ED7002">
        <w:lastRenderedPageBreak/>
        <w:drawing>
          <wp:inline distT="0" distB="0" distL="0" distR="0">
            <wp:extent cx="6372860" cy="8736330"/>
            <wp:effectExtent l="0" t="0" r="0" b="0"/>
            <wp:docPr id="2" name="Рисунок 2" descr="а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873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002" w:rsidRPr="00ED7002" w:rsidRDefault="00673842" w:rsidP="00ED7002">
      <w:pPr>
        <w:pStyle w:val="aa"/>
        <w:ind w:hanging="567"/>
        <w:jc w:val="left"/>
        <w:rPr>
          <w:i w:val="0"/>
          <w:lang w:eastAsia="ar-SA"/>
        </w:rPr>
      </w:pPr>
      <w:r w:rsidRPr="00673842">
        <w:rPr>
          <w:i w:val="0"/>
        </w:rPr>
        <w:lastRenderedPageBreak/>
        <w:drawing>
          <wp:inline distT="0" distB="0" distL="0" distR="0">
            <wp:extent cx="5940425" cy="8153400"/>
            <wp:effectExtent l="19050" t="0" r="3175" b="0"/>
            <wp:docPr id="17" name="Рисунок 0" descr="Лист актул. 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5г.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02" w:rsidRPr="00ED7002" w:rsidRDefault="00ED7002" w:rsidP="00ED7002">
      <w:pPr>
        <w:jc w:val="right"/>
        <w:rPr>
          <w:lang w:eastAsia="ar-SA"/>
        </w:rPr>
      </w:pPr>
    </w:p>
    <w:p w:rsidR="00ED7002" w:rsidRPr="00ED7002" w:rsidRDefault="00ED7002" w:rsidP="00ED7002">
      <w:pPr>
        <w:rPr>
          <w:b/>
          <w:bCs/>
          <w:lang w:eastAsia="ar-SA"/>
        </w:rPr>
      </w:pPr>
    </w:p>
    <w:p w:rsidR="00ED7002" w:rsidRPr="00ED7002" w:rsidRDefault="00ED7002" w:rsidP="00ED7002">
      <w:pPr>
        <w:rPr>
          <w:b/>
          <w:bCs/>
          <w:lang w:eastAsia="ar-SA"/>
        </w:rPr>
      </w:pPr>
      <w:r w:rsidRPr="00ED7002">
        <w:rPr>
          <w:b/>
          <w:bCs/>
          <w:lang w:eastAsia="ar-SA"/>
        </w:rPr>
        <w:t>1 Цели освоения дисциплины</w:t>
      </w:r>
      <w:bookmarkStart w:id="0" w:name="_GoBack"/>
      <w:bookmarkEnd w:id="0"/>
    </w:p>
    <w:p w:rsidR="00ED7002" w:rsidRPr="00ED7002" w:rsidRDefault="00ED7002" w:rsidP="00ED7002">
      <w:pPr>
        <w:rPr>
          <w:b/>
          <w:bCs/>
          <w:lang w:eastAsia="ar-SA"/>
        </w:rPr>
      </w:pPr>
    </w:p>
    <w:p w:rsidR="00ED7002" w:rsidRPr="00ED7002" w:rsidRDefault="00ED7002" w:rsidP="00ED7002">
      <w:pPr>
        <w:ind w:firstLine="559"/>
        <w:rPr>
          <w:rFonts w:eastAsia="TimesNewRomanPSMT"/>
          <w:lang w:eastAsia="ar-SA"/>
        </w:rPr>
      </w:pPr>
      <w:r w:rsidRPr="00ED7002">
        <w:rPr>
          <w:rFonts w:eastAsia="TimesNewRomanPSMT"/>
          <w:lang w:eastAsia="ar-SA"/>
        </w:rPr>
        <w:t xml:space="preserve">Целями освоения дисциплины «Диагностика и методы коррекции отклонения в развитии ребенка» является: становление профессиональной компетентности бакалавра </w:t>
      </w:r>
      <w:r w:rsidRPr="00ED7002">
        <w:rPr>
          <w:rFonts w:eastAsia="TimesNewRomanPSMT"/>
          <w:lang w:eastAsia="ar-SA"/>
        </w:rPr>
        <w:lastRenderedPageBreak/>
        <w:t>посредством формирования знаний в области психологической и педагогической коррекции развития проблемных детей.</w:t>
      </w:r>
    </w:p>
    <w:p w:rsidR="00ED7002" w:rsidRPr="00ED7002" w:rsidRDefault="00ED7002" w:rsidP="00ED7002">
      <w:pPr>
        <w:rPr>
          <w:lang w:eastAsia="ar-SA"/>
        </w:rPr>
      </w:pPr>
    </w:p>
    <w:p w:rsidR="00ED7002" w:rsidRPr="00ED7002" w:rsidRDefault="00ED7002" w:rsidP="00ED7002">
      <w:pPr>
        <w:widowControl/>
        <w:autoSpaceDE/>
        <w:ind w:left="567" w:firstLine="0"/>
        <w:rPr>
          <w:rStyle w:val="FontStyle21"/>
          <w:b/>
          <w:sz w:val="24"/>
          <w:szCs w:val="24"/>
          <w:lang w:eastAsia="ar-SA"/>
        </w:rPr>
      </w:pPr>
      <w:r w:rsidRPr="00ED7002">
        <w:rPr>
          <w:rStyle w:val="FontStyle21"/>
          <w:b/>
          <w:sz w:val="24"/>
          <w:szCs w:val="24"/>
          <w:lang w:eastAsia="ar-SA"/>
        </w:rPr>
        <w:t>2 Место дисциплины в структуре образовательной программы подготовки бакалавра</w:t>
      </w:r>
    </w:p>
    <w:p w:rsidR="00ED7002" w:rsidRPr="00ED7002" w:rsidRDefault="00ED7002" w:rsidP="00ED7002">
      <w:r w:rsidRPr="00ED7002">
        <w:rPr>
          <w:rStyle w:val="FontStyle16"/>
          <w:b w:val="0"/>
          <w:sz w:val="24"/>
          <w:szCs w:val="24"/>
        </w:rPr>
        <w:t>Дисциплина «</w:t>
      </w:r>
      <w:r w:rsidRPr="00ED7002">
        <w:rPr>
          <w:rStyle w:val="FontStyle16"/>
          <w:b w:val="0"/>
          <w:sz w:val="24"/>
          <w:szCs w:val="24"/>
          <w:lang w:eastAsia="ar-SA"/>
        </w:rPr>
        <w:t>Диагностика и методы коррекции отклонения в развитии ребенка</w:t>
      </w:r>
      <w:r w:rsidRPr="00ED7002">
        <w:rPr>
          <w:rStyle w:val="FontStyle16"/>
          <w:b w:val="0"/>
          <w:sz w:val="24"/>
          <w:szCs w:val="24"/>
        </w:rPr>
        <w:t xml:space="preserve">» входит в </w:t>
      </w:r>
      <w:r w:rsidRPr="00ED7002">
        <w:t>вариативную часть дисциплин по выбору блока 1 образовательной программы Б1.В.ДВ.15.02.</w:t>
      </w:r>
    </w:p>
    <w:p w:rsidR="00ED7002" w:rsidRPr="00ED7002" w:rsidRDefault="00ED7002" w:rsidP="00ED7002">
      <w:pPr>
        <w:rPr>
          <w:lang w:eastAsia="ar-SA"/>
        </w:rPr>
      </w:pPr>
      <w:r w:rsidRPr="00ED7002">
        <w:t xml:space="preserve">Для изучения дисциплины необходимы знания (умения, владения), сформированные в результате изучения предшествующих дисциплин: </w:t>
      </w:r>
      <w:r w:rsidRPr="00ED7002">
        <w:rPr>
          <w:lang w:eastAsia="ar-SA"/>
        </w:rPr>
        <w:t>Психология, Детская психология, Взаимодействие с семьями детей дошкольного возраста, Дошкольная педагогика, Детская практическая психология.</w:t>
      </w:r>
    </w:p>
    <w:p w:rsidR="00ED7002" w:rsidRPr="00ED7002" w:rsidRDefault="00ED7002" w:rsidP="00ED7002">
      <w:pPr>
        <w:rPr>
          <w:rFonts w:eastAsia="TimesNewRomanPSMT"/>
          <w:lang w:eastAsia="ar-SA"/>
        </w:rPr>
      </w:pPr>
      <w:r w:rsidRPr="00ED7002">
        <w:rPr>
          <w:lang w:eastAsia="ar-SA"/>
        </w:rPr>
        <w:t xml:space="preserve">Знания (умения, владения), полученные при изучении данной дисциплины будут необходимы в дальнейшем при выполнении: </w:t>
      </w:r>
      <w:r w:rsidRPr="00ED7002">
        <w:rPr>
          <w:bCs/>
          <w:lang w:eastAsia="ar-SA"/>
        </w:rPr>
        <w:t xml:space="preserve">Актуальные проблемы дошкольного образования, Социальное развитие дошкольников, </w:t>
      </w:r>
      <w:r w:rsidRPr="00ED7002">
        <w:rPr>
          <w:lang w:eastAsia="ar-SA"/>
        </w:rPr>
        <w:t>Психолого-педагогические основы взаимодействия дошкольников, Производственная практика - научно-исследовательская работа, Проектная деятельность в дошкольном образовании.</w:t>
      </w:r>
    </w:p>
    <w:p w:rsidR="00ED7002" w:rsidRPr="00ED7002" w:rsidRDefault="00ED7002" w:rsidP="00ED7002">
      <w:pPr>
        <w:pStyle w:val="1"/>
        <w:tabs>
          <w:tab w:val="left" w:pos="567"/>
        </w:tabs>
        <w:jc w:val="left"/>
        <w:rPr>
          <w:rStyle w:val="FontStyle21"/>
          <w:sz w:val="24"/>
          <w:szCs w:val="24"/>
          <w:lang w:eastAsia="ar-SA"/>
        </w:rPr>
      </w:pPr>
      <w:r w:rsidRPr="00ED7002">
        <w:rPr>
          <w:rStyle w:val="FontStyle21"/>
          <w:sz w:val="24"/>
          <w:szCs w:val="24"/>
          <w:lang w:eastAsia="ar-SA"/>
        </w:rPr>
        <w:t xml:space="preserve">3 Компетенции обучающегося, формируемые в результате освоения </w:t>
      </w:r>
      <w:r w:rsidRPr="00ED7002">
        <w:rPr>
          <w:rStyle w:val="FontStyle21"/>
          <w:sz w:val="24"/>
          <w:szCs w:val="24"/>
          <w:lang w:eastAsia="ar-SA"/>
        </w:rPr>
        <w:br/>
        <w:t>дисциплины и планируемые результаты обучения</w:t>
      </w:r>
    </w:p>
    <w:p w:rsidR="00ED7002" w:rsidRPr="00ED7002" w:rsidRDefault="00ED7002" w:rsidP="00ED7002">
      <w:pPr>
        <w:tabs>
          <w:tab w:val="left" w:pos="851"/>
        </w:tabs>
        <w:rPr>
          <w:rStyle w:val="FontStyle16"/>
          <w:b w:val="0"/>
          <w:sz w:val="24"/>
          <w:szCs w:val="24"/>
          <w:lang w:eastAsia="ar-SA"/>
        </w:rPr>
      </w:pPr>
      <w:r w:rsidRPr="00ED7002">
        <w:rPr>
          <w:rStyle w:val="FontStyle16"/>
          <w:b w:val="0"/>
          <w:sz w:val="24"/>
          <w:szCs w:val="24"/>
          <w:lang w:eastAsia="ar-SA"/>
        </w:rPr>
        <w:t>В результате освоения дисциплины «Диагностика и методы коррекции отклонения в развитии ребенка» обучающийся должен обладать следующими компетенциями:</w:t>
      </w:r>
    </w:p>
    <w:tbl>
      <w:tblPr>
        <w:tblW w:w="9514" w:type="dxa"/>
        <w:tblInd w:w="-50" w:type="dxa"/>
        <w:tblLayout w:type="fixed"/>
        <w:tblLook w:val="0000"/>
      </w:tblPr>
      <w:tblGrid>
        <w:gridCol w:w="10"/>
        <w:gridCol w:w="1708"/>
        <w:gridCol w:w="7796"/>
      </w:tblGrid>
      <w:tr w:rsidR="00ED7002" w:rsidRPr="00ED7002" w:rsidTr="00C365E1">
        <w:trPr>
          <w:cantSplit/>
          <w:trHeight w:val="1104"/>
          <w:tblHeader/>
        </w:trPr>
        <w:tc>
          <w:tcPr>
            <w:tcW w:w="1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 xml:space="preserve">Структурный элемент </w:t>
            </w:r>
            <w:r w:rsidRPr="00ED7002">
              <w:rPr>
                <w:lang w:eastAsia="ar-SA"/>
              </w:rPr>
              <w:br/>
              <w:t>компетенции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7002" w:rsidRPr="00ED7002" w:rsidRDefault="00ED7002" w:rsidP="00C365E1">
            <w:pPr>
              <w:snapToGrid w:val="0"/>
              <w:rPr>
                <w:lang w:eastAsia="ar-SA"/>
              </w:rPr>
            </w:pPr>
            <w:r w:rsidRPr="00ED7002">
              <w:rPr>
                <w:lang w:eastAsia="ar-SA"/>
              </w:rPr>
              <w:t>Уровень освоения компетенций</w:t>
            </w:r>
          </w:p>
        </w:tc>
      </w:tr>
      <w:tr w:rsidR="00ED7002" w:rsidRPr="00ED7002" w:rsidTr="00C365E1">
        <w:tc>
          <w:tcPr>
            <w:tcW w:w="95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 xml:space="preserve">ОПК-2: </w:t>
            </w:r>
            <w:r w:rsidRPr="00ED7002">
              <w:rPr>
                <w:color w:val="000000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ED7002" w:rsidRPr="00ED7002" w:rsidTr="00C365E1">
        <w:tc>
          <w:tcPr>
            <w:tcW w:w="17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rPr>
                <w:lang w:eastAsia="ar-SA"/>
              </w:rPr>
            </w:pPr>
            <w:r w:rsidRPr="00ED7002">
              <w:rPr>
                <w:lang w:eastAsia="ar-SA"/>
              </w:rPr>
              <w:t>Знать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widowControl/>
              <w:tabs>
                <w:tab w:val="left" w:pos="356"/>
                <w:tab w:val="left" w:pos="851"/>
              </w:tabs>
              <w:autoSpaceDE/>
              <w:ind w:firstLine="0"/>
              <w:jc w:val="left"/>
            </w:pPr>
            <w:r w:rsidRPr="00ED7002">
              <w:rPr>
                <w:noProof w:val="0"/>
                <w:color w:val="000000"/>
                <w:sz w:val="22"/>
                <w:szCs w:val="22"/>
                <w:lang w:eastAsia="ar-SA"/>
              </w:rPr>
              <w:t xml:space="preserve">- </w:t>
            </w:r>
            <w:r w:rsidRPr="00ED7002">
              <w:t>основные определения и понятия детской психологии;</w:t>
            </w:r>
          </w:p>
          <w:p w:rsidR="00ED7002" w:rsidRPr="00ED7002" w:rsidRDefault="00ED7002" w:rsidP="00ED7002">
            <w:pPr>
              <w:pStyle w:val="ae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ED7002">
              <w:rPr>
                <w:sz w:val="24"/>
                <w:szCs w:val="24"/>
              </w:rPr>
              <w:t xml:space="preserve">общие и специфические </w:t>
            </w:r>
            <w:r w:rsidRPr="00ED7002">
              <w:rPr>
                <w:color w:val="000000"/>
                <w:sz w:val="24"/>
                <w:szCs w:val="24"/>
              </w:rPr>
              <w:t>закономерности и индивидуальные особенности психического и психофизиологического развития детей дошкольного и младшего школьного возраста;</w:t>
            </w:r>
          </w:p>
          <w:p w:rsidR="00ED7002" w:rsidRPr="00ED7002" w:rsidRDefault="00ED7002" w:rsidP="00ED7002">
            <w:pPr>
              <w:pStyle w:val="ae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ED7002">
              <w:rPr>
                <w:color w:val="000000"/>
                <w:sz w:val="24"/>
                <w:szCs w:val="24"/>
              </w:rPr>
              <w:t>психологические особенности обучающихся с осбыми образовательных потребностей;</w:t>
            </w:r>
          </w:p>
          <w:p w:rsidR="00ED7002" w:rsidRPr="00ED7002" w:rsidRDefault="00ED7002" w:rsidP="00ED7002">
            <w:pPr>
              <w:pStyle w:val="ae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ED7002">
              <w:rPr>
                <w:color w:val="000000"/>
                <w:sz w:val="24"/>
                <w:szCs w:val="24"/>
              </w:rPr>
              <w:t>особенности регуляции поведения и деятельности человека на возрастных ступенях детства</w:t>
            </w:r>
            <w:r w:rsidRPr="00ED7002">
              <w:rPr>
                <w:sz w:val="24"/>
                <w:szCs w:val="24"/>
              </w:rPr>
              <w:t>.</w:t>
            </w:r>
          </w:p>
        </w:tc>
      </w:tr>
      <w:tr w:rsidR="00ED7002" w:rsidRPr="00ED7002" w:rsidTr="00C365E1">
        <w:tc>
          <w:tcPr>
            <w:tcW w:w="17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rPr>
                <w:lang w:eastAsia="ar-SA"/>
              </w:rPr>
            </w:pPr>
            <w:r w:rsidRPr="00ED7002">
              <w:rPr>
                <w:lang w:eastAsia="ar-SA"/>
              </w:rPr>
              <w:t>Уметь: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pStyle w:val="af0"/>
              <w:spacing w:before="0" w:after="0"/>
              <w:jc w:val="both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 - </w:t>
            </w:r>
            <w:r w:rsidRPr="00ED7002">
              <w:t xml:space="preserve">самостоятельно анализировать </w:t>
            </w:r>
            <w:r w:rsidRPr="00ED7002">
              <w:rPr>
                <w:color w:val="000000"/>
              </w:rPr>
              <w:t>индивидуальные проблемы психического и психофизиологического развития, регуляции поведения и деятельности человека на различных возрастных ступенях детства;</w:t>
            </w:r>
          </w:p>
          <w:p w:rsidR="00ED7002" w:rsidRPr="00ED7002" w:rsidRDefault="00ED7002" w:rsidP="00C365E1">
            <w:pPr>
              <w:pStyle w:val="af0"/>
              <w:spacing w:before="0" w:after="0"/>
              <w:jc w:val="both"/>
            </w:pPr>
            <w:r w:rsidRPr="00ED7002">
              <w:t>- анализировать психическую норму и патологию в контексте педагогической деятельности</w:t>
            </w:r>
          </w:p>
        </w:tc>
      </w:tr>
      <w:tr w:rsidR="00ED7002" w:rsidRPr="00ED7002" w:rsidTr="00C365E1">
        <w:tc>
          <w:tcPr>
            <w:tcW w:w="17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rPr>
                <w:lang w:eastAsia="ar-SA"/>
              </w:rPr>
            </w:pPr>
            <w:r w:rsidRPr="00ED7002">
              <w:rPr>
                <w:lang w:eastAsia="ar-SA"/>
              </w:rPr>
              <w:t>Владеть: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pStyle w:val="af0"/>
              <w:spacing w:before="0" w:after="0"/>
              <w:jc w:val="both"/>
            </w:pPr>
            <w:r w:rsidRPr="00ED7002">
              <w:t>- практическими навыками использования знаний в области детской психологии на других дисциплинах и на учебной практике;</w:t>
            </w:r>
          </w:p>
          <w:p w:rsidR="00ED7002" w:rsidRPr="00ED7002" w:rsidRDefault="00ED7002" w:rsidP="00C365E1">
            <w:pPr>
              <w:pStyle w:val="af0"/>
              <w:spacing w:before="0" w:after="0"/>
              <w:jc w:val="both"/>
              <w:rPr>
                <w:sz w:val="20"/>
                <w:szCs w:val="20"/>
              </w:rPr>
            </w:pPr>
            <w:r w:rsidRPr="00ED7002">
              <w:t xml:space="preserve">- технологией консультирования и просвещения по проблемам </w:t>
            </w:r>
            <w:r w:rsidRPr="00ED7002">
              <w:rPr>
                <w:color w:val="000000"/>
              </w:rPr>
              <w:t>индивидуального психического и психофизиологического развития и способах регуляции поведения</w:t>
            </w:r>
            <w:r w:rsidRPr="00ED7002">
              <w:t xml:space="preserve"> детей </w:t>
            </w:r>
            <w:r w:rsidRPr="00ED7002">
              <w:rPr>
                <w:color w:val="000000"/>
              </w:rPr>
              <w:t>на различных возрастных ступенях.</w:t>
            </w:r>
          </w:p>
        </w:tc>
      </w:tr>
      <w:tr w:rsidR="00ED7002" w:rsidRPr="00ED7002" w:rsidTr="00C365E1">
        <w:trPr>
          <w:gridBefore w:val="1"/>
          <w:wBefore w:w="10" w:type="dxa"/>
        </w:trPr>
        <w:tc>
          <w:tcPr>
            <w:tcW w:w="95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color w:val="000000"/>
              </w:rPr>
              <w:t>ПК-2: способностью использовать современные методы и технологии обучения и диагностики</w:t>
            </w:r>
          </w:p>
        </w:tc>
      </w:tr>
      <w:tr w:rsidR="00ED7002" w:rsidRPr="00ED7002" w:rsidTr="00C365E1">
        <w:trPr>
          <w:gridBefore w:val="1"/>
          <w:wBefore w:w="10" w:type="dxa"/>
        </w:trPr>
        <w:tc>
          <w:tcPr>
            <w:tcW w:w="1708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>Знать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rPr>
                <w:color w:val="000000"/>
              </w:rPr>
            </w:pPr>
            <w:r w:rsidRPr="00ED7002">
              <w:t xml:space="preserve">- </w:t>
            </w:r>
            <w:r w:rsidRPr="00ED7002">
              <w:rPr>
                <w:color w:val="000000"/>
              </w:rPr>
              <w:t xml:space="preserve">методологические основы обучения и диагностики особенностей развития детей детей в период детства; </w:t>
            </w:r>
          </w:p>
          <w:p w:rsidR="00ED7002" w:rsidRPr="00ED7002" w:rsidRDefault="00ED7002" w:rsidP="00C365E1">
            <w:pPr>
              <w:snapToGrid w:val="0"/>
              <w:ind w:firstLine="0"/>
            </w:pPr>
            <w:r w:rsidRPr="00ED7002">
              <w:t>- современные технологии обучения детей дошкольного возраста;</w:t>
            </w:r>
          </w:p>
          <w:p w:rsidR="00ED7002" w:rsidRPr="00ED7002" w:rsidRDefault="00ED7002" w:rsidP="00C365E1">
            <w:pPr>
              <w:snapToGrid w:val="0"/>
              <w:ind w:firstLine="0"/>
            </w:pPr>
            <w:r w:rsidRPr="00ED7002">
              <w:lastRenderedPageBreak/>
              <w:t>- современные технологии диагностики развития различных сторон личности дошкольника</w:t>
            </w:r>
          </w:p>
        </w:tc>
      </w:tr>
      <w:tr w:rsidR="00ED7002" w:rsidRPr="00ED7002" w:rsidTr="00C365E1">
        <w:trPr>
          <w:gridBefore w:val="1"/>
          <w:wBefore w:w="10" w:type="dxa"/>
        </w:trPr>
        <w:tc>
          <w:tcPr>
            <w:tcW w:w="1708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lastRenderedPageBreak/>
              <w:t>Уметь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</w:pPr>
            <w:r w:rsidRPr="00ED7002">
              <w:t xml:space="preserve">- самостоятельно подбирать показатели, диагностический инструментарий в соответствии с возрастом детей;  </w:t>
            </w:r>
          </w:p>
          <w:p w:rsidR="00ED7002" w:rsidRPr="00ED7002" w:rsidRDefault="00ED7002" w:rsidP="00C365E1">
            <w:pPr>
              <w:snapToGrid w:val="0"/>
              <w:ind w:firstLine="0"/>
              <w:rPr>
                <w:color w:val="000000"/>
              </w:rPr>
            </w:pPr>
            <w:r w:rsidRPr="00ED7002">
              <w:t xml:space="preserve">- интерпретировать результаты диагностики </w:t>
            </w:r>
            <w:r w:rsidRPr="00ED7002">
              <w:rPr>
                <w:color w:val="000000"/>
              </w:rPr>
              <w:t>развития, общения, деятельности детей разных возрастов;</w:t>
            </w:r>
          </w:p>
          <w:p w:rsidR="00ED7002" w:rsidRPr="00ED7002" w:rsidRDefault="00ED7002" w:rsidP="00C365E1">
            <w:pPr>
              <w:snapToGrid w:val="0"/>
              <w:ind w:firstLine="0"/>
              <w:rPr>
                <w:color w:val="000000"/>
              </w:rPr>
            </w:pPr>
            <w:r w:rsidRPr="00ED7002">
              <w:rPr>
                <w:rFonts w:eastAsia="MS Mincho"/>
              </w:rPr>
              <w:t xml:space="preserve">- творчески подойти к разработке перспективы развития и путей оптимизации методов диагностики развития, общения, деятельности детей разных возрастов </w:t>
            </w:r>
          </w:p>
        </w:tc>
      </w:tr>
      <w:tr w:rsidR="00ED7002" w:rsidRPr="00ED7002" w:rsidTr="00C365E1">
        <w:trPr>
          <w:gridBefore w:val="1"/>
          <w:wBefore w:w="10" w:type="dxa"/>
        </w:trPr>
        <w:tc>
          <w:tcPr>
            <w:tcW w:w="1708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>Владеть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</w:pPr>
            <w:r w:rsidRPr="00ED7002">
              <w:t>- технологиями диагностики развития психической, личностной и коммуникативной сфер детей разных возрастов;</w:t>
            </w:r>
          </w:p>
          <w:p w:rsidR="00ED7002" w:rsidRPr="00ED7002" w:rsidRDefault="00ED7002" w:rsidP="00ED7002">
            <w:pPr>
              <w:pStyle w:val="23"/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</w:pPr>
            <w:r w:rsidRPr="00ED7002">
              <w:t>способами оценивания значимости и практической пригодности полученных результатов;</w:t>
            </w:r>
          </w:p>
          <w:p w:rsidR="00ED7002" w:rsidRPr="00ED7002" w:rsidRDefault="00ED7002" w:rsidP="00ED7002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</w:pPr>
            <w:r w:rsidRPr="00ED7002">
              <w:t xml:space="preserve">основными методами исследования в области детской психологии, практическими умениями и навыками их использования; </w:t>
            </w:r>
          </w:p>
          <w:p w:rsidR="00ED7002" w:rsidRPr="00ED7002" w:rsidRDefault="00ED7002" w:rsidP="00ED7002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</w:pPr>
            <w:r w:rsidRPr="00ED7002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ED7002" w:rsidRPr="00ED7002" w:rsidTr="00C365E1">
        <w:trPr>
          <w:gridBefore w:val="1"/>
          <w:wBefore w:w="10" w:type="dxa"/>
        </w:trPr>
        <w:tc>
          <w:tcPr>
            <w:tcW w:w="9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color w:val="000000"/>
              </w:rPr>
              <w:t>ОПК-3: готовностью к психолого-педагогическому сопровождению учебно-воспитательного процесса</w:t>
            </w:r>
          </w:p>
        </w:tc>
      </w:tr>
      <w:tr w:rsidR="00ED7002" w:rsidRPr="00ED7002" w:rsidTr="00C365E1">
        <w:trPr>
          <w:gridBefore w:val="1"/>
          <w:wBefore w:w="10" w:type="dxa"/>
        </w:trPr>
        <w:tc>
          <w:tcPr>
            <w:tcW w:w="1708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>Знать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ED700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ind w:left="0" w:firstLine="0"/>
            </w:pPr>
            <w:r w:rsidRPr="00ED7002">
              <w:t xml:space="preserve">основные определения и понятия детской практической психологии, </w:t>
            </w:r>
            <w:r w:rsidRPr="00ED7002">
              <w:rPr>
                <w:bCs/>
              </w:rPr>
              <w:t>индивидуальных особенностей дошкольников;</w:t>
            </w:r>
          </w:p>
          <w:p w:rsidR="00ED7002" w:rsidRPr="00ED7002" w:rsidRDefault="00ED7002" w:rsidP="00ED700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ind w:left="0" w:firstLine="0"/>
            </w:pPr>
            <w:r w:rsidRPr="00ED7002">
              <w:rPr>
                <w:lang w:eastAsia="ar-SA"/>
              </w:rPr>
              <w:t>методологические основы психолого-педагогического сопровождения учебно-воспитательного процесса детей дошкольного возраста;</w:t>
            </w:r>
          </w:p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>- принципы, модели и технологии психолого-педагогического сопровождения образовательного процесса в период детства</w:t>
            </w:r>
          </w:p>
        </w:tc>
      </w:tr>
      <w:tr w:rsidR="00ED7002" w:rsidRPr="00ED7002" w:rsidTr="00C365E1">
        <w:trPr>
          <w:gridBefore w:val="1"/>
          <w:wBefore w:w="10" w:type="dxa"/>
        </w:trPr>
        <w:tc>
          <w:tcPr>
            <w:tcW w:w="1708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>Уметь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>- планировать и осуществлять работу по психолого-педагогическому сопровождению учебно-воспитательного процесса в ДОО</w:t>
            </w:r>
          </w:p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>- самостоятельно организовать взаимодействие педагогов и специалистов по психолого-педагогическому сопровождению учебно-воспитательного процесса дошкольников и младших школьников</w:t>
            </w:r>
          </w:p>
        </w:tc>
      </w:tr>
      <w:tr w:rsidR="00ED7002" w:rsidRPr="00ED7002" w:rsidTr="00C365E1">
        <w:trPr>
          <w:gridBefore w:val="1"/>
          <w:wBefore w:w="10" w:type="dxa"/>
        </w:trPr>
        <w:tc>
          <w:tcPr>
            <w:tcW w:w="1708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>Владеть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 xml:space="preserve">- Современными технологиями психолого-педагогического сопровождения учебно-воспитательного процесса дошкольников и младших школьников </w:t>
            </w:r>
          </w:p>
        </w:tc>
      </w:tr>
    </w:tbl>
    <w:p w:rsidR="00ED7002" w:rsidRPr="00ED7002" w:rsidRDefault="00ED7002" w:rsidP="00ED7002">
      <w:pPr>
        <w:tabs>
          <w:tab w:val="left" w:pos="851"/>
        </w:tabs>
        <w:rPr>
          <w:rStyle w:val="FontStyle16"/>
          <w:b w:val="0"/>
          <w:lang w:eastAsia="ar-SA"/>
        </w:rPr>
      </w:pPr>
    </w:p>
    <w:p w:rsidR="00ED7002" w:rsidRPr="00ED7002" w:rsidRDefault="00ED7002" w:rsidP="00ED7002">
      <w:pPr>
        <w:tabs>
          <w:tab w:val="left" w:pos="851"/>
        </w:tabs>
        <w:rPr>
          <w:lang w:eastAsia="ar-SA"/>
        </w:rPr>
      </w:pPr>
    </w:p>
    <w:p w:rsidR="00ED7002" w:rsidRPr="00ED7002" w:rsidRDefault="00ED7002" w:rsidP="00ED7002">
      <w:pPr>
        <w:tabs>
          <w:tab w:val="left" w:pos="1418"/>
        </w:tabs>
        <w:spacing w:line="200" w:lineRule="atLeast"/>
        <w:ind w:left="567" w:firstLine="0"/>
        <w:rPr>
          <w:lang w:eastAsia="ar-SA"/>
        </w:rPr>
      </w:pPr>
    </w:p>
    <w:p w:rsidR="00ED7002" w:rsidRPr="00ED7002" w:rsidRDefault="00ED7002" w:rsidP="00ED7002">
      <w:pPr>
        <w:tabs>
          <w:tab w:val="left" w:pos="1418"/>
        </w:tabs>
        <w:ind w:left="567" w:firstLine="0"/>
        <w:rPr>
          <w:lang w:eastAsia="ar-SA"/>
        </w:rPr>
      </w:pPr>
    </w:p>
    <w:p w:rsidR="00ED7002" w:rsidRPr="00ED7002" w:rsidRDefault="00ED7002" w:rsidP="00ED7002">
      <w:pPr>
        <w:sectPr w:rsidR="00ED7002" w:rsidRPr="00ED7002" w:rsidSect="00C554C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D7002" w:rsidRPr="00ED7002" w:rsidRDefault="00ED7002" w:rsidP="00ED7002">
      <w:pPr>
        <w:pStyle w:val="1"/>
        <w:tabs>
          <w:tab w:val="clear" w:pos="0"/>
          <w:tab w:val="num" w:pos="567"/>
        </w:tabs>
        <w:spacing w:before="0" w:after="0"/>
        <w:ind w:left="0" w:firstLine="567"/>
        <w:rPr>
          <w:rStyle w:val="FontStyle18"/>
          <w:i/>
          <w:color w:val="C00000"/>
          <w:sz w:val="24"/>
          <w:szCs w:val="24"/>
        </w:rPr>
      </w:pPr>
      <w:r w:rsidRPr="00ED7002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ED7002" w:rsidRPr="00ED7002" w:rsidRDefault="00ED7002" w:rsidP="00ED700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D7002">
        <w:rPr>
          <w:rStyle w:val="FontStyle18"/>
          <w:b w:val="0"/>
          <w:sz w:val="24"/>
          <w:szCs w:val="24"/>
        </w:rPr>
        <w:t>Общая трудоемкость дисциплины составляет _3_ зачетных единиц __108__ акад. часов, в том числе:</w:t>
      </w:r>
    </w:p>
    <w:p w:rsidR="00ED7002" w:rsidRPr="00ED7002" w:rsidRDefault="00ED7002" w:rsidP="00ED700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D7002">
        <w:rPr>
          <w:rStyle w:val="FontStyle18"/>
          <w:b w:val="0"/>
          <w:sz w:val="24"/>
          <w:szCs w:val="24"/>
        </w:rPr>
        <w:t>–</w:t>
      </w:r>
      <w:r w:rsidRPr="00ED7002">
        <w:rPr>
          <w:rStyle w:val="FontStyle18"/>
          <w:b w:val="0"/>
          <w:sz w:val="24"/>
          <w:szCs w:val="24"/>
        </w:rPr>
        <w:tab/>
        <w:t>контактная работа – __10,7__ акад. часов:</w:t>
      </w:r>
    </w:p>
    <w:p w:rsidR="00ED7002" w:rsidRPr="00ED7002" w:rsidRDefault="00ED7002" w:rsidP="00ED700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D7002">
        <w:rPr>
          <w:rStyle w:val="FontStyle18"/>
          <w:b w:val="0"/>
          <w:sz w:val="24"/>
          <w:szCs w:val="24"/>
        </w:rPr>
        <w:tab/>
        <w:t>–</w:t>
      </w:r>
      <w:r w:rsidRPr="00ED7002">
        <w:rPr>
          <w:rStyle w:val="FontStyle18"/>
          <w:b w:val="0"/>
          <w:sz w:val="24"/>
          <w:szCs w:val="24"/>
        </w:rPr>
        <w:tab/>
        <w:t>аудиторная – __10__ акад. часов;</w:t>
      </w:r>
    </w:p>
    <w:p w:rsidR="00ED7002" w:rsidRPr="00ED7002" w:rsidRDefault="00ED7002" w:rsidP="00ED700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D7002">
        <w:rPr>
          <w:rStyle w:val="FontStyle18"/>
          <w:b w:val="0"/>
          <w:sz w:val="24"/>
          <w:szCs w:val="24"/>
        </w:rPr>
        <w:tab/>
        <w:t>–</w:t>
      </w:r>
      <w:r w:rsidRPr="00ED7002">
        <w:rPr>
          <w:rStyle w:val="FontStyle18"/>
          <w:b w:val="0"/>
          <w:sz w:val="24"/>
          <w:szCs w:val="24"/>
        </w:rPr>
        <w:tab/>
        <w:t xml:space="preserve">внеаудиторная – __0,7___ акад. часов </w:t>
      </w:r>
    </w:p>
    <w:p w:rsidR="00ED7002" w:rsidRPr="00ED7002" w:rsidRDefault="00ED7002" w:rsidP="00ED700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D7002">
        <w:rPr>
          <w:rStyle w:val="FontStyle18"/>
          <w:b w:val="0"/>
          <w:sz w:val="24"/>
          <w:szCs w:val="24"/>
        </w:rPr>
        <w:t>–</w:t>
      </w:r>
      <w:r w:rsidRPr="00ED7002">
        <w:rPr>
          <w:rStyle w:val="FontStyle18"/>
          <w:b w:val="0"/>
          <w:sz w:val="24"/>
          <w:szCs w:val="24"/>
        </w:rPr>
        <w:tab/>
        <w:t xml:space="preserve">самостоятельная работа </w:t>
      </w:r>
      <w:r w:rsidRPr="00ED7002">
        <w:rPr>
          <w:rStyle w:val="FontStyle18"/>
          <w:sz w:val="24"/>
          <w:szCs w:val="24"/>
        </w:rPr>
        <w:t>– __</w:t>
      </w:r>
      <w:r w:rsidRPr="00ED7002">
        <w:rPr>
          <w:rStyle w:val="FontStyle31"/>
          <w:rFonts w:ascii="Times New Roman" w:hAnsi="Times New Roman" w:cs="Times New Roman"/>
          <w:sz w:val="24"/>
          <w:szCs w:val="24"/>
        </w:rPr>
        <w:t>93,4</w:t>
      </w:r>
      <w:r w:rsidRPr="00ED7002">
        <w:rPr>
          <w:rStyle w:val="FontStyle18"/>
          <w:b w:val="0"/>
          <w:sz w:val="24"/>
          <w:szCs w:val="24"/>
        </w:rPr>
        <w:t>___ акад. часов;</w:t>
      </w:r>
    </w:p>
    <w:p w:rsidR="00ED7002" w:rsidRPr="00ED7002" w:rsidRDefault="00ED7002" w:rsidP="00ED7002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ED7002">
        <w:rPr>
          <w:rStyle w:val="FontStyle18"/>
          <w:b w:val="0"/>
          <w:sz w:val="24"/>
          <w:szCs w:val="24"/>
        </w:rPr>
        <w:t>–</w:t>
      </w:r>
      <w:r w:rsidRPr="00ED7002">
        <w:rPr>
          <w:rStyle w:val="FontStyle18"/>
          <w:b w:val="0"/>
          <w:sz w:val="24"/>
          <w:szCs w:val="24"/>
        </w:rPr>
        <w:tab/>
        <w:t>подготовка к зачету  – _3,9_ акад. часа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284"/>
        <w:gridCol w:w="568"/>
        <w:gridCol w:w="568"/>
        <w:gridCol w:w="565"/>
        <w:gridCol w:w="710"/>
        <w:gridCol w:w="991"/>
        <w:gridCol w:w="3121"/>
        <w:gridCol w:w="2553"/>
        <w:gridCol w:w="1417"/>
      </w:tblGrid>
      <w:tr w:rsidR="00ED7002" w:rsidRPr="00ED7002" w:rsidTr="00C365E1">
        <w:trPr>
          <w:cantSplit/>
          <w:trHeight w:val="679"/>
          <w:tblHeader/>
        </w:trPr>
        <w:tc>
          <w:tcPr>
            <w:tcW w:w="1675" w:type="pct"/>
            <w:vMerge w:val="restart"/>
            <w:vAlign w:val="center"/>
          </w:tcPr>
          <w:p w:rsidR="00ED7002" w:rsidRPr="00ED7002" w:rsidRDefault="00ED7002" w:rsidP="00C365E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D700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ED7002" w:rsidRPr="00ED7002" w:rsidRDefault="00ED7002" w:rsidP="00C365E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D700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ED7002" w:rsidRPr="00ED7002" w:rsidRDefault="00ED7002" w:rsidP="00C365E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sz w:val="22"/>
                <w:szCs w:val="22"/>
              </w:rPr>
            </w:pPr>
            <w:r w:rsidRPr="00ED7002">
              <w:rPr>
                <w:rStyle w:val="FontStyle25"/>
                <w:sz w:val="22"/>
                <w:szCs w:val="22"/>
              </w:rPr>
              <w:t>курс</w:t>
            </w:r>
          </w:p>
        </w:tc>
        <w:tc>
          <w:tcPr>
            <w:tcW w:w="584" w:type="pct"/>
            <w:gridSpan w:val="3"/>
            <w:vAlign w:val="center"/>
          </w:tcPr>
          <w:p w:rsidR="00ED7002" w:rsidRPr="00ED7002" w:rsidRDefault="00ED7002" w:rsidP="00C365E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D700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ED700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ED700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14" w:type="pct"/>
            <w:vMerge w:val="restart"/>
            <w:textDirection w:val="btLr"/>
            <w:vAlign w:val="center"/>
          </w:tcPr>
          <w:p w:rsidR="00ED7002" w:rsidRPr="00ED7002" w:rsidRDefault="00ED7002" w:rsidP="00C365E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ED7002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89" w:type="pct"/>
            <w:vMerge w:val="restart"/>
            <w:vAlign w:val="center"/>
          </w:tcPr>
          <w:p w:rsidR="00ED7002" w:rsidRPr="00ED7002" w:rsidRDefault="00ED7002" w:rsidP="00C365E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D7002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ED7002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809" w:type="pct"/>
            <w:vMerge w:val="restart"/>
            <w:vAlign w:val="center"/>
          </w:tcPr>
          <w:p w:rsidR="00ED7002" w:rsidRPr="00ED7002" w:rsidRDefault="00ED7002" w:rsidP="00C365E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ED700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ED700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49" w:type="pct"/>
            <w:vMerge w:val="restart"/>
            <w:textDirection w:val="btLr"/>
            <w:vAlign w:val="center"/>
          </w:tcPr>
          <w:p w:rsidR="00ED7002" w:rsidRPr="00ED7002" w:rsidRDefault="00ED7002" w:rsidP="00C365E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D700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</w:t>
            </w:r>
          </w:p>
          <w:p w:rsidR="00ED7002" w:rsidRPr="00ED7002" w:rsidRDefault="00ED7002" w:rsidP="00C365E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D700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структурный </w:t>
            </w:r>
            <w:r w:rsidRPr="00ED700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ED700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ED7002" w:rsidRPr="00ED7002" w:rsidTr="00C365E1">
        <w:trPr>
          <w:cantSplit/>
          <w:trHeight w:val="798"/>
          <w:tblHeader/>
        </w:trPr>
        <w:tc>
          <w:tcPr>
            <w:tcW w:w="1675" w:type="pct"/>
            <w:vMerge/>
          </w:tcPr>
          <w:p w:rsidR="00ED7002" w:rsidRPr="00ED7002" w:rsidRDefault="00ED7002" w:rsidP="00C365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  <w:vMerge/>
          </w:tcPr>
          <w:p w:rsidR="00ED7002" w:rsidRPr="00ED7002" w:rsidRDefault="00ED7002" w:rsidP="00C365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  <w:textDirection w:val="btLr"/>
            <w:vAlign w:val="center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D7002">
              <w:rPr>
                <w:sz w:val="20"/>
                <w:szCs w:val="20"/>
              </w:rPr>
              <w:t>лекции</w:t>
            </w:r>
          </w:p>
        </w:tc>
        <w:tc>
          <w:tcPr>
            <w:tcW w:w="179" w:type="pct"/>
            <w:textDirection w:val="btLr"/>
            <w:vAlign w:val="center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D7002">
              <w:rPr>
                <w:sz w:val="20"/>
                <w:szCs w:val="20"/>
              </w:rPr>
              <w:t>лаборат.</w:t>
            </w:r>
          </w:p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D7002">
              <w:rPr>
                <w:sz w:val="20"/>
                <w:szCs w:val="20"/>
              </w:rPr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D7002">
              <w:rPr>
                <w:sz w:val="20"/>
                <w:szCs w:val="20"/>
              </w:rPr>
              <w:t>практич. занятия</w:t>
            </w:r>
          </w:p>
        </w:tc>
        <w:tc>
          <w:tcPr>
            <w:tcW w:w="314" w:type="pct"/>
            <w:vMerge/>
            <w:textDirection w:val="btLr"/>
          </w:tcPr>
          <w:p w:rsidR="00ED7002" w:rsidRPr="00ED7002" w:rsidRDefault="00ED7002" w:rsidP="00C365E1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</w:tcPr>
          <w:p w:rsidR="00ED7002" w:rsidRPr="00ED7002" w:rsidRDefault="00ED7002" w:rsidP="00C365E1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  <w:vAlign w:val="center"/>
          </w:tcPr>
          <w:p w:rsidR="00ED7002" w:rsidRPr="00ED7002" w:rsidRDefault="00ED7002" w:rsidP="00C365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49" w:type="pct"/>
            <w:vMerge/>
            <w:textDirection w:val="btLr"/>
          </w:tcPr>
          <w:p w:rsidR="00ED7002" w:rsidRPr="00ED7002" w:rsidRDefault="00ED7002" w:rsidP="00C365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ED7002" w:rsidRPr="00ED7002" w:rsidTr="00C365E1">
        <w:trPr>
          <w:trHeight w:val="268"/>
        </w:trPr>
        <w:tc>
          <w:tcPr>
            <w:tcW w:w="1675" w:type="pct"/>
          </w:tcPr>
          <w:p w:rsidR="00ED7002" w:rsidRPr="00ED7002" w:rsidRDefault="00ED7002" w:rsidP="00C365E1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  <w:lang w:eastAsia="ar-SA"/>
              </w:rPr>
              <w:t>Раздел 1. Методы диагностики нарушений и отклонений в развитии ребенка дошкольного возраста.</w:t>
            </w:r>
          </w:p>
        </w:tc>
        <w:tc>
          <w:tcPr>
            <w:tcW w:w="180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6</w:t>
            </w:r>
          </w:p>
        </w:tc>
        <w:tc>
          <w:tcPr>
            <w:tcW w:w="180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2</w:t>
            </w:r>
          </w:p>
        </w:tc>
        <w:tc>
          <w:tcPr>
            <w:tcW w:w="225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4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8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bCs/>
                <w:iCs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80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ПК 2-з</w:t>
            </w:r>
          </w:p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ОПК-2, 3 -з</w:t>
            </w:r>
          </w:p>
        </w:tc>
      </w:tr>
      <w:tr w:rsidR="00ED7002" w:rsidRPr="00ED7002" w:rsidTr="00C365E1">
        <w:trPr>
          <w:trHeight w:val="313"/>
        </w:trPr>
        <w:tc>
          <w:tcPr>
            <w:tcW w:w="1675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0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5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4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ED7002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30</w:t>
            </w:r>
          </w:p>
        </w:tc>
        <w:tc>
          <w:tcPr>
            <w:tcW w:w="98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0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ED7002">
              <w:rPr>
                <w:rStyle w:val="FontStyle31"/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Индивидуальное письменное задание</w:t>
            </w:r>
          </w:p>
        </w:tc>
        <w:tc>
          <w:tcPr>
            <w:tcW w:w="44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ED7002" w:rsidRPr="00ED7002" w:rsidTr="00C365E1">
        <w:trPr>
          <w:trHeight w:val="499"/>
        </w:trPr>
        <w:tc>
          <w:tcPr>
            <w:tcW w:w="1675" w:type="pct"/>
          </w:tcPr>
          <w:p w:rsidR="00ED7002" w:rsidRPr="00ED7002" w:rsidRDefault="00ED7002" w:rsidP="00C365E1">
            <w:pPr>
              <w:widowControl/>
              <w:autoSpaceDE/>
              <w:ind w:firstLine="0"/>
              <w:jc w:val="left"/>
              <w:rPr>
                <w:b/>
                <w:sz w:val="22"/>
                <w:szCs w:val="22"/>
              </w:rPr>
            </w:pPr>
            <w:r w:rsidRPr="00ED7002">
              <w:rPr>
                <w:sz w:val="22"/>
                <w:szCs w:val="22"/>
                <w:lang w:eastAsia="ar-SA"/>
              </w:rPr>
              <w:t>Раздел 2. Технологии  психологической коррекции.</w:t>
            </w:r>
          </w:p>
        </w:tc>
        <w:tc>
          <w:tcPr>
            <w:tcW w:w="180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6</w:t>
            </w:r>
          </w:p>
        </w:tc>
        <w:tc>
          <w:tcPr>
            <w:tcW w:w="180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2</w:t>
            </w:r>
          </w:p>
        </w:tc>
        <w:tc>
          <w:tcPr>
            <w:tcW w:w="17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2</w:t>
            </w:r>
          </w:p>
        </w:tc>
        <w:tc>
          <w:tcPr>
            <w:tcW w:w="225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4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80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ОПК- 2,3-зу</w:t>
            </w:r>
          </w:p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ПК 2-зу</w:t>
            </w:r>
          </w:p>
        </w:tc>
      </w:tr>
      <w:tr w:rsidR="00ED7002" w:rsidRPr="00ED7002" w:rsidTr="00C365E1">
        <w:trPr>
          <w:trHeight w:val="313"/>
        </w:trPr>
        <w:tc>
          <w:tcPr>
            <w:tcW w:w="1675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0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7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5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4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ED7002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34</w:t>
            </w:r>
          </w:p>
        </w:tc>
        <w:tc>
          <w:tcPr>
            <w:tcW w:w="98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0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ED7002">
              <w:rPr>
                <w:rStyle w:val="FontStyle31"/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Индивидуальное письменное задание</w:t>
            </w:r>
          </w:p>
        </w:tc>
        <w:tc>
          <w:tcPr>
            <w:tcW w:w="44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ED7002" w:rsidRPr="00ED7002" w:rsidTr="00C365E1">
        <w:trPr>
          <w:trHeight w:val="70"/>
        </w:trPr>
        <w:tc>
          <w:tcPr>
            <w:tcW w:w="1675" w:type="pct"/>
          </w:tcPr>
          <w:p w:rsidR="00ED7002" w:rsidRPr="00ED7002" w:rsidRDefault="00ED7002" w:rsidP="00C365E1">
            <w:pPr>
              <w:ind w:firstLine="0"/>
              <w:rPr>
                <w:spacing w:val="-5"/>
                <w:sz w:val="22"/>
                <w:szCs w:val="22"/>
              </w:rPr>
            </w:pPr>
            <w:r w:rsidRPr="00ED7002">
              <w:rPr>
                <w:sz w:val="22"/>
                <w:szCs w:val="22"/>
                <w:lang w:eastAsia="ar-SA"/>
              </w:rPr>
              <w:t>Раздел 3. Методы педагогической коррекции состояний, поведения личности дошкольника с нарушениями и отклонениями в развитии.</w:t>
            </w:r>
          </w:p>
        </w:tc>
        <w:tc>
          <w:tcPr>
            <w:tcW w:w="180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2</w:t>
            </w:r>
          </w:p>
        </w:tc>
        <w:tc>
          <w:tcPr>
            <w:tcW w:w="314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29,4</w:t>
            </w:r>
          </w:p>
        </w:tc>
        <w:tc>
          <w:tcPr>
            <w:tcW w:w="98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bCs/>
                <w:iCs/>
                <w:sz w:val="22"/>
                <w:szCs w:val="22"/>
              </w:rPr>
              <w:t>Самостоятельное изучение учебной и научной литературы.</w:t>
            </w:r>
            <w:r w:rsidRPr="00ED7002">
              <w:rPr>
                <w:sz w:val="22"/>
                <w:szCs w:val="22"/>
              </w:rPr>
              <w:t xml:space="preserve"> Практическая работа</w:t>
            </w:r>
          </w:p>
        </w:tc>
        <w:tc>
          <w:tcPr>
            <w:tcW w:w="80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ПК 2-зув</w:t>
            </w:r>
          </w:p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ОПК- 2-зув</w:t>
            </w:r>
          </w:p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ОПК- 3-зув</w:t>
            </w:r>
          </w:p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D7002" w:rsidRPr="00ED7002" w:rsidTr="00C365E1">
        <w:trPr>
          <w:trHeight w:val="138"/>
        </w:trPr>
        <w:tc>
          <w:tcPr>
            <w:tcW w:w="1675" w:type="pct"/>
          </w:tcPr>
          <w:p w:rsidR="00ED7002" w:rsidRPr="00ED7002" w:rsidRDefault="00ED7002" w:rsidP="00C365E1">
            <w:pPr>
              <w:pStyle w:val="Style14"/>
              <w:widowControl/>
              <w:snapToGrid w:val="0"/>
              <w:ind w:firstLine="0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0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4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ED7002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29,4</w:t>
            </w:r>
          </w:p>
        </w:tc>
        <w:tc>
          <w:tcPr>
            <w:tcW w:w="98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0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ED7002">
              <w:rPr>
                <w:rStyle w:val="FontStyle31"/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Индивидуальное письменное задание</w:t>
            </w:r>
          </w:p>
        </w:tc>
        <w:tc>
          <w:tcPr>
            <w:tcW w:w="44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ED7002" w:rsidRPr="00ED7002" w:rsidTr="00C365E1">
        <w:trPr>
          <w:trHeight w:val="499"/>
        </w:trPr>
        <w:tc>
          <w:tcPr>
            <w:tcW w:w="1675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Итого по курсу</w:t>
            </w:r>
          </w:p>
        </w:tc>
        <w:tc>
          <w:tcPr>
            <w:tcW w:w="180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0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25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4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ED7002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93,4</w:t>
            </w:r>
          </w:p>
        </w:tc>
        <w:tc>
          <w:tcPr>
            <w:tcW w:w="98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ED7002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Контрольная работа</w:t>
            </w:r>
          </w:p>
        </w:tc>
        <w:tc>
          <w:tcPr>
            <w:tcW w:w="80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ED7002" w:rsidRPr="00ED7002" w:rsidTr="00C365E1">
        <w:trPr>
          <w:trHeight w:val="499"/>
        </w:trPr>
        <w:tc>
          <w:tcPr>
            <w:tcW w:w="1675" w:type="pct"/>
          </w:tcPr>
          <w:p w:rsidR="00ED7002" w:rsidRPr="00ED7002" w:rsidRDefault="00ED7002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0" w:type="pct"/>
            <w:shd w:val="clear" w:color="auto" w:fill="auto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  <w:shd w:val="clear" w:color="auto" w:fill="auto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9" w:type="pct"/>
            <w:shd w:val="clear" w:color="auto" w:fill="auto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25" w:type="pct"/>
            <w:shd w:val="clear" w:color="auto" w:fill="auto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4" w:type="pct"/>
            <w:shd w:val="clear" w:color="auto" w:fill="auto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7002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93,4</w:t>
            </w:r>
          </w:p>
        </w:tc>
        <w:tc>
          <w:tcPr>
            <w:tcW w:w="989" w:type="pct"/>
            <w:shd w:val="clear" w:color="auto" w:fill="auto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809" w:type="pct"/>
            <w:shd w:val="clear" w:color="auto" w:fill="auto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ED7002">
              <w:rPr>
                <w:b/>
                <w:sz w:val="22"/>
                <w:szCs w:val="22"/>
              </w:rPr>
              <w:t>Промежуточная аттестация (зачёт)</w:t>
            </w:r>
          </w:p>
        </w:tc>
        <w:tc>
          <w:tcPr>
            <w:tcW w:w="449" w:type="pct"/>
            <w:shd w:val="clear" w:color="auto" w:fill="auto"/>
          </w:tcPr>
          <w:p w:rsidR="00ED7002" w:rsidRPr="00ED7002" w:rsidRDefault="00ED700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ED7002" w:rsidRPr="00ED7002" w:rsidRDefault="00ED7002" w:rsidP="00ED7002">
      <w:pPr>
        <w:pStyle w:val="1"/>
        <w:tabs>
          <w:tab w:val="clear" w:pos="0"/>
        </w:tabs>
        <w:ind w:left="0"/>
        <w:rPr>
          <w:rStyle w:val="FontStyle31"/>
          <w:rFonts w:ascii="Times New Roman" w:hAnsi="Times New Roman" w:cs="Times New Roman"/>
          <w:szCs w:val="24"/>
        </w:rPr>
        <w:sectPr w:rsidR="00ED7002" w:rsidRPr="00ED7002" w:rsidSect="00C554C5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D7002" w:rsidRPr="00ED7002" w:rsidRDefault="00ED7002" w:rsidP="00ED7002">
      <w:pPr>
        <w:pStyle w:val="1"/>
        <w:tabs>
          <w:tab w:val="left" w:pos="567"/>
        </w:tabs>
        <w:spacing w:line="200" w:lineRule="atLeast"/>
        <w:rPr>
          <w:szCs w:val="24"/>
          <w:lang w:eastAsia="ar-SA"/>
        </w:rPr>
      </w:pPr>
      <w:r w:rsidRPr="00ED7002">
        <w:rPr>
          <w:szCs w:val="24"/>
          <w:lang w:eastAsia="ar-SA"/>
        </w:rPr>
        <w:lastRenderedPageBreak/>
        <w:t>5. Образовательные и информационные технологии</w:t>
      </w:r>
    </w:p>
    <w:p w:rsidR="00ED7002" w:rsidRPr="00ED7002" w:rsidRDefault="00ED7002" w:rsidP="00ED7002">
      <w:pPr>
        <w:spacing w:line="200" w:lineRule="atLeast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  <w:lang w:eastAsia="ar-SA"/>
        </w:rPr>
      </w:pPr>
      <w:r w:rsidRPr="00ED700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  <w:lang w:eastAsia="ar-SA"/>
        </w:rPr>
        <w:t xml:space="preserve">В рамках дисциплины </w:t>
      </w:r>
      <w:r w:rsidRPr="00ED7002">
        <w:rPr>
          <w:rStyle w:val="FontStyle21"/>
          <w:iCs/>
          <w:sz w:val="24"/>
          <w:szCs w:val="24"/>
          <w:lang w:eastAsia="ar-SA"/>
        </w:rPr>
        <w:t>«Диагностика и методы коррекции отклонения в развитии ребенка»</w:t>
      </w:r>
      <w:r w:rsidRPr="00ED700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  <w:lang w:eastAsia="ar-SA"/>
        </w:rPr>
        <w:t xml:space="preserve"> планируется проведение традиционных и нетрадиционных лекционных и практических занятий. Традиционные занятия: информационная лекция,  беседа по заранее определенным вопросам, выступления студентов по плану семинарского занятия. Нетрадиционные: проблемные лекции и семинары-практикумы, семинар по решению профессиональных задач.</w:t>
      </w:r>
    </w:p>
    <w:p w:rsidR="00ED7002" w:rsidRPr="00ED7002" w:rsidRDefault="00ED7002" w:rsidP="00ED7002">
      <w:pPr>
        <w:spacing w:line="200" w:lineRule="atLeast"/>
        <w:rPr>
          <w:lang w:eastAsia="ar-SA"/>
        </w:rPr>
      </w:pPr>
    </w:p>
    <w:p w:rsidR="00ED7002" w:rsidRPr="00ED7002" w:rsidRDefault="00ED7002" w:rsidP="00ED7002">
      <w:pPr>
        <w:tabs>
          <w:tab w:val="left" w:pos="567"/>
        </w:tabs>
        <w:spacing w:line="200" w:lineRule="atLeast"/>
        <w:ind w:left="567" w:firstLine="0"/>
        <w:rPr>
          <w:rStyle w:val="FontStyle31"/>
          <w:rFonts w:ascii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ED7002">
        <w:rPr>
          <w:rStyle w:val="FontStyle31"/>
          <w:rFonts w:ascii="Times New Roman" w:hAnsi="Times New Roman" w:cs="Times New Roman"/>
          <w:b/>
          <w:bCs/>
          <w:iCs/>
          <w:sz w:val="24"/>
          <w:szCs w:val="24"/>
          <w:lang w:eastAsia="ar-SA"/>
        </w:rPr>
        <w:t>6. Учебно-методическое обеспечение самостоятельной работы обучающихся</w:t>
      </w:r>
    </w:p>
    <w:p w:rsidR="00ED7002" w:rsidRPr="00ED7002" w:rsidRDefault="00ED7002" w:rsidP="00ED7002">
      <w:r w:rsidRPr="00ED7002">
        <w:t xml:space="preserve">По дисциплине </w:t>
      </w:r>
      <w:r w:rsidRPr="00ED7002">
        <w:rPr>
          <w:rStyle w:val="FontStyle16"/>
          <w:b w:val="0"/>
          <w:sz w:val="24"/>
          <w:szCs w:val="24"/>
        </w:rPr>
        <w:t>«</w:t>
      </w:r>
      <w:r w:rsidRPr="00ED7002">
        <w:rPr>
          <w:rStyle w:val="FontStyle21"/>
          <w:iCs/>
          <w:sz w:val="24"/>
          <w:szCs w:val="24"/>
          <w:lang w:eastAsia="ar-SA"/>
        </w:rPr>
        <w:t>Диагностика и методы коррекции отклонения в развитии ребенка</w:t>
      </w:r>
      <w:r w:rsidRPr="00ED7002">
        <w:rPr>
          <w:rStyle w:val="FontStyle16"/>
          <w:b w:val="0"/>
          <w:sz w:val="24"/>
          <w:szCs w:val="24"/>
        </w:rPr>
        <w:t>»</w:t>
      </w:r>
      <w:r w:rsidRPr="00ED7002">
        <w:t>предусмотрена аудиторная и внеаудиторная самостоятельная работа обучающихся. Аудиторная работа предполагает выполнение письменных заданий. 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письменных заданий, тестов самопроверки и написания контрольной работы.</w:t>
      </w:r>
    </w:p>
    <w:p w:rsidR="00ED7002" w:rsidRPr="00ED7002" w:rsidRDefault="00ED7002" w:rsidP="00ED7002">
      <w:pPr>
        <w:tabs>
          <w:tab w:val="left" w:pos="567"/>
        </w:tabs>
        <w:spacing w:line="200" w:lineRule="atLeast"/>
        <w:ind w:left="567" w:firstLine="0"/>
        <w:rPr>
          <w:rStyle w:val="FontStyle31"/>
          <w:rFonts w:ascii="Times New Roman" w:hAnsi="Times New Roman" w:cs="Times New Roman"/>
          <w:b/>
          <w:bCs/>
          <w:iCs/>
          <w:lang w:eastAsia="ar-SA"/>
        </w:rPr>
      </w:pPr>
    </w:p>
    <w:tbl>
      <w:tblPr>
        <w:tblW w:w="9653" w:type="dxa"/>
        <w:tblInd w:w="-53" w:type="dxa"/>
        <w:tblLayout w:type="fixed"/>
        <w:tblLook w:val="0000"/>
      </w:tblPr>
      <w:tblGrid>
        <w:gridCol w:w="2326"/>
        <w:gridCol w:w="4781"/>
        <w:gridCol w:w="992"/>
        <w:gridCol w:w="1554"/>
      </w:tblGrid>
      <w:tr w:rsidR="00ED7002" w:rsidRPr="00ED7002" w:rsidTr="00C365E1">
        <w:trPr>
          <w:tblHeader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7002" w:rsidRPr="00ED7002" w:rsidRDefault="00ED7002" w:rsidP="00C365E1">
            <w:pPr>
              <w:pStyle w:val="Style16"/>
              <w:widowControl/>
              <w:snapToGrid w:val="0"/>
              <w:spacing w:line="200" w:lineRule="atLeast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D70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Раздел / тема </w:t>
            </w:r>
            <w:r w:rsidRPr="00ED70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дисциплины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7002" w:rsidRPr="00ED7002" w:rsidRDefault="00ED7002" w:rsidP="00C365E1">
            <w:pPr>
              <w:pStyle w:val="Style16"/>
              <w:widowControl/>
              <w:snapToGrid w:val="0"/>
              <w:spacing w:line="200" w:lineRule="atLeast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D70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Вид самостоятельной </w:t>
            </w:r>
            <w:r w:rsidRPr="00ED70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работы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7002" w:rsidRPr="00ED7002" w:rsidRDefault="00ED7002" w:rsidP="00C365E1">
            <w:pPr>
              <w:pStyle w:val="Style16"/>
              <w:widowControl/>
              <w:snapToGrid w:val="0"/>
              <w:spacing w:line="200" w:lineRule="atLeast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D70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Кол-во </w:t>
            </w:r>
            <w:r w:rsidRPr="00ED70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часов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7002" w:rsidRPr="00ED7002" w:rsidRDefault="00ED7002" w:rsidP="00C365E1">
            <w:pPr>
              <w:pStyle w:val="Style16"/>
              <w:widowControl/>
              <w:snapToGrid w:val="0"/>
              <w:spacing w:line="200" w:lineRule="atLeast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D70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ED7002" w:rsidRPr="00ED7002" w:rsidTr="00C365E1">
        <w:tc>
          <w:tcPr>
            <w:tcW w:w="2326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>Раздел 1. Методы диагностики нарушений и отклонений в развитии ребенка дошкольного возраста.</w:t>
            </w:r>
          </w:p>
        </w:tc>
        <w:tc>
          <w:tcPr>
            <w:tcW w:w="4781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pStyle w:val="Style16"/>
              <w:widowControl/>
              <w:snapToGrid w:val="0"/>
              <w:spacing w:line="200" w:lineRule="atLeast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D70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Подготовить глоссарий основных понятий дисциплины</w:t>
            </w:r>
          </w:p>
          <w:p w:rsidR="00ED7002" w:rsidRPr="00ED7002" w:rsidRDefault="00ED7002" w:rsidP="00C365E1">
            <w:pPr>
              <w:tabs>
                <w:tab w:val="left" w:pos="0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D70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Заполнить таблицу «Характеристика методов психологической диагностики развития ребенка дошкольного возраста»:</w:t>
            </w:r>
          </w:p>
          <w:p w:rsidR="00ED7002" w:rsidRPr="00ED7002" w:rsidRDefault="00ED7002" w:rsidP="00C365E1">
            <w:pPr>
              <w:tabs>
                <w:tab w:val="left" w:pos="0"/>
              </w:tabs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>Охарактеризовать методы психологической  диагностики отклонений в развитии ребенка для изучения когнитивной сферы дошкольника.</w:t>
            </w:r>
          </w:p>
          <w:p w:rsidR="00ED7002" w:rsidRPr="00ED7002" w:rsidRDefault="00ED7002" w:rsidP="00C365E1">
            <w:pPr>
              <w:pStyle w:val="210"/>
              <w:widowControl/>
              <w:tabs>
                <w:tab w:val="left" w:pos="0"/>
              </w:tabs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D70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Охарактеризовать методы психологической  диагностики отклонений в развитии ребенка для изучения эмоционально-волевой сферы дошкольника.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jc w:val="center"/>
              <w:rPr>
                <w:lang w:eastAsia="ar-SA"/>
              </w:rPr>
            </w:pPr>
            <w:r w:rsidRPr="00ED7002">
              <w:rPr>
                <w:lang w:eastAsia="ar-SA"/>
              </w:rPr>
              <w:t>30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jc w:val="center"/>
              <w:rPr>
                <w:lang w:eastAsia="ar-SA"/>
              </w:rPr>
            </w:pPr>
            <w:r w:rsidRPr="00ED7002">
              <w:rPr>
                <w:lang w:eastAsia="ar-SA"/>
              </w:rPr>
              <w:t>Оценка письменного материала</w:t>
            </w:r>
          </w:p>
        </w:tc>
      </w:tr>
      <w:tr w:rsidR="00ED7002" w:rsidRPr="00ED7002" w:rsidTr="00C365E1">
        <w:tc>
          <w:tcPr>
            <w:tcW w:w="2326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 xml:space="preserve">Раздел 2. Технологии  психологической коррекции. </w:t>
            </w:r>
          </w:p>
        </w:tc>
        <w:tc>
          <w:tcPr>
            <w:tcW w:w="4781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widowControl/>
              <w:tabs>
                <w:tab w:val="left" w:pos="0"/>
              </w:tabs>
              <w:snapToGrid w:val="0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>Дать развернутую характеристику технологии по  выбору (сказкотерапия, Арт-терапия, музыкотерапия, куклотерапия пальчиковой терапии, песочной терапии).</w:t>
            </w:r>
          </w:p>
          <w:p w:rsidR="00ED7002" w:rsidRPr="00ED7002" w:rsidRDefault="00ED7002" w:rsidP="00C365E1">
            <w:pPr>
              <w:pStyle w:val="210"/>
              <w:widowControl/>
              <w:tabs>
                <w:tab w:val="left" w:pos="-53"/>
              </w:tabs>
              <w:snapToGrid w:val="0"/>
              <w:ind w:left="-53" w:right="-53" w:firstLine="0"/>
              <w:rPr>
                <w:sz w:val="24"/>
                <w:szCs w:val="24"/>
                <w:lang w:eastAsia="ar-SA"/>
              </w:rPr>
            </w:pPr>
            <w:r w:rsidRPr="00ED7002">
              <w:rPr>
                <w:sz w:val="24"/>
                <w:szCs w:val="24"/>
                <w:lang w:eastAsia="ar-SA"/>
              </w:rPr>
              <w:t xml:space="preserve">Составить  на основе карты психологического обследования программу коррекционной работы с ребенком. 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pStyle w:val="Style14"/>
              <w:widowControl/>
              <w:snapToGrid w:val="0"/>
              <w:spacing w:line="200" w:lineRule="atLeast"/>
              <w:ind w:firstLine="0"/>
              <w:jc w:val="center"/>
              <w:rPr>
                <w:i/>
                <w:iCs/>
                <w:lang w:eastAsia="ar-SA"/>
              </w:rPr>
            </w:pPr>
            <w:r w:rsidRPr="00ED7002">
              <w:rPr>
                <w:i/>
                <w:iCs/>
                <w:lang w:eastAsia="ar-SA"/>
              </w:rPr>
              <w:t>34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spacing w:line="200" w:lineRule="atLeast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D70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Оценка письменного материала</w:t>
            </w:r>
          </w:p>
        </w:tc>
      </w:tr>
      <w:tr w:rsidR="00ED7002" w:rsidRPr="00ED7002" w:rsidTr="00C365E1">
        <w:tc>
          <w:tcPr>
            <w:tcW w:w="2326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 xml:space="preserve">Раздел 3. Методы педагогической коррекции состояний, поведения личности дошкольника с нарушениями и отклонениями в развитии. </w:t>
            </w:r>
          </w:p>
        </w:tc>
        <w:tc>
          <w:tcPr>
            <w:tcW w:w="4781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widowControl/>
              <w:tabs>
                <w:tab w:val="left" w:pos="493"/>
                <w:tab w:val="left" w:pos="2007"/>
              </w:tabs>
              <w:autoSpaceDE/>
              <w:snapToGrid w:val="0"/>
              <w:spacing w:line="200" w:lineRule="atLeast"/>
              <w:ind w:firstLine="0"/>
              <w:rPr>
                <w:lang w:eastAsia="ar-SA"/>
              </w:rPr>
            </w:pPr>
            <w:r w:rsidRPr="00ED7002">
              <w:rPr>
                <w:lang w:eastAsia="ar-SA"/>
              </w:rPr>
              <w:t>Подготовить доклад «Методы педагогической диагностики  отклонений в развитии дошкольников». (на выбор)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pStyle w:val="Style14"/>
              <w:widowControl/>
              <w:snapToGrid w:val="0"/>
              <w:spacing w:line="200" w:lineRule="atLeast"/>
              <w:ind w:firstLine="0"/>
              <w:jc w:val="center"/>
              <w:rPr>
                <w:i/>
                <w:iCs/>
                <w:lang w:eastAsia="ar-SA"/>
              </w:rPr>
            </w:pPr>
            <w:r w:rsidRPr="00ED7002">
              <w:rPr>
                <w:i/>
                <w:iCs/>
                <w:lang w:eastAsia="ar-SA"/>
              </w:rPr>
              <w:t>29,4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spacing w:line="200" w:lineRule="atLeast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D70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Устный опрос</w:t>
            </w:r>
          </w:p>
        </w:tc>
      </w:tr>
      <w:tr w:rsidR="00ED7002" w:rsidRPr="00ED7002" w:rsidTr="00C365E1">
        <w:tc>
          <w:tcPr>
            <w:tcW w:w="2326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pStyle w:val="Style14"/>
              <w:widowControl/>
              <w:snapToGrid w:val="0"/>
              <w:spacing w:line="200" w:lineRule="atLeast"/>
              <w:ind w:firstLine="0"/>
              <w:rPr>
                <w:b/>
                <w:lang w:eastAsia="ar-SA"/>
              </w:rPr>
            </w:pPr>
            <w:r w:rsidRPr="00ED7002">
              <w:rPr>
                <w:b/>
                <w:lang w:eastAsia="ar-SA"/>
              </w:rPr>
              <w:t>Итого по дисциплине</w:t>
            </w:r>
          </w:p>
        </w:tc>
        <w:tc>
          <w:tcPr>
            <w:tcW w:w="4781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pStyle w:val="Style16"/>
              <w:widowControl/>
              <w:snapToGrid w:val="0"/>
              <w:spacing w:line="200" w:lineRule="atLeast"/>
              <w:ind w:firstLine="0"/>
              <w:rPr>
                <w:lang w:eastAsia="ar-S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pStyle w:val="Style14"/>
              <w:widowControl/>
              <w:snapToGrid w:val="0"/>
              <w:spacing w:line="200" w:lineRule="atLeast"/>
              <w:ind w:firstLine="0"/>
              <w:jc w:val="center"/>
              <w:rPr>
                <w:b/>
                <w:lang w:eastAsia="ar-SA"/>
              </w:rPr>
            </w:pPr>
            <w:r w:rsidRPr="00ED700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93,4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snapToGrid w:val="0"/>
              <w:spacing w:line="200" w:lineRule="atLeast"/>
              <w:ind w:firstLine="0"/>
              <w:jc w:val="left"/>
              <w:rPr>
                <w:b/>
                <w:lang w:eastAsia="ar-SA"/>
              </w:rPr>
            </w:pPr>
            <w:r w:rsidRPr="00ED7002">
              <w:rPr>
                <w:b/>
                <w:lang w:eastAsia="ar-SA"/>
              </w:rPr>
              <w:t xml:space="preserve">Зачёт  </w:t>
            </w:r>
          </w:p>
        </w:tc>
      </w:tr>
    </w:tbl>
    <w:p w:rsidR="00ED7002" w:rsidRPr="00ED7002" w:rsidRDefault="00ED7002" w:rsidP="00ED7002">
      <w:pPr>
        <w:tabs>
          <w:tab w:val="left" w:pos="851"/>
        </w:tabs>
        <w:spacing w:line="200" w:lineRule="atLeast"/>
        <w:rPr>
          <w:lang w:eastAsia="ar-SA"/>
        </w:rPr>
      </w:pPr>
    </w:p>
    <w:p w:rsidR="00ED7002" w:rsidRPr="00ED7002" w:rsidRDefault="00ED7002" w:rsidP="00ED7002">
      <w:pPr>
        <w:ind w:firstLine="0"/>
        <w:rPr>
          <w:b/>
          <w:i/>
        </w:rPr>
      </w:pPr>
      <w:r w:rsidRPr="00ED7002">
        <w:rPr>
          <w:b/>
          <w:i/>
        </w:rPr>
        <w:t>Примерные аудиторные практические работы (АПР) и лабораторные работы (ЛР):</w:t>
      </w:r>
    </w:p>
    <w:p w:rsidR="00ED7002" w:rsidRPr="00ED7002" w:rsidRDefault="00ED7002" w:rsidP="00ED7002">
      <w:pPr>
        <w:ind w:firstLine="585"/>
        <w:rPr>
          <w:lang w:eastAsia="ar-SA"/>
        </w:rPr>
      </w:pPr>
      <w:r w:rsidRPr="00ED7002">
        <w:rPr>
          <w:b/>
          <w:i/>
        </w:rPr>
        <w:t xml:space="preserve">АПР №1 </w:t>
      </w:r>
      <w:r w:rsidRPr="00ED7002">
        <w:rPr>
          <w:lang w:eastAsia="ar-SA"/>
        </w:rPr>
        <w:t xml:space="preserve">Типология методов психодиагностики. </w:t>
      </w:r>
    </w:p>
    <w:p w:rsidR="00ED7002" w:rsidRPr="00ED7002" w:rsidRDefault="00ED7002" w:rsidP="00ED7002">
      <w:pPr>
        <w:ind w:firstLine="585"/>
        <w:rPr>
          <w:i/>
          <w:iCs/>
          <w:lang w:eastAsia="ar-SA"/>
        </w:rPr>
      </w:pPr>
      <w:r w:rsidRPr="00ED7002">
        <w:rPr>
          <w:i/>
          <w:iCs/>
          <w:lang w:eastAsia="ar-SA"/>
        </w:rPr>
        <w:lastRenderedPageBreak/>
        <w:t>План:</w:t>
      </w:r>
    </w:p>
    <w:p w:rsidR="00ED7002" w:rsidRPr="00ED7002" w:rsidRDefault="00ED7002" w:rsidP="00ED7002">
      <w:pPr>
        <w:numPr>
          <w:ilvl w:val="0"/>
          <w:numId w:val="5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Малоформализованные методы психодиагностики, используемые для изучения ребенка дошкольного возраста.</w:t>
      </w:r>
    </w:p>
    <w:p w:rsidR="00ED7002" w:rsidRPr="00ED7002" w:rsidRDefault="00ED7002" w:rsidP="00ED7002">
      <w:pPr>
        <w:numPr>
          <w:ilvl w:val="0"/>
          <w:numId w:val="5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Метод наблюдения в процессе психологического обследования.</w:t>
      </w:r>
    </w:p>
    <w:p w:rsidR="00ED7002" w:rsidRPr="00ED7002" w:rsidRDefault="00ED7002" w:rsidP="00ED7002">
      <w:pPr>
        <w:numPr>
          <w:ilvl w:val="0"/>
          <w:numId w:val="5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Метод беседы с родителями. Метод беседы с ребенком.</w:t>
      </w:r>
    </w:p>
    <w:p w:rsidR="00ED7002" w:rsidRPr="00ED7002" w:rsidRDefault="00ED7002" w:rsidP="00ED7002">
      <w:pPr>
        <w:ind w:firstLine="585"/>
        <w:rPr>
          <w:b/>
          <w:bCs/>
          <w:lang w:eastAsia="ar-SA"/>
        </w:rPr>
      </w:pPr>
      <w:r w:rsidRPr="00ED7002">
        <w:rPr>
          <w:b/>
          <w:bCs/>
          <w:lang w:eastAsia="ar-SA"/>
        </w:rPr>
        <w:t>ЛР № 1:</w:t>
      </w:r>
    </w:p>
    <w:p w:rsidR="00ED7002" w:rsidRPr="00ED7002" w:rsidRDefault="00ED7002" w:rsidP="00ED7002">
      <w:pPr>
        <w:ind w:firstLine="0"/>
        <w:rPr>
          <w:lang w:eastAsia="ar-SA"/>
        </w:rPr>
      </w:pPr>
      <w:r w:rsidRPr="00ED7002">
        <w:rPr>
          <w:lang w:eastAsia="ar-SA"/>
        </w:rPr>
        <w:t>Составление психолого – педагогической какрты ребенка с отклонениями в развитии.</w:t>
      </w:r>
    </w:p>
    <w:p w:rsidR="00ED7002" w:rsidRPr="00ED7002" w:rsidRDefault="00ED7002" w:rsidP="00ED7002">
      <w:pPr>
        <w:ind w:firstLine="600"/>
        <w:rPr>
          <w:i/>
          <w:iCs/>
          <w:lang w:eastAsia="ar-SA"/>
        </w:rPr>
      </w:pPr>
      <w:r w:rsidRPr="00ED7002">
        <w:rPr>
          <w:i/>
          <w:iCs/>
          <w:lang w:eastAsia="ar-SA"/>
        </w:rPr>
        <w:t>Литература:</w:t>
      </w:r>
    </w:p>
    <w:p w:rsidR="00ED7002" w:rsidRPr="00ED7002" w:rsidRDefault="00ED7002" w:rsidP="00ED7002">
      <w:pPr>
        <w:widowControl/>
        <w:numPr>
          <w:ilvl w:val="0"/>
          <w:numId w:val="16"/>
        </w:numPr>
        <w:autoSpaceDE/>
        <w:ind w:left="0" w:firstLine="426"/>
        <w:rPr>
          <w:noProof w:val="0"/>
        </w:rPr>
      </w:pPr>
      <w:r w:rsidRPr="00ED7002">
        <w:rPr>
          <w:noProof w:val="0"/>
        </w:rPr>
        <w:t xml:space="preserve">Бабунова Е. С. Психолого-педагогическая диагностика [Электронный ресурс] : практикум / Е. С. Бабунова ; МГТУ. - Магнитогорск : МГТУ, 2016. - 1 электрон. опт. диск (CD-ROM). - Режим доступа: </w:t>
      </w:r>
      <w:hyperlink r:id="rId16" w:history="1">
        <w:r w:rsidRPr="00ED7002">
          <w:rPr>
            <w:rStyle w:val="a5"/>
            <w:noProof w:val="0"/>
          </w:rPr>
          <w:t>https://magtu.informsystema.ru/uploader/fileUpload?name=2352.pdf&amp;show=dcatalogues/1/1129999/2352.pdf&amp;view=true</w:t>
        </w:r>
      </w:hyperlink>
      <w:r w:rsidRPr="00ED7002">
        <w:rPr>
          <w:noProof w:val="0"/>
        </w:rPr>
        <w:t>.  - Макрообъект.</w:t>
      </w:r>
    </w:p>
    <w:p w:rsidR="00ED7002" w:rsidRPr="00ED7002" w:rsidRDefault="00ED7002" w:rsidP="00ED7002">
      <w:pPr>
        <w:widowControl/>
        <w:numPr>
          <w:ilvl w:val="0"/>
          <w:numId w:val="16"/>
        </w:numPr>
        <w:autoSpaceDE/>
        <w:ind w:left="0" w:firstLine="374"/>
        <w:rPr>
          <w:noProof w:val="0"/>
        </w:rPr>
      </w:pPr>
      <w:r w:rsidRPr="00ED7002">
        <w:rPr>
          <w:noProof w:val="0"/>
        </w:rPr>
        <w:t xml:space="preserve">Тугулева Г. В. Основы специальной педагогики и психологии [Электронный ресурс] : учебное пособие / Г. В. Тугулева, Л. А. Яковлева ; МГТУ. - Магнитогорск : МГТУ, 2017. - 1 электрон. опт. диск (CD-ROM). - Режим доступа: </w:t>
      </w:r>
      <w:hyperlink r:id="rId17" w:history="1">
        <w:r w:rsidRPr="00ED7002">
          <w:rPr>
            <w:rStyle w:val="a5"/>
            <w:noProof w:val="0"/>
          </w:rPr>
          <w:t>https://magtu.informsystema.ru/uploader/fileUpload?name=2876.pdf&amp;show=dcatalogues/1/1134084/2876.pdf&amp;view=true</w:t>
        </w:r>
      </w:hyperlink>
      <w:r w:rsidRPr="00ED7002">
        <w:rPr>
          <w:noProof w:val="0"/>
        </w:rPr>
        <w:t>.  - Макрообъект.</w:t>
      </w:r>
    </w:p>
    <w:p w:rsidR="00ED7002" w:rsidRPr="00ED7002" w:rsidRDefault="00ED7002" w:rsidP="00ED7002">
      <w:pPr>
        <w:widowControl/>
        <w:numPr>
          <w:ilvl w:val="0"/>
          <w:numId w:val="16"/>
        </w:numPr>
        <w:autoSpaceDE/>
        <w:ind w:left="0" w:firstLine="374"/>
        <w:rPr>
          <w:noProof w:val="0"/>
        </w:rPr>
      </w:pPr>
      <w:r w:rsidRPr="00ED7002">
        <w:rPr>
          <w:noProof w:val="0"/>
        </w:rPr>
        <w:t xml:space="preserve">Тугулева Г. В. Детская практическая психология [Электронный ресурс] : учебное пособие / Г. В. Тугулева ; МГТУ. - Магнитогорск : МГТУ, 2017. - 1 электрон. опт. диск (CD-ROM). - Режим доступа: </w:t>
      </w:r>
      <w:hyperlink r:id="rId18" w:history="1">
        <w:r w:rsidRPr="00ED7002">
          <w:rPr>
            <w:rStyle w:val="a5"/>
            <w:noProof w:val="0"/>
          </w:rPr>
          <w:t>https://magtu.informsystema.ru/uploader/fileUpload?name=3405.pdf&amp;show=dcatalogues/1/1139691/3405.pdf&amp;view=true</w:t>
        </w:r>
      </w:hyperlink>
      <w:r w:rsidRPr="00ED7002">
        <w:rPr>
          <w:noProof w:val="0"/>
        </w:rPr>
        <w:t>. - Макрообъект. - ISBN 978-5-9967-1035-5.</w:t>
      </w:r>
    </w:p>
    <w:p w:rsidR="00ED7002" w:rsidRPr="00ED7002" w:rsidRDefault="00ED7002" w:rsidP="00ED7002">
      <w:pPr>
        <w:ind w:firstLine="585"/>
        <w:rPr>
          <w:b/>
          <w:bCs/>
          <w:lang w:eastAsia="ar-SA"/>
        </w:rPr>
      </w:pPr>
      <w:r w:rsidRPr="00ED7002">
        <w:rPr>
          <w:b/>
          <w:bCs/>
          <w:lang w:eastAsia="ar-SA"/>
        </w:rPr>
        <w:t>ЛР № 2:</w:t>
      </w:r>
    </w:p>
    <w:p w:rsidR="00ED7002" w:rsidRPr="00ED7002" w:rsidRDefault="00ED7002" w:rsidP="00ED7002">
      <w:pPr>
        <w:numPr>
          <w:ilvl w:val="0"/>
          <w:numId w:val="6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Диагностика когнитивной сферы детей дошкольного возраста.</w:t>
      </w:r>
    </w:p>
    <w:p w:rsidR="00ED7002" w:rsidRPr="00ED7002" w:rsidRDefault="00ED7002" w:rsidP="00ED7002">
      <w:pPr>
        <w:numPr>
          <w:ilvl w:val="0"/>
          <w:numId w:val="6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Диагностика эмоционально – волевой сферы ребенка.</w:t>
      </w:r>
    </w:p>
    <w:p w:rsidR="00ED7002" w:rsidRPr="00ED7002" w:rsidRDefault="00ED7002" w:rsidP="00ED7002">
      <w:pPr>
        <w:numPr>
          <w:ilvl w:val="0"/>
          <w:numId w:val="6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Психодиагностический методы изучения  личности дошкольника.</w:t>
      </w:r>
    </w:p>
    <w:p w:rsidR="00ED7002" w:rsidRPr="00ED7002" w:rsidRDefault="00ED7002" w:rsidP="00ED7002">
      <w:pPr>
        <w:ind w:firstLine="600"/>
        <w:rPr>
          <w:i/>
          <w:iCs/>
          <w:lang w:eastAsia="ar-SA"/>
        </w:rPr>
      </w:pPr>
      <w:r w:rsidRPr="00ED7002">
        <w:rPr>
          <w:i/>
          <w:iCs/>
          <w:lang w:eastAsia="ar-SA"/>
        </w:rPr>
        <w:t>Литература:</w:t>
      </w:r>
    </w:p>
    <w:p w:rsidR="00ED7002" w:rsidRPr="00ED7002" w:rsidRDefault="00ED7002" w:rsidP="00ED7002">
      <w:pPr>
        <w:widowControl/>
        <w:numPr>
          <w:ilvl w:val="0"/>
          <w:numId w:val="4"/>
        </w:numPr>
        <w:autoSpaceDE/>
        <w:ind w:left="0" w:firstLine="426"/>
        <w:rPr>
          <w:noProof w:val="0"/>
        </w:rPr>
      </w:pPr>
      <w:r w:rsidRPr="00ED7002">
        <w:rPr>
          <w:noProof w:val="0"/>
        </w:rPr>
        <w:t xml:space="preserve">Бабунова Е. С. Психолого-педагогическая диагностика [Электронный ресурс] : практикум / Е. С. Бабунова ; МГТУ. - Магнитогорск : МГТУ, 2016. - 1 электрон. опт. диск (CD-ROM). - Режим доступа: </w:t>
      </w:r>
      <w:hyperlink r:id="rId19" w:history="1">
        <w:r w:rsidRPr="00ED7002">
          <w:rPr>
            <w:rStyle w:val="a5"/>
            <w:noProof w:val="0"/>
          </w:rPr>
          <w:t>https://magtu.informsystema.ru/uploader/fileUpload?name=2352.pdf&amp;show=dcatalogues/1/1129999/2352.pdf&amp;view=true</w:t>
        </w:r>
      </w:hyperlink>
      <w:r w:rsidRPr="00ED7002">
        <w:rPr>
          <w:noProof w:val="0"/>
        </w:rPr>
        <w:t>.  - Макрообъект.</w:t>
      </w:r>
    </w:p>
    <w:p w:rsidR="00ED7002" w:rsidRPr="00ED7002" w:rsidRDefault="00ED7002" w:rsidP="00ED7002">
      <w:pPr>
        <w:widowControl/>
        <w:numPr>
          <w:ilvl w:val="0"/>
          <w:numId w:val="4"/>
        </w:numPr>
        <w:autoSpaceDE/>
        <w:ind w:left="0" w:firstLine="426"/>
        <w:rPr>
          <w:noProof w:val="0"/>
        </w:rPr>
      </w:pPr>
      <w:r w:rsidRPr="00ED7002">
        <w:rPr>
          <w:noProof w:val="0"/>
        </w:rPr>
        <w:t xml:space="preserve">Тугулева Г. В. Детская практическая психология [Электронный ресурс] : учебное пособие / Г. В. Тугулева ; МГТУ. - Магнитогорск : МГТУ, 2017. - 1 электрон. опт. диск (CD-ROM). - Режим доступа: </w:t>
      </w:r>
      <w:hyperlink r:id="rId20" w:history="1">
        <w:r w:rsidRPr="00ED7002">
          <w:rPr>
            <w:rStyle w:val="a5"/>
            <w:noProof w:val="0"/>
          </w:rPr>
          <w:t>https://magtu.informsystema.ru/uploader/fileUpload?name=3405.pdf&amp;show=dcatalogues/1/1139691/3405.pdf&amp;view=true</w:t>
        </w:r>
      </w:hyperlink>
      <w:r w:rsidRPr="00ED7002">
        <w:rPr>
          <w:noProof w:val="0"/>
        </w:rPr>
        <w:t>. - Макрообъект. - ISBN 978-5-9967-1035-5.</w:t>
      </w:r>
    </w:p>
    <w:p w:rsidR="00ED7002" w:rsidRPr="00ED7002" w:rsidRDefault="00E64074" w:rsidP="00ED7002">
      <w:pPr>
        <w:numPr>
          <w:ilvl w:val="0"/>
          <w:numId w:val="4"/>
        </w:numPr>
        <w:tabs>
          <w:tab w:val="left" w:pos="720"/>
        </w:tabs>
        <w:ind w:left="0" w:firstLine="426"/>
        <w:rPr>
          <w:lang w:eastAsia="ar-SA"/>
        </w:rPr>
      </w:pPr>
      <w:hyperlink r:id="rId21" w:history="1">
        <w:r w:rsidR="00ED7002" w:rsidRPr="00ED7002">
          <w:rPr>
            <w:rStyle w:val="a5"/>
            <w:lang w:eastAsia="ar-SA"/>
          </w:rPr>
          <w:t>http://psylab.info/Категория:Методики</w:t>
        </w:r>
      </w:hyperlink>
      <w:r w:rsidR="00ED7002" w:rsidRPr="00ED7002">
        <w:rPr>
          <w:lang w:eastAsia="ar-SA"/>
        </w:rPr>
        <w:t xml:space="preserve">  – Энциклопедия психодиагностики</w:t>
      </w:r>
    </w:p>
    <w:p w:rsidR="00ED7002" w:rsidRPr="00ED7002" w:rsidRDefault="00ED7002" w:rsidP="00ED7002">
      <w:pPr>
        <w:ind w:firstLine="0"/>
        <w:rPr>
          <w:lang w:eastAsia="ar-SA"/>
        </w:rPr>
      </w:pPr>
      <w:r w:rsidRPr="00ED7002">
        <w:rPr>
          <w:b/>
          <w:i/>
        </w:rPr>
        <w:t>АПР №</w:t>
      </w:r>
      <w:r w:rsidRPr="00ED7002">
        <w:rPr>
          <w:b/>
          <w:lang w:eastAsia="ar-SA"/>
        </w:rPr>
        <w:t xml:space="preserve"> 2. </w:t>
      </w:r>
      <w:r w:rsidRPr="00ED7002">
        <w:rPr>
          <w:lang w:eastAsia="ar-SA"/>
        </w:rPr>
        <w:t xml:space="preserve">Технологии телесно – ориентированной терапии. </w:t>
      </w:r>
    </w:p>
    <w:p w:rsidR="00ED7002" w:rsidRPr="00ED7002" w:rsidRDefault="00ED7002" w:rsidP="00ED7002">
      <w:pPr>
        <w:ind w:firstLine="0"/>
        <w:rPr>
          <w:i/>
          <w:iCs/>
          <w:lang w:eastAsia="ar-SA"/>
        </w:rPr>
      </w:pPr>
      <w:r w:rsidRPr="00ED7002">
        <w:rPr>
          <w:i/>
          <w:iCs/>
          <w:lang w:eastAsia="ar-SA"/>
        </w:rPr>
        <w:t>План:</w:t>
      </w:r>
    </w:p>
    <w:p w:rsidR="00ED7002" w:rsidRPr="00ED7002" w:rsidRDefault="00ED7002" w:rsidP="00ED7002">
      <w:pPr>
        <w:numPr>
          <w:ilvl w:val="0"/>
          <w:numId w:val="7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Характеристика телесно – ориентированной терапии.</w:t>
      </w:r>
    </w:p>
    <w:p w:rsidR="00ED7002" w:rsidRPr="00ED7002" w:rsidRDefault="00ED7002" w:rsidP="00ED7002">
      <w:pPr>
        <w:numPr>
          <w:ilvl w:val="0"/>
          <w:numId w:val="7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Теоретическая основа технологии.</w:t>
      </w:r>
    </w:p>
    <w:p w:rsidR="00ED7002" w:rsidRPr="00ED7002" w:rsidRDefault="00ED7002" w:rsidP="00ED7002">
      <w:pPr>
        <w:numPr>
          <w:ilvl w:val="0"/>
          <w:numId w:val="7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Методы телесно – ориентированной терапии.</w:t>
      </w:r>
    </w:p>
    <w:p w:rsidR="00ED7002" w:rsidRPr="00ED7002" w:rsidRDefault="00ED7002" w:rsidP="00ED7002">
      <w:pPr>
        <w:ind w:firstLine="0"/>
        <w:rPr>
          <w:b/>
          <w:bCs/>
          <w:lang w:eastAsia="ar-SA"/>
        </w:rPr>
      </w:pPr>
      <w:r w:rsidRPr="00ED7002">
        <w:rPr>
          <w:b/>
          <w:bCs/>
          <w:lang w:eastAsia="ar-SA"/>
        </w:rPr>
        <w:t>ЛР № 3:</w:t>
      </w:r>
    </w:p>
    <w:p w:rsidR="00ED7002" w:rsidRPr="00ED7002" w:rsidRDefault="00ED7002" w:rsidP="00ED7002">
      <w:pPr>
        <w:rPr>
          <w:lang w:eastAsia="ar-SA"/>
        </w:rPr>
      </w:pPr>
      <w:r w:rsidRPr="00ED7002">
        <w:rPr>
          <w:lang w:eastAsia="ar-SA"/>
        </w:rPr>
        <w:t>Тренинг мышечной релаксации.</w:t>
      </w:r>
    </w:p>
    <w:p w:rsidR="00ED7002" w:rsidRPr="00ED7002" w:rsidRDefault="00ED7002" w:rsidP="00ED7002">
      <w:pPr>
        <w:rPr>
          <w:lang w:eastAsia="ar-SA"/>
        </w:rPr>
      </w:pPr>
      <w:r w:rsidRPr="00ED7002">
        <w:rPr>
          <w:lang w:eastAsia="ar-SA"/>
        </w:rPr>
        <w:t>Упражнения А. Лоуэна.</w:t>
      </w:r>
    </w:p>
    <w:p w:rsidR="00ED7002" w:rsidRPr="00ED7002" w:rsidRDefault="00ED7002" w:rsidP="00ED7002">
      <w:pPr>
        <w:rPr>
          <w:i/>
          <w:iCs/>
          <w:lang w:eastAsia="ar-SA"/>
        </w:rPr>
      </w:pPr>
      <w:r w:rsidRPr="00ED7002">
        <w:rPr>
          <w:i/>
          <w:iCs/>
          <w:lang w:eastAsia="ar-SA"/>
        </w:rPr>
        <w:t>Литература:</w:t>
      </w:r>
    </w:p>
    <w:p w:rsidR="00ED7002" w:rsidRPr="00ED7002" w:rsidRDefault="00ED7002" w:rsidP="00ED7002">
      <w:pPr>
        <w:widowControl/>
        <w:numPr>
          <w:ilvl w:val="0"/>
          <w:numId w:val="20"/>
        </w:numPr>
        <w:autoSpaceDE/>
        <w:ind w:left="0" w:firstLine="374"/>
        <w:rPr>
          <w:noProof w:val="0"/>
        </w:rPr>
      </w:pPr>
      <w:r w:rsidRPr="00ED7002">
        <w:rPr>
          <w:noProof w:val="0"/>
        </w:rPr>
        <w:t xml:space="preserve">Неретина Т. Г. Нетрадиционные методы коррекции нарушений [Электронный ресурс] : учебное пособие / Т. Г. Неретина ; МГТУ. - Магнитогорск : МГТУ, 2015. - 1 электрон. опт. диск (CD-ROM). - Режим доступа: </w:t>
      </w:r>
      <w:hyperlink r:id="rId22" w:history="1">
        <w:r w:rsidRPr="00ED7002">
          <w:rPr>
            <w:rStyle w:val="a5"/>
            <w:noProof w:val="0"/>
          </w:rPr>
          <w:t>https://magtu.informsystema.ru/uploader/fileUpload?name=1198.pdf&amp;show=dcatalogues/1/1121307/1198.pdf&amp;view=true</w:t>
        </w:r>
      </w:hyperlink>
      <w:r w:rsidRPr="00ED7002">
        <w:rPr>
          <w:noProof w:val="0"/>
        </w:rPr>
        <w:t>. - Макрообъект.</w:t>
      </w:r>
    </w:p>
    <w:p w:rsidR="00ED7002" w:rsidRPr="00ED7002" w:rsidRDefault="00ED7002" w:rsidP="00ED7002">
      <w:pPr>
        <w:widowControl/>
        <w:numPr>
          <w:ilvl w:val="0"/>
          <w:numId w:val="20"/>
        </w:numPr>
        <w:autoSpaceDE/>
        <w:ind w:left="0" w:firstLine="374"/>
        <w:rPr>
          <w:noProof w:val="0"/>
        </w:rPr>
      </w:pPr>
      <w:r w:rsidRPr="00ED7002">
        <w:rPr>
          <w:noProof w:val="0"/>
        </w:rPr>
        <w:lastRenderedPageBreak/>
        <w:t xml:space="preserve">Тугулева Г. В. Детская практическая психология [Электронный ресурс] : учебное пособие / Г. В. Тугулева ; МГТУ. - Магнитогорск : МГТУ, 2017. - 1 электрон. опт. диск (CD-ROM). - Режим доступа: </w:t>
      </w:r>
      <w:hyperlink r:id="rId23" w:history="1">
        <w:r w:rsidRPr="00ED7002">
          <w:rPr>
            <w:rStyle w:val="a5"/>
            <w:noProof w:val="0"/>
          </w:rPr>
          <w:t>https://magtu.informsystema.ru/uploader/fileUpload?name=3405.pdf&amp;show=dcatalogues/1/1139691/3405.pdf&amp;view=true</w:t>
        </w:r>
      </w:hyperlink>
      <w:r w:rsidRPr="00ED7002">
        <w:rPr>
          <w:noProof w:val="0"/>
        </w:rPr>
        <w:t>. - Макрообъект. - ISBN 978-5-9967-1035-5.</w:t>
      </w:r>
    </w:p>
    <w:p w:rsidR="00ED7002" w:rsidRPr="00ED7002" w:rsidRDefault="00ED7002" w:rsidP="00ED7002">
      <w:pPr>
        <w:ind w:firstLine="0"/>
        <w:rPr>
          <w:lang w:eastAsia="ar-SA"/>
        </w:rPr>
      </w:pPr>
      <w:r w:rsidRPr="00ED7002">
        <w:rPr>
          <w:b/>
          <w:i/>
        </w:rPr>
        <w:t>АПР №</w:t>
      </w:r>
      <w:r w:rsidRPr="00ED7002">
        <w:rPr>
          <w:b/>
          <w:lang w:eastAsia="ar-SA"/>
        </w:rPr>
        <w:t xml:space="preserve">  3. </w:t>
      </w:r>
      <w:r w:rsidRPr="00ED7002">
        <w:rPr>
          <w:lang w:eastAsia="ar-SA"/>
        </w:rPr>
        <w:t>Технологии игротерапии в работе с детьми дошкольного возраста.</w:t>
      </w:r>
    </w:p>
    <w:p w:rsidR="00ED7002" w:rsidRPr="00ED7002" w:rsidRDefault="00ED7002" w:rsidP="00ED7002">
      <w:pPr>
        <w:ind w:firstLine="0"/>
        <w:rPr>
          <w:i/>
          <w:iCs/>
          <w:lang w:eastAsia="ar-SA"/>
        </w:rPr>
      </w:pPr>
      <w:r w:rsidRPr="00ED7002">
        <w:rPr>
          <w:i/>
          <w:iCs/>
          <w:lang w:eastAsia="ar-SA"/>
        </w:rPr>
        <w:t>План:</w:t>
      </w:r>
    </w:p>
    <w:p w:rsidR="00ED7002" w:rsidRPr="00ED7002" w:rsidRDefault="00ED7002" w:rsidP="00ED7002">
      <w:pPr>
        <w:numPr>
          <w:ilvl w:val="0"/>
          <w:numId w:val="8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Понятие игротерапии.</w:t>
      </w:r>
    </w:p>
    <w:p w:rsidR="00ED7002" w:rsidRPr="00ED7002" w:rsidRDefault="00ED7002" w:rsidP="00ED7002">
      <w:pPr>
        <w:numPr>
          <w:ilvl w:val="0"/>
          <w:numId w:val="8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Технология игротерапии Г.Л. Лэндрет.</w:t>
      </w:r>
    </w:p>
    <w:p w:rsidR="00ED7002" w:rsidRPr="00ED7002" w:rsidRDefault="00ED7002" w:rsidP="00ED7002">
      <w:pPr>
        <w:numPr>
          <w:ilvl w:val="0"/>
          <w:numId w:val="8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Технология директивной игротерапии.</w:t>
      </w:r>
    </w:p>
    <w:p w:rsidR="00ED7002" w:rsidRPr="00ED7002" w:rsidRDefault="00ED7002" w:rsidP="00ED7002">
      <w:pPr>
        <w:numPr>
          <w:ilvl w:val="0"/>
          <w:numId w:val="8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Технология недирективной игротирапии В. Экслайн.</w:t>
      </w:r>
    </w:p>
    <w:p w:rsidR="00ED7002" w:rsidRPr="00ED7002" w:rsidRDefault="00ED7002" w:rsidP="00ED7002">
      <w:pPr>
        <w:numPr>
          <w:ilvl w:val="0"/>
          <w:numId w:val="8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Технология игровой этнотерапии.</w:t>
      </w:r>
    </w:p>
    <w:p w:rsidR="00ED7002" w:rsidRPr="00ED7002" w:rsidRDefault="00ED7002" w:rsidP="00ED7002">
      <w:pPr>
        <w:ind w:firstLine="0"/>
        <w:rPr>
          <w:i/>
          <w:iCs/>
          <w:lang w:eastAsia="ar-SA"/>
        </w:rPr>
      </w:pPr>
      <w:r w:rsidRPr="00ED7002">
        <w:rPr>
          <w:i/>
          <w:iCs/>
          <w:lang w:eastAsia="ar-SA"/>
        </w:rPr>
        <w:t>Литература:</w:t>
      </w:r>
    </w:p>
    <w:p w:rsidR="00ED7002" w:rsidRPr="00ED7002" w:rsidRDefault="00ED7002" w:rsidP="00ED7002">
      <w:pPr>
        <w:widowControl/>
        <w:numPr>
          <w:ilvl w:val="0"/>
          <w:numId w:val="13"/>
        </w:numPr>
        <w:autoSpaceDE/>
        <w:ind w:left="0" w:firstLine="360"/>
        <w:rPr>
          <w:noProof w:val="0"/>
        </w:rPr>
      </w:pPr>
      <w:r w:rsidRPr="00ED7002">
        <w:rPr>
          <w:noProof w:val="0"/>
        </w:rPr>
        <w:t xml:space="preserve">Неретина Т. Г. Нетрадиционные методы коррекции нарушений [Электронный ресурс] : учебное пособие / Т. Г. Неретина ; МГТУ. - Магнитогорск : МГТУ, 2015. - 1 электрон. опт. диск (CD-ROM). - Режим доступа: </w:t>
      </w:r>
      <w:hyperlink r:id="rId24" w:history="1">
        <w:r w:rsidRPr="00ED7002">
          <w:rPr>
            <w:rStyle w:val="a5"/>
            <w:noProof w:val="0"/>
          </w:rPr>
          <w:t>https://magtu.informsystema.ru/uploader/fileUpload?name=1198.pdf&amp;show=dcatalogues/1/1121307/1198.pdf&amp;view=true</w:t>
        </w:r>
      </w:hyperlink>
      <w:r w:rsidRPr="00ED7002">
        <w:rPr>
          <w:noProof w:val="0"/>
        </w:rPr>
        <w:t>. - Макрообъект.</w:t>
      </w:r>
    </w:p>
    <w:p w:rsidR="00ED7002" w:rsidRPr="00ED7002" w:rsidRDefault="00ED7002" w:rsidP="00ED7002">
      <w:pPr>
        <w:numPr>
          <w:ilvl w:val="0"/>
          <w:numId w:val="13"/>
        </w:numPr>
        <w:ind w:left="0" w:firstLine="360"/>
        <w:rPr>
          <w:lang w:eastAsia="ar-SA"/>
        </w:rPr>
      </w:pPr>
      <w:r w:rsidRPr="00ED7002">
        <w:rPr>
          <w:lang w:eastAsia="ar-SA"/>
        </w:rPr>
        <w:t xml:space="preserve">Осипова, А.А. Общая психокоррекция. Учебное пособие / А.А. Осипова. – </w:t>
      </w:r>
      <w:r w:rsidRPr="00ED7002">
        <w:rPr>
          <w:rFonts w:eastAsia="ArialMT"/>
          <w:color w:val="292723"/>
          <w:lang w:eastAsia="ar-SA"/>
        </w:rPr>
        <w:t>М.: Сфера, 2002 - 510 с.</w:t>
      </w:r>
      <w:r w:rsidRPr="00ED7002">
        <w:rPr>
          <w:lang w:eastAsia="ar-SA"/>
        </w:rPr>
        <w:t xml:space="preserve"> - Режим доступа: </w:t>
      </w:r>
      <w:hyperlink r:id="rId25" w:history="1">
        <w:r w:rsidRPr="00ED7002">
          <w:rPr>
            <w:rStyle w:val="a5"/>
            <w:lang w:eastAsia="ar-SA"/>
          </w:rPr>
          <w:t>http://www.pedlib.ru/Books/2/0171/index.shtml?from_page=1</w:t>
        </w:r>
      </w:hyperlink>
    </w:p>
    <w:p w:rsidR="00ED7002" w:rsidRPr="00ED7002" w:rsidRDefault="00ED7002" w:rsidP="00ED7002">
      <w:pPr>
        <w:widowControl/>
        <w:numPr>
          <w:ilvl w:val="0"/>
          <w:numId w:val="13"/>
        </w:numPr>
        <w:autoSpaceDE/>
        <w:ind w:left="0" w:firstLine="360"/>
        <w:rPr>
          <w:noProof w:val="0"/>
        </w:rPr>
      </w:pPr>
      <w:r w:rsidRPr="00ED7002">
        <w:rPr>
          <w:noProof w:val="0"/>
        </w:rPr>
        <w:t xml:space="preserve">Тугулева Г. В. Детская практическая психология [Электронный ресурс] : учебное пособие / Г. В. Тугулева ; МГТУ. - Магнитогорск : МГТУ, 2017. - 1 электрон. опт. диск (CD-ROM). - Режим доступа: </w:t>
      </w:r>
      <w:hyperlink r:id="rId26" w:history="1">
        <w:r w:rsidRPr="00ED7002">
          <w:rPr>
            <w:rStyle w:val="a5"/>
            <w:noProof w:val="0"/>
          </w:rPr>
          <w:t>https://magtu.informsystema.ru/uploader/fileUpload?name=3405.pdf&amp;show=dcatalogues/1/1139691/3405.pdf&amp;view=true</w:t>
        </w:r>
      </w:hyperlink>
      <w:r w:rsidRPr="00ED7002">
        <w:rPr>
          <w:noProof w:val="0"/>
        </w:rPr>
        <w:t>. - Макрообъект. - ISBN 978-5-9967-1035-5.</w:t>
      </w:r>
    </w:p>
    <w:p w:rsidR="00ED7002" w:rsidRPr="00ED7002" w:rsidRDefault="00ED7002" w:rsidP="00ED7002">
      <w:pPr>
        <w:ind w:firstLine="0"/>
        <w:rPr>
          <w:b/>
          <w:bCs/>
          <w:lang w:eastAsia="ar-SA"/>
        </w:rPr>
      </w:pPr>
      <w:r w:rsidRPr="00ED7002">
        <w:rPr>
          <w:b/>
          <w:bCs/>
          <w:lang w:eastAsia="ar-SA"/>
        </w:rPr>
        <w:t>ЛР № 4:</w:t>
      </w:r>
    </w:p>
    <w:p w:rsidR="00ED7002" w:rsidRPr="00ED7002" w:rsidRDefault="00ED7002" w:rsidP="00ED7002">
      <w:pPr>
        <w:numPr>
          <w:ilvl w:val="0"/>
          <w:numId w:val="9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 xml:space="preserve">Технологии арттерапии. </w:t>
      </w:r>
    </w:p>
    <w:p w:rsidR="00ED7002" w:rsidRPr="00ED7002" w:rsidRDefault="00ED7002" w:rsidP="00ED7002">
      <w:pPr>
        <w:pStyle w:val="210"/>
        <w:numPr>
          <w:ilvl w:val="0"/>
          <w:numId w:val="9"/>
        </w:numPr>
        <w:tabs>
          <w:tab w:val="left" w:pos="720"/>
        </w:tabs>
        <w:rPr>
          <w:sz w:val="24"/>
          <w:szCs w:val="24"/>
          <w:lang w:eastAsia="ar-SA"/>
        </w:rPr>
      </w:pPr>
      <w:r w:rsidRPr="00ED7002">
        <w:rPr>
          <w:sz w:val="24"/>
          <w:szCs w:val="24"/>
          <w:lang w:eastAsia="ar-SA"/>
        </w:rPr>
        <w:t>ТехнологияСказкотерапии.</w:t>
      </w:r>
    </w:p>
    <w:p w:rsidR="00ED7002" w:rsidRPr="00ED7002" w:rsidRDefault="00ED7002" w:rsidP="00ED7002">
      <w:pPr>
        <w:numPr>
          <w:ilvl w:val="0"/>
          <w:numId w:val="9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Технология рисуночное терапии.</w:t>
      </w:r>
    </w:p>
    <w:p w:rsidR="00ED7002" w:rsidRPr="00ED7002" w:rsidRDefault="00ED7002" w:rsidP="00ED7002">
      <w:pPr>
        <w:numPr>
          <w:ilvl w:val="0"/>
          <w:numId w:val="9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Технология куклотерапии.</w:t>
      </w:r>
    </w:p>
    <w:p w:rsidR="00ED7002" w:rsidRPr="00ED7002" w:rsidRDefault="00ED7002" w:rsidP="00ED7002">
      <w:pPr>
        <w:numPr>
          <w:ilvl w:val="0"/>
          <w:numId w:val="9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Технология «ДИАРТЭК».</w:t>
      </w:r>
    </w:p>
    <w:p w:rsidR="00ED7002" w:rsidRPr="00ED7002" w:rsidRDefault="00ED7002" w:rsidP="00ED7002">
      <w:pPr>
        <w:numPr>
          <w:ilvl w:val="0"/>
          <w:numId w:val="9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Технология музыкотерапии.</w:t>
      </w:r>
    </w:p>
    <w:p w:rsidR="00ED7002" w:rsidRPr="00ED7002" w:rsidRDefault="00ED7002" w:rsidP="00ED7002">
      <w:pPr>
        <w:numPr>
          <w:ilvl w:val="0"/>
          <w:numId w:val="9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Технология танцевальной терапии.</w:t>
      </w:r>
    </w:p>
    <w:p w:rsidR="00ED7002" w:rsidRPr="00ED7002" w:rsidRDefault="00ED7002" w:rsidP="00ED7002">
      <w:pPr>
        <w:ind w:firstLine="284"/>
        <w:rPr>
          <w:i/>
          <w:iCs/>
          <w:lang w:eastAsia="ar-SA"/>
        </w:rPr>
      </w:pPr>
      <w:r w:rsidRPr="00ED7002">
        <w:rPr>
          <w:i/>
          <w:iCs/>
          <w:lang w:eastAsia="ar-SA"/>
        </w:rPr>
        <w:t>Литература:</w:t>
      </w:r>
    </w:p>
    <w:p w:rsidR="00ED7002" w:rsidRPr="00ED7002" w:rsidRDefault="00ED7002" w:rsidP="00ED7002">
      <w:pPr>
        <w:widowControl/>
        <w:numPr>
          <w:ilvl w:val="0"/>
          <w:numId w:val="19"/>
        </w:numPr>
        <w:autoSpaceDE/>
        <w:ind w:left="0" w:firstLine="284"/>
        <w:rPr>
          <w:noProof w:val="0"/>
        </w:rPr>
      </w:pPr>
      <w:r w:rsidRPr="00ED7002">
        <w:rPr>
          <w:noProof w:val="0"/>
        </w:rPr>
        <w:t xml:space="preserve">Неретина Т. Г. Коррекционная педагогика [Электронный ресурс] : учебное пособие / Т. Г. Неретина ; МГТУ. - Магнитогорск : МГТУ, 2017. - 1 электрон. опт. диск (CD-ROM). - Режим доступа: </w:t>
      </w:r>
      <w:hyperlink r:id="rId27" w:history="1">
        <w:r w:rsidRPr="00ED7002">
          <w:rPr>
            <w:rStyle w:val="a5"/>
            <w:noProof w:val="0"/>
          </w:rPr>
          <w:t>https://magtu.informsystema.ru/uploader/fileUpload?name=3411.pdf&amp;show=dcatalogues/1/1139785/3411.pdf&amp;view=true</w:t>
        </w:r>
      </w:hyperlink>
      <w:r w:rsidRPr="00ED7002">
        <w:rPr>
          <w:noProof w:val="0"/>
        </w:rPr>
        <w:t>.  - Макрообъект. - ISBN 978-5-9967-0991-5.</w:t>
      </w:r>
    </w:p>
    <w:p w:rsidR="00ED7002" w:rsidRPr="00ED7002" w:rsidRDefault="00ED7002" w:rsidP="00ED7002">
      <w:pPr>
        <w:widowControl/>
        <w:numPr>
          <w:ilvl w:val="0"/>
          <w:numId w:val="19"/>
        </w:numPr>
        <w:autoSpaceDE/>
        <w:ind w:left="0" w:firstLine="374"/>
        <w:rPr>
          <w:noProof w:val="0"/>
        </w:rPr>
      </w:pPr>
      <w:r w:rsidRPr="00ED7002">
        <w:rPr>
          <w:noProof w:val="0"/>
        </w:rPr>
        <w:t xml:space="preserve">Тугулева Г. В. Детская практическая психология [Электронный ресурс] : учебное пособие / Г. В. Тугулева ; МГТУ. - Магнитогорск : МГТУ, 2017. - 1 электрон. опт. диск (CD-ROM). - Режим доступа: </w:t>
      </w:r>
      <w:hyperlink r:id="rId28" w:history="1">
        <w:r w:rsidRPr="00ED7002">
          <w:rPr>
            <w:rStyle w:val="a5"/>
            <w:noProof w:val="0"/>
          </w:rPr>
          <w:t>https://magtu.informsystema.ru/uploader/fileUpload?name=3405.pdf&amp;show=dcatalogues/1/1139691/3405.pdf&amp;view=true</w:t>
        </w:r>
      </w:hyperlink>
      <w:r w:rsidRPr="00ED7002">
        <w:rPr>
          <w:noProof w:val="0"/>
        </w:rPr>
        <w:t>. - Макрообъект. - ISBN 978-5-9967-1035-5.</w:t>
      </w:r>
    </w:p>
    <w:p w:rsidR="00ED7002" w:rsidRPr="00ED7002" w:rsidRDefault="00ED7002" w:rsidP="00ED7002">
      <w:pPr>
        <w:ind w:firstLine="0"/>
        <w:rPr>
          <w:b/>
          <w:bCs/>
          <w:lang w:eastAsia="ar-SA"/>
        </w:rPr>
      </w:pPr>
      <w:r w:rsidRPr="00ED7002">
        <w:rPr>
          <w:b/>
          <w:bCs/>
          <w:lang w:eastAsia="ar-SA"/>
        </w:rPr>
        <w:t>ЛР № 5:</w:t>
      </w:r>
    </w:p>
    <w:p w:rsidR="00ED7002" w:rsidRPr="00ED7002" w:rsidRDefault="00ED7002" w:rsidP="00ED7002">
      <w:pPr>
        <w:ind w:firstLine="0"/>
        <w:rPr>
          <w:lang w:eastAsia="ar-SA"/>
        </w:rPr>
      </w:pPr>
      <w:r w:rsidRPr="00ED7002">
        <w:rPr>
          <w:lang w:eastAsia="ar-SA"/>
        </w:rPr>
        <w:t>Технологии психокоррекции детей с различными отклонениями в развитии.</w:t>
      </w:r>
    </w:p>
    <w:p w:rsidR="00ED7002" w:rsidRPr="00ED7002" w:rsidRDefault="00ED7002" w:rsidP="00ED7002">
      <w:pPr>
        <w:numPr>
          <w:ilvl w:val="0"/>
          <w:numId w:val="10"/>
        </w:numPr>
        <w:tabs>
          <w:tab w:val="left" w:pos="720"/>
        </w:tabs>
        <w:rPr>
          <w:lang w:eastAsia="ar-SA"/>
        </w:rPr>
      </w:pPr>
      <w:r w:rsidRPr="00ED7002">
        <w:rPr>
          <w:lang w:eastAsia="ar-SA"/>
        </w:rPr>
        <w:t>Технология пальчиковой терапии.</w:t>
      </w:r>
    </w:p>
    <w:p w:rsidR="00ED7002" w:rsidRPr="00ED7002" w:rsidRDefault="00ED7002" w:rsidP="00ED7002">
      <w:pPr>
        <w:pStyle w:val="210"/>
        <w:numPr>
          <w:ilvl w:val="0"/>
          <w:numId w:val="10"/>
        </w:numPr>
        <w:tabs>
          <w:tab w:val="left" w:pos="720"/>
        </w:tabs>
        <w:rPr>
          <w:sz w:val="24"/>
          <w:szCs w:val="24"/>
          <w:lang w:eastAsia="ar-SA"/>
        </w:rPr>
      </w:pPr>
      <w:r w:rsidRPr="00ED7002">
        <w:rPr>
          <w:sz w:val="24"/>
          <w:szCs w:val="24"/>
          <w:lang w:eastAsia="ar-SA"/>
        </w:rPr>
        <w:t>Технология песочной терапии.</w:t>
      </w:r>
    </w:p>
    <w:p w:rsidR="00ED7002" w:rsidRPr="00ED7002" w:rsidRDefault="00ED7002" w:rsidP="00ED7002">
      <w:pPr>
        <w:pStyle w:val="210"/>
        <w:numPr>
          <w:ilvl w:val="0"/>
          <w:numId w:val="10"/>
        </w:numPr>
        <w:tabs>
          <w:tab w:val="left" w:pos="720"/>
        </w:tabs>
        <w:rPr>
          <w:sz w:val="24"/>
          <w:szCs w:val="24"/>
          <w:lang w:eastAsia="ar-SA"/>
        </w:rPr>
      </w:pPr>
      <w:r w:rsidRPr="00ED7002">
        <w:rPr>
          <w:sz w:val="24"/>
          <w:szCs w:val="24"/>
          <w:lang w:eastAsia="ar-SA"/>
        </w:rPr>
        <w:t>Тренинг по релаксации.</w:t>
      </w:r>
    </w:p>
    <w:p w:rsidR="00ED7002" w:rsidRPr="00ED7002" w:rsidRDefault="00ED7002" w:rsidP="00ED7002">
      <w:pPr>
        <w:pStyle w:val="210"/>
        <w:numPr>
          <w:ilvl w:val="0"/>
          <w:numId w:val="10"/>
        </w:numPr>
        <w:tabs>
          <w:tab w:val="left" w:pos="720"/>
        </w:tabs>
        <w:rPr>
          <w:sz w:val="24"/>
          <w:szCs w:val="24"/>
          <w:lang w:eastAsia="ar-SA"/>
        </w:rPr>
      </w:pPr>
      <w:r w:rsidRPr="00ED7002">
        <w:rPr>
          <w:sz w:val="24"/>
          <w:szCs w:val="24"/>
          <w:lang w:eastAsia="ar-SA"/>
        </w:rPr>
        <w:t>Технология групповой психотерапии.</w:t>
      </w:r>
    </w:p>
    <w:p w:rsidR="00ED7002" w:rsidRPr="00ED7002" w:rsidRDefault="00ED7002" w:rsidP="00ED7002">
      <w:pPr>
        <w:pStyle w:val="22"/>
        <w:tabs>
          <w:tab w:val="left" w:pos="284"/>
        </w:tabs>
        <w:spacing w:after="0" w:line="240" w:lineRule="auto"/>
        <w:ind w:left="0"/>
        <w:rPr>
          <w:lang w:eastAsia="ar-SA"/>
        </w:rPr>
      </w:pPr>
      <w:r w:rsidRPr="00ED7002">
        <w:rPr>
          <w:b/>
          <w:i/>
        </w:rPr>
        <w:t>АПР №</w:t>
      </w:r>
      <w:r w:rsidRPr="00ED7002">
        <w:rPr>
          <w:b/>
          <w:lang w:eastAsia="ar-SA"/>
        </w:rPr>
        <w:t xml:space="preserve"> 4. </w:t>
      </w:r>
      <w:r w:rsidRPr="00ED7002">
        <w:rPr>
          <w:lang w:eastAsia="ar-SA"/>
        </w:rPr>
        <w:t>Коррекционно-развивающая работа с детьми дошкольного возраста</w:t>
      </w:r>
    </w:p>
    <w:p w:rsidR="00ED7002" w:rsidRPr="00ED7002" w:rsidRDefault="00ED7002" w:rsidP="00ED7002">
      <w:pPr>
        <w:pStyle w:val="22"/>
        <w:tabs>
          <w:tab w:val="left" w:pos="284"/>
        </w:tabs>
        <w:spacing w:after="0" w:line="240" w:lineRule="auto"/>
        <w:ind w:left="0"/>
        <w:rPr>
          <w:i/>
          <w:iCs/>
          <w:lang w:eastAsia="ar-SA"/>
        </w:rPr>
      </w:pPr>
      <w:r w:rsidRPr="00ED7002">
        <w:rPr>
          <w:i/>
          <w:iCs/>
          <w:lang w:eastAsia="ar-SA"/>
        </w:rPr>
        <w:t>План:</w:t>
      </w:r>
    </w:p>
    <w:p w:rsidR="00ED7002" w:rsidRPr="00ED7002" w:rsidRDefault="00ED7002" w:rsidP="00ED7002">
      <w:pPr>
        <w:pStyle w:val="22"/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lang w:eastAsia="ar-SA"/>
        </w:rPr>
      </w:pPr>
      <w:r w:rsidRPr="00ED7002">
        <w:rPr>
          <w:lang w:eastAsia="ar-SA"/>
        </w:rPr>
        <w:lastRenderedPageBreak/>
        <w:t>Задачи коррекционной и развивающей работы с детьми с отклонениями в развитии.</w:t>
      </w:r>
    </w:p>
    <w:p w:rsidR="00ED7002" w:rsidRPr="00ED7002" w:rsidRDefault="00ED7002" w:rsidP="00ED7002">
      <w:pPr>
        <w:pStyle w:val="22"/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lang w:eastAsia="ar-SA"/>
        </w:rPr>
      </w:pPr>
      <w:r w:rsidRPr="00ED7002">
        <w:rPr>
          <w:lang w:eastAsia="ar-SA"/>
        </w:rPr>
        <w:t>Методы коррекции отклоняющегося поведения дошкольника.</w:t>
      </w:r>
    </w:p>
    <w:p w:rsidR="00ED7002" w:rsidRPr="00ED7002" w:rsidRDefault="00ED7002" w:rsidP="00ED7002">
      <w:pPr>
        <w:pStyle w:val="22"/>
        <w:tabs>
          <w:tab w:val="left" w:pos="284"/>
        </w:tabs>
        <w:spacing w:after="0" w:line="240" w:lineRule="auto"/>
        <w:ind w:left="0"/>
        <w:jc w:val="both"/>
        <w:rPr>
          <w:i/>
          <w:iCs/>
          <w:lang w:eastAsia="ar-SA"/>
        </w:rPr>
      </w:pPr>
      <w:r w:rsidRPr="00ED7002">
        <w:rPr>
          <w:i/>
          <w:iCs/>
          <w:lang w:eastAsia="ar-SA"/>
        </w:rPr>
        <w:t xml:space="preserve">Литература: </w:t>
      </w:r>
    </w:p>
    <w:p w:rsidR="00ED7002" w:rsidRPr="00ED7002" w:rsidRDefault="00ED7002" w:rsidP="00ED7002">
      <w:pPr>
        <w:widowControl/>
        <w:numPr>
          <w:ilvl w:val="0"/>
          <w:numId w:val="17"/>
        </w:numPr>
        <w:autoSpaceDE/>
        <w:ind w:left="0" w:firstLine="374"/>
        <w:rPr>
          <w:noProof w:val="0"/>
        </w:rPr>
      </w:pPr>
      <w:r w:rsidRPr="00ED7002">
        <w:rPr>
          <w:noProof w:val="0"/>
        </w:rPr>
        <w:t xml:space="preserve">Неретина Т. Г. Нетрадиционные методы коррекции нарушений [Электронный ресурс] : учебное пособие / Т. Г. Неретина ; МГТУ. - Магнитогорск : МГТУ, 2015. - 1 электрон. опт. диск (CD-ROM). - Режим доступа: </w:t>
      </w:r>
      <w:hyperlink r:id="rId29" w:history="1">
        <w:r w:rsidRPr="00ED7002">
          <w:rPr>
            <w:rStyle w:val="a5"/>
            <w:noProof w:val="0"/>
          </w:rPr>
          <w:t>https://magtu.informsystema.ru/uploader/fileUpload?name=1198.pdf&amp;show=dcatalogues/1/1121307/1198.pdf&amp;view=true</w:t>
        </w:r>
      </w:hyperlink>
      <w:r w:rsidRPr="00ED7002">
        <w:rPr>
          <w:noProof w:val="0"/>
        </w:rPr>
        <w:t>. - Макрообъект.</w:t>
      </w:r>
    </w:p>
    <w:p w:rsidR="00ED7002" w:rsidRPr="00ED7002" w:rsidRDefault="00ED7002" w:rsidP="00ED7002">
      <w:pPr>
        <w:widowControl/>
        <w:numPr>
          <w:ilvl w:val="0"/>
          <w:numId w:val="17"/>
        </w:numPr>
        <w:autoSpaceDE/>
        <w:ind w:left="0" w:firstLine="374"/>
        <w:rPr>
          <w:noProof w:val="0"/>
        </w:rPr>
      </w:pPr>
      <w:r w:rsidRPr="00ED7002">
        <w:rPr>
          <w:noProof w:val="0"/>
        </w:rPr>
        <w:t xml:space="preserve">Тугулева Г. В. Детская практическая психология [Электронный ресурс] : учебное пособие / Г. В. Тугулева ; МГТУ. - Магнитогорск : МГТУ, 2017. - 1 электрон. опт. диск (CD-ROM). - Режим доступа: </w:t>
      </w:r>
      <w:hyperlink r:id="rId30" w:history="1">
        <w:r w:rsidRPr="00ED7002">
          <w:rPr>
            <w:rStyle w:val="a5"/>
            <w:noProof w:val="0"/>
          </w:rPr>
          <w:t>https://magtu.informsystema.ru/uploader/fileUpload?name=3405.pdf&amp;show=dcatalogues/1/1139691/3405.pdf&amp;view=true</w:t>
        </w:r>
      </w:hyperlink>
      <w:r w:rsidRPr="00ED7002">
        <w:rPr>
          <w:noProof w:val="0"/>
        </w:rPr>
        <w:t>. - Макрообъект. - ISBN 978-5-9967-1035-5.</w:t>
      </w:r>
    </w:p>
    <w:p w:rsidR="00ED7002" w:rsidRPr="00ED7002" w:rsidRDefault="00ED7002" w:rsidP="00ED7002">
      <w:pPr>
        <w:tabs>
          <w:tab w:val="left" w:pos="284"/>
        </w:tabs>
        <w:ind w:firstLine="0"/>
        <w:rPr>
          <w:b/>
          <w:bCs/>
          <w:lang w:eastAsia="ar-SA"/>
        </w:rPr>
      </w:pPr>
      <w:r w:rsidRPr="00ED7002">
        <w:rPr>
          <w:b/>
          <w:bCs/>
          <w:lang w:eastAsia="ar-SA"/>
        </w:rPr>
        <w:t>ЛР № 6:</w:t>
      </w:r>
    </w:p>
    <w:p w:rsidR="00ED7002" w:rsidRPr="00ED7002" w:rsidRDefault="00ED7002" w:rsidP="00ED7002">
      <w:pPr>
        <w:pStyle w:val="22"/>
        <w:tabs>
          <w:tab w:val="left" w:pos="284"/>
        </w:tabs>
        <w:spacing w:after="0" w:line="240" w:lineRule="auto"/>
        <w:ind w:left="0"/>
        <w:rPr>
          <w:lang w:eastAsia="ar-SA"/>
        </w:rPr>
      </w:pPr>
      <w:r w:rsidRPr="00ED7002">
        <w:rPr>
          <w:lang w:eastAsia="ar-SA"/>
        </w:rPr>
        <w:t>Составление коррекционно-развивающих программ, направленных на:</w:t>
      </w:r>
    </w:p>
    <w:p w:rsidR="00ED7002" w:rsidRPr="00ED7002" w:rsidRDefault="00ED7002" w:rsidP="00ED7002">
      <w:pPr>
        <w:pStyle w:val="22"/>
        <w:numPr>
          <w:ilvl w:val="0"/>
          <w:numId w:val="12"/>
        </w:numPr>
        <w:tabs>
          <w:tab w:val="left" w:pos="720"/>
        </w:tabs>
        <w:spacing w:after="0" w:line="240" w:lineRule="auto"/>
        <w:rPr>
          <w:lang w:eastAsia="ar-SA"/>
        </w:rPr>
      </w:pPr>
      <w:r w:rsidRPr="00ED7002">
        <w:rPr>
          <w:lang w:eastAsia="ar-SA"/>
        </w:rPr>
        <w:t>Коррекция импульсивности.</w:t>
      </w:r>
    </w:p>
    <w:p w:rsidR="00ED7002" w:rsidRPr="00ED7002" w:rsidRDefault="00ED7002" w:rsidP="00ED7002">
      <w:pPr>
        <w:pStyle w:val="22"/>
        <w:numPr>
          <w:ilvl w:val="0"/>
          <w:numId w:val="12"/>
        </w:numPr>
        <w:tabs>
          <w:tab w:val="left" w:pos="720"/>
        </w:tabs>
        <w:spacing w:after="0" w:line="240" w:lineRule="auto"/>
        <w:rPr>
          <w:lang w:eastAsia="ar-SA"/>
        </w:rPr>
      </w:pPr>
      <w:r w:rsidRPr="00ED7002">
        <w:rPr>
          <w:lang w:eastAsia="ar-SA"/>
        </w:rPr>
        <w:t>Коррекция агрессивного поведения детей.</w:t>
      </w:r>
    </w:p>
    <w:p w:rsidR="00ED7002" w:rsidRPr="00ED7002" w:rsidRDefault="00ED7002" w:rsidP="00ED7002">
      <w:pPr>
        <w:pStyle w:val="22"/>
        <w:numPr>
          <w:ilvl w:val="0"/>
          <w:numId w:val="12"/>
        </w:numPr>
        <w:tabs>
          <w:tab w:val="left" w:pos="720"/>
        </w:tabs>
        <w:spacing w:after="0" w:line="240" w:lineRule="auto"/>
        <w:rPr>
          <w:lang w:eastAsia="ar-SA"/>
        </w:rPr>
      </w:pPr>
      <w:r w:rsidRPr="00ED7002">
        <w:rPr>
          <w:lang w:eastAsia="ar-SA"/>
        </w:rPr>
        <w:t>Коррекция детского негативизма.</w:t>
      </w:r>
    </w:p>
    <w:p w:rsidR="00ED7002" w:rsidRPr="00ED7002" w:rsidRDefault="00ED7002" w:rsidP="00ED7002">
      <w:pPr>
        <w:pStyle w:val="22"/>
        <w:numPr>
          <w:ilvl w:val="0"/>
          <w:numId w:val="12"/>
        </w:numPr>
        <w:tabs>
          <w:tab w:val="left" w:pos="720"/>
        </w:tabs>
        <w:spacing w:after="0" w:line="240" w:lineRule="auto"/>
        <w:rPr>
          <w:lang w:eastAsia="ar-SA"/>
        </w:rPr>
      </w:pPr>
      <w:r w:rsidRPr="00ED7002">
        <w:rPr>
          <w:lang w:eastAsia="ar-SA"/>
        </w:rPr>
        <w:t>Методы коррекции детской застенчивости.</w:t>
      </w:r>
    </w:p>
    <w:p w:rsidR="00ED7002" w:rsidRPr="00ED7002" w:rsidRDefault="00ED7002" w:rsidP="00ED7002">
      <w:pPr>
        <w:pStyle w:val="22"/>
        <w:numPr>
          <w:ilvl w:val="0"/>
          <w:numId w:val="12"/>
        </w:numPr>
        <w:tabs>
          <w:tab w:val="left" w:pos="720"/>
        </w:tabs>
        <w:spacing w:after="0" w:line="240" w:lineRule="auto"/>
        <w:rPr>
          <w:lang w:eastAsia="ar-SA"/>
        </w:rPr>
      </w:pPr>
      <w:r w:rsidRPr="00ED7002">
        <w:rPr>
          <w:lang w:eastAsia="ar-SA"/>
        </w:rPr>
        <w:t>Коррекция страхов дошкольников.</w:t>
      </w:r>
    </w:p>
    <w:p w:rsidR="00ED7002" w:rsidRPr="00ED7002" w:rsidRDefault="00ED7002" w:rsidP="00ED7002">
      <w:pPr>
        <w:pStyle w:val="22"/>
        <w:numPr>
          <w:ilvl w:val="0"/>
          <w:numId w:val="12"/>
        </w:numPr>
        <w:tabs>
          <w:tab w:val="left" w:pos="720"/>
        </w:tabs>
        <w:spacing w:after="0" w:line="240" w:lineRule="auto"/>
        <w:rPr>
          <w:lang w:eastAsia="ar-SA"/>
        </w:rPr>
      </w:pPr>
      <w:r w:rsidRPr="00ED7002">
        <w:rPr>
          <w:lang w:eastAsia="ar-SA"/>
        </w:rPr>
        <w:t>Коррекция невротических состояний.</w:t>
      </w:r>
    </w:p>
    <w:p w:rsidR="00ED7002" w:rsidRPr="00ED7002" w:rsidRDefault="00ED7002" w:rsidP="00ED7002">
      <w:pPr>
        <w:pStyle w:val="22"/>
        <w:tabs>
          <w:tab w:val="left" w:pos="284"/>
        </w:tabs>
        <w:spacing w:after="0" w:line="240" w:lineRule="auto"/>
        <w:ind w:left="0"/>
        <w:rPr>
          <w:i/>
          <w:iCs/>
          <w:lang w:eastAsia="ar-SA"/>
        </w:rPr>
      </w:pPr>
      <w:r w:rsidRPr="00ED7002">
        <w:rPr>
          <w:i/>
          <w:iCs/>
          <w:lang w:eastAsia="ar-SA"/>
        </w:rPr>
        <w:t>Литература:</w:t>
      </w:r>
    </w:p>
    <w:p w:rsidR="00ED7002" w:rsidRPr="00ED7002" w:rsidRDefault="00ED7002" w:rsidP="00ED7002">
      <w:pPr>
        <w:widowControl/>
        <w:numPr>
          <w:ilvl w:val="0"/>
          <w:numId w:val="18"/>
        </w:numPr>
        <w:autoSpaceDE/>
        <w:ind w:left="0" w:firstLine="374"/>
        <w:rPr>
          <w:noProof w:val="0"/>
        </w:rPr>
      </w:pPr>
      <w:r w:rsidRPr="00ED7002">
        <w:rPr>
          <w:noProof w:val="0"/>
        </w:rPr>
        <w:t xml:space="preserve">Неретина Т. Г. Коррекционная педагогика [Электронный ресурс] : учебное пособие / Т. Г. Неретина ; МГТУ. - Магнитогорск : МГТУ, 2017. - 1 электрон. опт. диск (CD-ROM). - Режим доступа: </w:t>
      </w:r>
      <w:hyperlink r:id="rId31" w:history="1">
        <w:r w:rsidRPr="00ED7002">
          <w:rPr>
            <w:rStyle w:val="a5"/>
            <w:noProof w:val="0"/>
          </w:rPr>
          <w:t>https://magtu.informsystema.ru/uploader/fileUpload?name=3411.pdf&amp;show=dcatalogues/1/1139785/3411.pdf&amp;view=true</w:t>
        </w:r>
      </w:hyperlink>
      <w:r w:rsidRPr="00ED7002">
        <w:rPr>
          <w:noProof w:val="0"/>
        </w:rPr>
        <w:t>.  - Макрообъект. - ISBN 978-5-9967-0991-5.</w:t>
      </w:r>
    </w:p>
    <w:p w:rsidR="00ED7002" w:rsidRPr="00ED7002" w:rsidRDefault="00ED7002" w:rsidP="00ED7002">
      <w:pPr>
        <w:widowControl/>
        <w:numPr>
          <w:ilvl w:val="0"/>
          <w:numId w:val="18"/>
        </w:numPr>
        <w:autoSpaceDE/>
        <w:ind w:left="0" w:firstLine="374"/>
        <w:rPr>
          <w:noProof w:val="0"/>
        </w:rPr>
      </w:pPr>
      <w:r w:rsidRPr="00ED7002">
        <w:rPr>
          <w:noProof w:val="0"/>
        </w:rPr>
        <w:t xml:space="preserve">Неретина Т. Г. Нетрадиционные методы коррекции нарушений [Электронный ресурс] : учебное пособие / Т. Г. Неретина ; МГТУ. - Магнитогорск : МГТУ, 2015. - 1 электрон. опт. диск (CD-ROM). - Режим доступа: </w:t>
      </w:r>
      <w:hyperlink r:id="rId32" w:history="1">
        <w:r w:rsidRPr="00ED7002">
          <w:rPr>
            <w:rStyle w:val="a5"/>
            <w:noProof w:val="0"/>
          </w:rPr>
          <w:t>https://magtu.informsystema.ru/uploader/fileUpload?name=1198.pdf&amp;show=dcatalogues/1/1121307/1198.pdf&amp;view=true</w:t>
        </w:r>
      </w:hyperlink>
      <w:r w:rsidRPr="00ED7002">
        <w:rPr>
          <w:noProof w:val="0"/>
        </w:rPr>
        <w:t>. - Макрообъект.</w:t>
      </w:r>
    </w:p>
    <w:p w:rsidR="00ED7002" w:rsidRPr="00ED7002" w:rsidRDefault="00ED7002" w:rsidP="00ED7002">
      <w:pPr>
        <w:widowControl/>
        <w:numPr>
          <w:ilvl w:val="0"/>
          <w:numId w:val="18"/>
        </w:numPr>
        <w:autoSpaceDE/>
        <w:ind w:left="0" w:firstLine="374"/>
        <w:rPr>
          <w:noProof w:val="0"/>
        </w:rPr>
      </w:pPr>
      <w:r w:rsidRPr="00ED7002">
        <w:rPr>
          <w:noProof w:val="0"/>
        </w:rPr>
        <w:t xml:space="preserve">Тугулева Г. В. Детская практическая психология [Электронный ресурс] : учебное пособие / Г. В. Тугулева ; МГТУ. - Магнитогорск : МГТУ, 2017. - 1 электрон. опт. диск (CD-ROM). - Режим доступа: </w:t>
      </w:r>
      <w:hyperlink r:id="rId33" w:history="1">
        <w:r w:rsidRPr="00ED7002">
          <w:rPr>
            <w:rStyle w:val="a5"/>
            <w:noProof w:val="0"/>
          </w:rPr>
          <w:t>https://magtu.informsystema.ru/uploader/fileUpload?name=3405.pdf&amp;show=dcatalogues/1/1139691/3405.pdf&amp;view=true</w:t>
        </w:r>
      </w:hyperlink>
      <w:r w:rsidRPr="00ED7002">
        <w:rPr>
          <w:noProof w:val="0"/>
        </w:rPr>
        <w:t>. - Макрообъект. - ISBN 978-5-9967-1035-5.</w:t>
      </w:r>
    </w:p>
    <w:p w:rsidR="00ED7002" w:rsidRPr="00ED7002" w:rsidRDefault="00ED7002" w:rsidP="00ED7002">
      <w:pPr>
        <w:shd w:val="clear" w:color="auto" w:fill="FFFFFF"/>
        <w:tabs>
          <w:tab w:val="left" w:pos="180"/>
        </w:tabs>
        <w:spacing w:line="200" w:lineRule="atLeast"/>
        <w:ind w:firstLine="0"/>
        <w:rPr>
          <w:b/>
          <w:lang w:eastAsia="ar-SA"/>
        </w:rPr>
      </w:pPr>
    </w:p>
    <w:p w:rsidR="00ED7002" w:rsidRPr="00ED7002" w:rsidRDefault="00ED7002" w:rsidP="00ED7002">
      <w:pPr>
        <w:shd w:val="clear" w:color="auto" w:fill="FFFFFF"/>
        <w:tabs>
          <w:tab w:val="left" w:pos="180"/>
        </w:tabs>
        <w:spacing w:line="200" w:lineRule="atLeast"/>
        <w:ind w:firstLine="0"/>
        <w:rPr>
          <w:b/>
          <w:lang w:eastAsia="ar-SA"/>
        </w:rPr>
      </w:pPr>
      <w:r w:rsidRPr="00ED7002">
        <w:rPr>
          <w:b/>
          <w:i/>
        </w:rPr>
        <w:t>Образец контрольной работы (КР):</w:t>
      </w:r>
    </w:p>
    <w:p w:rsidR="00ED7002" w:rsidRPr="00ED7002" w:rsidRDefault="00ED7002" w:rsidP="00ED7002">
      <w:pPr>
        <w:tabs>
          <w:tab w:val="left" w:pos="851"/>
        </w:tabs>
        <w:spacing w:line="200" w:lineRule="atLeast"/>
      </w:pPr>
      <w:r w:rsidRPr="00ED7002">
        <w:rPr>
          <w:b/>
          <w:i/>
        </w:rPr>
        <w:t>КР – вариант 1.</w:t>
      </w:r>
    </w:p>
    <w:p w:rsidR="00ED7002" w:rsidRPr="00ED7002" w:rsidRDefault="00ED7002" w:rsidP="00ED7002">
      <w:pPr>
        <w:shd w:val="clear" w:color="auto" w:fill="FFFFFF"/>
        <w:tabs>
          <w:tab w:val="left" w:pos="180"/>
        </w:tabs>
        <w:spacing w:line="200" w:lineRule="atLeast"/>
        <w:ind w:firstLine="0"/>
        <w:rPr>
          <w:lang w:eastAsia="ar-SA"/>
        </w:rPr>
      </w:pPr>
      <w:r w:rsidRPr="00ED7002">
        <w:rPr>
          <w:lang w:eastAsia="ar-SA"/>
        </w:rPr>
        <w:t>1. Разработать коррекционно-развивающую программу для детей с отклонениями в развитии (сфера развития на выбор).</w:t>
      </w:r>
    </w:p>
    <w:p w:rsidR="00ED7002" w:rsidRPr="00ED7002" w:rsidRDefault="00ED7002" w:rsidP="00ED7002">
      <w:pPr>
        <w:tabs>
          <w:tab w:val="left" w:pos="851"/>
        </w:tabs>
        <w:spacing w:line="200" w:lineRule="atLeast"/>
        <w:rPr>
          <w:b/>
          <w:i/>
        </w:rPr>
      </w:pPr>
      <w:r w:rsidRPr="00ED7002">
        <w:rPr>
          <w:b/>
          <w:i/>
        </w:rPr>
        <w:t>КР – вариант 2.</w:t>
      </w:r>
    </w:p>
    <w:p w:rsidR="00ED7002" w:rsidRPr="00ED7002" w:rsidRDefault="00ED7002" w:rsidP="00ED7002">
      <w:pPr>
        <w:shd w:val="clear" w:color="auto" w:fill="FFFFFF"/>
        <w:tabs>
          <w:tab w:val="left" w:pos="180"/>
        </w:tabs>
        <w:spacing w:line="200" w:lineRule="atLeast"/>
        <w:ind w:firstLine="0"/>
        <w:rPr>
          <w:lang w:eastAsia="ar-SA"/>
        </w:rPr>
      </w:pPr>
      <w:r w:rsidRPr="00ED7002">
        <w:rPr>
          <w:lang w:eastAsia="ar-SA"/>
        </w:rPr>
        <w:t>1. Разработать комплекс  диагностики отклонений в развитии детей дошкольного возраста (возраст на выбор).</w:t>
      </w:r>
    </w:p>
    <w:p w:rsidR="00ED7002" w:rsidRPr="00ED7002" w:rsidRDefault="00ED7002" w:rsidP="00ED7002">
      <w:r w:rsidRPr="00ED7002">
        <w:rPr>
          <w:b/>
          <w:i/>
        </w:rPr>
        <w:t>КР – вариант 3.</w:t>
      </w:r>
    </w:p>
    <w:p w:rsidR="00ED7002" w:rsidRPr="00ED7002" w:rsidRDefault="00ED7002" w:rsidP="00ED7002">
      <w:pPr>
        <w:tabs>
          <w:tab w:val="left" w:pos="262"/>
        </w:tabs>
        <w:suppressAutoHyphens/>
        <w:spacing w:line="200" w:lineRule="atLeast"/>
        <w:ind w:firstLine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ED7002">
        <w:t>1. Составление таблицы «</w:t>
      </w:r>
      <w:r w:rsidRPr="00ED7002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 xml:space="preserve">«Характеристика методов психологической диагностики развития ребенка дошкольного возраста» </w:t>
      </w:r>
    </w:p>
    <w:p w:rsidR="00ED7002" w:rsidRPr="00ED7002" w:rsidRDefault="00ED7002" w:rsidP="00ED7002">
      <w:pPr>
        <w:tabs>
          <w:tab w:val="left" w:pos="262"/>
        </w:tabs>
        <w:suppressAutoHyphens/>
        <w:spacing w:line="200" w:lineRule="atLeast"/>
        <w:ind w:firstLine="0"/>
        <w:rPr>
          <w:i/>
          <w:iCs/>
        </w:rPr>
        <w:sectPr w:rsidR="00ED7002" w:rsidRPr="00ED7002" w:rsidSect="00C554C5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D7002" w:rsidRPr="00ED7002" w:rsidRDefault="00ED7002" w:rsidP="00ED7002">
      <w:pPr>
        <w:pStyle w:val="1"/>
        <w:spacing w:before="0" w:after="0"/>
        <w:ind w:left="0"/>
        <w:rPr>
          <w:szCs w:val="24"/>
        </w:rPr>
      </w:pPr>
      <w:r w:rsidRPr="00ED700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D7002" w:rsidRPr="00ED7002" w:rsidRDefault="00ED7002" w:rsidP="00ED7002">
      <w:pPr>
        <w:rPr>
          <w:b/>
        </w:rPr>
      </w:pPr>
      <w:r w:rsidRPr="00ED700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D7002" w:rsidRPr="00ED7002" w:rsidRDefault="00ED7002" w:rsidP="00ED7002">
      <w:pPr>
        <w:ind w:firstLine="0"/>
        <w:rPr>
          <w:i/>
          <w:color w:val="C00000"/>
          <w:highlight w:val="yellow"/>
        </w:rPr>
      </w:pPr>
    </w:p>
    <w:tbl>
      <w:tblPr>
        <w:tblW w:w="4938" w:type="pct"/>
        <w:tblCellMar>
          <w:left w:w="0" w:type="dxa"/>
          <w:right w:w="0" w:type="dxa"/>
        </w:tblCellMar>
        <w:tblLook w:val="04A0"/>
      </w:tblPr>
      <w:tblGrid>
        <w:gridCol w:w="1760"/>
        <w:gridCol w:w="16"/>
        <w:gridCol w:w="4541"/>
        <w:gridCol w:w="9078"/>
        <w:gridCol w:w="134"/>
      </w:tblGrid>
      <w:tr w:rsidR="00ED7002" w:rsidRPr="00ED7002" w:rsidTr="00C365E1">
        <w:trPr>
          <w:gridAfter w:val="1"/>
          <w:wAfter w:w="43" w:type="pct"/>
          <w:trHeight w:val="753"/>
          <w:tblHeader/>
        </w:trPr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7002" w:rsidRPr="00ED7002" w:rsidRDefault="00ED7002" w:rsidP="00C365E1">
            <w:pPr>
              <w:ind w:firstLine="0"/>
              <w:jc w:val="center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Структурный элемент </w:t>
            </w:r>
            <w:r w:rsidRPr="00ED7002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4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7002" w:rsidRPr="00ED7002" w:rsidRDefault="00ED7002" w:rsidP="00C365E1">
            <w:pPr>
              <w:ind w:firstLine="0"/>
              <w:jc w:val="center"/>
              <w:rPr>
                <w:sz w:val="22"/>
                <w:szCs w:val="22"/>
              </w:rPr>
            </w:pPr>
            <w:r w:rsidRPr="00ED7002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7002" w:rsidRPr="00ED7002" w:rsidRDefault="00ED7002" w:rsidP="00C365E1">
            <w:pPr>
              <w:ind w:firstLine="0"/>
              <w:jc w:val="center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Оценочные средства</w:t>
            </w:r>
          </w:p>
        </w:tc>
      </w:tr>
      <w:tr w:rsidR="00ED7002" w:rsidRPr="00ED7002" w:rsidTr="00C365E1">
        <w:trPr>
          <w:gridAfter w:val="1"/>
          <w:wAfter w:w="43" w:type="pct"/>
          <w:trHeight w:val="283"/>
        </w:trPr>
        <w:tc>
          <w:tcPr>
            <w:tcW w:w="495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snapToGrid w:val="0"/>
              <w:ind w:firstLine="0"/>
              <w:rPr>
                <w:sz w:val="22"/>
                <w:szCs w:val="22"/>
                <w:lang w:eastAsia="ar-SA"/>
              </w:rPr>
            </w:pPr>
            <w:r w:rsidRPr="00ED7002">
              <w:rPr>
                <w:sz w:val="22"/>
                <w:szCs w:val="22"/>
                <w:lang w:eastAsia="ar-SA"/>
              </w:rPr>
              <w:t xml:space="preserve">ОПК-2: </w:t>
            </w:r>
            <w:r w:rsidRPr="00ED7002">
              <w:rPr>
                <w:color w:val="000000"/>
                <w:sz w:val="22"/>
                <w:szCs w:val="22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ED7002" w:rsidRPr="00ED7002" w:rsidTr="00C365E1">
        <w:trPr>
          <w:gridAfter w:val="1"/>
          <w:wAfter w:w="43" w:type="pct"/>
          <w:trHeight w:val="225"/>
        </w:trPr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Знать</w:t>
            </w:r>
          </w:p>
        </w:tc>
        <w:tc>
          <w:tcPr>
            <w:tcW w:w="14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ED700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ind w:left="0"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основные определения и понятия детской психологии;</w:t>
            </w:r>
          </w:p>
          <w:p w:rsidR="00ED7002" w:rsidRPr="00ED7002" w:rsidRDefault="00ED7002" w:rsidP="00ED7002">
            <w:pPr>
              <w:pStyle w:val="ae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общие и специфические </w:t>
            </w:r>
            <w:r w:rsidRPr="00ED7002">
              <w:rPr>
                <w:color w:val="000000"/>
                <w:sz w:val="22"/>
                <w:szCs w:val="22"/>
              </w:rPr>
              <w:t>закономерности и индивидуальные особенности психического и психофизиологического развития детей дошкольного возраста;</w:t>
            </w:r>
          </w:p>
          <w:p w:rsidR="00ED7002" w:rsidRPr="00ED7002" w:rsidRDefault="00ED7002" w:rsidP="00ED7002">
            <w:pPr>
              <w:pStyle w:val="ae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2"/>
                <w:szCs w:val="22"/>
              </w:rPr>
            </w:pPr>
            <w:r w:rsidRPr="00ED7002">
              <w:rPr>
                <w:color w:val="000000"/>
                <w:sz w:val="22"/>
                <w:szCs w:val="22"/>
              </w:rPr>
              <w:t>особенности регуляции поведения и деятельности человека на возрастных ступенях детства</w:t>
            </w:r>
            <w:r w:rsidRPr="00ED7002">
              <w:rPr>
                <w:sz w:val="22"/>
                <w:szCs w:val="22"/>
              </w:rPr>
              <w:t>.</w:t>
            </w:r>
          </w:p>
        </w:tc>
        <w:tc>
          <w:tcPr>
            <w:tcW w:w="2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7002" w:rsidRPr="00ED7002" w:rsidRDefault="00ED7002" w:rsidP="00C365E1">
            <w:pPr>
              <w:tabs>
                <w:tab w:val="left" w:pos="403"/>
                <w:tab w:val="left" w:pos="545"/>
              </w:tabs>
              <w:ind w:firstLine="0"/>
              <w:rPr>
                <w:rFonts w:eastAsia="TimesNewRomanPSMT"/>
                <w:kern w:val="1"/>
                <w:sz w:val="22"/>
                <w:szCs w:val="22"/>
              </w:rPr>
            </w:pPr>
            <w:r w:rsidRPr="00ED7002">
              <w:rPr>
                <w:b/>
                <w:i/>
                <w:sz w:val="22"/>
                <w:szCs w:val="22"/>
              </w:rPr>
              <w:t>Перечень вопросов по всему курсу</w:t>
            </w:r>
          </w:p>
          <w:p w:rsidR="00ED7002" w:rsidRPr="00ED7002" w:rsidRDefault="00ED7002" w:rsidP="00ED7002">
            <w:pPr>
              <w:numPr>
                <w:ilvl w:val="0"/>
                <w:numId w:val="15"/>
              </w:numPr>
              <w:tabs>
                <w:tab w:val="left" w:pos="403"/>
              </w:tabs>
              <w:autoSpaceDN w:val="0"/>
              <w:adjustRightInd w:val="0"/>
              <w:ind w:left="0" w:firstLine="22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Охарактеризовать понятия «одаренность» и современные подходы к изучению феномена одаренности.</w:t>
            </w:r>
          </w:p>
          <w:p w:rsidR="00ED7002" w:rsidRPr="00ED7002" w:rsidRDefault="00ED7002" w:rsidP="00C365E1">
            <w:pPr>
              <w:ind w:firstLine="14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2. Дифференцировать понятия «задатки», «способности», «одаренность», талант, гениальность.  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3. Охарактеризовать влияние роли генетических, социальных и педагогических факторов развития детской одаренности.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4. Дать развернутую характеристику одаренного ребенка.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5. Охарактеризовать современные программы развития детской одаренности (по выбору студента).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6. Перечислить современные методики диагностики интеллектуальной одаренности.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7. Психолого-педагогическая работа по поддержке одаренных детей.</w:t>
            </w:r>
          </w:p>
          <w:p w:rsidR="00ED7002" w:rsidRPr="00ED7002" w:rsidRDefault="00ED7002" w:rsidP="00C365E1">
            <w:pPr>
              <w:widowControl/>
              <w:suppressAutoHyphens/>
              <w:autoSpaceDE/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8. Сделать анализ концептуальных моделей обучения и развития одаренных детей. </w:t>
            </w:r>
          </w:p>
          <w:p w:rsidR="00ED7002" w:rsidRPr="00ED7002" w:rsidRDefault="00ED7002" w:rsidP="00C365E1">
            <w:pPr>
              <w:widowControl/>
              <w:suppressAutoHyphens/>
              <w:autoSpaceDE/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9. Сделать анализ зарубежных концептуальных моделей развития одаренных детей. </w:t>
            </w:r>
          </w:p>
        </w:tc>
      </w:tr>
      <w:tr w:rsidR="00ED7002" w:rsidRPr="00ED7002" w:rsidTr="00C365E1">
        <w:trPr>
          <w:gridAfter w:val="1"/>
          <w:wAfter w:w="43" w:type="pct"/>
          <w:trHeight w:val="258"/>
        </w:trPr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Уметь</w:t>
            </w:r>
          </w:p>
        </w:tc>
        <w:tc>
          <w:tcPr>
            <w:tcW w:w="14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- самостоятельно анализировать индивидуальные</w:t>
            </w:r>
            <w:r w:rsidRPr="00ED7002">
              <w:rPr>
                <w:color w:val="000000"/>
                <w:sz w:val="22"/>
                <w:szCs w:val="22"/>
              </w:rPr>
              <w:t xml:space="preserve"> проблемы психического и психофизиологического развития, регуляции поведения и деятельности человека на возрастных ступенях детства;</w:t>
            </w:r>
          </w:p>
          <w:p w:rsidR="00ED7002" w:rsidRPr="00ED7002" w:rsidRDefault="00ED7002" w:rsidP="00C365E1">
            <w:pPr>
              <w:snapToGrid w:val="0"/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- определять психическую норму и патологию в контексте педагогической деятельности</w:t>
            </w:r>
            <w:r w:rsidRPr="00ED7002">
              <w:rPr>
                <w:rFonts w:eastAsia="MS Mincho"/>
                <w:sz w:val="22"/>
                <w:szCs w:val="22"/>
              </w:rPr>
              <w:t>.</w:t>
            </w:r>
          </w:p>
        </w:tc>
        <w:tc>
          <w:tcPr>
            <w:tcW w:w="2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7002" w:rsidRPr="00ED7002" w:rsidRDefault="00ED7002" w:rsidP="00C365E1">
            <w:pPr>
              <w:pStyle w:val="2"/>
              <w:ind w:left="0"/>
              <w:rPr>
                <w:color w:val="333333"/>
                <w:sz w:val="22"/>
                <w:szCs w:val="22"/>
              </w:rPr>
            </w:pPr>
            <w:r w:rsidRPr="00ED7002">
              <w:rPr>
                <w:color w:val="333333"/>
                <w:sz w:val="22"/>
                <w:szCs w:val="22"/>
              </w:rPr>
              <w:t>Практическое задание 1</w:t>
            </w:r>
          </w:p>
          <w:p w:rsidR="00ED7002" w:rsidRPr="00ED7002" w:rsidRDefault="00ED7002" w:rsidP="00C365E1">
            <w:pPr>
              <w:snapToGrid w:val="0"/>
              <w:ind w:firstLine="73"/>
              <w:jc w:val="left"/>
              <w:rPr>
                <w:rStyle w:val="25"/>
                <w:rFonts w:cs="Times New Roman"/>
                <w:bCs/>
                <w:sz w:val="22"/>
                <w:szCs w:val="22"/>
              </w:rPr>
            </w:pPr>
            <w:r w:rsidRPr="00ED7002">
              <w:rPr>
                <w:color w:val="333333"/>
                <w:sz w:val="22"/>
                <w:szCs w:val="22"/>
              </w:rPr>
              <w:t xml:space="preserve">1. </w:t>
            </w:r>
            <w:r w:rsidRPr="00ED7002">
              <w:rPr>
                <w:rStyle w:val="25"/>
                <w:rFonts w:cs="Times New Roman"/>
                <w:bCs/>
                <w:sz w:val="22"/>
                <w:szCs w:val="22"/>
              </w:rPr>
              <w:t>Работа с основной и дополнительной литературой:</w:t>
            </w:r>
          </w:p>
          <w:p w:rsidR="00ED7002" w:rsidRPr="00ED7002" w:rsidRDefault="00ED7002" w:rsidP="00C365E1">
            <w:pPr>
              <w:widowControl/>
              <w:tabs>
                <w:tab w:val="left" w:pos="0"/>
              </w:tabs>
              <w:snapToGrid w:val="0"/>
              <w:ind w:firstLine="0"/>
              <w:rPr>
                <w:sz w:val="22"/>
                <w:szCs w:val="22"/>
                <w:lang w:eastAsia="ar-SA"/>
              </w:rPr>
            </w:pPr>
            <w:r w:rsidRPr="00ED7002">
              <w:rPr>
                <w:b/>
                <w:i/>
                <w:sz w:val="22"/>
                <w:szCs w:val="22"/>
              </w:rPr>
              <w:t>-</w:t>
            </w:r>
            <w:r w:rsidRPr="00ED7002">
              <w:rPr>
                <w:sz w:val="22"/>
                <w:szCs w:val="22"/>
                <w:lang w:eastAsia="ar-SA"/>
              </w:rPr>
              <w:t xml:space="preserve"> Дать развернутую характеристику технологии по  выбору (сказкотерапия, Арт-терапия, музыкотерапия, анималотерапия, куклотерапия пальчиковой терапии, песочной терапии).</w:t>
            </w:r>
          </w:p>
          <w:p w:rsidR="00ED7002" w:rsidRPr="00ED7002" w:rsidRDefault="00ED7002" w:rsidP="00C365E1">
            <w:pPr>
              <w:pStyle w:val="2"/>
              <w:ind w:left="0"/>
              <w:rPr>
                <w:color w:val="333333"/>
                <w:sz w:val="22"/>
                <w:szCs w:val="22"/>
              </w:rPr>
            </w:pPr>
            <w:r w:rsidRPr="00ED7002">
              <w:rPr>
                <w:color w:val="333333"/>
                <w:sz w:val="22"/>
                <w:szCs w:val="22"/>
              </w:rPr>
              <w:t>Практическое задание 2</w:t>
            </w:r>
          </w:p>
          <w:p w:rsidR="00ED7002" w:rsidRPr="00ED7002" w:rsidRDefault="00ED7002" w:rsidP="00C365E1">
            <w:pPr>
              <w:snapToGrid w:val="0"/>
              <w:ind w:firstLine="73"/>
              <w:jc w:val="left"/>
              <w:rPr>
                <w:rStyle w:val="25"/>
                <w:rFonts w:cs="Times New Roman"/>
                <w:bCs/>
                <w:sz w:val="22"/>
                <w:szCs w:val="22"/>
              </w:rPr>
            </w:pPr>
            <w:r w:rsidRPr="00ED7002">
              <w:rPr>
                <w:color w:val="333333"/>
                <w:sz w:val="22"/>
                <w:szCs w:val="22"/>
              </w:rPr>
              <w:t xml:space="preserve">1. </w:t>
            </w:r>
            <w:r w:rsidRPr="00ED7002">
              <w:rPr>
                <w:rStyle w:val="25"/>
                <w:rFonts w:cs="Times New Roman"/>
                <w:bCs/>
                <w:sz w:val="22"/>
                <w:szCs w:val="22"/>
              </w:rPr>
              <w:t>Работа с основной и дополнительной литературой: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color w:val="333333"/>
                <w:sz w:val="22"/>
                <w:szCs w:val="22"/>
              </w:rPr>
            </w:pPr>
            <w:r w:rsidRPr="00ED7002">
              <w:rPr>
                <w:b/>
                <w:i/>
                <w:sz w:val="22"/>
                <w:szCs w:val="22"/>
              </w:rPr>
              <w:t>-</w:t>
            </w:r>
            <w:r w:rsidRPr="00ED7002">
              <w:rPr>
                <w:sz w:val="22"/>
                <w:szCs w:val="22"/>
                <w:lang w:eastAsia="ar-SA"/>
              </w:rPr>
              <w:t xml:space="preserve"> Дать развернутую характеристику технологии по  выбору (телесно – ориентированной терапии)</w:t>
            </w:r>
          </w:p>
        </w:tc>
      </w:tr>
      <w:tr w:rsidR="00ED7002" w:rsidRPr="00ED7002" w:rsidTr="00C365E1">
        <w:trPr>
          <w:gridAfter w:val="1"/>
          <w:wAfter w:w="43" w:type="pct"/>
          <w:trHeight w:val="446"/>
        </w:trPr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Владеть</w:t>
            </w:r>
          </w:p>
        </w:tc>
        <w:tc>
          <w:tcPr>
            <w:tcW w:w="14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ED7002">
            <w:pPr>
              <w:pStyle w:val="23"/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практическими навыками использования знаний в области детской психологии на других дисциплинах и на производственной практике;</w:t>
            </w:r>
          </w:p>
          <w:p w:rsidR="00ED7002" w:rsidRPr="00ED7002" w:rsidRDefault="00ED7002" w:rsidP="00ED7002">
            <w:pPr>
              <w:pStyle w:val="23"/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технологией консультирования и </w:t>
            </w:r>
            <w:r w:rsidRPr="00ED7002">
              <w:rPr>
                <w:sz w:val="22"/>
                <w:szCs w:val="22"/>
              </w:rPr>
              <w:lastRenderedPageBreak/>
              <w:t xml:space="preserve">просвещения по проблемам </w:t>
            </w:r>
            <w:r w:rsidRPr="00ED7002">
              <w:rPr>
                <w:color w:val="000000"/>
                <w:sz w:val="22"/>
                <w:szCs w:val="22"/>
              </w:rPr>
              <w:t>индивидуального психического и психофизиологического развития и способах регуляции поведенияна различных возрастных ступенях.</w:t>
            </w:r>
          </w:p>
        </w:tc>
        <w:tc>
          <w:tcPr>
            <w:tcW w:w="2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7002" w:rsidRPr="00ED7002" w:rsidRDefault="00ED7002" w:rsidP="00C365E1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ED7002" w:rsidRPr="00ED7002" w:rsidRDefault="00ED7002" w:rsidP="00C365E1">
            <w:pPr>
              <w:tabs>
                <w:tab w:val="left" w:pos="851"/>
              </w:tabs>
              <w:spacing w:line="200" w:lineRule="atLeast"/>
              <w:rPr>
                <w:sz w:val="22"/>
                <w:szCs w:val="22"/>
              </w:rPr>
            </w:pPr>
            <w:r w:rsidRPr="00ED7002">
              <w:rPr>
                <w:b/>
                <w:i/>
                <w:sz w:val="22"/>
                <w:szCs w:val="22"/>
              </w:rPr>
              <w:t>КР – вариант 1.</w:t>
            </w:r>
          </w:p>
          <w:p w:rsidR="00ED7002" w:rsidRPr="00ED7002" w:rsidRDefault="00ED7002" w:rsidP="00C365E1">
            <w:pPr>
              <w:shd w:val="clear" w:color="auto" w:fill="FFFFFF"/>
              <w:tabs>
                <w:tab w:val="left" w:pos="180"/>
              </w:tabs>
              <w:spacing w:line="200" w:lineRule="atLeast"/>
              <w:ind w:firstLine="0"/>
              <w:rPr>
                <w:sz w:val="22"/>
                <w:szCs w:val="22"/>
                <w:lang w:eastAsia="ar-SA"/>
              </w:rPr>
            </w:pPr>
            <w:r w:rsidRPr="00ED7002">
              <w:rPr>
                <w:sz w:val="22"/>
                <w:szCs w:val="22"/>
                <w:lang w:eastAsia="ar-SA"/>
              </w:rPr>
              <w:t>1. Разработать коррекционно-развивающую программу для детей с отклонениями в развитии (сфера развития на выбор).</w:t>
            </w:r>
          </w:p>
          <w:p w:rsidR="00ED7002" w:rsidRPr="00ED7002" w:rsidRDefault="00ED7002" w:rsidP="00C365E1">
            <w:pPr>
              <w:tabs>
                <w:tab w:val="left" w:pos="851"/>
              </w:tabs>
              <w:spacing w:line="200" w:lineRule="atLeast"/>
              <w:rPr>
                <w:b/>
                <w:i/>
                <w:sz w:val="22"/>
                <w:szCs w:val="22"/>
              </w:rPr>
            </w:pPr>
            <w:r w:rsidRPr="00ED7002">
              <w:rPr>
                <w:b/>
                <w:i/>
                <w:sz w:val="22"/>
                <w:szCs w:val="22"/>
              </w:rPr>
              <w:t>КР – вариант 2.</w:t>
            </w:r>
          </w:p>
          <w:p w:rsidR="00ED7002" w:rsidRPr="00ED7002" w:rsidRDefault="00ED7002" w:rsidP="00C365E1">
            <w:pPr>
              <w:shd w:val="clear" w:color="auto" w:fill="FFFFFF"/>
              <w:tabs>
                <w:tab w:val="left" w:pos="180"/>
              </w:tabs>
              <w:spacing w:line="200" w:lineRule="atLeast"/>
              <w:ind w:firstLine="0"/>
              <w:rPr>
                <w:sz w:val="22"/>
                <w:szCs w:val="22"/>
                <w:lang w:eastAsia="ar-SA"/>
              </w:rPr>
            </w:pPr>
            <w:r w:rsidRPr="00ED7002">
              <w:rPr>
                <w:sz w:val="22"/>
                <w:szCs w:val="22"/>
                <w:lang w:eastAsia="ar-SA"/>
              </w:rPr>
              <w:lastRenderedPageBreak/>
              <w:t>1. Разработать комплекс  диагностики отклонений в развитии детей дошкольного возраста (возраст на выбор).</w:t>
            </w:r>
          </w:p>
          <w:p w:rsidR="00ED7002" w:rsidRPr="00ED7002" w:rsidRDefault="00ED7002" w:rsidP="00C365E1">
            <w:pPr>
              <w:tabs>
                <w:tab w:val="left" w:pos="262"/>
              </w:tabs>
              <w:suppressAutoHyphens/>
              <w:spacing w:line="200" w:lineRule="atLeast"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ED7002" w:rsidRPr="00ED7002" w:rsidTr="00C365E1">
        <w:trPr>
          <w:gridAfter w:val="1"/>
          <w:wAfter w:w="43" w:type="pct"/>
          <w:trHeight w:val="283"/>
        </w:trPr>
        <w:tc>
          <w:tcPr>
            <w:tcW w:w="495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color w:val="000000"/>
                <w:sz w:val="22"/>
                <w:szCs w:val="22"/>
              </w:rPr>
              <w:lastRenderedPageBreak/>
              <w:t>ПК-2: способностью использовать современные методы и технологии обучения и диагностики</w:t>
            </w:r>
          </w:p>
        </w:tc>
      </w:tr>
      <w:tr w:rsidR="00ED7002" w:rsidRPr="00ED7002" w:rsidTr="00C365E1">
        <w:trPr>
          <w:gridAfter w:val="1"/>
          <w:wAfter w:w="43" w:type="pct"/>
          <w:trHeight w:val="225"/>
        </w:trPr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Знать</w:t>
            </w:r>
          </w:p>
        </w:tc>
        <w:tc>
          <w:tcPr>
            <w:tcW w:w="14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snapToGrid w:val="0"/>
              <w:ind w:firstLine="0"/>
              <w:rPr>
                <w:color w:val="000000"/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- </w:t>
            </w:r>
            <w:r w:rsidRPr="00ED7002">
              <w:rPr>
                <w:color w:val="000000"/>
                <w:sz w:val="22"/>
                <w:szCs w:val="22"/>
              </w:rPr>
              <w:t xml:space="preserve">методологические основы обучения и диагностики особенностей развития детей детей в период детства; </w:t>
            </w:r>
          </w:p>
          <w:p w:rsidR="00ED7002" w:rsidRPr="00ED7002" w:rsidRDefault="00ED7002" w:rsidP="00C365E1">
            <w:pPr>
              <w:snapToGrid w:val="0"/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- современные технологии обучения детей дошкольного возраста;</w:t>
            </w:r>
          </w:p>
          <w:p w:rsidR="00ED7002" w:rsidRPr="00ED7002" w:rsidRDefault="00ED7002" w:rsidP="00C365E1">
            <w:pPr>
              <w:snapToGrid w:val="0"/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- современные технологии диагностики развития различных сторон личности дошкольника</w:t>
            </w:r>
          </w:p>
        </w:tc>
        <w:tc>
          <w:tcPr>
            <w:tcW w:w="2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7002" w:rsidRPr="00ED7002" w:rsidRDefault="00ED7002" w:rsidP="00C365E1">
            <w:pPr>
              <w:tabs>
                <w:tab w:val="left" w:pos="403"/>
                <w:tab w:val="left" w:pos="545"/>
              </w:tabs>
              <w:ind w:firstLine="0"/>
              <w:rPr>
                <w:rFonts w:eastAsia="TimesNewRomanPSMT"/>
                <w:kern w:val="1"/>
                <w:sz w:val="22"/>
                <w:szCs w:val="22"/>
              </w:rPr>
            </w:pPr>
            <w:r w:rsidRPr="00ED7002">
              <w:rPr>
                <w:b/>
                <w:i/>
                <w:sz w:val="22"/>
                <w:szCs w:val="22"/>
              </w:rPr>
              <w:t>Перечень вопросов по всему курсу</w:t>
            </w:r>
          </w:p>
          <w:p w:rsidR="00ED7002" w:rsidRPr="00ED7002" w:rsidRDefault="00ED7002" w:rsidP="00C365E1">
            <w:pPr>
              <w:widowControl/>
              <w:suppressAutoHyphens/>
              <w:autoSpaceDE/>
              <w:ind w:firstLine="0"/>
              <w:rPr>
                <w:iCs/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1. </w:t>
            </w:r>
            <w:r w:rsidRPr="00ED7002">
              <w:rPr>
                <w:iCs/>
                <w:sz w:val="22"/>
                <w:szCs w:val="22"/>
              </w:rPr>
              <w:t>Теория раннего развития Бьюзена.</w:t>
            </w:r>
          </w:p>
          <w:p w:rsidR="00ED7002" w:rsidRPr="00ED7002" w:rsidRDefault="00ED7002" w:rsidP="00C365E1">
            <w:pPr>
              <w:widowControl/>
              <w:suppressAutoHyphens/>
              <w:autoSpaceDE/>
              <w:ind w:firstLine="0"/>
              <w:rPr>
                <w:iCs/>
                <w:sz w:val="22"/>
                <w:szCs w:val="22"/>
              </w:rPr>
            </w:pPr>
            <w:r w:rsidRPr="00ED7002">
              <w:rPr>
                <w:iCs/>
                <w:sz w:val="22"/>
                <w:szCs w:val="22"/>
              </w:rPr>
              <w:t>2. Методы диагностики одаренных детей.</w:t>
            </w:r>
          </w:p>
          <w:p w:rsidR="00ED7002" w:rsidRPr="00ED7002" w:rsidRDefault="00ED7002" w:rsidP="00C365E1">
            <w:pPr>
              <w:widowControl/>
              <w:suppressAutoHyphens/>
              <w:autoSpaceDE/>
              <w:ind w:firstLine="0"/>
              <w:rPr>
                <w:iCs/>
                <w:sz w:val="22"/>
                <w:szCs w:val="22"/>
              </w:rPr>
            </w:pPr>
            <w:r w:rsidRPr="00ED7002">
              <w:rPr>
                <w:iCs/>
                <w:sz w:val="22"/>
                <w:szCs w:val="22"/>
              </w:rPr>
              <w:t xml:space="preserve">3. </w:t>
            </w:r>
            <w:r w:rsidRPr="00ED7002">
              <w:rPr>
                <w:sz w:val="22"/>
                <w:szCs w:val="22"/>
              </w:rPr>
              <w:t>Факторы, препятствующие развитию одаренности в семье, учебно-воспитательном учреждении</w:t>
            </w:r>
          </w:p>
          <w:p w:rsidR="00ED7002" w:rsidRPr="00ED7002" w:rsidRDefault="00ED7002" w:rsidP="00C365E1">
            <w:pPr>
              <w:widowControl/>
              <w:suppressAutoHyphens/>
              <w:autoSpaceDE/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4. Отличительные черты теории креативности Д. Гилфорда, П. Торренса и Д. Б. Богоявленской. В чем наблюдается сходство?</w:t>
            </w:r>
          </w:p>
          <w:p w:rsidR="00ED7002" w:rsidRPr="00ED7002" w:rsidRDefault="00ED7002" w:rsidP="00C365E1">
            <w:pPr>
              <w:tabs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ED7002">
              <w:rPr>
                <w:rStyle w:val="FontStyle20"/>
                <w:rFonts w:ascii="Times New Roman" w:hAnsi="Times New Roman" w:cs="Times New Roman"/>
                <w:bCs/>
                <w:iCs/>
                <w:sz w:val="22"/>
                <w:szCs w:val="22"/>
              </w:rPr>
              <w:t xml:space="preserve">5. Роль </w:t>
            </w:r>
            <w:r w:rsidRPr="00ED7002">
              <w:rPr>
                <w:sz w:val="22"/>
                <w:szCs w:val="22"/>
              </w:rPr>
              <w:t xml:space="preserve">сензитивных периодов для формирования определенных типов способностей. </w:t>
            </w:r>
          </w:p>
          <w:p w:rsidR="00ED7002" w:rsidRPr="00ED7002" w:rsidRDefault="00ED7002" w:rsidP="00C365E1">
            <w:pPr>
              <w:shd w:val="clear" w:color="auto" w:fill="FFFFFF"/>
              <w:tabs>
                <w:tab w:val="left" w:pos="0"/>
                <w:tab w:val="left" w:pos="403"/>
              </w:tabs>
              <w:suppressAutoHyphens/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6. Психологические особенности одаренных детей. Типы одаренности.</w:t>
            </w:r>
          </w:p>
        </w:tc>
      </w:tr>
      <w:tr w:rsidR="00ED7002" w:rsidRPr="00ED7002" w:rsidTr="00C365E1">
        <w:trPr>
          <w:gridAfter w:val="1"/>
          <w:wAfter w:w="43" w:type="pct"/>
          <w:trHeight w:val="258"/>
        </w:trPr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Уметь</w:t>
            </w:r>
          </w:p>
        </w:tc>
        <w:tc>
          <w:tcPr>
            <w:tcW w:w="14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snapToGrid w:val="0"/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- самостоятельно подбирать показатели, диагностический инструментарий в соответствии с возрастом детей;  </w:t>
            </w:r>
          </w:p>
          <w:p w:rsidR="00ED7002" w:rsidRPr="00ED7002" w:rsidRDefault="00ED7002" w:rsidP="00C365E1">
            <w:pPr>
              <w:snapToGrid w:val="0"/>
              <w:ind w:firstLine="0"/>
              <w:rPr>
                <w:color w:val="000000"/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- интерпретировать результаты диагностики </w:t>
            </w:r>
            <w:r w:rsidRPr="00ED7002">
              <w:rPr>
                <w:color w:val="000000"/>
                <w:sz w:val="22"/>
                <w:szCs w:val="22"/>
              </w:rPr>
              <w:t>развития, общения, деятельности детей разных возрастов;</w:t>
            </w:r>
          </w:p>
          <w:p w:rsidR="00ED7002" w:rsidRPr="00ED7002" w:rsidRDefault="00ED7002" w:rsidP="00C365E1">
            <w:pPr>
              <w:snapToGrid w:val="0"/>
              <w:ind w:firstLine="0"/>
              <w:rPr>
                <w:color w:val="000000"/>
                <w:sz w:val="22"/>
                <w:szCs w:val="22"/>
              </w:rPr>
            </w:pPr>
            <w:r w:rsidRPr="00ED7002">
              <w:rPr>
                <w:rFonts w:eastAsia="MS Mincho"/>
                <w:sz w:val="22"/>
                <w:szCs w:val="22"/>
              </w:rPr>
              <w:t xml:space="preserve">- творчески подойти к разработке перспективы развития и путей оптимизации методов диагностики развития, общения, деятельности детей разных возрастов </w:t>
            </w:r>
          </w:p>
        </w:tc>
        <w:tc>
          <w:tcPr>
            <w:tcW w:w="2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7002" w:rsidRPr="00ED7002" w:rsidRDefault="00ED7002" w:rsidP="00C365E1">
            <w:pPr>
              <w:pStyle w:val="2"/>
              <w:ind w:left="0"/>
              <w:rPr>
                <w:b w:val="0"/>
                <w:bCs w:val="0"/>
                <w:sz w:val="22"/>
                <w:szCs w:val="22"/>
              </w:rPr>
            </w:pPr>
            <w:r w:rsidRPr="00ED7002">
              <w:rPr>
                <w:b w:val="0"/>
                <w:bCs w:val="0"/>
                <w:sz w:val="22"/>
                <w:szCs w:val="22"/>
              </w:rPr>
              <w:t>Практическая работа к разделу 2</w:t>
            </w:r>
          </w:p>
          <w:p w:rsidR="00ED7002" w:rsidRPr="00ED7002" w:rsidRDefault="00ED7002" w:rsidP="00C365E1">
            <w:pPr>
              <w:tabs>
                <w:tab w:val="left" w:pos="851"/>
                <w:tab w:val="left" w:pos="993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1. </w:t>
            </w:r>
            <w:r w:rsidRPr="00ED7002">
              <w:rPr>
                <w:rStyle w:val="25"/>
                <w:rFonts w:cs="Times New Roman"/>
                <w:bCs/>
                <w:sz w:val="22"/>
                <w:szCs w:val="22"/>
              </w:rPr>
              <w:t>Работа с основной и дополнительной литературой:</w:t>
            </w:r>
          </w:p>
          <w:p w:rsidR="00ED7002" w:rsidRPr="00ED7002" w:rsidRDefault="00ED7002" w:rsidP="00C365E1">
            <w:pPr>
              <w:pStyle w:val="2"/>
              <w:ind w:left="0"/>
              <w:rPr>
                <w:b w:val="0"/>
                <w:bCs w:val="0"/>
                <w:i w:val="0"/>
                <w:sz w:val="22"/>
                <w:szCs w:val="22"/>
              </w:rPr>
            </w:pPr>
            <w:r w:rsidRPr="00ED7002">
              <w:rPr>
                <w:b w:val="0"/>
                <w:bCs w:val="0"/>
                <w:i w:val="0"/>
                <w:sz w:val="22"/>
                <w:szCs w:val="22"/>
              </w:rPr>
              <w:t>- составление таблицы «Методическое обеспечение диагностики».</w:t>
            </w:r>
          </w:p>
          <w:p w:rsidR="00ED7002" w:rsidRPr="00ED7002" w:rsidRDefault="00ED7002" w:rsidP="00C365E1">
            <w:pPr>
              <w:pStyle w:val="2"/>
              <w:ind w:left="0"/>
              <w:rPr>
                <w:b w:val="0"/>
                <w:bCs w:val="0"/>
                <w:sz w:val="22"/>
                <w:szCs w:val="22"/>
              </w:rPr>
            </w:pPr>
            <w:r w:rsidRPr="00ED7002">
              <w:rPr>
                <w:b w:val="0"/>
                <w:bCs w:val="0"/>
                <w:sz w:val="22"/>
                <w:szCs w:val="22"/>
              </w:rPr>
              <w:t>Практическая работа к разделу 3</w:t>
            </w:r>
          </w:p>
          <w:p w:rsidR="00ED7002" w:rsidRPr="00ED7002" w:rsidRDefault="00ED7002" w:rsidP="00C365E1">
            <w:pPr>
              <w:shd w:val="clear" w:color="auto" w:fill="FFFFFF"/>
              <w:tabs>
                <w:tab w:val="left" w:pos="180"/>
              </w:tabs>
              <w:spacing w:line="200" w:lineRule="atLeast"/>
              <w:ind w:firstLine="0"/>
              <w:rPr>
                <w:sz w:val="22"/>
                <w:szCs w:val="22"/>
                <w:lang w:eastAsia="ar-SA"/>
              </w:rPr>
            </w:pPr>
            <w:r w:rsidRPr="00ED7002">
              <w:rPr>
                <w:sz w:val="22"/>
                <w:szCs w:val="22"/>
                <w:lang w:eastAsia="ar-SA"/>
              </w:rPr>
              <w:t>1. Дать определение понятиям «норма», «отклонение в развитии», «коррекция»,</w:t>
            </w:r>
            <w:r w:rsidRPr="00ED7002">
              <w:rPr>
                <w:sz w:val="22"/>
                <w:szCs w:val="22"/>
                <w:lang w:eastAsia="ar-SA"/>
              </w:rPr>
              <w:br/>
              <w:t>«диагностика».</w:t>
            </w:r>
          </w:p>
          <w:p w:rsidR="00ED7002" w:rsidRPr="00ED7002" w:rsidRDefault="00ED7002" w:rsidP="00C365E1">
            <w:pPr>
              <w:shd w:val="clear" w:color="auto" w:fill="FFFFFF"/>
              <w:tabs>
                <w:tab w:val="left" w:pos="0"/>
              </w:tabs>
              <w:suppressAutoHyphens/>
              <w:spacing w:line="200" w:lineRule="atLeast"/>
              <w:ind w:firstLine="0"/>
              <w:rPr>
                <w:sz w:val="22"/>
                <w:szCs w:val="22"/>
                <w:lang w:eastAsia="ar-SA"/>
              </w:rPr>
            </w:pPr>
            <w:r w:rsidRPr="00ED7002">
              <w:rPr>
                <w:sz w:val="22"/>
                <w:szCs w:val="22"/>
                <w:lang w:eastAsia="ar-SA"/>
              </w:rPr>
              <w:t>2. Охарактеризовать методы психологической диагностики отклонений в развитии ребенка (сфера развития на выбор).</w:t>
            </w:r>
          </w:p>
          <w:p w:rsidR="00ED7002" w:rsidRPr="00ED7002" w:rsidRDefault="00ED7002" w:rsidP="00C365E1">
            <w:pPr>
              <w:shd w:val="clear" w:color="auto" w:fill="FFFFFF"/>
              <w:tabs>
                <w:tab w:val="left" w:pos="0"/>
              </w:tabs>
              <w:suppressAutoHyphens/>
              <w:spacing w:before="5" w:line="200" w:lineRule="atLeast"/>
              <w:ind w:firstLine="0"/>
              <w:rPr>
                <w:sz w:val="22"/>
                <w:szCs w:val="22"/>
                <w:lang w:eastAsia="ar-SA"/>
              </w:rPr>
            </w:pPr>
            <w:r w:rsidRPr="00ED7002">
              <w:rPr>
                <w:sz w:val="22"/>
                <w:szCs w:val="22"/>
                <w:lang w:eastAsia="ar-SA"/>
              </w:rPr>
              <w:t>3. Перечислить методы коррекции отклоняющегося поведения дошкольника.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color w:val="545251"/>
                <w:sz w:val="22"/>
                <w:szCs w:val="22"/>
              </w:rPr>
            </w:pPr>
          </w:p>
          <w:p w:rsidR="00ED7002" w:rsidRPr="00ED7002" w:rsidRDefault="00ED7002" w:rsidP="00C365E1">
            <w:pPr>
              <w:pStyle w:val="af0"/>
              <w:spacing w:before="0" w:after="0"/>
              <w:rPr>
                <w:color w:val="545251"/>
                <w:sz w:val="22"/>
                <w:szCs w:val="22"/>
              </w:rPr>
            </w:pPr>
          </w:p>
        </w:tc>
      </w:tr>
      <w:tr w:rsidR="00ED7002" w:rsidRPr="00ED7002" w:rsidTr="00C365E1">
        <w:trPr>
          <w:gridAfter w:val="1"/>
          <w:wAfter w:w="43" w:type="pct"/>
          <w:trHeight w:val="446"/>
        </w:trPr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Владеть</w:t>
            </w:r>
          </w:p>
        </w:tc>
        <w:tc>
          <w:tcPr>
            <w:tcW w:w="14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snapToGrid w:val="0"/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- технологиями диагностики развития психической, личностной и коммуникативной сфер детей разных возрастов;</w:t>
            </w:r>
          </w:p>
          <w:p w:rsidR="00ED7002" w:rsidRPr="00ED7002" w:rsidRDefault="00ED7002" w:rsidP="00ED7002">
            <w:pPr>
              <w:pStyle w:val="23"/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способами оценивания значимости и практической пригодности полученных результатов;</w:t>
            </w:r>
          </w:p>
          <w:p w:rsidR="00ED7002" w:rsidRPr="00ED7002" w:rsidRDefault="00ED7002" w:rsidP="00ED7002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основными методами исследования в </w:t>
            </w:r>
            <w:r w:rsidRPr="00ED7002">
              <w:rPr>
                <w:sz w:val="22"/>
                <w:szCs w:val="22"/>
              </w:rPr>
              <w:lastRenderedPageBreak/>
              <w:t xml:space="preserve">области детской психологии, практическими умениями и навыками их использования; </w:t>
            </w:r>
          </w:p>
          <w:p w:rsidR="00ED7002" w:rsidRPr="00ED7002" w:rsidRDefault="00ED7002" w:rsidP="00ED7002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7002" w:rsidRPr="00ED7002" w:rsidRDefault="00ED7002" w:rsidP="00C365E1">
            <w:pPr>
              <w:tabs>
                <w:tab w:val="left" w:pos="262"/>
              </w:tabs>
              <w:ind w:firstLine="0"/>
              <w:jc w:val="left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ED7002" w:rsidRPr="00ED7002" w:rsidRDefault="00ED7002" w:rsidP="00C365E1">
            <w:pPr>
              <w:rPr>
                <w:sz w:val="22"/>
                <w:szCs w:val="22"/>
              </w:rPr>
            </w:pPr>
            <w:r w:rsidRPr="00ED7002">
              <w:rPr>
                <w:b/>
                <w:i/>
                <w:sz w:val="22"/>
                <w:szCs w:val="22"/>
              </w:rPr>
              <w:t>КР – вариант 3.</w:t>
            </w:r>
          </w:p>
          <w:p w:rsidR="00ED7002" w:rsidRPr="00ED7002" w:rsidRDefault="00ED7002" w:rsidP="00C365E1">
            <w:pPr>
              <w:tabs>
                <w:tab w:val="left" w:pos="262"/>
              </w:tabs>
              <w:suppressAutoHyphens/>
              <w:spacing w:line="200" w:lineRule="atLeast"/>
              <w:ind w:firstLine="0"/>
              <w:rPr>
                <w:rStyle w:val="FontStyle20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1. Составление таблицы «</w:t>
            </w:r>
            <w:r w:rsidRPr="00ED7002">
              <w:rPr>
                <w:rStyle w:val="FontStyle20"/>
                <w:rFonts w:ascii="Times New Roman" w:hAnsi="Times New Roman" w:cs="Times New Roman"/>
                <w:sz w:val="22"/>
                <w:szCs w:val="22"/>
                <w:lang w:eastAsia="ar-SA"/>
              </w:rPr>
              <w:t xml:space="preserve">«Характеристика методов психологической диагностики развития ребенка дошкольного возраста» </w:t>
            </w:r>
          </w:p>
          <w:p w:rsidR="00ED7002" w:rsidRPr="00ED7002" w:rsidRDefault="00ED7002" w:rsidP="00C365E1">
            <w:pPr>
              <w:ind w:firstLine="0"/>
              <w:rPr>
                <w:i/>
                <w:sz w:val="22"/>
                <w:szCs w:val="22"/>
              </w:rPr>
            </w:pPr>
          </w:p>
        </w:tc>
      </w:tr>
      <w:tr w:rsidR="00ED7002" w:rsidRPr="00ED7002" w:rsidTr="00C365E1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lastRenderedPageBreak/>
              <w:t>ОПК – 3 : готовностью использовать методы диагностики развития, общения, деятельности детей разных возрастов</w:t>
            </w:r>
          </w:p>
        </w:tc>
      </w:tr>
      <w:tr w:rsidR="00ED7002" w:rsidRPr="00ED7002" w:rsidTr="00C365E1">
        <w:trPr>
          <w:trHeight w:val="225"/>
        </w:trPr>
        <w:tc>
          <w:tcPr>
            <w:tcW w:w="57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ED700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ind w:left="0"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основные определения и понятия психодиагностики и коррекции;</w:t>
            </w:r>
          </w:p>
          <w:p w:rsidR="00ED7002" w:rsidRPr="00ED7002" w:rsidRDefault="00ED7002" w:rsidP="00ED7002">
            <w:pPr>
              <w:pStyle w:val="ae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методологические основы диагностики и коррекции развития, общения, деятельности детей разных возрастов.</w:t>
            </w:r>
          </w:p>
        </w:tc>
        <w:tc>
          <w:tcPr>
            <w:tcW w:w="29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7002" w:rsidRPr="00ED7002" w:rsidRDefault="00ED7002" w:rsidP="00C365E1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t>Пример проверочного теста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1. Раздел профессиональной деятельности психолога, направленный на формирование у населения (учителей, воспитателей, школьников, родителей, широкой общественности) положительных установок к психологической помощи, деятельности психолога-практика и расширение кругозора в области психологического знания, называется: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1) психологическая диагностика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2) психологическая профилактика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3) коррекционно-развивающая работа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4) психологическое просвещение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2. Индивидуально-возрастные особенности детей, причины нарушений и отклонений в их психическом развитии в условиях дошкольного учреждения являются Предметом: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1) психологической диагностики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2) психологической профилактики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3) коррекционно-развивающей работы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4) психологического просвещения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3. Психологическое просвещение родителей решает одну из задач федерального государственного образовательного стандарта (ФГОС) дошкольного образования (от 17 октября 2013 г.): 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1)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2)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lastRenderedPageBreak/>
              <w:t>3) охраны и укрепления физического и психического здоровья детей, в том числе их эмоционального благополучия;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4)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4. Диагностический метод оценки результатов детских видов деятельности называется: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1) проективный метод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2) наблюдение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3) тестирование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4) анализ продуктов деятельности 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5. Метод психологической диагностики, использующий стандартизированные вопросы и задачи (тесты), с определенной шкалой значений называется: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1) проективный метод.        2) наблюдение.        3) тестирование.        4) анкетирование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6. На каком этапе диагностики осуществляется составление психологического заключения и сопутствующих документов на основе обработки и анализа диагностических данных (по запросу):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1) Основной этап: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2) Интерпретационный этап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3) Подготовительный этап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4) Заключительный этап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7. Регламентация личностно-эмоциональной нагрузки является одним из правил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1) психологической профилактики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2) психологической диагностики 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3) коррекционно-развивающей работы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4) психологического просвещения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8. Исправление отклонений в психическом развитии на основе создания оптимальных психолого-педагогических условий для развития творческого потенциала личности каждого ребенка является задачей 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1) психологической профилактики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2) психологической консультации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3) коррекционно-развивающей работы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4) психологического просвещения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lastRenderedPageBreak/>
              <w:t>9. Деятельность практического психолога по предупреждению у детей возможного неблагополучия (или отклонений) в психическом и личностном развитии и созданию психологических условий, максимально благоприятных для предотвращения этого называется: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1) психологическая диагностика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2) психологическая профилактика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3) коррекционно-развивающая работа</w:t>
            </w:r>
          </w:p>
          <w:p w:rsidR="00ED7002" w:rsidRPr="00ED7002" w:rsidRDefault="00ED7002" w:rsidP="00C365E1">
            <w:pPr>
              <w:pStyle w:val="af0"/>
              <w:spacing w:before="0" w:after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4) психологическое просвещение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10. Техника эффективной похвалы относится к методам: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1) Конгруэнтной коммуникации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2) Ссоциальной терапии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3) Поведенческого тренинга</w:t>
            </w:r>
          </w:p>
          <w:p w:rsidR="00ED7002" w:rsidRPr="00ED7002" w:rsidRDefault="00ED7002" w:rsidP="00C365E1">
            <w:pPr>
              <w:ind w:firstLine="0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4) Игротерапии</w:t>
            </w:r>
          </w:p>
        </w:tc>
      </w:tr>
      <w:tr w:rsidR="00ED7002" w:rsidRPr="00ED7002" w:rsidTr="00C365E1">
        <w:trPr>
          <w:trHeight w:val="225"/>
        </w:trPr>
        <w:tc>
          <w:tcPr>
            <w:tcW w:w="57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widowControl/>
              <w:tabs>
                <w:tab w:val="left" w:pos="356"/>
                <w:tab w:val="left" w:pos="851"/>
              </w:tabs>
              <w:autoSpaceDE/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- самостоятельно подбирать показатели, диагностический инструментарий в соответствии с возрастом детей;  </w:t>
            </w:r>
          </w:p>
          <w:p w:rsidR="00ED7002" w:rsidRPr="00ED7002" w:rsidRDefault="00ED7002" w:rsidP="00C365E1">
            <w:pPr>
              <w:widowControl/>
              <w:tabs>
                <w:tab w:val="left" w:pos="356"/>
                <w:tab w:val="left" w:pos="851"/>
              </w:tabs>
              <w:autoSpaceDE/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- интерпретировать результаты диагностики развития, общения, деятельности детей разных возрастов;</w:t>
            </w:r>
          </w:p>
          <w:p w:rsidR="00ED7002" w:rsidRPr="00ED7002" w:rsidRDefault="00ED7002" w:rsidP="00C365E1">
            <w:pPr>
              <w:widowControl/>
              <w:tabs>
                <w:tab w:val="left" w:pos="356"/>
                <w:tab w:val="left" w:pos="851"/>
              </w:tabs>
              <w:autoSpaceDE/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- творчески подойти к разработке перспективы развития и путей оптимизации методов диагностики и коррекции развития, общения, деятельности детей разных возрастов. </w:t>
            </w:r>
          </w:p>
        </w:tc>
        <w:tc>
          <w:tcPr>
            <w:tcW w:w="29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7002" w:rsidRPr="00ED7002" w:rsidRDefault="00ED7002" w:rsidP="00C365E1">
            <w:pPr>
              <w:pStyle w:val="2"/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  <w:t>Практическая работа к разделу 1,2</w:t>
            </w:r>
          </w:p>
          <w:p w:rsidR="00ED7002" w:rsidRPr="00ED7002" w:rsidRDefault="00ED7002" w:rsidP="00C365E1">
            <w:pPr>
              <w:ind w:firstLine="206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ED7002">
              <w:rPr>
                <w:rStyle w:val="a4"/>
                <w:rFonts w:eastAsia="Calibri"/>
                <w:b w:val="0"/>
                <w:bCs w:val="0"/>
                <w:i/>
                <w:kern w:val="24"/>
                <w:sz w:val="22"/>
                <w:szCs w:val="22"/>
              </w:rPr>
              <w:t>Письменно выполнить задания:</w:t>
            </w:r>
          </w:p>
          <w:p w:rsidR="00ED7002" w:rsidRPr="00ED7002" w:rsidRDefault="00ED7002" w:rsidP="00C365E1">
            <w:pPr>
              <w:ind w:firstLine="206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t>Тема:</w:t>
            </w:r>
            <w:r w:rsidRPr="00ED7002">
              <w:rPr>
                <w:rStyle w:val="apple-converted-space"/>
                <w:rFonts w:eastAsia="Calibri"/>
                <w:i/>
                <w:kern w:val="24"/>
                <w:sz w:val="22"/>
                <w:szCs w:val="22"/>
              </w:rPr>
              <w:t> </w:t>
            </w: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t>Диагностика развития восприятия и внимания детей дошкольного возраста.</w:t>
            </w:r>
          </w:p>
          <w:p w:rsidR="00ED7002" w:rsidRPr="00ED7002" w:rsidRDefault="00ED7002" w:rsidP="00C365E1">
            <w:pPr>
              <w:ind w:firstLine="206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t>1. Подобрать 2-3 методики диагностики уровня развития восприятия или внимания дошкольников (младшей, средней, старшей или подготовительной гр. – на выбор).</w:t>
            </w:r>
          </w:p>
          <w:p w:rsidR="00ED7002" w:rsidRPr="00ED7002" w:rsidRDefault="00ED7002" w:rsidP="00C365E1">
            <w:pPr>
              <w:ind w:firstLine="206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t>Тема:</w:t>
            </w:r>
            <w:r w:rsidRPr="00ED7002">
              <w:rPr>
                <w:rStyle w:val="apple-converted-space"/>
                <w:rFonts w:eastAsia="Calibri"/>
                <w:i/>
                <w:kern w:val="24"/>
                <w:sz w:val="22"/>
                <w:szCs w:val="22"/>
              </w:rPr>
              <w:t> </w:t>
            </w: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t>Изучение формирования и развития памяти детей дошкольного возраста.</w:t>
            </w:r>
          </w:p>
          <w:p w:rsidR="00ED7002" w:rsidRPr="00ED7002" w:rsidRDefault="00ED7002" w:rsidP="00C365E1">
            <w:pPr>
              <w:ind w:firstLine="206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t>1. Разработать диагностическую программу или диагностический комплекс для изучения уровня развития различных видов памяти детей дошкольного возраста (младшего, среднего, старшего – на выбор).</w:t>
            </w:r>
          </w:p>
          <w:p w:rsidR="00ED7002" w:rsidRPr="00ED7002" w:rsidRDefault="00ED7002" w:rsidP="00C365E1">
            <w:pPr>
              <w:ind w:firstLine="206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t>Тема:</w:t>
            </w:r>
            <w:r w:rsidRPr="00ED7002">
              <w:rPr>
                <w:rStyle w:val="apple-converted-space"/>
                <w:rFonts w:eastAsia="Calibri"/>
                <w:i/>
                <w:kern w:val="24"/>
                <w:sz w:val="22"/>
                <w:szCs w:val="22"/>
              </w:rPr>
              <w:t> </w:t>
            </w: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t>Изучение развития мышления и мыслительных способностей дошкольников.</w:t>
            </w:r>
          </w:p>
          <w:p w:rsidR="00ED7002" w:rsidRPr="00ED7002" w:rsidRDefault="00ED7002" w:rsidP="00C365E1">
            <w:pPr>
              <w:ind w:firstLine="206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t>1. Составить диагностический комплекс для изучения (НА ВЫБОР):</w:t>
            </w:r>
          </w:p>
          <w:p w:rsidR="00ED7002" w:rsidRPr="00ED7002" w:rsidRDefault="00ED7002" w:rsidP="00C365E1">
            <w:pPr>
              <w:ind w:firstLine="206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t>- уровня развития наглядно-образного мышления детей среднего дошкольного возраста.</w:t>
            </w:r>
          </w:p>
          <w:p w:rsidR="00ED7002" w:rsidRPr="00ED7002" w:rsidRDefault="00ED7002" w:rsidP="00C365E1">
            <w:pPr>
              <w:ind w:firstLine="206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t>- уровня развития мыслительных операций детей старшего дошкольного возраста.</w:t>
            </w:r>
          </w:p>
          <w:p w:rsidR="00ED7002" w:rsidRPr="00ED7002" w:rsidRDefault="00ED7002" w:rsidP="00C365E1">
            <w:pPr>
              <w:ind w:firstLine="206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t>- уровня развития мыслительных способностей детей старшего дошкольного возраста.</w:t>
            </w:r>
          </w:p>
          <w:p w:rsidR="00ED7002" w:rsidRPr="00ED7002" w:rsidRDefault="00ED7002" w:rsidP="00C365E1">
            <w:pPr>
              <w:ind w:firstLine="206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t>Тема:</w:t>
            </w:r>
            <w:r w:rsidRPr="00ED7002">
              <w:rPr>
                <w:rStyle w:val="apple-converted-space"/>
                <w:rFonts w:eastAsia="Calibri"/>
                <w:i/>
                <w:kern w:val="24"/>
                <w:sz w:val="22"/>
                <w:szCs w:val="22"/>
              </w:rPr>
              <w:t> </w:t>
            </w: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t>Изучение развития воображения дошкольников.</w:t>
            </w:r>
          </w:p>
          <w:p w:rsidR="00ED7002" w:rsidRPr="00ED7002" w:rsidRDefault="00ED7002" w:rsidP="00C365E1">
            <w:pPr>
              <w:ind w:firstLine="206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i/>
                <w:kern w:val="24"/>
                <w:sz w:val="22"/>
                <w:szCs w:val="22"/>
              </w:rPr>
              <w:t>1. Составить диагностический комплекс для изучения воображения дошкольников, включающий проективные и вербальные методики, анкеты-опросники для воспитателей и родителей.</w:t>
            </w:r>
          </w:p>
        </w:tc>
      </w:tr>
      <w:tr w:rsidR="00ED7002" w:rsidRPr="00ED7002" w:rsidTr="00C365E1">
        <w:trPr>
          <w:trHeight w:val="225"/>
        </w:trPr>
        <w:tc>
          <w:tcPr>
            <w:tcW w:w="57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C365E1">
            <w:pPr>
              <w:ind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7002" w:rsidRPr="00ED7002" w:rsidRDefault="00ED7002" w:rsidP="00ED7002">
            <w:pPr>
              <w:pStyle w:val="23"/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 xml:space="preserve">практическими навыками использования элементов психодиагностики на других </w:t>
            </w:r>
            <w:r w:rsidRPr="00ED7002">
              <w:rPr>
                <w:sz w:val="22"/>
                <w:szCs w:val="22"/>
              </w:rPr>
              <w:lastRenderedPageBreak/>
              <w:t>дисциплинах и на производственной практике;</w:t>
            </w:r>
          </w:p>
          <w:p w:rsidR="00ED7002" w:rsidRPr="00ED7002" w:rsidRDefault="00ED7002" w:rsidP="00ED7002">
            <w:pPr>
              <w:pStyle w:val="23"/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right="-76"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методикой диагностики развития психической, личностной, коммуникативной сфер детей разных возрастов;</w:t>
            </w:r>
          </w:p>
          <w:p w:rsidR="00ED7002" w:rsidRPr="00ED7002" w:rsidRDefault="00ED7002" w:rsidP="00ED7002">
            <w:pPr>
              <w:pStyle w:val="23"/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методикой диагностики различных видов деятельности детей;</w:t>
            </w:r>
          </w:p>
          <w:p w:rsidR="00ED7002" w:rsidRPr="00ED7002" w:rsidRDefault="00ED7002" w:rsidP="00ED7002">
            <w:pPr>
              <w:pStyle w:val="23"/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способами интерпретации и анализа результатов диагностики навыками и методиками обобщения результатов решения, экспериментальной деятельности;</w:t>
            </w:r>
          </w:p>
          <w:p w:rsidR="00ED7002" w:rsidRPr="00ED7002" w:rsidRDefault="00ED7002" w:rsidP="00ED7002">
            <w:pPr>
              <w:pStyle w:val="23"/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ED7002">
              <w:rPr>
                <w:sz w:val="22"/>
                <w:szCs w:val="22"/>
              </w:rPr>
              <w:t>способами оценивания значимости и практической пригодности полученных результатов.</w:t>
            </w:r>
          </w:p>
        </w:tc>
        <w:tc>
          <w:tcPr>
            <w:tcW w:w="29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7002" w:rsidRPr="00ED7002" w:rsidRDefault="00ED7002" w:rsidP="00C365E1">
            <w:pPr>
              <w:pStyle w:val="2"/>
              <w:numPr>
                <w:ilvl w:val="1"/>
                <w:numId w:val="0"/>
              </w:numPr>
              <w:tabs>
                <w:tab w:val="num" w:pos="0"/>
              </w:tabs>
              <w:ind w:firstLine="348"/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ED7002" w:rsidRPr="00ED7002" w:rsidRDefault="00ED7002" w:rsidP="00C365E1">
            <w:pPr>
              <w:pStyle w:val="2"/>
              <w:numPr>
                <w:ilvl w:val="1"/>
                <w:numId w:val="0"/>
              </w:numPr>
              <w:tabs>
                <w:tab w:val="num" w:pos="0"/>
              </w:tabs>
              <w:ind w:firstLine="348"/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  <w:t>Индивидуальные домашние задания (ИДЗ)</w:t>
            </w:r>
          </w:p>
          <w:p w:rsidR="00ED7002" w:rsidRPr="00ED7002" w:rsidRDefault="00ED7002" w:rsidP="00C365E1">
            <w:pPr>
              <w:pStyle w:val="2"/>
              <w:numPr>
                <w:ilvl w:val="1"/>
                <w:numId w:val="0"/>
              </w:numPr>
              <w:tabs>
                <w:tab w:val="num" w:pos="0"/>
              </w:tabs>
              <w:ind w:firstLine="348"/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  <w:lastRenderedPageBreak/>
              <w:t>ИДЗ – вариант 1:</w:t>
            </w:r>
            <w:r w:rsidRPr="00ED7002">
              <w:rPr>
                <w:rStyle w:val="apple-converted-space"/>
                <w:rFonts w:eastAsia="Calibri"/>
                <w:b w:val="0"/>
                <w:bCs w:val="0"/>
                <w:kern w:val="24"/>
                <w:sz w:val="22"/>
                <w:szCs w:val="22"/>
              </w:rPr>
              <w:t> </w:t>
            </w:r>
            <w:r w:rsidRPr="00ED7002"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  <w:t>Изучение эмоционально-волевой сферы детей дошкольного возраста.</w:t>
            </w:r>
          </w:p>
          <w:p w:rsidR="00ED7002" w:rsidRPr="00ED7002" w:rsidRDefault="00ED7002" w:rsidP="00C365E1">
            <w:pPr>
              <w:pStyle w:val="2"/>
              <w:numPr>
                <w:ilvl w:val="1"/>
                <w:numId w:val="0"/>
              </w:numPr>
              <w:tabs>
                <w:tab w:val="num" w:pos="0"/>
              </w:tabs>
              <w:ind w:firstLine="348"/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  <w:t>1. Составить рекомендации для родителей, имеющих детей с проблемами в развитии (по теме НИР).</w:t>
            </w:r>
          </w:p>
          <w:p w:rsidR="00ED7002" w:rsidRPr="00ED7002" w:rsidRDefault="00ED7002" w:rsidP="00C365E1">
            <w:pPr>
              <w:pStyle w:val="2"/>
              <w:numPr>
                <w:ilvl w:val="1"/>
                <w:numId w:val="0"/>
              </w:numPr>
              <w:tabs>
                <w:tab w:val="num" w:pos="0"/>
              </w:tabs>
              <w:ind w:firstLine="348"/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  <w:t>2. Составить диагностический комплекс для изучения эмоциональной сферы детей дошкольного возраста (младшего, среднего, старшего – на выбор).</w:t>
            </w:r>
          </w:p>
          <w:p w:rsidR="00ED7002" w:rsidRPr="00ED7002" w:rsidRDefault="00ED7002" w:rsidP="00C365E1">
            <w:pPr>
              <w:pStyle w:val="2"/>
              <w:numPr>
                <w:ilvl w:val="1"/>
                <w:numId w:val="0"/>
              </w:numPr>
              <w:tabs>
                <w:tab w:val="num" w:pos="0"/>
              </w:tabs>
              <w:ind w:firstLine="348"/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  <w:t>3. Составить комплекс упражнений, направленных на профилактику отрицательных эмоций дошкольников (агрессивность, тревожность, замкнутость – на выбор).</w:t>
            </w:r>
          </w:p>
          <w:p w:rsidR="00ED7002" w:rsidRPr="00ED7002" w:rsidRDefault="00ED7002" w:rsidP="00C365E1">
            <w:pPr>
              <w:pStyle w:val="2"/>
              <w:numPr>
                <w:ilvl w:val="1"/>
                <w:numId w:val="0"/>
              </w:numPr>
              <w:tabs>
                <w:tab w:val="num" w:pos="0"/>
              </w:tabs>
              <w:ind w:firstLine="348"/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  <w:t>ИДЗ – вариант 2:</w:t>
            </w:r>
            <w:r w:rsidRPr="00ED7002">
              <w:rPr>
                <w:rStyle w:val="apple-converted-space"/>
                <w:rFonts w:eastAsia="Calibri"/>
                <w:b w:val="0"/>
                <w:bCs w:val="0"/>
                <w:kern w:val="24"/>
                <w:sz w:val="22"/>
                <w:szCs w:val="22"/>
              </w:rPr>
              <w:t> </w:t>
            </w:r>
            <w:r w:rsidRPr="00ED7002"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  <w:t>Изучение межличностных отношений детей и взрослых.</w:t>
            </w:r>
          </w:p>
          <w:p w:rsidR="00ED7002" w:rsidRPr="00ED7002" w:rsidRDefault="00ED7002" w:rsidP="00C365E1">
            <w:pPr>
              <w:pStyle w:val="2"/>
              <w:numPr>
                <w:ilvl w:val="1"/>
                <w:numId w:val="0"/>
              </w:numPr>
              <w:tabs>
                <w:tab w:val="num" w:pos="0"/>
              </w:tabs>
              <w:ind w:firstLine="348"/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  <w:t>1. Диагностические методы определения социометрического статуса ребенка в группе</w:t>
            </w:r>
          </w:p>
          <w:p w:rsidR="00ED7002" w:rsidRPr="00ED7002" w:rsidRDefault="00ED7002" w:rsidP="00C365E1">
            <w:pPr>
              <w:pStyle w:val="2"/>
              <w:numPr>
                <w:ilvl w:val="1"/>
                <w:numId w:val="0"/>
              </w:numPr>
              <w:tabs>
                <w:tab w:val="num" w:pos="0"/>
              </w:tabs>
              <w:ind w:firstLine="348"/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  <w:t>2. Диагностические методики определения детско-родительских отношений.</w:t>
            </w:r>
          </w:p>
          <w:p w:rsidR="00ED7002" w:rsidRPr="00ED7002" w:rsidRDefault="00ED7002" w:rsidP="00C365E1">
            <w:pPr>
              <w:pStyle w:val="2"/>
              <w:numPr>
                <w:ilvl w:val="1"/>
                <w:numId w:val="0"/>
              </w:numPr>
              <w:tabs>
                <w:tab w:val="num" w:pos="0"/>
              </w:tabs>
              <w:ind w:firstLine="348"/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</w:pPr>
            <w:r w:rsidRPr="00ED7002">
              <w:rPr>
                <w:rFonts w:eastAsia="Calibri"/>
                <w:b w:val="0"/>
                <w:bCs w:val="0"/>
                <w:kern w:val="24"/>
                <w:sz w:val="22"/>
                <w:szCs w:val="22"/>
              </w:rPr>
              <w:t>3. Подобрать подвижные игры с дошкольниками (средней, старшей,  подготовительной группы - на выбор), развивающих чувство дружбы, сплоченности коллектива.</w:t>
            </w:r>
          </w:p>
        </w:tc>
      </w:tr>
    </w:tbl>
    <w:p w:rsidR="00ED7002" w:rsidRPr="00ED7002" w:rsidRDefault="00ED7002" w:rsidP="00ED7002">
      <w:pPr>
        <w:rPr>
          <w:i/>
          <w:color w:val="C00000"/>
          <w:highlight w:val="yellow"/>
        </w:rPr>
      </w:pPr>
    </w:p>
    <w:p w:rsidR="00ED7002" w:rsidRPr="00ED7002" w:rsidRDefault="00ED7002" w:rsidP="00ED7002">
      <w:pPr>
        <w:rPr>
          <w:b/>
        </w:rPr>
        <w:sectPr w:rsidR="00ED7002" w:rsidRPr="00ED7002" w:rsidSect="00C554C5">
          <w:pgSz w:w="16840" w:h="11907" w:orient="landscape" w:code="9"/>
          <w:pgMar w:top="1701" w:right="567" w:bottom="851" w:left="709" w:header="720" w:footer="720" w:gutter="0"/>
          <w:cols w:space="720"/>
          <w:noEndnote/>
          <w:titlePg/>
          <w:docGrid w:linePitch="326"/>
        </w:sectPr>
      </w:pPr>
    </w:p>
    <w:p w:rsidR="00ED7002" w:rsidRPr="00ED7002" w:rsidRDefault="00ED7002" w:rsidP="00ED7002">
      <w:pPr>
        <w:rPr>
          <w:b/>
        </w:rPr>
      </w:pPr>
      <w:r w:rsidRPr="00ED700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D7002" w:rsidRPr="00ED7002" w:rsidRDefault="00ED7002" w:rsidP="00ED7002">
      <w:pPr>
        <w:rPr>
          <w:i/>
          <w:color w:val="C00000"/>
          <w:highlight w:val="yellow"/>
        </w:rPr>
      </w:pPr>
    </w:p>
    <w:p w:rsidR="00ED7002" w:rsidRPr="00ED7002" w:rsidRDefault="00ED7002" w:rsidP="00ED7002">
      <w:r w:rsidRPr="00ED7002">
        <w:t>Промежуточная аттестация по дисциплине «</w:t>
      </w:r>
      <w:r w:rsidRPr="00ED7002">
        <w:rPr>
          <w:rStyle w:val="FontStyle21"/>
          <w:sz w:val="24"/>
          <w:szCs w:val="24"/>
        </w:rPr>
        <w:t>Основы педагогической работы с одаренными детьми</w:t>
      </w:r>
      <w:r w:rsidRPr="00ED700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Pr="00ED7002">
        <w:rPr>
          <w:b/>
        </w:rPr>
        <w:t>зачёта.</w:t>
      </w:r>
    </w:p>
    <w:p w:rsidR="00ED7002" w:rsidRPr="00ED7002" w:rsidRDefault="00ED7002" w:rsidP="00ED7002">
      <w:pPr>
        <w:ind w:firstLine="0"/>
      </w:pPr>
      <w:r w:rsidRPr="00ED7002">
        <w:t xml:space="preserve">Экзамен по данной дисциплине проводится в форме итогового теста или устного опроса. </w:t>
      </w:r>
    </w:p>
    <w:p w:rsidR="00ED7002" w:rsidRPr="00ED7002" w:rsidRDefault="00ED7002" w:rsidP="00ED7002">
      <w:pPr>
        <w:rPr>
          <w:b/>
        </w:rPr>
      </w:pPr>
      <w:r w:rsidRPr="00ED7002">
        <w:rPr>
          <w:b/>
        </w:rPr>
        <w:t>Показатели и критерии оценивания зачёта:</w:t>
      </w:r>
    </w:p>
    <w:p w:rsidR="00ED7002" w:rsidRPr="00ED7002" w:rsidRDefault="00ED7002" w:rsidP="00ED7002">
      <w:pPr>
        <w:numPr>
          <w:ilvl w:val="0"/>
          <w:numId w:val="1"/>
        </w:numPr>
      </w:pPr>
      <w:r w:rsidRPr="00ED7002">
        <w:t xml:space="preserve">– на оценку </w:t>
      </w:r>
      <w:r w:rsidRPr="00ED7002">
        <w:rPr>
          <w:b/>
        </w:rPr>
        <w:t>«зачтено»</w:t>
      </w:r>
      <w:r w:rsidRPr="00ED7002">
        <w:t xml:space="preserve"> – обучающийся демонстрирует достаточный уровень сформированности компетенций, должен знать и понимать теоретические основы и понятийный аппарат психологической науки; </w:t>
      </w:r>
      <w:r w:rsidRPr="00ED7002">
        <w:rPr>
          <w:lang w:eastAsia="ar-SA"/>
        </w:rPr>
        <w:t xml:space="preserve">студент должен показать высокий уровень знаний </w:t>
      </w:r>
      <w:r w:rsidRPr="00ED7002">
        <w:rPr>
          <w:iCs/>
          <w:lang w:eastAsia="ar-SA"/>
        </w:rPr>
        <w:t>закономерностей психического и психофизиологического развития на разных возрастных ступенях от рождения до поступления ребенка в школу</w:t>
      </w:r>
      <w:r w:rsidRPr="00ED7002">
        <w:rPr>
          <w:lang w:eastAsia="ar-SA"/>
        </w:rPr>
        <w:t xml:space="preserve">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 по проблеме психологического сопровождения детей в раннем и дошкольном возрасте</w:t>
      </w:r>
      <w:r w:rsidRPr="00ED7002">
        <w:rPr>
          <w:bCs/>
        </w:rPr>
        <w:t>; иметь оценки выполнение самостоятельной работы 5 или 4 баллов;</w:t>
      </w:r>
    </w:p>
    <w:p w:rsidR="00ED7002" w:rsidRPr="00ED7002" w:rsidRDefault="00ED7002" w:rsidP="00ED7002">
      <w:pPr>
        <w:numPr>
          <w:ilvl w:val="0"/>
          <w:numId w:val="1"/>
        </w:numPr>
      </w:pPr>
      <w:r w:rsidRPr="00ED7002">
        <w:t xml:space="preserve">– на оценку </w:t>
      </w:r>
      <w:r w:rsidRPr="00ED7002">
        <w:rPr>
          <w:b/>
        </w:rPr>
        <w:t>«не зачтено»</w:t>
      </w:r>
      <w:r w:rsidRPr="00ED7002">
        <w:t xml:space="preserve"> – обучающийся демонстрирует пороговый уровень сформированности компетенций:в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ситуации, </w:t>
      </w:r>
      <w:r w:rsidRPr="00ED7002">
        <w:rPr>
          <w:bCs/>
        </w:rPr>
        <w:t>имеет оценки за работу на семинарских занятиях и выполнение самостоятельной работы  3 и ниже баллов.</w:t>
      </w:r>
    </w:p>
    <w:p w:rsidR="00ED7002" w:rsidRPr="00ED7002" w:rsidRDefault="00ED7002" w:rsidP="00ED7002">
      <w:pPr>
        <w:shd w:val="clear" w:color="auto" w:fill="FFFFFF"/>
        <w:tabs>
          <w:tab w:val="left" w:pos="180"/>
        </w:tabs>
        <w:spacing w:line="200" w:lineRule="atLeast"/>
        <w:ind w:firstLine="0"/>
        <w:rPr>
          <w:b/>
          <w:lang w:eastAsia="ar-SA"/>
        </w:rPr>
      </w:pPr>
    </w:p>
    <w:p w:rsidR="00ED7002" w:rsidRPr="00ED7002" w:rsidRDefault="00ED7002" w:rsidP="00ED7002">
      <w:pPr>
        <w:rPr>
          <w:b/>
          <w:bCs/>
          <w:lang w:eastAsia="ar-SA"/>
        </w:rPr>
      </w:pPr>
      <w:r w:rsidRPr="00ED7002">
        <w:rPr>
          <w:b/>
          <w:bCs/>
          <w:lang w:eastAsia="ar-SA"/>
        </w:rPr>
        <w:t>8. Учебно-методическое и информационное обеспечение дисциплины</w:t>
      </w:r>
    </w:p>
    <w:p w:rsidR="00ED7002" w:rsidRPr="00ED7002" w:rsidRDefault="00ED7002" w:rsidP="00ED7002">
      <w:pPr>
        <w:rPr>
          <w:b/>
          <w:bCs/>
          <w:lang w:eastAsia="ar-SA"/>
        </w:rPr>
      </w:pPr>
    </w:p>
    <w:p w:rsidR="00ED7002" w:rsidRPr="00ED7002" w:rsidRDefault="00ED7002" w:rsidP="00ED7002">
      <w:pPr>
        <w:rPr>
          <w:rStyle w:val="FontStyle31"/>
          <w:rFonts w:ascii="Times New Roman" w:hAnsi="Times New Roman" w:cs="Times New Roman"/>
          <w:b/>
          <w:bCs/>
          <w:spacing w:val="-4"/>
          <w:sz w:val="24"/>
          <w:szCs w:val="24"/>
          <w:lang w:eastAsia="ar-SA"/>
        </w:rPr>
      </w:pPr>
      <w:r w:rsidRPr="00ED7002">
        <w:rPr>
          <w:rStyle w:val="FontStyle31"/>
          <w:rFonts w:ascii="Times New Roman" w:hAnsi="Times New Roman" w:cs="Times New Roman"/>
          <w:b/>
          <w:bCs/>
          <w:spacing w:val="-4"/>
          <w:sz w:val="24"/>
          <w:szCs w:val="24"/>
          <w:lang w:eastAsia="ar-SA"/>
        </w:rPr>
        <w:t xml:space="preserve">а) Основная литература: </w:t>
      </w:r>
    </w:p>
    <w:p w:rsidR="00ED7002" w:rsidRPr="00ED7002" w:rsidRDefault="00ED7002" w:rsidP="00ED7002">
      <w:pPr>
        <w:widowControl/>
        <w:numPr>
          <w:ilvl w:val="0"/>
          <w:numId w:val="18"/>
        </w:numPr>
        <w:autoSpaceDE/>
        <w:ind w:left="0" w:firstLine="426"/>
        <w:rPr>
          <w:noProof w:val="0"/>
        </w:rPr>
      </w:pPr>
      <w:r w:rsidRPr="00ED7002">
        <w:rPr>
          <w:noProof w:val="0"/>
        </w:rPr>
        <w:t xml:space="preserve">Тугулева Г. В. Основы специальной педагогики и психологии [Электронный ресурс] : учебное пособие / Г. В. Тугулева, Л. А. Яковлева ; МГТУ. - Магнитогорск : МГТУ, 2017. - 1 электрон. опт. диск (CD-ROM). - Режим доступа: </w:t>
      </w:r>
      <w:hyperlink r:id="rId34" w:history="1">
        <w:r w:rsidRPr="00ED7002">
          <w:rPr>
            <w:rStyle w:val="a5"/>
            <w:noProof w:val="0"/>
          </w:rPr>
          <w:t>https://magtu.informsystema.ru/uploader/fileUpload?name=2876.pdf&amp;show=dcatalogues/1/1134084/2876.pdf&amp;view=true</w:t>
        </w:r>
      </w:hyperlink>
      <w:r w:rsidRPr="00ED7002">
        <w:rPr>
          <w:noProof w:val="0"/>
        </w:rPr>
        <w:t>.  - Макрообъект.</w:t>
      </w:r>
    </w:p>
    <w:p w:rsidR="00ED7002" w:rsidRPr="00ED7002" w:rsidRDefault="00ED7002" w:rsidP="00ED7002">
      <w:pPr>
        <w:widowControl/>
        <w:numPr>
          <w:ilvl w:val="0"/>
          <w:numId w:val="18"/>
        </w:numPr>
        <w:autoSpaceDE/>
        <w:ind w:left="0" w:firstLine="426"/>
        <w:rPr>
          <w:noProof w:val="0"/>
        </w:rPr>
      </w:pPr>
      <w:r w:rsidRPr="00ED7002">
        <w:rPr>
          <w:noProof w:val="0"/>
        </w:rPr>
        <w:t xml:space="preserve">Бабунова Е. С. Психолого-педагогическая диагностика [Электронный ресурс] : практикум / Е. С. Бабунова ; МГТУ. - Магнитогорск : МГТУ, 2016. - 1 электрон. опт. диск (CD-ROM). - Режим доступа: </w:t>
      </w:r>
      <w:hyperlink r:id="rId35" w:history="1">
        <w:r w:rsidRPr="00ED7002">
          <w:rPr>
            <w:rStyle w:val="a5"/>
            <w:noProof w:val="0"/>
          </w:rPr>
          <w:t>https://magtu.informsystema.ru/uploader/fileUpload?name=2352.pdf&amp;show=dcatalogues/1/1129999/2352.pdf&amp;view=true</w:t>
        </w:r>
      </w:hyperlink>
      <w:r w:rsidRPr="00ED7002">
        <w:rPr>
          <w:noProof w:val="0"/>
        </w:rPr>
        <w:t>.  - Макрообъект.</w:t>
      </w:r>
    </w:p>
    <w:p w:rsidR="00ED7002" w:rsidRPr="00ED7002" w:rsidRDefault="00ED7002" w:rsidP="00ED7002">
      <w:pPr>
        <w:widowControl/>
        <w:numPr>
          <w:ilvl w:val="0"/>
          <w:numId w:val="18"/>
        </w:numPr>
        <w:autoSpaceDE/>
        <w:ind w:left="0" w:firstLine="426"/>
        <w:rPr>
          <w:noProof w:val="0"/>
        </w:rPr>
      </w:pPr>
      <w:r w:rsidRPr="00ED7002">
        <w:rPr>
          <w:noProof w:val="0"/>
        </w:rPr>
        <w:t xml:space="preserve">Неретина Т. Г. Коррекционная педагогика [Электронный ресурс] : учебное пособие / Т. Г. Неретина ; МГТУ. - Магнитогорск : МГТУ, 2017. - 1 электрон. опт. диск (CD-ROM). - Режим доступа: </w:t>
      </w:r>
      <w:hyperlink r:id="rId36" w:history="1">
        <w:r w:rsidRPr="00ED7002">
          <w:rPr>
            <w:rStyle w:val="a5"/>
            <w:noProof w:val="0"/>
          </w:rPr>
          <w:t>https://magtu.informsystema.ru/uploader/fileUpload?name=3411.pdf&amp;show=dcatalogues/1/1139785/3411.pdf&amp;view=true</w:t>
        </w:r>
      </w:hyperlink>
      <w:r w:rsidRPr="00ED7002">
        <w:rPr>
          <w:noProof w:val="0"/>
        </w:rPr>
        <w:t>.  - Макрообъект. - ISBN 978-5-9967-0991-5.</w:t>
      </w:r>
    </w:p>
    <w:p w:rsidR="00ED7002" w:rsidRPr="00ED7002" w:rsidRDefault="00ED7002" w:rsidP="00ED7002">
      <w:pPr>
        <w:rPr>
          <w:b/>
          <w:lang w:eastAsia="ar-SA"/>
        </w:rPr>
      </w:pPr>
      <w:r w:rsidRPr="00ED7002">
        <w:rPr>
          <w:b/>
          <w:lang w:eastAsia="ar-SA"/>
        </w:rPr>
        <w:t>б) Дополнительная литература</w:t>
      </w:r>
    </w:p>
    <w:p w:rsidR="00ED7002" w:rsidRPr="00ED7002" w:rsidRDefault="00ED7002" w:rsidP="00ED7002">
      <w:pPr>
        <w:widowControl/>
        <w:numPr>
          <w:ilvl w:val="0"/>
          <w:numId w:val="18"/>
        </w:numPr>
        <w:autoSpaceDE/>
        <w:ind w:left="0" w:firstLine="374"/>
        <w:rPr>
          <w:noProof w:val="0"/>
        </w:rPr>
      </w:pPr>
      <w:r w:rsidRPr="00ED7002">
        <w:rPr>
          <w:noProof w:val="0"/>
        </w:rPr>
        <w:t xml:space="preserve">Неретина Т. Г. Нетрадиционные методы коррекции нарушений [Электронный ресурс] : учебное пособие / Т. Г. Неретина ; МГТУ. - Магнитогорск : МГТУ, 2015. - 1 электрон. опт. диск (CD-ROM). - Режим доступа: </w:t>
      </w:r>
      <w:hyperlink r:id="rId37" w:history="1">
        <w:r w:rsidRPr="00ED7002">
          <w:rPr>
            <w:rStyle w:val="a5"/>
            <w:noProof w:val="0"/>
          </w:rPr>
          <w:t>https://magtu.informsystema.ru/uploader/fileUpload?name=1198.pdf&amp;show=dcatalogues/1/1121307/1198.pdf&amp;view=true</w:t>
        </w:r>
      </w:hyperlink>
      <w:r w:rsidRPr="00ED7002">
        <w:rPr>
          <w:noProof w:val="0"/>
        </w:rPr>
        <w:t>. - Макрообъект.</w:t>
      </w:r>
    </w:p>
    <w:p w:rsidR="00ED7002" w:rsidRPr="00ED7002" w:rsidRDefault="00ED7002" w:rsidP="00ED7002">
      <w:pPr>
        <w:widowControl/>
        <w:numPr>
          <w:ilvl w:val="0"/>
          <w:numId w:val="18"/>
        </w:numPr>
        <w:autoSpaceDE/>
        <w:ind w:left="0" w:firstLine="374"/>
        <w:rPr>
          <w:noProof w:val="0"/>
        </w:rPr>
      </w:pPr>
      <w:r w:rsidRPr="00ED7002">
        <w:rPr>
          <w:noProof w:val="0"/>
        </w:rPr>
        <w:lastRenderedPageBreak/>
        <w:t xml:space="preserve">Тугулева Г. В. Детская практическая психология [Электронный ресурс] : учебное пособие / Г. В. Тугулева ; МГТУ. - Магнитогорск : МГТУ, 2017. - 1 электрон. опт. диск (CD-ROM). - Режим доступа: </w:t>
      </w:r>
      <w:hyperlink r:id="rId38" w:history="1">
        <w:r w:rsidRPr="00ED7002">
          <w:rPr>
            <w:rStyle w:val="a5"/>
            <w:noProof w:val="0"/>
          </w:rPr>
          <w:t>https://magtu.informsystema.ru/uploader/fileUpload?name=3405.pdf&amp;show=dcatalogues/1/1139691/3405.pdf&amp;view=true</w:t>
        </w:r>
      </w:hyperlink>
      <w:r w:rsidRPr="00ED7002">
        <w:rPr>
          <w:noProof w:val="0"/>
        </w:rPr>
        <w:t>. - Макрообъект. - ISBN 978-5-9967-1035-5.</w:t>
      </w:r>
    </w:p>
    <w:p w:rsidR="00ED7002" w:rsidRPr="00ED7002" w:rsidRDefault="00ED7002" w:rsidP="00ED7002">
      <w:pPr>
        <w:ind w:firstLine="0"/>
      </w:pPr>
    </w:p>
    <w:p w:rsidR="00ED7002" w:rsidRPr="00ED7002" w:rsidRDefault="00ED7002" w:rsidP="00ED7002">
      <w:pPr>
        <w:rPr>
          <w:rFonts w:eastAsia="TimesNewRomanPSMT"/>
          <w:b/>
          <w:bCs/>
          <w:kern w:val="1"/>
        </w:rPr>
      </w:pPr>
      <w:r w:rsidRPr="00ED7002">
        <w:rPr>
          <w:b/>
          <w:bCs/>
        </w:rPr>
        <w:t xml:space="preserve">в) </w:t>
      </w:r>
      <w:r w:rsidRPr="00ED7002">
        <w:rPr>
          <w:rFonts w:eastAsia="TimesNewRomanPSMT"/>
          <w:b/>
          <w:bCs/>
          <w:kern w:val="1"/>
        </w:rPr>
        <w:t xml:space="preserve">Методические указания: </w:t>
      </w:r>
    </w:p>
    <w:p w:rsidR="00ED7002" w:rsidRPr="00ED7002" w:rsidRDefault="00ED7002" w:rsidP="00ED7002">
      <w:pPr>
        <w:ind w:firstLine="0"/>
        <w:jc w:val="left"/>
        <w:rPr>
          <w:rFonts w:eastAsia="TimesNewRomanPSMT"/>
          <w:kern w:val="1"/>
          <w:lang w:eastAsia="ar-SA"/>
        </w:rPr>
      </w:pPr>
      <w:r w:rsidRPr="00ED7002">
        <w:rPr>
          <w:rFonts w:eastAsia="TimesNewRomanPSMT"/>
          <w:kern w:val="1"/>
          <w:lang w:eastAsia="ar-SA"/>
        </w:rPr>
        <w:t>Методические рекомендации для студентов по освоению дисциплины (приложение)</w:t>
      </w:r>
    </w:p>
    <w:p w:rsidR="00ED7002" w:rsidRPr="00ED7002" w:rsidRDefault="00ED7002" w:rsidP="00ED7002">
      <w:pPr>
        <w:ind w:firstLine="0"/>
        <w:jc w:val="left"/>
        <w:rPr>
          <w:lang w:eastAsia="ar-SA"/>
        </w:rPr>
      </w:pPr>
    </w:p>
    <w:p w:rsidR="00ED7002" w:rsidRPr="00ED7002" w:rsidRDefault="00ED7002" w:rsidP="00ED7002">
      <w:pPr>
        <w:rPr>
          <w:b/>
          <w:bCs/>
          <w:lang w:eastAsia="ar-SA"/>
        </w:rPr>
      </w:pPr>
      <w:r w:rsidRPr="00ED7002">
        <w:rPr>
          <w:b/>
          <w:bCs/>
          <w:lang w:eastAsia="ar-SA"/>
        </w:rPr>
        <w:t xml:space="preserve">г) Программное обеспечение и Интернет-ресурсы: </w:t>
      </w:r>
    </w:p>
    <w:tbl>
      <w:tblPr>
        <w:tblW w:w="9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3260"/>
        <w:gridCol w:w="2724"/>
      </w:tblGrid>
      <w:tr w:rsidR="00ED7002" w:rsidRPr="00ED7002" w:rsidTr="00C365E1">
        <w:trPr>
          <w:trHeight w:val="537"/>
        </w:trPr>
        <w:tc>
          <w:tcPr>
            <w:tcW w:w="3119" w:type="dxa"/>
            <w:shd w:val="clear" w:color="auto" w:fill="auto"/>
            <w:vAlign w:val="center"/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Наименование ПО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№ договора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ED7002" w:rsidRPr="00ED7002" w:rsidRDefault="00ED7002" w:rsidP="00C365E1">
            <w:pPr>
              <w:ind w:right="-111"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Срок действия лицензии</w:t>
            </w:r>
          </w:p>
        </w:tc>
      </w:tr>
      <w:tr w:rsidR="00ED7002" w:rsidRPr="00ED7002" w:rsidTr="00C365E1">
        <w:tc>
          <w:tcPr>
            <w:tcW w:w="3119" w:type="dxa"/>
            <w:shd w:val="clear" w:color="auto" w:fill="auto"/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MS Windows 7</w:t>
            </w:r>
          </w:p>
        </w:tc>
        <w:tc>
          <w:tcPr>
            <w:tcW w:w="3260" w:type="dxa"/>
            <w:shd w:val="clear" w:color="auto" w:fill="auto"/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Д-1227 от 08.10.2018</w:t>
            </w:r>
          </w:p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 xml:space="preserve">Д-757-17 от 27.06.2017 </w:t>
            </w:r>
          </w:p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Д-593-16 от 20.05.2016</w:t>
            </w:r>
          </w:p>
        </w:tc>
        <w:tc>
          <w:tcPr>
            <w:tcW w:w="2724" w:type="dxa"/>
            <w:shd w:val="clear" w:color="auto" w:fill="auto"/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11.10.2021</w:t>
            </w:r>
          </w:p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27.07.2018</w:t>
            </w:r>
          </w:p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20.05.2017</w:t>
            </w:r>
          </w:p>
        </w:tc>
      </w:tr>
      <w:tr w:rsidR="00ED7002" w:rsidRPr="00ED7002" w:rsidTr="00C365E1">
        <w:tc>
          <w:tcPr>
            <w:tcW w:w="3119" w:type="dxa"/>
            <w:shd w:val="clear" w:color="auto" w:fill="auto"/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MS Office 2007</w:t>
            </w:r>
          </w:p>
        </w:tc>
        <w:tc>
          <w:tcPr>
            <w:tcW w:w="3260" w:type="dxa"/>
            <w:shd w:val="clear" w:color="auto" w:fill="auto"/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№ 135 от 17.09.2007</w:t>
            </w:r>
          </w:p>
        </w:tc>
        <w:tc>
          <w:tcPr>
            <w:tcW w:w="2724" w:type="dxa"/>
            <w:shd w:val="clear" w:color="auto" w:fill="auto"/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бессрочно</w:t>
            </w:r>
          </w:p>
        </w:tc>
      </w:tr>
      <w:tr w:rsidR="00673842" w:rsidRPr="00ED7002" w:rsidTr="00C365E1">
        <w:tc>
          <w:tcPr>
            <w:tcW w:w="3119" w:type="dxa"/>
            <w:shd w:val="clear" w:color="auto" w:fill="auto"/>
          </w:tcPr>
          <w:p w:rsidR="00673842" w:rsidRPr="00F538AA" w:rsidRDefault="00673842" w:rsidP="00673842">
            <w:pPr>
              <w:ind w:firstLine="0"/>
              <w:jc w:val="left"/>
              <w:rPr>
                <w:szCs w:val="28"/>
              </w:rPr>
            </w:pPr>
            <w:r w:rsidRPr="00F538AA">
              <w:rPr>
                <w:szCs w:val="28"/>
              </w:rPr>
              <w:t>FAR Manager</w:t>
            </w:r>
          </w:p>
        </w:tc>
        <w:tc>
          <w:tcPr>
            <w:tcW w:w="3260" w:type="dxa"/>
            <w:shd w:val="clear" w:color="auto" w:fill="auto"/>
          </w:tcPr>
          <w:p w:rsidR="00673842" w:rsidRPr="00F538AA" w:rsidRDefault="00673842" w:rsidP="00673842">
            <w:pPr>
              <w:ind w:firstLine="0"/>
              <w:jc w:val="left"/>
              <w:rPr>
                <w:szCs w:val="28"/>
              </w:rPr>
            </w:pPr>
            <w:r w:rsidRPr="00F538AA">
              <w:rPr>
                <w:szCs w:val="28"/>
              </w:rPr>
              <w:t>свободно распространяемое</w:t>
            </w:r>
          </w:p>
        </w:tc>
        <w:tc>
          <w:tcPr>
            <w:tcW w:w="2724" w:type="dxa"/>
            <w:shd w:val="clear" w:color="auto" w:fill="auto"/>
          </w:tcPr>
          <w:p w:rsidR="00673842" w:rsidRPr="00F538AA" w:rsidRDefault="00673842" w:rsidP="00673842">
            <w:pPr>
              <w:ind w:firstLine="0"/>
              <w:jc w:val="left"/>
              <w:rPr>
                <w:szCs w:val="28"/>
              </w:rPr>
            </w:pPr>
            <w:r w:rsidRPr="00F538AA">
              <w:rPr>
                <w:szCs w:val="28"/>
              </w:rPr>
              <w:t>бессрочно</w:t>
            </w:r>
          </w:p>
        </w:tc>
      </w:tr>
      <w:tr w:rsidR="00ED7002" w:rsidRPr="00ED7002" w:rsidTr="00C365E1">
        <w:tc>
          <w:tcPr>
            <w:tcW w:w="3119" w:type="dxa"/>
            <w:shd w:val="clear" w:color="auto" w:fill="auto"/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7Zip</w:t>
            </w:r>
          </w:p>
        </w:tc>
        <w:tc>
          <w:tcPr>
            <w:tcW w:w="3260" w:type="dxa"/>
            <w:shd w:val="clear" w:color="auto" w:fill="auto"/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свободно распространяемое</w:t>
            </w:r>
          </w:p>
        </w:tc>
        <w:tc>
          <w:tcPr>
            <w:tcW w:w="2724" w:type="dxa"/>
            <w:shd w:val="clear" w:color="auto" w:fill="auto"/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бессрочно</w:t>
            </w:r>
          </w:p>
        </w:tc>
      </w:tr>
    </w:tbl>
    <w:p w:rsidR="00673842" w:rsidRPr="00673842" w:rsidRDefault="00673842" w:rsidP="00673842">
      <w:pPr>
        <w:pStyle w:val="Style10"/>
        <w:numPr>
          <w:ilvl w:val="0"/>
          <w:numId w:val="21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673842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673842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673842" w:rsidRPr="00673842" w:rsidRDefault="00673842" w:rsidP="00673842">
      <w:pPr>
        <w:pStyle w:val="Style10"/>
        <w:numPr>
          <w:ilvl w:val="0"/>
          <w:numId w:val="21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673842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673842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673842" w:rsidRPr="00673842" w:rsidRDefault="00673842" w:rsidP="00673842">
      <w:pPr>
        <w:pStyle w:val="Style10"/>
        <w:numPr>
          <w:ilvl w:val="0"/>
          <w:numId w:val="21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673842">
        <w:rPr>
          <w:rStyle w:val="FontStyle18"/>
          <w:b w:val="0"/>
          <w:sz w:val="24"/>
          <w:szCs w:val="24"/>
        </w:rPr>
        <w:t xml:space="preserve">Поисковая система Академия Google (Google Scholar) URL: https://scholar.google.ru/ </w:t>
      </w:r>
    </w:p>
    <w:p w:rsidR="00673842" w:rsidRPr="00673842" w:rsidRDefault="00673842" w:rsidP="00673842">
      <w:pPr>
        <w:pStyle w:val="Style10"/>
        <w:numPr>
          <w:ilvl w:val="0"/>
          <w:numId w:val="21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673842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673842">
        <w:rPr>
          <w:rStyle w:val="FontStyle18"/>
          <w:b w:val="0"/>
          <w:sz w:val="24"/>
          <w:szCs w:val="24"/>
        </w:rPr>
        <w:tab/>
      </w:r>
    </w:p>
    <w:p w:rsidR="00673842" w:rsidRPr="00673842" w:rsidRDefault="00673842" w:rsidP="00673842">
      <w:pPr>
        <w:pStyle w:val="Style10"/>
        <w:numPr>
          <w:ilvl w:val="0"/>
          <w:numId w:val="21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673842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673842" w:rsidRPr="00673842" w:rsidRDefault="00673842" w:rsidP="00673842">
      <w:pPr>
        <w:pStyle w:val="Style10"/>
        <w:numPr>
          <w:ilvl w:val="0"/>
          <w:numId w:val="21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673842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673842" w:rsidRPr="00673842" w:rsidRDefault="00673842" w:rsidP="00673842">
      <w:pPr>
        <w:pStyle w:val="Style10"/>
        <w:numPr>
          <w:ilvl w:val="0"/>
          <w:numId w:val="21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673842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673842" w:rsidRPr="00673842" w:rsidRDefault="00673842" w:rsidP="00673842">
      <w:pPr>
        <w:pStyle w:val="Style10"/>
        <w:numPr>
          <w:ilvl w:val="0"/>
          <w:numId w:val="21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673842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673842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673842">
        <w:rPr>
          <w:rStyle w:val="FontStyle18"/>
          <w:b w:val="0"/>
          <w:sz w:val="24"/>
          <w:szCs w:val="24"/>
        </w:rPr>
        <w:tab/>
      </w:r>
    </w:p>
    <w:p w:rsidR="00673842" w:rsidRPr="00673842" w:rsidRDefault="00673842" w:rsidP="00673842">
      <w:pPr>
        <w:pStyle w:val="Style10"/>
        <w:numPr>
          <w:ilvl w:val="0"/>
          <w:numId w:val="21"/>
        </w:numPr>
        <w:tabs>
          <w:tab w:val="left" w:pos="851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673842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673842">
        <w:rPr>
          <w:rStyle w:val="FontStyle18"/>
          <w:b w:val="0"/>
          <w:sz w:val="24"/>
          <w:szCs w:val="24"/>
        </w:rPr>
        <w:tab/>
        <w:t xml:space="preserve">http://scopus.com </w:t>
      </w:r>
      <w:r w:rsidRPr="00673842">
        <w:rPr>
          <w:rStyle w:val="FontStyle18"/>
          <w:b w:val="0"/>
          <w:sz w:val="24"/>
          <w:szCs w:val="24"/>
        </w:rPr>
        <w:tab/>
      </w:r>
    </w:p>
    <w:p w:rsidR="00673842" w:rsidRPr="00673842" w:rsidRDefault="00673842" w:rsidP="00673842">
      <w:pPr>
        <w:pStyle w:val="Style10"/>
        <w:numPr>
          <w:ilvl w:val="0"/>
          <w:numId w:val="21"/>
        </w:numPr>
        <w:tabs>
          <w:tab w:val="left" w:pos="851"/>
          <w:tab w:val="left" w:pos="993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673842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:rsidR="00673842" w:rsidRPr="00673842" w:rsidRDefault="00673842" w:rsidP="00673842">
      <w:pPr>
        <w:pStyle w:val="Style10"/>
        <w:widowControl/>
        <w:numPr>
          <w:ilvl w:val="0"/>
          <w:numId w:val="21"/>
        </w:numPr>
        <w:tabs>
          <w:tab w:val="left" w:pos="851"/>
          <w:tab w:val="left" w:pos="1134"/>
        </w:tabs>
        <w:autoSpaceDN w:val="0"/>
        <w:adjustRightInd w:val="0"/>
        <w:ind w:left="0" w:firstLine="284"/>
        <w:contextualSpacing/>
        <w:rPr>
          <w:rStyle w:val="FontStyle18"/>
          <w:b w:val="0"/>
          <w:sz w:val="24"/>
          <w:szCs w:val="24"/>
        </w:rPr>
      </w:pPr>
      <w:r w:rsidRPr="00673842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ED7002" w:rsidRPr="00ED7002" w:rsidRDefault="00ED7002" w:rsidP="00673842">
      <w:pPr>
        <w:pStyle w:val="1"/>
        <w:tabs>
          <w:tab w:val="left" w:pos="567"/>
          <w:tab w:val="left" w:pos="6679"/>
        </w:tabs>
        <w:spacing w:line="200" w:lineRule="atLeast"/>
        <w:rPr>
          <w:rStyle w:val="FontStyle14"/>
          <w:sz w:val="24"/>
          <w:szCs w:val="24"/>
          <w:lang w:eastAsia="ar-SA"/>
        </w:rPr>
      </w:pPr>
      <w:r w:rsidRPr="00ED7002">
        <w:rPr>
          <w:rStyle w:val="FontStyle14"/>
          <w:sz w:val="24"/>
          <w:szCs w:val="24"/>
          <w:lang w:eastAsia="ar-SA"/>
        </w:rPr>
        <w:t>9. Материально-техническое обеспечение дисциплины.</w:t>
      </w:r>
      <w:r w:rsidR="00673842">
        <w:rPr>
          <w:rStyle w:val="FontStyle14"/>
          <w:sz w:val="24"/>
          <w:szCs w:val="24"/>
          <w:lang w:eastAsia="ar-SA"/>
        </w:rPr>
        <w:tab/>
      </w:r>
    </w:p>
    <w:p w:rsidR="00ED7002" w:rsidRPr="00ED7002" w:rsidRDefault="00ED7002" w:rsidP="00ED7002">
      <w:pPr>
        <w:spacing w:line="200" w:lineRule="atLeast"/>
        <w:rPr>
          <w:lang w:eastAsia="ar-SA"/>
        </w:rPr>
      </w:pPr>
      <w:r w:rsidRPr="00ED7002">
        <w:rPr>
          <w:lang w:eastAsia="ar-SA"/>
        </w:rPr>
        <w:t>Материально-техническое обеспечение дисциплины включает:</w:t>
      </w:r>
    </w:p>
    <w:tbl>
      <w:tblPr>
        <w:tblW w:w="9356" w:type="dxa"/>
        <w:tblInd w:w="-34" w:type="dxa"/>
        <w:tblLayout w:type="fixed"/>
        <w:tblLook w:val="0000"/>
      </w:tblPr>
      <w:tblGrid>
        <w:gridCol w:w="4111"/>
        <w:gridCol w:w="5245"/>
      </w:tblGrid>
      <w:tr w:rsidR="00ED7002" w:rsidRPr="00ED7002" w:rsidTr="00C365E1">
        <w:trPr>
          <w:tblHeader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7002" w:rsidRPr="00ED7002" w:rsidRDefault="00ED7002" w:rsidP="00C365E1">
            <w:pPr>
              <w:snapToGrid w:val="0"/>
              <w:ind w:firstLine="0"/>
              <w:jc w:val="center"/>
            </w:pPr>
            <w:r w:rsidRPr="00ED7002">
              <w:t xml:space="preserve">Тип и название аудитории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7002" w:rsidRPr="00ED7002" w:rsidRDefault="00ED7002" w:rsidP="00C365E1">
            <w:pPr>
              <w:snapToGrid w:val="0"/>
              <w:ind w:firstLine="0"/>
              <w:jc w:val="center"/>
            </w:pPr>
            <w:r w:rsidRPr="00ED7002">
              <w:t>Оснащение аудитории</w:t>
            </w:r>
          </w:p>
        </w:tc>
      </w:tr>
      <w:tr w:rsidR="00ED7002" w:rsidRPr="00ED7002" w:rsidTr="00C365E1">
        <w:trPr>
          <w:tblHeader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002">
              <w:rPr>
                <w:rFonts w:eastAsia="Calibri"/>
                <w:color w:val="000000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ED7002" w:rsidRPr="00ED7002" w:rsidTr="00C365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4111" w:type="dxa"/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Учебные аудитории для проведения практических и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245" w:type="dxa"/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002">
              <w:rPr>
                <w:rFonts w:eastAsia="Calibri"/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002">
              <w:rPr>
                <w:rFonts w:eastAsia="Calibri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ED7002" w:rsidRPr="00ED7002" w:rsidTr="00C365E1"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 xml:space="preserve">Помещения для самостоятельной </w:t>
            </w:r>
            <w:r w:rsidRPr="00ED7002">
              <w:rPr>
                <w:rFonts w:eastAsia="Calibri"/>
              </w:rPr>
              <w:lastRenderedPageBreak/>
              <w:t>работы обучающихся</w:t>
            </w:r>
          </w:p>
        </w:tc>
        <w:tc>
          <w:tcPr>
            <w:tcW w:w="5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002">
              <w:rPr>
                <w:rFonts w:eastAsia="Calibri"/>
                <w:color w:val="000000"/>
              </w:rPr>
              <w:lastRenderedPageBreak/>
              <w:t xml:space="preserve">Персональные компьютеры  с пакетом MS </w:t>
            </w:r>
            <w:r w:rsidRPr="00ED7002">
              <w:rPr>
                <w:rFonts w:eastAsia="Calibri"/>
                <w:color w:val="000000"/>
              </w:rPr>
              <w:lastRenderedPageBreak/>
              <w:t xml:space="preserve">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ED7002" w:rsidRPr="00ED7002" w:rsidTr="00C365E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002" w:rsidRPr="00ED7002" w:rsidRDefault="00ED7002" w:rsidP="00C365E1">
            <w:pPr>
              <w:ind w:firstLine="0"/>
              <w:contextualSpacing/>
              <w:rPr>
                <w:rFonts w:eastAsia="Calibri"/>
              </w:rPr>
            </w:pPr>
            <w:r w:rsidRPr="00ED7002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ED7002" w:rsidRPr="00ED7002" w:rsidRDefault="00ED7002" w:rsidP="00ED7002">
      <w:pPr>
        <w:spacing w:line="200" w:lineRule="atLeast"/>
        <w:rPr>
          <w:lang w:eastAsia="ar-SA"/>
        </w:rPr>
      </w:pPr>
    </w:p>
    <w:p w:rsidR="00ED7002" w:rsidRPr="00ED7002" w:rsidRDefault="00ED7002" w:rsidP="00ED7002">
      <w:pPr>
        <w:spacing w:line="200" w:lineRule="atLeast"/>
        <w:rPr>
          <w:lang w:eastAsia="ar-SA"/>
        </w:rPr>
      </w:pPr>
    </w:p>
    <w:p w:rsidR="00ED7002" w:rsidRPr="00ED7002" w:rsidRDefault="00ED7002" w:rsidP="00ED7002">
      <w:pPr>
        <w:spacing w:line="200" w:lineRule="atLeast"/>
        <w:jc w:val="right"/>
        <w:rPr>
          <w:lang w:eastAsia="ar-SA"/>
        </w:rPr>
      </w:pPr>
    </w:p>
    <w:p w:rsidR="00ED7002" w:rsidRPr="00ED7002" w:rsidRDefault="00ED7002" w:rsidP="00ED7002">
      <w:pPr>
        <w:spacing w:line="200" w:lineRule="atLeast"/>
        <w:jc w:val="right"/>
        <w:rPr>
          <w:lang w:eastAsia="ar-SA"/>
        </w:rPr>
      </w:pPr>
    </w:p>
    <w:p w:rsidR="00ED7002" w:rsidRPr="00ED7002" w:rsidRDefault="00ED7002" w:rsidP="00ED7002">
      <w:pPr>
        <w:spacing w:line="200" w:lineRule="atLeast"/>
        <w:jc w:val="right"/>
        <w:rPr>
          <w:lang w:eastAsia="ar-SA"/>
        </w:rPr>
      </w:pPr>
    </w:p>
    <w:p w:rsidR="00ED7002" w:rsidRPr="00ED7002" w:rsidRDefault="00ED7002" w:rsidP="00ED7002">
      <w:pPr>
        <w:spacing w:line="200" w:lineRule="atLeast"/>
        <w:jc w:val="right"/>
        <w:rPr>
          <w:lang w:eastAsia="ar-SA"/>
        </w:rPr>
      </w:pPr>
    </w:p>
    <w:p w:rsidR="00ED7002" w:rsidRPr="00ED7002" w:rsidRDefault="00ED7002" w:rsidP="00ED7002">
      <w:pPr>
        <w:spacing w:line="200" w:lineRule="atLeast"/>
        <w:jc w:val="right"/>
        <w:rPr>
          <w:lang w:eastAsia="ar-SA"/>
        </w:rPr>
      </w:pPr>
    </w:p>
    <w:p w:rsidR="00ED7002" w:rsidRPr="00ED7002" w:rsidRDefault="00ED7002" w:rsidP="00ED7002">
      <w:pPr>
        <w:spacing w:line="200" w:lineRule="atLeast"/>
        <w:ind w:firstLine="0"/>
        <w:rPr>
          <w:lang w:eastAsia="ar-SA"/>
        </w:rPr>
      </w:pPr>
    </w:p>
    <w:p w:rsidR="00ED7002" w:rsidRPr="00ED7002" w:rsidRDefault="00ED7002" w:rsidP="00ED7002">
      <w:pPr>
        <w:spacing w:line="200" w:lineRule="atLeast"/>
        <w:jc w:val="right"/>
        <w:rPr>
          <w:lang w:eastAsia="ar-SA"/>
        </w:rPr>
      </w:pPr>
      <w:r w:rsidRPr="00ED7002">
        <w:rPr>
          <w:lang w:eastAsia="ar-SA"/>
        </w:rPr>
        <w:t>Приложение</w:t>
      </w:r>
    </w:p>
    <w:p w:rsidR="00ED7002" w:rsidRPr="00ED7002" w:rsidRDefault="00ED7002" w:rsidP="00ED7002">
      <w:pPr>
        <w:spacing w:line="200" w:lineRule="atLeast"/>
        <w:rPr>
          <w:rStyle w:val="FontStyle21"/>
          <w:b/>
          <w:sz w:val="24"/>
          <w:szCs w:val="24"/>
          <w:lang w:eastAsia="ar-SA"/>
        </w:rPr>
      </w:pPr>
      <w:r w:rsidRPr="00ED7002">
        <w:rPr>
          <w:rStyle w:val="FontStyle21"/>
          <w:b/>
          <w:sz w:val="24"/>
          <w:szCs w:val="24"/>
          <w:lang w:eastAsia="ar-SA"/>
        </w:rPr>
        <w:t>Методические рекомендации для студентов по освоению дисциплины</w:t>
      </w:r>
    </w:p>
    <w:p w:rsidR="00ED7002" w:rsidRPr="00ED7002" w:rsidRDefault="00ED7002" w:rsidP="00ED7002">
      <w:pPr>
        <w:spacing w:line="200" w:lineRule="atLeast"/>
        <w:rPr>
          <w:lang w:eastAsia="ar-SA"/>
        </w:rPr>
      </w:pPr>
    </w:p>
    <w:p w:rsidR="00ED7002" w:rsidRPr="00ED7002" w:rsidRDefault="00ED7002" w:rsidP="00ED7002">
      <w:pPr>
        <w:pStyle w:val="af1"/>
        <w:spacing w:line="200" w:lineRule="atLeast"/>
        <w:ind w:firstLine="709"/>
        <w:rPr>
          <w:sz w:val="24"/>
          <w:szCs w:val="24"/>
          <w:lang w:eastAsia="ar-SA"/>
        </w:rPr>
      </w:pPr>
      <w:r w:rsidRPr="00ED7002">
        <w:rPr>
          <w:sz w:val="24"/>
          <w:szCs w:val="24"/>
          <w:lang w:eastAsia="ar-SA"/>
        </w:rPr>
        <w:t>Ведущую роль в изучении дисциплины играют лекции. В случае если Вы не прослушали определенные лекции преподавателей, изучите их самостоятельно. Целесообразно повторить материал последней лекции перед следующим занятием; повторяя, подумайте, какие уточняющие вопросы можно задать преподавателю на лекции. Закрепите определения основных понятий темы, рассмотренные на лекции. Поработайте с источниками списка литературы, рекомендованными на лекции.</w:t>
      </w:r>
    </w:p>
    <w:p w:rsidR="00ED7002" w:rsidRPr="00ED7002" w:rsidRDefault="00ED7002" w:rsidP="00ED7002">
      <w:pPr>
        <w:pStyle w:val="af1"/>
        <w:spacing w:line="200" w:lineRule="atLeast"/>
        <w:ind w:firstLine="709"/>
        <w:rPr>
          <w:sz w:val="24"/>
          <w:szCs w:val="24"/>
          <w:lang w:eastAsia="ar-SA"/>
        </w:rPr>
      </w:pPr>
      <w:r w:rsidRPr="00ED7002">
        <w:rPr>
          <w:sz w:val="24"/>
          <w:szCs w:val="24"/>
          <w:lang w:eastAsia="ar-SA"/>
        </w:rPr>
        <w:t xml:space="preserve">Самостоятельную работу по теме (разделу) желательно выполнять после изучения лекционного материала. </w:t>
      </w:r>
      <w:r w:rsidRPr="00ED7002">
        <w:rPr>
          <w:spacing w:val="-2"/>
          <w:sz w:val="24"/>
          <w:szCs w:val="24"/>
          <w:lang w:eastAsia="ar-SA"/>
        </w:rPr>
        <w:t xml:space="preserve">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</w:t>
      </w:r>
      <w:r w:rsidRPr="00ED7002">
        <w:rPr>
          <w:sz w:val="24"/>
          <w:szCs w:val="24"/>
          <w:lang w:eastAsia="ar-SA"/>
        </w:rPr>
        <w:t>Выполняя самостоятельную работу, внимательно изучите требования к ее оформлению и критерии оценки (см. ниже).</w:t>
      </w:r>
    </w:p>
    <w:p w:rsidR="00ED7002" w:rsidRPr="00ED7002" w:rsidRDefault="00ED7002" w:rsidP="00ED7002">
      <w:pPr>
        <w:pStyle w:val="a6"/>
        <w:spacing w:after="0" w:line="200" w:lineRule="atLeast"/>
        <w:ind w:firstLine="709"/>
        <w:rPr>
          <w:lang w:eastAsia="ar-SA"/>
        </w:rPr>
      </w:pPr>
      <w:r w:rsidRPr="00ED7002">
        <w:rPr>
          <w:lang w:eastAsia="ar-SA"/>
        </w:rPr>
        <w:t>Готовясь к семинарским занятиям, руководствуйтесь вопросами для обсуждения при изучении источников. Проработайте все доступные Вам источники и только затем приступайте к конспектированию материалов, определив ведущие и дополнительные источники.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и практическим занятиям, детально проработайте формулировку задания. Ориентируйтесь на критерии оценки занятий (см. ниже).</w:t>
      </w:r>
    </w:p>
    <w:p w:rsidR="00ED7002" w:rsidRPr="00ED7002" w:rsidRDefault="00ED7002" w:rsidP="00ED7002">
      <w:pPr>
        <w:pStyle w:val="31"/>
        <w:spacing w:after="0" w:line="200" w:lineRule="atLeast"/>
        <w:ind w:left="0" w:firstLine="709"/>
        <w:rPr>
          <w:sz w:val="24"/>
          <w:szCs w:val="24"/>
          <w:lang w:eastAsia="ar-SA"/>
        </w:rPr>
      </w:pPr>
      <w:r w:rsidRPr="00ED7002">
        <w:rPr>
          <w:sz w:val="24"/>
          <w:szCs w:val="24"/>
          <w:lang w:eastAsia="ar-SA"/>
        </w:rPr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ED7002" w:rsidRPr="00ED7002" w:rsidRDefault="00ED7002" w:rsidP="00ED7002">
      <w:pPr>
        <w:pStyle w:val="31"/>
        <w:spacing w:after="0" w:line="200" w:lineRule="atLeast"/>
        <w:ind w:left="0" w:firstLine="709"/>
        <w:rPr>
          <w:spacing w:val="-2"/>
          <w:sz w:val="24"/>
          <w:szCs w:val="24"/>
          <w:lang w:eastAsia="ar-SA"/>
        </w:rPr>
      </w:pPr>
      <w:r w:rsidRPr="00ED7002">
        <w:rPr>
          <w:spacing w:val="-2"/>
          <w:sz w:val="24"/>
          <w:szCs w:val="24"/>
          <w:lang w:eastAsia="ar-SA"/>
        </w:rPr>
        <w:t>При подготовке к зачету соотнесите материалы лекций, наработанный Вами материал в ходе самостоятельной работы, записи, сделанные на семинарских занятиях, с перечнем вопросов к зачету.</w:t>
      </w:r>
    </w:p>
    <w:p w:rsidR="00ED7002" w:rsidRPr="00ED7002" w:rsidRDefault="00ED7002" w:rsidP="00ED7002">
      <w:pPr>
        <w:pStyle w:val="a6"/>
        <w:spacing w:after="0" w:line="200" w:lineRule="atLeast"/>
        <w:ind w:firstLine="709"/>
        <w:rPr>
          <w:i/>
          <w:lang w:eastAsia="ar-SA"/>
        </w:rPr>
      </w:pPr>
    </w:p>
    <w:p w:rsidR="00ED7002" w:rsidRPr="00ED7002" w:rsidRDefault="00ED7002" w:rsidP="00ED7002">
      <w:pPr>
        <w:pStyle w:val="a6"/>
        <w:spacing w:after="0" w:line="200" w:lineRule="atLeast"/>
        <w:rPr>
          <w:b/>
          <w:i/>
          <w:lang w:eastAsia="ar-SA"/>
        </w:rPr>
      </w:pPr>
      <w:r w:rsidRPr="00ED7002">
        <w:rPr>
          <w:b/>
          <w:i/>
          <w:lang w:eastAsia="ar-SA"/>
        </w:rPr>
        <w:t>Показатели и критерии оценки активной работы студентов на семинарских занятиях:</w:t>
      </w:r>
    </w:p>
    <w:p w:rsidR="00ED7002" w:rsidRPr="00ED7002" w:rsidRDefault="00ED7002" w:rsidP="00ED7002">
      <w:pPr>
        <w:pStyle w:val="a6"/>
        <w:spacing w:after="0" w:line="200" w:lineRule="atLeast"/>
        <w:rPr>
          <w:i/>
          <w:lang w:eastAsia="ar-SA"/>
        </w:rPr>
      </w:pPr>
      <w:r w:rsidRPr="00ED7002">
        <w:rPr>
          <w:i/>
          <w:lang w:eastAsia="ar-SA"/>
        </w:rPr>
        <w:t>Показатели:</w:t>
      </w:r>
    </w:p>
    <w:p w:rsidR="00ED7002" w:rsidRPr="00ED7002" w:rsidRDefault="00ED7002" w:rsidP="00ED7002">
      <w:pPr>
        <w:pStyle w:val="a6"/>
        <w:widowControl/>
        <w:numPr>
          <w:ilvl w:val="0"/>
          <w:numId w:val="2"/>
        </w:numPr>
        <w:tabs>
          <w:tab w:val="left" w:pos="360"/>
        </w:tabs>
        <w:autoSpaceDE/>
        <w:spacing w:after="0" w:line="200" w:lineRule="atLeast"/>
        <w:rPr>
          <w:lang w:eastAsia="ar-SA"/>
        </w:rPr>
      </w:pPr>
      <w:r w:rsidRPr="00ED7002">
        <w:rPr>
          <w:lang w:eastAsia="ar-SA"/>
        </w:rPr>
        <w:t>Степень активности участия в обсуждении вопросов темы.</w:t>
      </w:r>
    </w:p>
    <w:p w:rsidR="00ED7002" w:rsidRPr="00ED7002" w:rsidRDefault="00ED7002" w:rsidP="00ED7002">
      <w:pPr>
        <w:pStyle w:val="a6"/>
        <w:widowControl/>
        <w:numPr>
          <w:ilvl w:val="0"/>
          <w:numId w:val="2"/>
        </w:numPr>
        <w:tabs>
          <w:tab w:val="left" w:pos="360"/>
        </w:tabs>
        <w:autoSpaceDE/>
        <w:spacing w:after="0" w:line="200" w:lineRule="atLeast"/>
        <w:rPr>
          <w:lang w:eastAsia="ar-SA"/>
        </w:rPr>
      </w:pPr>
      <w:r w:rsidRPr="00ED7002">
        <w:rPr>
          <w:lang w:eastAsia="ar-SA"/>
        </w:rPr>
        <w:t>Наличие письменных материалов к занятию.</w:t>
      </w:r>
    </w:p>
    <w:p w:rsidR="00ED7002" w:rsidRPr="00ED7002" w:rsidRDefault="00ED7002" w:rsidP="00ED7002">
      <w:pPr>
        <w:pStyle w:val="a6"/>
        <w:spacing w:after="0" w:line="200" w:lineRule="atLeast"/>
        <w:rPr>
          <w:i/>
          <w:lang w:eastAsia="ar-SA"/>
        </w:rPr>
      </w:pPr>
      <w:r w:rsidRPr="00ED7002">
        <w:rPr>
          <w:i/>
          <w:lang w:eastAsia="ar-SA"/>
        </w:rPr>
        <w:lastRenderedPageBreak/>
        <w:t>Критерии:</w:t>
      </w:r>
    </w:p>
    <w:p w:rsidR="00ED7002" w:rsidRPr="00ED7002" w:rsidRDefault="00ED7002" w:rsidP="00ED7002">
      <w:pPr>
        <w:pStyle w:val="a6"/>
        <w:spacing w:after="0" w:line="200" w:lineRule="atLeast"/>
        <w:rPr>
          <w:lang w:eastAsia="ar-SA"/>
        </w:rPr>
      </w:pPr>
      <w:r w:rsidRPr="00ED7002">
        <w:rPr>
          <w:b/>
          <w:lang w:eastAsia="ar-SA"/>
        </w:rPr>
        <w:t>5 баллов</w:t>
      </w:r>
      <w:r w:rsidRPr="00ED7002">
        <w:rPr>
          <w:lang w:eastAsia="ar-SA"/>
        </w:rPr>
        <w:t xml:space="preserve"> – активное участие в обсуждении всех вопросов темы; наличие аналитических записей по всем вопросам и заданиям темы;</w:t>
      </w:r>
    </w:p>
    <w:p w:rsidR="00ED7002" w:rsidRPr="00ED7002" w:rsidRDefault="00ED7002" w:rsidP="00ED7002">
      <w:pPr>
        <w:pStyle w:val="a6"/>
        <w:spacing w:after="0" w:line="200" w:lineRule="atLeast"/>
        <w:rPr>
          <w:lang w:eastAsia="ar-SA"/>
        </w:rPr>
      </w:pPr>
      <w:r w:rsidRPr="00ED7002">
        <w:rPr>
          <w:b/>
          <w:lang w:eastAsia="ar-SA"/>
        </w:rPr>
        <w:t>4 балла</w:t>
      </w:r>
      <w:r w:rsidRPr="00ED7002">
        <w:rPr>
          <w:lang w:eastAsia="ar-SA"/>
        </w:rPr>
        <w:t xml:space="preserve"> – активное участие в обсуждении большинства вопросов темы; наличие аналитических записей по всем вопросам и заданиям темы;</w:t>
      </w:r>
    </w:p>
    <w:p w:rsidR="00ED7002" w:rsidRPr="00ED7002" w:rsidRDefault="00ED7002" w:rsidP="00ED7002">
      <w:pPr>
        <w:pStyle w:val="a6"/>
        <w:spacing w:after="0" w:line="200" w:lineRule="atLeast"/>
        <w:rPr>
          <w:lang w:eastAsia="ar-SA"/>
        </w:rPr>
      </w:pPr>
      <w:r w:rsidRPr="00ED7002">
        <w:rPr>
          <w:b/>
          <w:lang w:eastAsia="ar-SA"/>
        </w:rPr>
        <w:t>3 балла</w:t>
      </w:r>
      <w:r w:rsidRPr="00ED7002">
        <w:rPr>
          <w:lang w:eastAsia="ar-SA"/>
        </w:rPr>
        <w:t xml:space="preserve">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ED7002" w:rsidRPr="00ED7002" w:rsidRDefault="00ED7002" w:rsidP="00ED7002">
      <w:pPr>
        <w:pStyle w:val="a6"/>
        <w:spacing w:after="0" w:line="200" w:lineRule="atLeast"/>
        <w:rPr>
          <w:spacing w:val="-2"/>
          <w:lang w:eastAsia="ar-SA"/>
        </w:rPr>
      </w:pPr>
      <w:r w:rsidRPr="00ED7002">
        <w:rPr>
          <w:b/>
          <w:spacing w:val="-2"/>
          <w:lang w:eastAsia="ar-SA"/>
        </w:rPr>
        <w:t>2 балла</w:t>
      </w:r>
      <w:r w:rsidRPr="00ED7002">
        <w:rPr>
          <w:spacing w:val="-2"/>
          <w:lang w:eastAsia="ar-SA"/>
        </w:rPr>
        <w:t xml:space="preserve">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ED7002" w:rsidRPr="00ED7002" w:rsidRDefault="00ED7002" w:rsidP="00ED7002">
      <w:pPr>
        <w:pStyle w:val="a6"/>
        <w:spacing w:after="0" w:line="200" w:lineRule="atLeast"/>
        <w:rPr>
          <w:lang w:eastAsia="ar-SA"/>
        </w:rPr>
      </w:pPr>
      <w:r w:rsidRPr="00ED7002">
        <w:rPr>
          <w:b/>
          <w:lang w:eastAsia="ar-SA"/>
        </w:rPr>
        <w:t>1 балл</w:t>
      </w:r>
      <w:r w:rsidRPr="00ED7002">
        <w:rPr>
          <w:lang w:eastAsia="ar-SA"/>
        </w:rPr>
        <w:t xml:space="preserve">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ED7002" w:rsidRPr="00ED7002" w:rsidRDefault="00ED7002" w:rsidP="00ED7002">
      <w:pPr>
        <w:pStyle w:val="a6"/>
        <w:spacing w:after="0" w:line="200" w:lineRule="atLeast"/>
        <w:rPr>
          <w:lang w:eastAsia="ar-SA"/>
        </w:rPr>
      </w:pPr>
      <w:r w:rsidRPr="00ED7002">
        <w:rPr>
          <w:b/>
          <w:lang w:eastAsia="ar-SA"/>
        </w:rPr>
        <w:t>0 баллов</w:t>
      </w:r>
      <w:r w:rsidRPr="00ED7002">
        <w:rPr>
          <w:lang w:eastAsia="ar-SA"/>
        </w:rPr>
        <w:t xml:space="preserve"> – отсутствует подготовка к занятию.</w:t>
      </w:r>
    </w:p>
    <w:p w:rsidR="00ED7002" w:rsidRPr="00ED7002" w:rsidRDefault="00ED7002" w:rsidP="00ED7002">
      <w:pPr>
        <w:spacing w:line="200" w:lineRule="atLeast"/>
        <w:jc w:val="center"/>
        <w:rPr>
          <w:b/>
          <w:i/>
          <w:lang w:eastAsia="ar-SA"/>
        </w:rPr>
      </w:pPr>
    </w:p>
    <w:p w:rsidR="00ED7002" w:rsidRPr="00ED7002" w:rsidRDefault="00ED7002" w:rsidP="00ED7002">
      <w:pPr>
        <w:spacing w:line="200" w:lineRule="atLeast"/>
        <w:rPr>
          <w:b/>
          <w:i/>
          <w:lang w:eastAsia="ar-SA"/>
        </w:rPr>
      </w:pPr>
      <w:r w:rsidRPr="00ED7002">
        <w:rPr>
          <w:b/>
          <w:i/>
          <w:lang w:eastAsia="ar-SA"/>
        </w:rPr>
        <w:t>Требования к оформлению материалов самостоятельной работы:</w:t>
      </w:r>
    </w:p>
    <w:p w:rsidR="00ED7002" w:rsidRPr="00ED7002" w:rsidRDefault="00ED7002" w:rsidP="00ED7002">
      <w:pPr>
        <w:widowControl/>
        <w:numPr>
          <w:ilvl w:val="0"/>
          <w:numId w:val="3"/>
        </w:numPr>
        <w:tabs>
          <w:tab w:val="left" w:pos="360"/>
        </w:tabs>
        <w:autoSpaceDE/>
        <w:spacing w:line="200" w:lineRule="atLeast"/>
        <w:rPr>
          <w:lang w:eastAsia="ar-SA"/>
        </w:rPr>
      </w:pPr>
      <w:r w:rsidRPr="00ED7002">
        <w:rPr>
          <w:lang w:eastAsia="ar-SA"/>
        </w:rPr>
        <w:t>Указать тему, номер и формулировку выполняемого задания.</w:t>
      </w:r>
    </w:p>
    <w:p w:rsidR="00ED7002" w:rsidRPr="00ED7002" w:rsidRDefault="00ED7002" w:rsidP="00ED7002">
      <w:pPr>
        <w:widowControl/>
        <w:numPr>
          <w:ilvl w:val="0"/>
          <w:numId w:val="3"/>
        </w:numPr>
        <w:tabs>
          <w:tab w:val="left" w:pos="360"/>
        </w:tabs>
        <w:autoSpaceDE/>
        <w:spacing w:line="200" w:lineRule="atLeast"/>
        <w:rPr>
          <w:lang w:eastAsia="ar-SA"/>
        </w:rPr>
      </w:pPr>
      <w:r w:rsidRPr="00ED7002">
        <w:rPr>
          <w:lang w:eastAsia="ar-SA"/>
        </w:rPr>
        <w:t>Изложить материал в соответствии с требованиями, указанными в формулировке задания.</w:t>
      </w:r>
    </w:p>
    <w:p w:rsidR="00ED7002" w:rsidRPr="00ED7002" w:rsidRDefault="00ED7002" w:rsidP="00ED7002">
      <w:pPr>
        <w:widowControl/>
        <w:numPr>
          <w:ilvl w:val="0"/>
          <w:numId w:val="3"/>
        </w:numPr>
        <w:tabs>
          <w:tab w:val="left" w:pos="360"/>
        </w:tabs>
        <w:autoSpaceDE/>
        <w:spacing w:line="200" w:lineRule="atLeast"/>
        <w:rPr>
          <w:lang w:eastAsia="ar-SA"/>
        </w:rPr>
      </w:pPr>
      <w:r w:rsidRPr="00ED7002">
        <w:rPr>
          <w:lang w:eastAsia="ar-SA"/>
        </w:rPr>
        <w:t>Указать литературные источники, которые использовались при выполнении задания.</w:t>
      </w:r>
    </w:p>
    <w:p w:rsidR="00ED7002" w:rsidRPr="00ED7002" w:rsidRDefault="00ED7002" w:rsidP="00ED7002">
      <w:pPr>
        <w:widowControl/>
        <w:numPr>
          <w:ilvl w:val="0"/>
          <w:numId w:val="3"/>
        </w:numPr>
        <w:tabs>
          <w:tab w:val="left" w:pos="360"/>
        </w:tabs>
        <w:autoSpaceDE/>
        <w:spacing w:line="200" w:lineRule="atLeast"/>
        <w:rPr>
          <w:spacing w:val="-4"/>
          <w:lang w:eastAsia="ar-SA"/>
        </w:rPr>
      </w:pPr>
      <w:r w:rsidRPr="00ED7002">
        <w:rPr>
          <w:spacing w:val="-4"/>
          <w:lang w:eastAsia="ar-SA"/>
        </w:rPr>
        <w:t>Материалы самостоятельной работы оформляются в тонкой тетради, при компьютерном наборе – на листах формата А4 (файл, скоросшиватель). Основные и дополнительные задания программы оформляются отдельно.</w:t>
      </w:r>
    </w:p>
    <w:p w:rsidR="00ED7002" w:rsidRPr="00ED7002" w:rsidRDefault="00ED7002" w:rsidP="00ED7002">
      <w:pPr>
        <w:pStyle w:val="21"/>
        <w:spacing w:after="0" w:line="200" w:lineRule="atLeast"/>
        <w:ind w:firstLine="720"/>
        <w:rPr>
          <w:b/>
          <w:i/>
          <w:lang w:eastAsia="ar-SA"/>
        </w:rPr>
      </w:pPr>
      <w:r w:rsidRPr="00ED7002">
        <w:rPr>
          <w:b/>
          <w:i/>
          <w:lang w:eastAsia="ar-SA"/>
        </w:rPr>
        <w:t>Критерии оценки выполнения программы самостоятельной работы:</w:t>
      </w:r>
    </w:p>
    <w:p w:rsidR="00ED7002" w:rsidRPr="00ED7002" w:rsidRDefault="00ED7002" w:rsidP="00ED7002">
      <w:pPr>
        <w:pStyle w:val="21"/>
        <w:spacing w:after="0" w:line="200" w:lineRule="atLeast"/>
        <w:rPr>
          <w:lang w:eastAsia="ar-SA"/>
        </w:rPr>
      </w:pPr>
      <w:r w:rsidRPr="00ED7002">
        <w:rPr>
          <w:b/>
          <w:lang w:eastAsia="ar-SA"/>
        </w:rPr>
        <w:t>5 баллов</w:t>
      </w:r>
      <w:r w:rsidRPr="00ED7002">
        <w:rPr>
          <w:lang w:eastAsia="ar-SA"/>
        </w:rPr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ED7002" w:rsidRPr="00ED7002" w:rsidRDefault="00ED7002" w:rsidP="00ED7002">
      <w:pPr>
        <w:pStyle w:val="21"/>
        <w:spacing w:after="0" w:line="200" w:lineRule="atLeast"/>
        <w:rPr>
          <w:lang w:eastAsia="ar-SA"/>
        </w:rPr>
      </w:pPr>
      <w:r w:rsidRPr="00ED7002">
        <w:rPr>
          <w:b/>
          <w:lang w:eastAsia="ar-SA"/>
        </w:rPr>
        <w:t xml:space="preserve">4 балла </w:t>
      </w:r>
      <w:r w:rsidRPr="00ED7002">
        <w:rPr>
          <w:lang w:eastAsia="ar-SA"/>
        </w:rPr>
        <w:t>– выполнение всех заданий, но не всегда сделаны выводы, нет достаточной аналитической основы;</w:t>
      </w:r>
    </w:p>
    <w:p w:rsidR="00ED7002" w:rsidRPr="00ED7002" w:rsidRDefault="00ED7002" w:rsidP="00ED7002">
      <w:pPr>
        <w:pStyle w:val="21"/>
        <w:spacing w:after="0" w:line="200" w:lineRule="atLeast"/>
        <w:rPr>
          <w:lang w:eastAsia="ar-SA"/>
        </w:rPr>
      </w:pPr>
      <w:r w:rsidRPr="00ED7002">
        <w:rPr>
          <w:b/>
          <w:lang w:eastAsia="ar-SA"/>
        </w:rPr>
        <w:t>3 балла</w:t>
      </w:r>
      <w:r w:rsidRPr="00ED7002">
        <w:rPr>
          <w:lang w:eastAsia="ar-SA"/>
        </w:rPr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ED7002" w:rsidRPr="00ED7002" w:rsidRDefault="00ED7002" w:rsidP="00ED7002">
      <w:pPr>
        <w:pStyle w:val="21"/>
        <w:spacing w:after="0" w:line="200" w:lineRule="atLeast"/>
        <w:rPr>
          <w:lang w:eastAsia="ar-SA"/>
        </w:rPr>
      </w:pPr>
      <w:r w:rsidRPr="00ED7002">
        <w:rPr>
          <w:b/>
          <w:lang w:eastAsia="ar-SA"/>
        </w:rPr>
        <w:t>2 балла</w:t>
      </w:r>
      <w:r w:rsidRPr="00ED7002">
        <w:rPr>
          <w:lang w:eastAsia="ar-SA"/>
        </w:rPr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ED7002" w:rsidRPr="00ED7002" w:rsidRDefault="00ED7002" w:rsidP="00ED7002">
      <w:pPr>
        <w:pStyle w:val="21"/>
        <w:spacing w:after="0" w:line="200" w:lineRule="atLeast"/>
        <w:rPr>
          <w:lang w:eastAsia="ar-SA"/>
        </w:rPr>
      </w:pPr>
      <w:r w:rsidRPr="00ED7002">
        <w:rPr>
          <w:b/>
          <w:lang w:eastAsia="ar-SA"/>
        </w:rPr>
        <w:t>1 балл</w:t>
      </w:r>
      <w:r w:rsidRPr="00ED7002">
        <w:rPr>
          <w:lang w:eastAsia="ar-SA"/>
        </w:rPr>
        <w:t xml:space="preserve"> – программа выполнена формально, не в полном объеме;</w:t>
      </w:r>
    </w:p>
    <w:p w:rsidR="00ED7002" w:rsidRPr="00ED7002" w:rsidRDefault="00ED7002" w:rsidP="00ED7002">
      <w:pPr>
        <w:pStyle w:val="a6"/>
        <w:spacing w:after="0" w:line="200" w:lineRule="atLeast"/>
        <w:rPr>
          <w:lang w:eastAsia="ar-SA"/>
        </w:rPr>
      </w:pPr>
      <w:r w:rsidRPr="00ED7002">
        <w:rPr>
          <w:b/>
          <w:lang w:eastAsia="ar-SA"/>
        </w:rPr>
        <w:t>0 баллов</w:t>
      </w:r>
      <w:r w:rsidRPr="00ED7002">
        <w:rPr>
          <w:lang w:eastAsia="ar-SA"/>
        </w:rPr>
        <w:t xml:space="preserve"> – программа не выполнена.</w:t>
      </w:r>
    </w:p>
    <w:p w:rsidR="00ED7002" w:rsidRPr="00ED7002" w:rsidRDefault="00ED7002" w:rsidP="00ED7002">
      <w:pPr>
        <w:spacing w:line="200" w:lineRule="atLeast"/>
      </w:pPr>
    </w:p>
    <w:p w:rsidR="001A3443" w:rsidRPr="00ED7002" w:rsidRDefault="001A3443" w:rsidP="00ED7002">
      <w:pPr>
        <w:ind w:firstLine="0"/>
      </w:pPr>
    </w:p>
    <w:sectPr w:rsidR="001A3443" w:rsidRPr="00ED7002" w:rsidSect="00E64074">
      <w:footerReference w:type="default" r:id="rId39"/>
      <w:footnotePr>
        <w:pos w:val="beneathText"/>
      </w:footnotePr>
      <w:pgSz w:w="11905" w:h="16837"/>
      <w:pgMar w:top="1134" w:right="1134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552D" w:rsidRDefault="00A1552D" w:rsidP="00E64074">
      <w:r>
        <w:separator/>
      </w:r>
    </w:p>
  </w:endnote>
  <w:endnote w:type="continuationSeparator" w:id="1">
    <w:p w:rsidR="00A1552D" w:rsidRDefault="00A1552D" w:rsidP="00E640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MT">
    <w:altName w:val="Heiti TC Light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E62" w:rsidRDefault="00E64074" w:rsidP="00C554C5">
    <w:pPr>
      <w:pStyle w:val="a8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ED7002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FB6E62" w:rsidRDefault="00A1552D" w:rsidP="00C554C5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E62" w:rsidRDefault="00E64074" w:rsidP="00C554C5">
    <w:pPr>
      <w:pStyle w:val="a8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ED7002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673842">
      <w:rPr>
        <w:rStyle w:val="a3"/>
      </w:rPr>
      <w:t>16</w:t>
    </w:r>
    <w:r>
      <w:rPr>
        <w:rStyle w:val="a3"/>
      </w:rPr>
      <w:fldChar w:fldCharType="end"/>
    </w:r>
  </w:p>
  <w:p w:rsidR="00FB6E62" w:rsidRDefault="00A1552D" w:rsidP="00C554C5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E62" w:rsidRDefault="00A1552D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379" w:rsidRDefault="00A1552D">
    <w:pPr>
      <w:pStyle w:val="a8"/>
      <w:ind w:right="360"/>
      <w:rPr>
        <w:lang w:eastAsia="ar-S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552D" w:rsidRDefault="00A1552D" w:rsidP="00E64074">
      <w:r>
        <w:separator/>
      </w:r>
    </w:p>
  </w:footnote>
  <w:footnote w:type="continuationSeparator" w:id="1">
    <w:p w:rsidR="00A1552D" w:rsidRDefault="00A1552D" w:rsidP="00E640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E62" w:rsidRDefault="00A1552D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E62" w:rsidRDefault="00A1552D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E62" w:rsidRDefault="00A1552D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7876F34"/>
    <w:multiLevelType w:val="hybridMultilevel"/>
    <w:tmpl w:val="41EA319C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4">
    <w:nsid w:val="155752D0"/>
    <w:multiLevelType w:val="hybridMultilevel"/>
    <w:tmpl w:val="41EA319C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5930DEA"/>
    <w:multiLevelType w:val="hybridMultilevel"/>
    <w:tmpl w:val="41EA319C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7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DB7595"/>
    <w:multiLevelType w:val="hybridMultilevel"/>
    <w:tmpl w:val="41EA319C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9">
    <w:nsid w:val="50EE02CB"/>
    <w:multiLevelType w:val="hybridMultilevel"/>
    <w:tmpl w:val="1B481FBA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0">
    <w:nsid w:val="678816F8"/>
    <w:multiLevelType w:val="hybridMultilevel"/>
    <w:tmpl w:val="41EA319C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5"/>
  </w:num>
  <w:num w:numId="15">
    <w:abstractNumId w:val="19"/>
  </w:num>
  <w:num w:numId="16">
    <w:abstractNumId w:val="18"/>
  </w:num>
  <w:num w:numId="17">
    <w:abstractNumId w:val="14"/>
  </w:num>
  <w:num w:numId="18">
    <w:abstractNumId w:val="16"/>
  </w:num>
  <w:num w:numId="19">
    <w:abstractNumId w:val="13"/>
  </w:num>
  <w:num w:numId="20">
    <w:abstractNumId w:val="20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7002"/>
    <w:rsid w:val="001A3443"/>
    <w:rsid w:val="00673842"/>
    <w:rsid w:val="00A1552D"/>
    <w:rsid w:val="00A15EEE"/>
    <w:rsid w:val="00E64074"/>
    <w:rsid w:val="00ED7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002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noProof/>
      <w:lang w:eastAsia="ru-RU"/>
    </w:rPr>
  </w:style>
  <w:style w:type="paragraph" w:styleId="1">
    <w:name w:val="heading 1"/>
    <w:basedOn w:val="a"/>
    <w:next w:val="a"/>
    <w:link w:val="10"/>
    <w:qFormat/>
    <w:rsid w:val="00ED7002"/>
    <w:pPr>
      <w:keepNext/>
      <w:tabs>
        <w:tab w:val="num" w:pos="0"/>
      </w:tabs>
      <w:autoSpaceDE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ED7002"/>
    <w:pPr>
      <w:keepNext/>
      <w:tabs>
        <w:tab w:val="num" w:pos="0"/>
      </w:tabs>
      <w:autoSpaceDE/>
      <w:ind w:left="400" w:firstLine="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qFormat/>
    <w:rsid w:val="00ED7002"/>
    <w:pPr>
      <w:keepNext/>
      <w:tabs>
        <w:tab w:val="num" w:pos="0"/>
      </w:tabs>
      <w:spacing w:before="240" w:after="60"/>
      <w:ind w:firstLine="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7002"/>
    <w:rPr>
      <w:rFonts w:ascii="Times New Roman" w:eastAsia="Times New Roman" w:hAnsi="Times New Roman" w:cs="Times New Roman"/>
      <w:b/>
      <w:iCs/>
      <w:noProof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D7002"/>
    <w:rPr>
      <w:rFonts w:ascii="Times New Roman" w:eastAsia="Times New Roman" w:hAnsi="Times New Roman" w:cs="Times New Roman"/>
      <w:b/>
      <w:bCs/>
      <w:i/>
      <w:noProof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D7002"/>
    <w:rPr>
      <w:rFonts w:ascii="Arial" w:eastAsia="Times New Roman" w:hAnsi="Arial" w:cs="Arial"/>
      <w:b/>
      <w:bCs/>
      <w:noProof/>
      <w:sz w:val="26"/>
      <w:szCs w:val="26"/>
      <w:lang w:eastAsia="ru-RU"/>
    </w:rPr>
  </w:style>
  <w:style w:type="character" w:customStyle="1" w:styleId="FontStyle14">
    <w:name w:val="Font Style14"/>
    <w:rsid w:val="00ED700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6">
    <w:name w:val="Font Style16"/>
    <w:rsid w:val="00ED700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D700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ED700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D7002"/>
    <w:rPr>
      <w:rFonts w:ascii="Times New Roman" w:hAnsi="Times New Roman" w:cs="Times New Roman"/>
      <w:sz w:val="12"/>
      <w:szCs w:val="12"/>
    </w:rPr>
  </w:style>
  <w:style w:type="character" w:customStyle="1" w:styleId="FontStyle25">
    <w:name w:val="Font Style25"/>
    <w:rsid w:val="00ED700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rsid w:val="00ED700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rsid w:val="00ED700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D7002"/>
    <w:rPr>
      <w:rFonts w:ascii="Times New Roman" w:hAnsi="Times New Roman" w:cs="Times New Roman"/>
      <w:i/>
      <w:iCs/>
      <w:sz w:val="12"/>
      <w:szCs w:val="12"/>
    </w:rPr>
  </w:style>
  <w:style w:type="character" w:styleId="a3">
    <w:name w:val="page number"/>
    <w:basedOn w:val="a0"/>
    <w:rsid w:val="00ED7002"/>
  </w:style>
  <w:style w:type="character" w:customStyle="1" w:styleId="apple-converted-space">
    <w:name w:val="apple-converted-space"/>
    <w:basedOn w:val="a0"/>
    <w:rsid w:val="00ED7002"/>
  </w:style>
  <w:style w:type="character" w:styleId="a4">
    <w:name w:val="Strong"/>
    <w:uiPriority w:val="22"/>
    <w:qFormat/>
    <w:rsid w:val="00ED7002"/>
    <w:rPr>
      <w:b/>
      <w:bCs/>
    </w:rPr>
  </w:style>
  <w:style w:type="character" w:styleId="a5">
    <w:name w:val="Hyperlink"/>
    <w:uiPriority w:val="99"/>
    <w:rsid w:val="00ED7002"/>
    <w:rPr>
      <w:color w:val="0000FF"/>
      <w:u w:val="single"/>
    </w:rPr>
  </w:style>
  <w:style w:type="paragraph" w:styleId="a6">
    <w:name w:val="Body Text"/>
    <w:basedOn w:val="a"/>
    <w:link w:val="a7"/>
    <w:semiHidden/>
    <w:rsid w:val="00ED7002"/>
    <w:pPr>
      <w:spacing w:after="120"/>
    </w:pPr>
  </w:style>
  <w:style w:type="character" w:customStyle="1" w:styleId="a7">
    <w:name w:val="Основной текст Знак"/>
    <w:basedOn w:val="a0"/>
    <w:link w:val="a6"/>
    <w:semiHidden/>
    <w:rsid w:val="00ED7002"/>
    <w:rPr>
      <w:rFonts w:ascii="Times New Roman" w:eastAsia="Times New Roman" w:hAnsi="Times New Roman" w:cs="Times New Roman"/>
      <w:noProof/>
      <w:lang w:eastAsia="ru-RU"/>
    </w:rPr>
  </w:style>
  <w:style w:type="paragraph" w:customStyle="1" w:styleId="Style8">
    <w:name w:val="Style8"/>
    <w:basedOn w:val="a"/>
    <w:rsid w:val="00ED7002"/>
  </w:style>
  <w:style w:type="paragraph" w:customStyle="1" w:styleId="Style10">
    <w:name w:val="Style10"/>
    <w:basedOn w:val="a"/>
    <w:rsid w:val="00ED7002"/>
  </w:style>
  <w:style w:type="paragraph" w:customStyle="1" w:styleId="Style12">
    <w:name w:val="Style12"/>
    <w:basedOn w:val="a"/>
    <w:rsid w:val="00ED7002"/>
  </w:style>
  <w:style w:type="paragraph" w:customStyle="1" w:styleId="Style13">
    <w:name w:val="Style13"/>
    <w:basedOn w:val="a"/>
    <w:rsid w:val="00ED7002"/>
  </w:style>
  <w:style w:type="paragraph" w:customStyle="1" w:styleId="Style14">
    <w:name w:val="Style14"/>
    <w:basedOn w:val="a"/>
    <w:rsid w:val="00ED7002"/>
  </w:style>
  <w:style w:type="paragraph" w:customStyle="1" w:styleId="Style16">
    <w:name w:val="Style16"/>
    <w:basedOn w:val="a"/>
    <w:rsid w:val="00ED7002"/>
  </w:style>
  <w:style w:type="paragraph" w:styleId="a8">
    <w:name w:val="footer"/>
    <w:basedOn w:val="a"/>
    <w:link w:val="a9"/>
    <w:rsid w:val="00ED700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D7002"/>
    <w:rPr>
      <w:rFonts w:ascii="Times New Roman" w:eastAsia="Times New Roman" w:hAnsi="Times New Roman" w:cs="Times New Roman"/>
      <w:noProof/>
      <w:lang w:eastAsia="ru-RU"/>
    </w:rPr>
  </w:style>
  <w:style w:type="paragraph" w:styleId="aa">
    <w:name w:val="Body Text Indent"/>
    <w:basedOn w:val="a"/>
    <w:link w:val="ab"/>
    <w:semiHidden/>
    <w:rsid w:val="00ED7002"/>
    <w:pPr>
      <w:widowControl/>
      <w:autoSpaceDE/>
      <w:ind w:firstLine="709"/>
    </w:pPr>
    <w:rPr>
      <w:i/>
      <w:iCs/>
    </w:rPr>
  </w:style>
  <w:style w:type="character" w:customStyle="1" w:styleId="ab">
    <w:name w:val="Основной текст с отступом Знак"/>
    <w:basedOn w:val="a0"/>
    <w:link w:val="aa"/>
    <w:semiHidden/>
    <w:rsid w:val="00ED7002"/>
    <w:rPr>
      <w:rFonts w:ascii="Times New Roman" w:eastAsia="Times New Roman" w:hAnsi="Times New Roman" w:cs="Times New Roman"/>
      <w:i/>
      <w:iCs/>
      <w:noProof/>
      <w:lang w:eastAsia="ru-RU"/>
    </w:rPr>
  </w:style>
  <w:style w:type="paragraph" w:styleId="ac">
    <w:name w:val="header"/>
    <w:basedOn w:val="a"/>
    <w:link w:val="ad"/>
    <w:rsid w:val="00ED700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ED7002"/>
    <w:rPr>
      <w:rFonts w:ascii="Times New Roman" w:eastAsia="Times New Roman" w:hAnsi="Times New Roman" w:cs="Times New Roman"/>
      <w:noProof/>
      <w:lang w:eastAsia="ru-RU"/>
    </w:rPr>
  </w:style>
  <w:style w:type="paragraph" w:styleId="ae">
    <w:name w:val="footnote text"/>
    <w:basedOn w:val="a"/>
    <w:link w:val="af"/>
    <w:rsid w:val="00ED7002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ED7002"/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af0">
    <w:name w:val="Normal (Web)"/>
    <w:basedOn w:val="a"/>
    <w:uiPriority w:val="99"/>
    <w:rsid w:val="00ED7002"/>
    <w:pPr>
      <w:widowControl/>
      <w:autoSpaceDE/>
      <w:spacing w:before="100" w:after="100"/>
      <w:ind w:firstLine="0"/>
      <w:jc w:val="left"/>
    </w:pPr>
  </w:style>
  <w:style w:type="paragraph" w:customStyle="1" w:styleId="31">
    <w:name w:val="Основной текст с отступом 31"/>
    <w:basedOn w:val="a"/>
    <w:rsid w:val="00ED7002"/>
    <w:pPr>
      <w:spacing w:after="120"/>
      <w:ind w:left="283"/>
    </w:pPr>
    <w:rPr>
      <w:sz w:val="16"/>
      <w:szCs w:val="16"/>
    </w:rPr>
  </w:style>
  <w:style w:type="paragraph" w:customStyle="1" w:styleId="21">
    <w:name w:val="Основной текст 21"/>
    <w:basedOn w:val="a"/>
    <w:rsid w:val="00ED7002"/>
    <w:pPr>
      <w:spacing w:after="120" w:line="480" w:lineRule="auto"/>
    </w:pPr>
  </w:style>
  <w:style w:type="paragraph" w:styleId="af1">
    <w:name w:val="Subtitle"/>
    <w:basedOn w:val="a"/>
    <w:next w:val="a6"/>
    <w:link w:val="af2"/>
    <w:qFormat/>
    <w:rsid w:val="00ED7002"/>
    <w:pPr>
      <w:widowControl/>
      <w:autoSpaceDE/>
      <w:ind w:firstLine="0"/>
    </w:pPr>
    <w:rPr>
      <w:sz w:val="20"/>
      <w:szCs w:val="20"/>
    </w:rPr>
  </w:style>
  <w:style w:type="character" w:customStyle="1" w:styleId="af2">
    <w:name w:val="Подзаголовок Знак"/>
    <w:basedOn w:val="a0"/>
    <w:link w:val="af1"/>
    <w:rsid w:val="00ED7002"/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rsid w:val="00ED7002"/>
    <w:pPr>
      <w:suppressAutoHyphens/>
      <w:autoSpaceDE/>
      <w:ind w:firstLine="993"/>
    </w:pPr>
    <w:rPr>
      <w:sz w:val="28"/>
      <w:szCs w:val="28"/>
    </w:rPr>
  </w:style>
  <w:style w:type="paragraph" w:customStyle="1" w:styleId="22">
    <w:name w:val="Основной текст с отступом 22"/>
    <w:basedOn w:val="a"/>
    <w:rsid w:val="00ED7002"/>
    <w:pPr>
      <w:spacing w:after="120" w:line="480" w:lineRule="auto"/>
      <w:ind w:left="283" w:firstLine="0"/>
      <w:jc w:val="left"/>
    </w:pPr>
  </w:style>
  <w:style w:type="paragraph" w:styleId="23">
    <w:name w:val="Body Text 2"/>
    <w:basedOn w:val="a"/>
    <w:link w:val="24"/>
    <w:uiPriority w:val="99"/>
    <w:semiHidden/>
    <w:unhideWhenUsed/>
    <w:rsid w:val="00ED700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D7002"/>
    <w:rPr>
      <w:rFonts w:ascii="Times New Roman" w:eastAsia="Times New Roman" w:hAnsi="Times New Roman" w:cs="Times New Roman"/>
      <w:noProof/>
      <w:lang w:eastAsia="ru-RU"/>
    </w:rPr>
  </w:style>
  <w:style w:type="character" w:customStyle="1" w:styleId="25">
    <w:name w:val="заголовок 2 Знак"/>
    <w:rsid w:val="00ED7002"/>
    <w:rPr>
      <w:rFonts w:ascii="Times New Roman" w:eastAsia="Times New Roman" w:hAnsi="Times New Roman" w:cs="Arial"/>
      <w:sz w:val="24"/>
      <w:szCs w:val="28"/>
    </w:rPr>
  </w:style>
  <w:style w:type="paragraph" w:styleId="af3">
    <w:name w:val="Balloon Text"/>
    <w:basedOn w:val="a"/>
    <w:link w:val="af4"/>
    <w:uiPriority w:val="99"/>
    <w:semiHidden/>
    <w:unhideWhenUsed/>
    <w:rsid w:val="0067384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73842"/>
    <w:rPr>
      <w:rFonts w:ascii="Tahoma" w:eastAsia="Times New Roman" w:hAnsi="Tahoma" w:cs="Tahoma"/>
      <w:noProof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yperlink" Target="https://magtu.informsystema.ru/uploader/fileUpload?name=3405.pdf&amp;show=dcatalogues/1/1139691/3405.pdf&amp;view=true" TargetMode="External"/><Relationship Id="rId26" Type="http://schemas.openxmlformats.org/officeDocument/2006/relationships/hyperlink" Target="https://magtu.informsystema.ru/uploader/fileUpload?name=3405.pdf&amp;show=dcatalogues/1/1139691/3405.pdf&amp;view=true" TargetMode="External"/><Relationship Id="rId39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yperlink" Target="http://psylab.info/&#1050;&#1072;&#1090;&#1077;&#1075;&#1086;&#1088;&#1080;&#1103;:&#1052;&#1077;&#1090;&#1086;&#1076;&#1080;&#1082;&#1080;" TargetMode="External"/><Relationship Id="rId34" Type="http://schemas.openxmlformats.org/officeDocument/2006/relationships/hyperlink" Target="https://magtu.informsystema.ru/uploader/fileUpload?name=2876.pdf&amp;show=dcatalogues/1/1134084/2876.pdf&amp;view=true" TargetMode="Externa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yperlink" Target="https://magtu.informsystema.ru/uploader/fileUpload?name=2876.pdf&amp;show=dcatalogues/1/1134084/2876.pdf&amp;view=true" TargetMode="External"/><Relationship Id="rId25" Type="http://schemas.openxmlformats.org/officeDocument/2006/relationships/hyperlink" Target="http://www.pedlib.ru/Books/2/0171/index.shtml?from_page=1" TargetMode="External"/><Relationship Id="rId33" Type="http://schemas.openxmlformats.org/officeDocument/2006/relationships/hyperlink" Target="https://magtu.informsystema.ru/uploader/fileUpload?name=3405.pdf&amp;show=dcatalogues/1/1139691/3405.pdf&amp;view=true" TargetMode="External"/><Relationship Id="rId38" Type="http://schemas.openxmlformats.org/officeDocument/2006/relationships/hyperlink" Target="https://magtu.informsystema.ru/uploader/fileUpload?name=3405.pdf&amp;show=dcatalogues/1/1139691/3405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352.pdf&amp;show=dcatalogues/1/1129999/2352.pdf&amp;view=true" TargetMode="External"/><Relationship Id="rId20" Type="http://schemas.openxmlformats.org/officeDocument/2006/relationships/hyperlink" Target="https://magtu.informsystema.ru/uploader/fileUpload?name=3405.pdf&amp;show=dcatalogues/1/1139691/3405.pdf&amp;view=true" TargetMode="External"/><Relationship Id="rId29" Type="http://schemas.openxmlformats.org/officeDocument/2006/relationships/hyperlink" Target="https://magtu.informsystema.ru/uploader/fileUpload?name=1198.pdf&amp;show=dcatalogues/1/1121307/1198.pdf&amp;view=true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yperlink" Target="https://magtu.informsystema.ru/uploader/fileUpload?name=1198.pdf&amp;show=dcatalogues/1/1121307/1198.pdf&amp;view=true" TargetMode="External"/><Relationship Id="rId32" Type="http://schemas.openxmlformats.org/officeDocument/2006/relationships/hyperlink" Target="https://magtu.informsystema.ru/uploader/fileUpload?name=1198.pdf&amp;show=dcatalogues/1/1121307/1198.pdf&amp;view=true" TargetMode="External"/><Relationship Id="rId37" Type="http://schemas.openxmlformats.org/officeDocument/2006/relationships/hyperlink" Target="https://magtu.informsystema.ru/uploader/fileUpload?name=1198.pdf&amp;show=dcatalogues/1/1121307/1198.pdf&amp;view=true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s://magtu.informsystema.ru/uploader/fileUpload?name=3405.pdf&amp;show=dcatalogues/1/1139691/3405.pdf&amp;view=true" TargetMode="External"/><Relationship Id="rId28" Type="http://schemas.openxmlformats.org/officeDocument/2006/relationships/hyperlink" Target="https://magtu.informsystema.ru/uploader/fileUpload?name=3405.pdf&amp;show=dcatalogues/1/1139691/3405.pdf&amp;view=true" TargetMode="External"/><Relationship Id="rId36" Type="http://schemas.openxmlformats.org/officeDocument/2006/relationships/hyperlink" Target="https://magtu.informsystema.ru/uploader/fileUpload?name=3411.pdf&amp;show=dcatalogues/1/1139785/3411.pdf&amp;view=true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magtu.informsystema.ru/uploader/fileUpload?name=2352.pdf&amp;show=dcatalogues/1/1129999/2352.pdf&amp;view=true" TargetMode="External"/><Relationship Id="rId31" Type="http://schemas.openxmlformats.org/officeDocument/2006/relationships/hyperlink" Target="https://magtu.informsystema.ru/uploader/fileUpload?name=3411.pdf&amp;show=dcatalogues/1/1139785/3411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hyperlink" Target="https://magtu.informsystema.ru/uploader/fileUpload?name=1198.pdf&amp;show=dcatalogues/1/1121307/1198.pdf&amp;view=true" TargetMode="External"/><Relationship Id="rId27" Type="http://schemas.openxmlformats.org/officeDocument/2006/relationships/hyperlink" Target="https://magtu.informsystema.ru/uploader/fileUpload?name=3411.pdf&amp;show=dcatalogues/1/1139785/3411.pdf&amp;view=true" TargetMode="External"/><Relationship Id="rId30" Type="http://schemas.openxmlformats.org/officeDocument/2006/relationships/hyperlink" Target="https://magtu.informsystema.ru/uploader/fileUpload?name=3405.pdf&amp;show=dcatalogues/1/1139691/3405.pdf&amp;view=true" TargetMode="External"/><Relationship Id="rId35" Type="http://schemas.openxmlformats.org/officeDocument/2006/relationships/hyperlink" Target="https://magtu.informsystema.ru/uploader/fileUpload?name=2352.pdf&amp;show=dcatalogues/1/1129999/235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6148</Words>
  <Characters>35047</Characters>
  <Application>Microsoft Office Word</Application>
  <DocSecurity>0</DocSecurity>
  <Lines>292</Lines>
  <Paragraphs>82</Paragraphs>
  <ScaleCrop>false</ScaleCrop>
  <Company/>
  <LinksUpToDate>false</LinksUpToDate>
  <CharactersWithSpaces>41113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o.golikova</cp:lastModifiedBy>
  <cp:revision>2</cp:revision>
  <dcterms:created xsi:type="dcterms:W3CDTF">2020-09-29T05:31:00Z</dcterms:created>
  <dcterms:modified xsi:type="dcterms:W3CDTF">2020-09-29T05:31:00Z</dcterms:modified>
</cp:coreProperties>
</file>