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904E3" w:rsidRDefault="007916F0" w:rsidP="00F904E3">
      <w:pPr>
        <w:pStyle w:val="Default"/>
        <w:jc w:val="both"/>
        <w:rPr>
          <w:lang w:val="en-US"/>
        </w:rPr>
      </w:pPr>
      <w:r>
        <w:rPr>
          <w:noProof/>
        </w:rPr>
        <w:drawing>
          <wp:inline distT="0" distB="0" distL="0" distR="0" wp14:anchorId="56A6E820" wp14:editId="6C002161">
            <wp:extent cx="5940425" cy="8164830"/>
            <wp:effectExtent l="0" t="0" r="0" b="0"/>
            <wp:docPr id="2" name="Рисунок 32" descr="C:\Users\k.rud\Desktop\РАБОЧИЕ ПРОГРАММЫ\зарицкий\Новая папка\Бор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2" descr="C:\Users\k.rud\Desktop\РАБОЧИЕ ПРОГРАММЫ\зарицкий\Новая папка\Боря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Pr="005F678E" w:rsidRDefault="007916F0" w:rsidP="00F904E3">
      <w:pPr>
        <w:pStyle w:val="Default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54AF0959" wp14:editId="46764E64">
            <wp:extent cx="5940425" cy="8164830"/>
            <wp:effectExtent l="0" t="0" r="0" b="0"/>
            <wp:docPr id="8" name="Рисунок 8" descr="C:\Users\k.rud\Desktop\РАБОЧИЕ ПРОГРАММЫ\зарицкий\Новая папка\Боря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k.rud\Desktop\РАБОЧИЕ ПРОГРАММЫ\зарицкий\Новая папка\Боря1.jpg"/>
                    <pic:cNvPicPr/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sz w:val="18"/>
          <w:szCs w:val="18"/>
        </w:rPr>
      </w:pPr>
    </w:p>
    <w:p w:rsidR="00F904E3" w:rsidRDefault="00F904E3" w:rsidP="00F904E3">
      <w:pPr>
        <w:tabs>
          <w:tab w:val="left" w:pos="1926"/>
        </w:tabs>
      </w:pPr>
      <w:r>
        <w:tab/>
      </w:r>
      <w:r w:rsidR="00F30F9E">
        <w:rPr>
          <w:noProof/>
        </w:rPr>
        <w:lastRenderedPageBreak/>
        <w:drawing>
          <wp:inline distT="0" distB="0" distL="0" distR="0" wp14:anchorId="3F106315" wp14:editId="48A377F0">
            <wp:extent cx="5940425" cy="8394024"/>
            <wp:effectExtent l="0" t="0" r="0" b="0"/>
            <wp:docPr id="1" name="Рисунок 1" descr="C:\Users\Ольга\Desktop\РП 14,15\15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Ольга\Desktop\РП 14,15\15 г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4E3" w:rsidRDefault="00F904E3" w:rsidP="00F904E3"/>
    <w:p w:rsidR="00F904E3" w:rsidRDefault="00F904E3" w:rsidP="00F904E3">
      <w:pPr>
        <w:sectPr w:rsidR="00F904E3" w:rsidSect="00886F67">
          <w:footerReference w:type="even" r:id="rId16"/>
          <w:footerReference w:type="default" r:id="rId17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F904E3" w:rsidRPr="005900D3" w:rsidRDefault="00F904E3" w:rsidP="00F904E3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</w:t>
      </w:r>
      <w:r w:rsidRPr="005900D3">
        <w:t>а</w:t>
      </w:r>
      <w:r w:rsidRPr="005900D3">
        <w:t xml:space="preserve">имодействия  материальных тел, необходимых для </w:t>
      </w:r>
      <w:r>
        <w:t>технических</w:t>
      </w:r>
      <w:r w:rsidRPr="005900D3">
        <w:t xml:space="preserve"> расчетов.</w:t>
      </w:r>
    </w:p>
    <w:p w:rsidR="00F904E3" w:rsidRPr="00743B09" w:rsidRDefault="00F904E3" w:rsidP="00F904E3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Задачи дисциплины – дать </w:t>
      </w:r>
      <w:proofErr w:type="gramStart"/>
      <w:r w:rsidRPr="00412616">
        <w:rPr>
          <w:rStyle w:val="FontStyle16"/>
          <w:b w:val="0"/>
          <w:bCs w:val="0"/>
          <w:color w:val="auto"/>
          <w:sz w:val="24"/>
          <w:szCs w:val="24"/>
        </w:rPr>
        <w:t>обучающемуся</w:t>
      </w:r>
      <w:proofErr w:type="gramEnd"/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="007916F0">
        <w:rPr>
          <w:rStyle w:val="FontStyle16"/>
          <w:b w:val="0"/>
          <w:sz w:val="24"/>
          <w:szCs w:val="24"/>
        </w:rPr>
        <w:t>Б</w:t>
      </w:r>
      <w:proofErr w:type="gramStart"/>
      <w:r w:rsidR="007916F0">
        <w:rPr>
          <w:rStyle w:val="FontStyle16"/>
          <w:b w:val="0"/>
          <w:sz w:val="24"/>
          <w:szCs w:val="24"/>
        </w:rPr>
        <w:t>1</w:t>
      </w:r>
      <w:proofErr w:type="gramEnd"/>
      <w:r w:rsidR="007916F0">
        <w:rPr>
          <w:rStyle w:val="FontStyle16"/>
          <w:b w:val="0"/>
          <w:sz w:val="24"/>
          <w:szCs w:val="24"/>
        </w:rPr>
        <w:t>.Б.15</w:t>
      </w:r>
      <w:r w:rsidRPr="00FD0C49">
        <w:rPr>
          <w:rStyle w:val="FontStyle16"/>
          <w:b w:val="0"/>
          <w:sz w:val="24"/>
          <w:szCs w:val="24"/>
        </w:rPr>
        <w:t>.01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F904E3" w:rsidRPr="000C1D66" w:rsidRDefault="00F904E3" w:rsidP="00F904E3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Б</w:t>
      </w:r>
      <w:proofErr w:type="gramStart"/>
      <w:r>
        <w:rPr>
          <w:rStyle w:val="FontStyle16"/>
          <w:b w:val="0"/>
          <w:sz w:val="24"/>
          <w:szCs w:val="24"/>
        </w:rPr>
        <w:t>1</w:t>
      </w:r>
      <w:proofErr w:type="gramEnd"/>
      <w:r>
        <w:rPr>
          <w:rStyle w:val="FontStyle16"/>
          <w:b w:val="0"/>
          <w:sz w:val="24"/>
          <w:szCs w:val="24"/>
        </w:rPr>
        <w:t>.Б.</w:t>
      </w:r>
      <w:r w:rsidR="005C7D5E">
        <w:rPr>
          <w:rStyle w:val="FontStyle16"/>
          <w:b w:val="0"/>
          <w:sz w:val="24"/>
          <w:szCs w:val="24"/>
        </w:rPr>
        <w:t>7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C1D66">
        <w:rPr>
          <w:rStyle w:val="FontStyle16"/>
          <w:b w:val="0"/>
          <w:sz w:val="24"/>
          <w:szCs w:val="24"/>
        </w:rPr>
        <w:t>Б1.Б.</w:t>
      </w:r>
      <w:r w:rsidR="005C7D5E">
        <w:rPr>
          <w:rStyle w:val="FontStyle16"/>
          <w:b w:val="0"/>
          <w:sz w:val="24"/>
          <w:szCs w:val="24"/>
        </w:rPr>
        <w:t>8</w:t>
      </w:r>
      <w:r>
        <w:rPr>
          <w:rStyle w:val="FontStyle16"/>
          <w:b w:val="0"/>
          <w:sz w:val="24"/>
          <w:szCs w:val="24"/>
        </w:rPr>
        <w:t xml:space="preserve"> Физика,</w:t>
      </w:r>
      <w:r w:rsidRPr="0033160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Б1.Б.</w:t>
      </w:r>
      <w:r w:rsidR="005C7D5E">
        <w:rPr>
          <w:rStyle w:val="FontStyle16"/>
          <w:b w:val="0"/>
          <w:sz w:val="24"/>
          <w:szCs w:val="24"/>
        </w:rPr>
        <w:t>10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Информатика</w:t>
      </w:r>
      <w:r>
        <w:rPr>
          <w:rStyle w:val="FontStyle16"/>
          <w:b w:val="0"/>
          <w:sz w:val="24"/>
          <w:szCs w:val="24"/>
        </w:rPr>
        <w:t>.</w:t>
      </w:r>
    </w:p>
    <w:p w:rsidR="00F904E3" w:rsidRPr="00A71AAB" w:rsidRDefault="00F904E3" w:rsidP="00F904E3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5C7D5E">
        <w:rPr>
          <w:rStyle w:val="FontStyle16"/>
          <w:b w:val="0"/>
          <w:sz w:val="24"/>
          <w:szCs w:val="24"/>
        </w:rPr>
        <w:t>Б</w:t>
      </w:r>
      <w:proofErr w:type="gramStart"/>
      <w:r w:rsidR="005C7D5E">
        <w:rPr>
          <w:rStyle w:val="FontStyle16"/>
          <w:b w:val="0"/>
          <w:sz w:val="24"/>
          <w:szCs w:val="24"/>
        </w:rPr>
        <w:t>1</w:t>
      </w:r>
      <w:proofErr w:type="gramEnd"/>
      <w:r w:rsidR="005C7D5E">
        <w:rPr>
          <w:rStyle w:val="FontStyle16"/>
          <w:b w:val="0"/>
          <w:sz w:val="24"/>
          <w:szCs w:val="24"/>
        </w:rPr>
        <w:t>.Б.15</w:t>
      </w:r>
      <w:r w:rsidRPr="00FD0C49">
        <w:rPr>
          <w:rStyle w:val="FontStyle16"/>
          <w:b w:val="0"/>
          <w:sz w:val="24"/>
          <w:szCs w:val="24"/>
        </w:rPr>
        <w:t>.</w:t>
      </w:r>
      <w:r w:rsidR="007916F0" w:rsidRPr="007916F0">
        <w:rPr>
          <w:rStyle w:val="FontStyle16"/>
          <w:b w:val="0"/>
          <w:sz w:val="24"/>
          <w:szCs w:val="24"/>
        </w:rPr>
        <w:t xml:space="preserve"> </w:t>
      </w:r>
      <w:r w:rsidR="007916F0" w:rsidRPr="00FD0C49">
        <w:rPr>
          <w:rStyle w:val="FontStyle16"/>
          <w:b w:val="0"/>
          <w:sz w:val="24"/>
          <w:szCs w:val="24"/>
        </w:rPr>
        <w:t>03</w:t>
      </w:r>
      <w:r w:rsidRPr="00FD0C49">
        <w:rPr>
          <w:rStyle w:val="FontStyle16"/>
          <w:b w:val="0"/>
          <w:sz w:val="24"/>
          <w:szCs w:val="24"/>
        </w:rPr>
        <w:t xml:space="preserve"> Сопротивление материалов</w:t>
      </w:r>
      <w:r>
        <w:rPr>
          <w:rStyle w:val="FontStyle16"/>
          <w:b w:val="0"/>
          <w:sz w:val="24"/>
          <w:szCs w:val="24"/>
        </w:rPr>
        <w:t xml:space="preserve">, </w:t>
      </w:r>
      <w:r w:rsidR="005C7D5E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</w:t>
      </w:r>
      <w:r w:rsidR="007916F0" w:rsidRPr="007916F0">
        <w:rPr>
          <w:rStyle w:val="FontStyle16"/>
          <w:b w:val="0"/>
          <w:sz w:val="24"/>
          <w:szCs w:val="24"/>
        </w:rPr>
        <w:t xml:space="preserve"> </w:t>
      </w:r>
      <w:r w:rsidR="007916F0" w:rsidRPr="00FD0C49">
        <w:rPr>
          <w:rStyle w:val="FontStyle16"/>
          <w:b w:val="0"/>
          <w:sz w:val="24"/>
          <w:szCs w:val="24"/>
        </w:rPr>
        <w:t>02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Прикла</w:t>
      </w:r>
      <w:r w:rsidRPr="00FD0C49">
        <w:rPr>
          <w:rStyle w:val="FontStyle16"/>
          <w:b w:val="0"/>
          <w:sz w:val="24"/>
          <w:szCs w:val="24"/>
        </w:rPr>
        <w:t>д</w:t>
      </w:r>
      <w:r w:rsidRPr="00FD0C49">
        <w:rPr>
          <w:rStyle w:val="FontStyle16"/>
          <w:b w:val="0"/>
          <w:sz w:val="24"/>
          <w:szCs w:val="24"/>
        </w:rPr>
        <w:t>ная механика</w:t>
      </w:r>
      <w:r>
        <w:rPr>
          <w:rStyle w:val="FontStyle16"/>
          <w:b w:val="0"/>
          <w:sz w:val="24"/>
          <w:szCs w:val="24"/>
        </w:rPr>
        <w:t xml:space="preserve">, </w:t>
      </w:r>
      <w:r w:rsidR="007916F0" w:rsidRPr="007916F0">
        <w:rPr>
          <w:rStyle w:val="FontStyle16"/>
          <w:b w:val="0"/>
          <w:sz w:val="24"/>
          <w:szCs w:val="24"/>
        </w:rPr>
        <w:t>Б1.Б.16</w:t>
      </w:r>
      <w:r w:rsidR="007916F0">
        <w:rPr>
          <w:rStyle w:val="FontStyle16"/>
          <w:b w:val="0"/>
          <w:sz w:val="24"/>
          <w:szCs w:val="24"/>
        </w:rPr>
        <w:t xml:space="preserve"> </w:t>
      </w:r>
      <w:r w:rsidRPr="000B3FEB">
        <w:rPr>
          <w:rStyle w:val="FontStyle16"/>
          <w:b w:val="0"/>
          <w:sz w:val="24"/>
          <w:szCs w:val="24"/>
        </w:rPr>
        <w:t>Гидромеханика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904E3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75"/>
        <w:gridCol w:w="7027"/>
        <w:gridCol w:w="25"/>
      </w:tblGrid>
      <w:tr w:rsidR="00F904E3" w:rsidRPr="00743B09" w:rsidTr="00886F67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Планируемые результаты обучения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F904E3" w:rsidRPr="00A71AAB" w:rsidRDefault="00F904E3" w:rsidP="00886F67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="007916F0" w:rsidRPr="007916F0">
              <w:rPr>
                <w:bCs/>
                <w:color w:val="auto"/>
              </w:rPr>
              <w:t>владением методами анализа, знанием закономерностей поведения и управл</w:t>
            </w:r>
            <w:r w:rsidR="007916F0" w:rsidRPr="007916F0">
              <w:rPr>
                <w:bCs/>
                <w:color w:val="auto"/>
              </w:rPr>
              <w:t>е</w:t>
            </w:r>
            <w:r w:rsidR="007916F0" w:rsidRPr="007916F0">
              <w:rPr>
                <w:bCs/>
                <w:color w:val="auto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</w:t>
            </w:r>
            <w:r>
              <w:t>к</w:t>
            </w:r>
            <w:r>
              <w:t xml:space="preserve">ции связей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904E3" w:rsidRPr="00A71AAB" w:rsidRDefault="00F904E3" w:rsidP="00886F67">
            <w:pPr>
              <w:ind w:firstLine="0"/>
              <w:rPr>
                <w:highlight w:val="yellow"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</w:tbl>
    <w:p w:rsidR="00F904E3" w:rsidRDefault="00F904E3" w:rsidP="00F904E3">
      <w:pPr>
        <w:pStyle w:val="1"/>
        <w:rPr>
          <w:rStyle w:val="FontStyle18"/>
          <w:b/>
          <w:sz w:val="24"/>
          <w:szCs w:val="24"/>
        </w:rPr>
        <w:sectPr w:rsidR="00F904E3" w:rsidSect="00886F67">
          <w:footerReference w:type="even" r:id="rId18"/>
          <w:footerReference w:type="default" r:id="rId19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904E3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B3FEB">
        <w:rPr>
          <w:rStyle w:val="FontStyle18"/>
          <w:b w:val="0"/>
          <w:sz w:val="24"/>
          <w:szCs w:val="24"/>
        </w:rPr>
        <w:t>5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Pr="000B3FEB">
        <w:rPr>
          <w:rStyle w:val="FontStyle18"/>
          <w:b w:val="0"/>
          <w:sz w:val="24"/>
          <w:szCs w:val="24"/>
        </w:rPr>
        <w:t>180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асов, в том числе: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7916F0">
        <w:rPr>
          <w:rStyle w:val="FontStyle18"/>
          <w:b w:val="0"/>
          <w:sz w:val="24"/>
          <w:szCs w:val="24"/>
        </w:rPr>
        <w:t>95,1</w:t>
      </w:r>
      <w:r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  <w:r w:rsidRPr="00692BF0">
        <w:rPr>
          <w:rStyle w:val="FontStyle18"/>
          <w:b w:val="0"/>
          <w:sz w:val="24"/>
          <w:szCs w:val="24"/>
        </w:rPr>
        <w:t>:</w:t>
      </w:r>
    </w:p>
    <w:p w:rsidR="00F904E3" w:rsidRPr="00ED5C79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Pr="000B3FEB">
        <w:rPr>
          <w:rStyle w:val="FontStyle18"/>
          <w:b w:val="0"/>
          <w:sz w:val="24"/>
          <w:szCs w:val="24"/>
        </w:rPr>
        <w:t>5.1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481A14">
        <w:rPr>
          <w:rStyle w:val="FontStyle18"/>
          <w:b w:val="0"/>
          <w:sz w:val="24"/>
          <w:szCs w:val="24"/>
        </w:rPr>
        <w:t>49</w:t>
      </w:r>
      <w:r w:rsidRPr="000B3FEB">
        <w:rPr>
          <w:rStyle w:val="FontStyle18"/>
          <w:b w:val="0"/>
          <w:sz w:val="24"/>
          <w:szCs w:val="24"/>
        </w:rPr>
        <w:t>.2</w:t>
      </w:r>
      <w:r w:rsidRPr="00692BF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асов</w:t>
      </w:r>
      <w:proofErr w:type="spellEnd"/>
      <w:r w:rsidRPr="00692BF0">
        <w:rPr>
          <w:rStyle w:val="FontStyle18"/>
          <w:b w:val="0"/>
          <w:sz w:val="24"/>
          <w:szCs w:val="24"/>
        </w:rPr>
        <w:t>;</w:t>
      </w:r>
    </w:p>
    <w:p w:rsidR="00AD5745" w:rsidRPr="00743B09" w:rsidRDefault="00AD5745" w:rsidP="00AD5745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82327D">
        <w:rPr>
          <w:b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743B0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 35,7</w:t>
      </w:r>
      <w:r w:rsidRPr="00692BF0">
        <w:rPr>
          <w:rStyle w:val="FontStyle18"/>
          <w:b w:val="0"/>
          <w:sz w:val="24"/>
          <w:szCs w:val="24"/>
        </w:rPr>
        <w:t xml:space="preserve"> </w:t>
      </w:r>
      <w:proofErr w:type="spellStart"/>
      <w:r w:rsidRPr="00692BF0">
        <w:rPr>
          <w:rStyle w:val="FontStyle18"/>
          <w:b w:val="0"/>
          <w:sz w:val="24"/>
          <w:szCs w:val="24"/>
        </w:rPr>
        <w:t>акад</w:t>
      </w:r>
      <w:proofErr w:type="gramStart"/>
      <w:r w:rsidRPr="00692BF0">
        <w:rPr>
          <w:rStyle w:val="FontStyle18"/>
          <w:b w:val="0"/>
          <w:sz w:val="24"/>
          <w:szCs w:val="24"/>
        </w:rPr>
        <w:t>.ч</w:t>
      </w:r>
      <w:proofErr w:type="gramEnd"/>
      <w:r w:rsidRPr="00692BF0">
        <w:rPr>
          <w:rStyle w:val="FontStyle18"/>
          <w:b w:val="0"/>
          <w:sz w:val="24"/>
          <w:szCs w:val="24"/>
        </w:rPr>
        <w:t>аса</w:t>
      </w:r>
      <w:proofErr w:type="spellEnd"/>
      <w:r w:rsidRPr="00692BF0">
        <w:rPr>
          <w:rStyle w:val="FontStyle18"/>
          <w:b w:val="0"/>
          <w:sz w:val="24"/>
          <w:szCs w:val="24"/>
        </w:rPr>
        <w:t>.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114"/>
        <w:gridCol w:w="566"/>
        <w:gridCol w:w="838"/>
        <w:gridCol w:w="654"/>
        <w:gridCol w:w="106"/>
        <w:gridCol w:w="857"/>
        <w:gridCol w:w="1273"/>
        <w:gridCol w:w="3893"/>
        <w:gridCol w:w="1917"/>
        <w:gridCol w:w="1416"/>
      </w:tblGrid>
      <w:tr w:rsidR="009E7A61" w:rsidRPr="00743B09" w:rsidTr="00F87AB7">
        <w:trPr>
          <w:cantSplit/>
          <w:trHeight w:val="1156"/>
          <w:tblHeader/>
          <w:jc w:val="center"/>
        </w:trPr>
        <w:tc>
          <w:tcPr>
            <w:tcW w:w="1316" w:type="pct"/>
            <w:vMerge w:val="restart"/>
            <w:vAlign w:val="center"/>
          </w:tcPr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4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9E7A61" w:rsidRPr="00743B09" w:rsidRDefault="009E7A61" w:rsidP="00B740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успев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:rsidTr="00F87AB7">
        <w:trPr>
          <w:cantSplit/>
          <w:trHeight w:val="1134"/>
          <w:tblHeader/>
          <w:jc w:val="center"/>
        </w:trPr>
        <w:tc>
          <w:tcPr>
            <w:tcW w:w="1316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43" w:type="pct"/>
            <w:gridSpan w:val="2"/>
            <w:textDirection w:val="btLr"/>
            <w:vAlign w:val="center"/>
          </w:tcPr>
          <w:p w:rsidR="009E7A61" w:rsidRPr="00743B09" w:rsidRDefault="009E7A61" w:rsidP="00886F6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  <w:r w:rsidR="00886F67">
              <w:t xml:space="preserve"> </w:t>
            </w:r>
            <w:r w:rsidRPr="00743B09">
              <w:t>з</w:t>
            </w:r>
            <w:r w:rsidRPr="00743B09">
              <w:t>а</w:t>
            </w:r>
            <w:r w:rsidRPr="00743B09">
              <w:t>нятия</w:t>
            </w:r>
          </w:p>
        </w:tc>
        <w:tc>
          <w:tcPr>
            <w:tcW w:w="274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</w:tr>
      <w:tr w:rsidR="00886F67" w:rsidRPr="00743B09" w:rsidTr="00F87AB7">
        <w:trPr>
          <w:trHeight w:val="268"/>
          <w:jc w:val="center"/>
        </w:trPr>
        <w:tc>
          <w:tcPr>
            <w:tcW w:w="1497" w:type="pct"/>
            <w:gridSpan w:val="2"/>
            <w:vAlign w:val="center"/>
          </w:tcPr>
          <w:p w:rsidR="00886F67" w:rsidRDefault="00886F67" w:rsidP="00886F67">
            <w:pPr>
              <w:pStyle w:val="Default"/>
              <w:numPr>
                <w:ilvl w:val="0"/>
                <w:numId w:val="42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Кинематика</w:t>
            </w:r>
          </w:p>
        </w:tc>
        <w:tc>
          <w:tcPr>
            <w:tcW w:w="3503" w:type="pct"/>
            <w:gridSpan w:val="8"/>
            <w:shd w:val="clear" w:color="auto" w:fill="auto"/>
            <w:vAlign w:val="center"/>
          </w:tcPr>
          <w:p w:rsidR="00886F67" w:rsidRPr="003745DE" w:rsidRDefault="00886F67" w:rsidP="003745DE">
            <w:pPr>
              <w:pStyle w:val="Default"/>
            </w:pPr>
          </w:p>
        </w:tc>
      </w:tr>
      <w:tr w:rsidR="003745DE" w:rsidRPr="00743B09" w:rsidTr="00F87AB7">
        <w:trPr>
          <w:trHeight w:val="268"/>
          <w:jc w:val="center"/>
        </w:trPr>
        <w:tc>
          <w:tcPr>
            <w:tcW w:w="1316" w:type="pct"/>
            <w:vAlign w:val="center"/>
          </w:tcPr>
          <w:p w:rsidR="003745DE" w:rsidRPr="00437598" w:rsidRDefault="003745DE" w:rsidP="00C327D8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Кинематика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745DE" w:rsidRDefault="00AD5745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886F67" w:rsidRPr="00886F67" w:rsidRDefault="00AD5745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886F67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3745DE" w:rsidRPr="00F87AB7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rStyle w:val="FontStyle32"/>
                <w:i w:val="0"/>
                <w:sz w:val="22"/>
                <w:szCs w:val="22"/>
              </w:rPr>
              <w:t>п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рактические зан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я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тия, 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="003745DE" w:rsidRPr="00F87AB7">
              <w:rPr>
                <w:sz w:val="22"/>
                <w:szCs w:val="22"/>
              </w:rPr>
              <w:t>(</w:t>
            </w:r>
            <w:proofErr w:type="spellStart"/>
            <w:r w:rsidR="003745DE" w:rsidRPr="00F87AB7">
              <w:rPr>
                <w:sz w:val="22"/>
                <w:szCs w:val="22"/>
              </w:rPr>
              <w:t>зув</w:t>
            </w:r>
            <w:proofErr w:type="spellEnd"/>
            <w:r w:rsidR="003745DE"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AD5745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AD574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Default="00AD5745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9</w:t>
            </w:r>
          </w:p>
          <w:p w:rsidR="00F87AB7" w:rsidRP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F87AB7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87AB7" w:rsidRPr="00743B09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70"/>
          <w:jc w:val="center"/>
        </w:trPr>
        <w:tc>
          <w:tcPr>
            <w:tcW w:w="1497" w:type="pct"/>
            <w:gridSpan w:val="2"/>
          </w:tcPr>
          <w:p w:rsidR="00886F67" w:rsidRDefault="00886F67" w:rsidP="00886F67">
            <w:pPr>
              <w:pStyle w:val="Default"/>
              <w:numPr>
                <w:ilvl w:val="0"/>
                <w:numId w:val="41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C70DA">
              <w:t>Статика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745DE" w:rsidRPr="00743B09" w:rsidTr="00F87AB7">
        <w:trPr>
          <w:trHeight w:val="70"/>
          <w:jc w:val="center"/>
        </w:trPr>
        <w:tc>
          <w:tcPr>
            <w:tcW w:w="1316" w:type="pct"/>
          </w:tcPr>
          <w:p w:rsidR="003745DE" w:rsidRPr="009C70DA" w:rsidRDefault="00886F67" w:rsidP="00886F6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 xml:space="preserve">2.1 </w:t>
            </w:r>
            <w:r w:rsidR="003745DE" w:rsidRPr="009C70DA">
              <w:t>Основные понятия и аксиомы ст</w:t>
            </w:r>
            <w:r w:rsidR="003745DE" w:rsidRPr="009C70DA">
              <w:t>а</w:t>
            </w:r>
            <w:r w:rsidR="003745DE"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CF5155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опрос, пр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о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верка решения задач</w:t>
            </w:r>
            <w:r w:rsidR="003745DE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886F67">
            <w:pPr>
              <w:pStyle w:val="Style14"/>
              <w:widowControl/>
              <w:numPr>
                <w:ilvl w:val="1"/>
                <w:numId w:val="41"/>
              </w:numPr>
              <w:tabs>
                <w:tab w:val="left" w:pos="426"/>
              </w:tabs>
              <w:ind w:left="0" w:firstLine="0"/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P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64735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C1677B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AD574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Pr="00743B09" w:rsidRDefault="00F87AB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C1677B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9</w:t>
            </w:r>
          </w:p>
          <w:p w:rsidR="00F87AB7" w:rsidRPr="00F87AB7" w:rsidRDefault="00AD5745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F87AB7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245" w:type="pct"/>
            <w:vAlign w:val="center"/>
          </w:tcPr>
          <w:p w:rsidR="00F87AB7" w:rsidRPr="007C381C" w:rsidRDefault="00F87AB7" w:rsidP="007946F1">
            <w:pPr>
              <w:pStyle w:val="Default"/>
              <w:jc w:val="center"/>
            </w:pPr>
          </w:p>
        </w:tc>
        <w:tc>
          <w:tcPr>
            <w:tcW w:w="613" w:type="pct"/>
          </w:tcPr>
          <w:p w:rsidR="00F87AB7" w:rsidRDefault="00F87AB7" w:rsidP="00C327D8">
            <w:pPr>
              <w:pStyle w:val="Default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316" w:type="pct"/>
          </w:tcPr>
          <w:p w:rsidR="00886F67" w:rsidRPr="00B74032" w:rsidRDefault="00886F67" w:rsidP="00B74032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  <w:rPr>
                <w:b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886F67" w:rsidRPr="00B74032" w:rsidRDefault="00886F67" w:rsidP="00AD574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AD574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209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Pr="00B74032" w:rsidRDefault="00AD5745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18</w:t>
            </w:r>
          </w:p>
          <w:p w:rsidR="00F87AB7" w:rsidRPr="00B74032" w:rsidRDefault="00F87AB7" w:rsidP="00AD574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AD574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0</w:t>
            </w:r>
            <w:r w:rsidR="008D407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886F67" w:rsidRPr="00B74032" w:rsidRDefault="00AD5745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35</w:t>
            </w:r>
          </w:p>
        </w:tc>
        <w:tc>
          <w:tcPr>
            <w:tcW w:w="1245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613" w:type="pct"/>
          </w:tcPr>
          <w:p w:rsidR="00886F67" w:rsidRPr="00B74032" w:rsidRDefault="00F87AB7" w:rsidP="00B74032">
            <w:pPr>
              <w:pStyle w:val="Default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vAlign w:val="center"/>
          </w:tcPr>
          <w:p w:rsidR="00886F67" w:rsidRPr="00B74032" w:rsidRDefault="00B74032" w:rsidP="00B74032">
            <w:pPr>
              <w:pStyle w:val="Default"/>
              <w:jc w:val="center"/>
              <w:rPr>
                <w:b/>
              </w:rPr>
            </w:pPr>
            <w:r w:rsidRPr="00B74032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886F67" w:rsidRPr="00886F67" w:rsidRDefault="00886F67" w:rsidP="00886F67">
            <w:pPr>
              <w:pStyle w:val="Style14"/>
              <w:widowControl/>
              <w:numPr>
                <w:ilvl w:val="0"/>
                <w:numId w:val="41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Динамика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F7839" w:rsidRPr="000A46AC" w:rsidRDefault="003F7839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743B0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Align w:val="center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</w:tc>
        <w:tc>
          <w:tcPr>
            <w:tcW w:w="613" w:type="pct"/>
            <w:vAlign w:val="center"/>
          </w:tcPr>
          <w:p w:rsidR="003F7839" w:rsidRPr="00743B09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F87AB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>
              <w:t>Теорема об изменении кинетич</w:t>
            </w:r>
            <w:r>
              <w:t>е</w:t>
            </w:r>
            <w:r>
              <w:t>ской энергии механической системы</w:t>
            </w:r>
            <w:r w:rsidRPr="000A46AC">
              <w:t xml:space="preserve">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64735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Pr="00F87AB7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</w:tc>
        <w:tc>
          <w:tcPr>
            <w:tcW w:w="613" w:type="pct"/>
          </w:tcPr>
          <w:p w:rsidR="003F7839" w:rsidRPr="00743B09" w:rsidRDefault="003F7839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37598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рактические з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нятия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F783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Default="003F7839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C1677B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3F7839" w:rsidRPr="00CF5155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5,2</w:t>
            </w:r>
          </w:p>
        </w:tc>
        <w:tc>
          <w:tcPr>
            <w:tcW w:w="1245" w:type="pct"/>
          </w:tcPr>
          <w:p w:rsidR="003F7839" w:rsidRPr="007C381C" w:rsidRDefault="003F7839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3F7839" w:rsidRPr="00437598" w:rsidRDefault="00481A14" w:rsidP="001D16A8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</w:t>
            </w:r>
            <w:r w:rsidR="003F7839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B74032">
        <w:trPr>
          <w:trHeight w:val="499"/>
          <w:jc w:val="center"/>
        </w:trPr>
        <w:tc>
          <w:tcPr>
            <w:tcW w:w="1497" w:type="pct"/>
            <w:gridSpan w:val="2"/>
          </w:tcPr>
          <w:p w:rsidR="003F783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3F783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8</w:t>
            </w:r>
          </w:p>
          <w:p w:rsidR="003F7839" w:rsidRPr="003745DE" w:rsidRDefault="00481A14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10</w:t>
            </w:r>
            <w:r w:rsidR="008D4073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F87AB7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</w:tc>
        <w:tc>
          <w:tcPr>
            <w:tcW w:w="1245" w:type="pct"/>
          </w:tcPr>
          <w:p w:rsidR="003F7839" w:rsidRPr="007C381C" w:rsidRDefault="003F7839" w:rsidP="00886F6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437598" w:rsidRDefault="003F7839" w:rsidP="00886F67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3F7839" w:rsidRDefault="003F7839" w:rsidP="00886F67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886F67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P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8</w:t>
            </w:r>
          </w:p>
          <w:p w:rsidR="003F7839" w:rsidRPr="00437598" w:rsidRDefault="00481A14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10</w:t>
            </w:r>
            <w:r w:rsidR="008D407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3F7839" w:rsidRPr="003F7839" w:rsidRDefault="003F7839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20</w:t>
            </w:r>
            <w:r w:rsidR="008D4073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49</w:t>
            </w:r>
            <w:r w:rsidR="003F7839"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 w:rsid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b/>
                <w:color w:val="auto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</w:tbl>
    <w:p w:rsidR="009E7A61" w:rsidRPr="00743B09" w:rsidRDefault="009E7A61" w:rsidP="009E7A61">
      <w:r w:rsidRPr="00743B09">
        <w:t xml:space="preserve">. </w:t>
      </w:r>
    </w:p>
    <w:p w:rsidR="009E7A61" w:rsidRPr="00A71AAB" w:rsidRDefault="009E7A61" w:rsidP="009E7A61">
      <w:pPr>
        <w:sectPr w:rsidR="009E7A61" w:rsidRPr="00A71AAB" w:rsidSect="00C327D8">
          <w:footerReference w:type="even" r:id="rId20"/>
          <w:footerReference w:type="default" r:id="rId21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C381C" w:rsidRDefault="00C1677B" w:rsidP="00C1677B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677B" w:rsidRDefault="00C1677B" w:rsidP="00C1677B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C1677B" w:rsidRDefault="00C1677B" w:rsidP="00C1677B"/>
    <w:p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 xml:space="preserve">теля к </w:t>
      </w:r>
      <w:proofErr w:type="gramStart"/>
      <w:r>
        <w:t>обучающемуся</w:t>
      </w:r>
      <w:proofErr w:type="gramEnd"/>
      <w:r>
        <w:t xml:space="preserve">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</w:t>
      </w:r>
      <w:proofErr w:type="gramStart"/>
      <w:r>
        <w:t>обучающегося</w:t>
      </w:r>
      <w:proofErr w:type="gramEnd"/>
      <w:r>
        <w:t xml:space="preserve"> носит в таких условиях, как правило, репродуктивный характер. </w:t>
      </w:r>
    </w:p>
    <w:p w:rsidR="00C1677B" w:rsidRDefault="00C1677B" w:rsidP="00C1677B">
      <w:r>
        <w:t>Формы учебных занятий с использованием традиционных технологий:</w:t>
      </w:r>
    </w:p>
    <w:p w:rsidR="00C1677B" w:rsidRDefault="00C1677B" w:rsidP="00C1677B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481A14">
        <w:t xml:space="preserve"> </w:t>
      </w:r>
      <w:r>
        <w:t>преп</w:t>
      </w:r>
      <w:r>
        <w:t>о</w:t>
      </w:r>
      <w:r>
        <w:t>давателя).</w:t>
      </w:r>
    </w:p>
    <w:p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</w:t>
      </w:r>
      <w:r>
        <w:t>и</w:t>
      </w:r>
      <w:r>
        <w:t>ализированными технологиями такого рода</w:t>
      </w:r>
      <w:r w:rsidR="003F7839">
        <w:t xml:space="preserve"> принцип интерактивности просле</w:t>
      </w:r>
      <w:r>
        <w:t xml:space="preserve">живается в большинстве современных образовательных технологий. Интерактивность подразумевает </w:t>
      </w:r>
      <w:proofErr w:type="gramStart"/>
      <w:r>
        <w:t>субъект-субъектные</w:t>
      </w:r>
      <w:proofErr w:type="gramEnd"/>
      <w:r>
        <w:t xml:space="preserve"> отношения в ходе образовательного процесса и, как следствие, фо</w:t>
      </w:r>
      <w:r>
        <w:t>р</w:t>
      </w:r>
      <w:r>
        <w:t>мирование саморазвивающейся информационно-ресурсной среды.</w:t>
      </w:r>
    </w:p>
    <w:p w:rsidR="00C1677B" w:rsidRDefault="00C1677B" w:rsidP="00C1677B">
      <w:r>
        <w:t>Формы учебных занятий с использование</w:t>
      </w:r>
      <w:r w:rsidR="003F7839">
        <w:t>м специализированных интерактив</w:t>
      </w:r>
      <w:r>
        <w:t>ных технологий:</w:t>
      </w:r>
    </w:p>
    <w:p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 xml:space="preserve">щегося под действием плоской системы сил, </w:t>
      </w:r>
      <w:proofErr w:type="gramStart"/>
      <w:r>
        <w:t>линии</w:t>
      </w:r>
      <w:proofErr w:type="gramEnd"/>
      <w:r>
        <w:t xml:space="preserve"> действия которых расположены как угодно в одной плоскости.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 xml:space="preserve">При вычислении момента силы </w:t>
      </w:r>
      <w:proofErr w:type="gramStart"/>
      <w:r>
        <w:t>Р</w:t>
      </w:r>
      <w:proofErr w:type="gramEnd"/>
      <w:r>
        <w:t xml:space="preserve"> относительно выбранной точки удобно прим</w:t>
      </w:r>
      <w:r>
        <w:t>е</w:t>
      </w:r>
      <w:r>
        <w:t xml:space="preserve"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</w:t>
      </w:r>
      <w:proofErr w:type="gramStart"/>
      <w:r>
        <w:t>Р</w:t>
      </w:r>
      <w:proofErr w:type="gramEnd"/>
      <w:r>
        <w:t xml:space="preserve"> относительно точки как сумму моментов этих составляющих относительно той же точки.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</w:t>
      </w:r>
      <w:r>
        <w:t>й</w:t>
      </w:r>
      <w:r>
        <w:t>ствующая распределенной нагрузки в общем случае равна площади эпюры нагрузки и приложена в центре тяжести этой площади.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:rsidTr="007946F1"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:rsidTr="007946F1"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C1677B">
      <w:pPr>
        <w:pStyle w:val="af7"/>
        <w:spacing w:before="0" w:beforeAutospacing="0" w:after="0" w:afterAutospacing="0"/>
        <w:ind w:firstLine="720"/>
      </w:pPr>
    </w:p>
    <w:p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7B" w:rsidRPr="006D04F9" w:rsidRDefault="00C1677B" w:rsidP="00C1677B">
      <w:pPr>
        <w:ind w:left="720" w:firstLine="0"/>
        <w:rPr>
          <w:b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7.2pt" o:ole="">
            <v:imagedata r:id="rId23" o:title=""/>
          </v:shape>
          <o:OLEObject Type="Embed" ProgID="Equation.3" ShapeID="_x0000_i1025" DrawAspect="Content" ObjectID="_1647940737" r:id="rId24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1.75pt;height:17.2pt" o:ole="">
            <v:imagedata r:id="rId25" o:title=""/>
          </v:shape>
          <o:OLEObject Type="Embed" ProgID="Equation.3" ShapeID="_x0000_i1026" DrawAspect="Content" ObjectID="_1647940738" r:id="rId26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1.75pt;height:17.2pt" o:ole="">
            <v:imagedata r:id="rId27" o:title=""/>
          </v:shape>
          <o:OLEObject Type="Embed" ProgID="Equation.3" ShapeID="_x0000_i1027" DrawAspect="Content" ObjectID="_1647940739" r:id="rId28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4pt;height:17.2pt" o:ole="">
            <v:imagedata r:id="rId29" o:title=""/>
          </v:shape>
          <o:OLEObject Type="Embed" ProgID="Equation.3" ShapeID="_x0000_i1028" DrawAspect="Content" ObjectID="_1647940740" r:id="rId30"/>
        </w:object>
      </w:r>
      <w:r w:rsidRPr="00DB330A">
        <w:rPr>
          <w:position w:val="-12"/>
        </w:rPr>
        <w:object w:dxaOrig="600" w:dyaOrig="380">
          <v:shape id="_x0000_i1029" type="#_x0000_t75" style="width:29.75pt;height:17.2pt" o:ole="">
            <v:imagedata r:id="rId31" o:title=""/>
          </v:shape>
          <o:OLEObject Type="Embed" ProgID="Equation.3" ShapeID="_x0000_i1029" DrawAspect="Content" ObjectID="_1647940741" r:id="rId32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4pt;height:15.65pt" o:ole="">
            <v:imagedata r:id="rId33" o:title=""/>
          </v:shape>
          <o:OLEObject Type="Embed" ProgID="Equation.3" ShapeID="_x0000_i1030" DrawAspect="Content" ObjectID="_1647940742" r:id="rId34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85pt;height:17.2pt" o:ole="">
            <v:imagedata r:id="rId35" o:title=""/>
          </v:shape>
          <o:OLEObject Type="Embed" ProgID="Equation.3" ShapeID="_x0000_i1031" DrawAspect="Content" ObjectID="_1647940743" r:id="rId36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29.75pt;height:17.2pt" o:ole="">
            <v:imagedata r:id="rId37" o:title=""/>
          </v:shape>
          <o:OLEObject Type="Embed" ProgID="Equation.3" ShapeID="_x0000_i1032" DrawAspect="Content" ObjectID="_1647940744" r:id="rId38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1.75pt;height:14.1pt" o:ole="">
            <v:imagedata r:id="rId39" o:title=""/>
          </v:shape>
          <o:OLEObject Type="Embed" ProgID="Equation.3" ShapeID="_x0000_i1033" DrawAspect="Content" ObjectID="_1647940745" r:id="rId40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proofErr w:type="gramStart"/>
      <w:r w:rsidRPr="00A31C3D">
        <w:rPr>
          <w:iCs/>
          <w:lang w:val="ru-RU"/>
        </w:rPr>
        <w:t>в</w:t>
      </w:r>
      <w:proofErr w:type="gramEnd"/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1pt;height:15.65pt" o:ole="">
            <v:imagedata r:id="rId41" o:title=""/>
          </v:shape>
          <o:OLEObject Type="Embed" ProgID="Equation.3" ShapeID="_x0000_i1034" DrawAspect="Content" ObjectID="_1647940746" r:id="rId42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1pt;height:18.8pt" o:ole="">
            <v:imagedata r:id="rId43" o:title=""/>
          </v:shape>
          <o:OLEObject Type="Embed" ProgID="Equation.3" ShapeID="_x0000_i1035" DrawAspect="Content" ObjectID="_1647940747" r:id="rId44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1pt;height:17.2pt" o:ole="">
            <v:imagedata r:id="rId45" o:title=""/>
          </v:shape>
          <o:OLEObject Type="Embed" ProgID="Equation.3" ShapeID="_x0000_i1036" DrawAspect="Content" ObjectID="_1647940748" r:id="rId46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1pt;height:17.2pt" o:ole="">
            <v:imagedata r:id="rId47" o:title=""/>
          </v:shape>
          <o:OLEObject Type="Embed" ProgID="Equation.3" ShapeID="_x0000_i1037" DrawAspect="Content" ObjectID="_1647940749" r:id="rId48"/>
        </w:object>
      </w:r>
      <w:r w:rsidRPr="00A31C3D">
        <w:rPr>
          <w:lang w:val="ru-RU"/>
        </w:rPr>
        <w:t xml:space="preserve"> –  вниз.</w:t>
      </w:r>
    </w:p>
    <w:p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 w:firstRow="1" w:lastRow="1" w:firstColumn="1" w:lastColumn="1" w:noHBand="0" w:noVBand="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4pt;height:17.2pt" o:ole="">
                  <v:imagedata r:id="rId49" o:title=""/>
                </v:shape>
                <o:OLEObject Type="Embed" ProgID="Equation.3" ShapeID="_x0000_i1038" DrawAspect="Content" ObjectID="_1647940750" r:id="rId50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65pt;height:20.35pt" o:ole="">
                  <v:imagedata r:id="rId51" o:title=""/>
                </v:shape>
                <o:OLEObject Type="Embed" ProgID="Equation.3" ShapeID="_x0000_i1039" DrawAspect="Content" ObjectID="_1647940751" r:id="rId52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65pt;height:20.35pt" o:ole="">
                  <v:imagedata r:id="rId53" o:title=""/>
                </v:shape>
                <o:OLEObject Type="Embed" ProgID="Equation.3" ShapeID="_x0000_i1040" DrawAspect="Content" ObjectID="_1647940752" r:id="rId54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 xml:space="preserve">г д е </w:t>
            </w:r>
            <w:proofErr w:type="gramStart"/>
            <w:r>
              <w:rPr>
                <w:lang w:eastAsia="en-US"/>
              </w:rPr>
              <w:t>ё</w:t>
            </w:r>
            <w:proofErr w:type="gramEnd"/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2pt;height:20.35pt" o:ole="">
                  <v:imagedata r:id="rId55" o:title=""/>
                </v:shape>
                <o:OLEObject Type="Embed" ProgID="Equation.3" ShapeID="_x0000_i1041" DrawAspect="Content" ObjectID="_1647940753" r:id="rId56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8pt;height:20.35pt" o:ole="">
                  <v:imagedata r:id="rId57" o:title=""/>
                </v:shape>
                <o:OLEObject Type="Embed" ProgID="Equation.3" ShapeID="_x0000_i1042" DrawAspect="Content" ObjectID="_1647940754" r:id="rId58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6pt;height:18.8pt" o:ole="">
                  <v:imagedata r:id="rId59" o:title=""/>
                </v:shape>
                <o:OLEObject Type="Embed" ProgID="Equation.3" ShapeID="_x0000_i1043" DrawAspect="Content" ObjectID="_1647940755" r:id="rId60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65pt;height:20.35pt" o:ole="">
                  <v:imagedata r:id="rId61" o:title=""/>
                </v:shape>
                <o:OLEObject Type="Embed" ProgID="Equation.3" ShapeID="_x0000_i1044" DrawAspect="Content" ObjectID="_1647940756" r:id="rId62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lang w:eastAsia="en-US"/>
              </w:rPr>
              <w:t>ж</w:t>
            </w:r>
            <w:proofErr w:type="gramEnd"/>
            <w:r>
              <w:rPr>
                <w:lang w:eastAsia="en-US"/>
              </w:rPr>
              <w:t xml:space="preserve">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6pt;height:18.8pt" o:ole="">
                  <v:imagedata r:id="rId63" o:title=""/>
                </v:shape>
                <o:OLEObject Type="Embed" ProgID="Equation.3" ShapeID="_x0000_i1045" DrawAspect="Content" ObjectID="_1647940757" r:id="rId64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8pt;height:20.35pt" o:ole="">
                  <v:imagedata r:id="rId65" o:title=""/>
                </v:shape>
                <o:OLEObject Type="Embed" ProgID="Equation.3" ShapeID="_x0000_i1046" DrawAspect="Content" ObjectID="_1647940758" r:id="rId66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65pt;height:18.8pt" o:ole="">
                  <v:imagedata r:id="rId67" o:title=""/>
                </v:shape>
                <o:OLEObject Type="Embed" ProgID="Equation.3" ShapeID="_x0000_i1047" DrawAspect="Content" ObjectID="_1647940759" r:id="rId68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C1677B" w:rsidRDefault="00C1677B" w:rsidP="00C1677B"/>
    <w:p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lastRenderedPageBreak/>
        <w:t>РГР №2 «Статика»</w:t>
      </w:r>
    </w:p>
    <w:p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943"/>
        <w:gridCol w:w="2835"/>
      </w:tblGrid>
      <w:tr w:rsidR="005E578A" w:rsidTr="007946F1">
        <w:tc>
          <w:tcPr>
            <w:tcW w:w="2943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 xml:space="preserve">а, </w:t>
            </w:r>
            <w:proofErr w:type="gramStart"/>
            <w:r>
              <w:t>м</w:t>
            </w:r>
            <w:proofErr w:type="gramEnd"/>
          </w:p>
        </w:tc>
      </w:tr>
      <w:tr w:rsidR="005E578A" w:rsidTr="007946F1">
        <w:tc>
          <w:tcPr>
            <w:tcW w:w="2943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1.75pt;height:15.65pt" o:ole="">
            <v:imagedata r:id="rId71" o:title=""/>
          </v:shape>
          <o:OLEObject Type="Embed" ProgID="Equation.3" ShapeID="_x0000_i1048" DrawAspect="Content" ObjectID="_1647940760" r:id="rId72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proofErr w:type="gramStart"/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>=</w:t>
      </w:r>
      <w:proofErr w:type="gramEnd"/>
      <w:r w:rsidRPr="002D70A6">
        <w:t xml:space="preserve">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8pt;height:17.2pt" o:ole="">
            <v:imagedata r:id="rId73" o:title=""/>
          </v:shape>
          <o:OLEObject Type="Embed" ProgID="Equation.3" ShapeID="_x0000_i1049" DrawAspect="Content" ObjectID="_1647940761" r:id="rId74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proofErr w:type="gramStart"/>
      <w:r w:rsidRPr="002D70A6">
        <w:rPr>
          <w:i/>
          <w:vertAlign w:val="subscript"/>
        </w:rPr>
        <w:t>4</w:t>
      </w:r>
      <w:proofErr w:type="gramEnd"/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1pt;height:15.65pt" o:ole="">
            <v:imagedata r:id="rId75" o:title=""/>
          </v:shape>
          <o:OLEObject Type="Embed" ProgID="Equation.3" ShapeID="_x0000_i1050" DrawAspect="Content" ObjectID="_1647940762" r:id="rId76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1.75pt;height:17.2pt" o:ole="">
            <v:imagedata r:id="rId77" o:title=""/>
          </v:shape>
          <o:OLEObject Type="Embed" ProgID="Equation.3" ShapeID="_x0000_i1051" DrawAspect="Content" ObjectID="_1647940763" r:id="rId78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1.75pt;height:17.2pt" o:ole="">
            <v:imagedata r:id="rId79" o:title=""/>
          </v:shape>
          <o:OLEObject Type="Embed" ProgID="Equation.3" ShapeID="_x0000_i1052" DrawAspect="Content" ObjectID="_1647940764" r:id="rId80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35pt;height:17.2pt" o:ole="">
            <v:imagedata r:id="rId81" o:title=""/>
          </v:shape>
          <o:OLEObject Type="Embed" ProgID="Equation.3" ShapeID="_x0000_i1053" DrawAspect="Content" ObjectID="_1647940765" r:id="rId82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8pt;height:17.2pt" o:ole="">
            <v:imagedata r:id="rId83" o:title=""/>
          </v:shape>
          <o:OLEObject Type="Embed" ProgID="Equation.3" ShapeID="_x0000_i1054" DrawAspect="Content" ObjectID="_1647940766" r:id="rId84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95pt;height:168.25pt" o:ole="">
            <v:imagedata r:id="rId85" o:title=""/>
          </v:shape>
          <o:OLEObject Type="Embed" ProgID="Word.Document.12" ShapeID="_x0000_i1055" DrawAspect="Content" ObjectID="_1647940767" r:id="rId86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5258468" cy="2832653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85" cy="28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:rsidR="00C1677B" w:rsidRDefault="00C1677B" w:rsidP="00C1677B">
      <w:pPr>
        <w:tabs>
          <w:tab w:val="left" w:pos="426"/>
        </w:tabs>
        <w:ind w:firstLine="0"/>
      </w:pPr>
    </w:p>
    <w:p w:rsidR="00C1677B" w:rsidRPr="00344D73" w:rsidRDefault="00C1677B" w:rsidP="00C1677B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 xml:space="preserve">Аналитическое определение главного вектора и главного момента произвольной плоской системы сил.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</w:t>
      </w:r>
      <w:proofErr w:type="gramStart"/>
      <w:r w:rsidRPr="00344D73">
        <w:rPr>
          <w:szCs w:val="24"/>
          <w:lang w:val="ru-RU"/>
        </w:rPr>
        <w:t>Линейные скорость и ускорение точки, лежащей на вращающемся теле</w:t>
      </w:r>
      <w:proofErr w:type="gram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</w:t>
      </w:r>
      <w:proofErr w:type="gramStart"/>
      <w:r w:rsidRPr="00344D73">
        <w:rPr>
          <w:szCs w:val="24"/>
          <w:lang w:val="ru-RU"/>
        </w:rPr>
        <w:t>о-</w:t>
      </w:r>
      <w:proofErr w:type="gramEnd"/>
      <w:r w:rsidRPr="00344D73">
        <w:rPr>
          <w:szCs w:val="24"/>
          <w:lang w:val="ru-RU"/>
        </w:rPr>
        <w:t xml:space="preserve"> параллельного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 xml:space="preserve">о ускорения точек </w:t>
      </w:r>
      <w:proofErr w:type="gramStart"/>
      <w:r>
        <w:rPr>
          <w:szCs w:val="24"/>
          <w:lang w:val="ru-RU"/>
        </w:rPr>
        <w:t>плоской</w:t>
      </w:r>
      <w:proofErr w:type="gramEnd"/>
      <w:r>
        <w:rPr>
          <w:szCs w:val="24"/>
          <w:lang w:val="ru-RU"/>
        </w:rPr>
        <w:t xml:space="preserve"> фигур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677B" w:rsidRPr="00743B09" w:rsidRDefault="00C1677B" w:rsidP="00C1677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677B" w:rsidRPr="00DA23BC" w:rsidRDefault="00C1677B" w:rsidP="00C1677B">
      <w:pPr>
        <w:rPr>
          <w:i/>
        </w:rPr>
      </w:pPr>
      <w:r w:rsidRPr="00DA23BC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9E7A61" w:rsidRPr="00203BC8" w:rsidRDefault="00C1677B" w:rsidP="00C1677B">
      <w:r w:rsidRPr="00D86F50"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 w:rsidRPr="00D86F50">
        <w:t>обучения по дисциплине</w:t>
      </w:r>
      <w:proofErr w:type="gramEnd"/>
      <w:r w:rsidRPr="00D86F50">
        <w:t xml:space="preserve">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  <w:r w:rsidR="00203BC8" w:rsidRPr="00203BC8">
        <w:t xml:space="preserve"> и экзамена в 4 семестре</w:t>
      </w:r>
    </w:p>
    <w:p w:rsidR="009B4795" w:rsidRPr="00F904E3" w:rsidRDefault="009B4795" w:rsidP="00C1677B"/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9E7A61" w:rsidRPr="00743B09" w:rsidTr="00C327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Оценочные средства</w:t>
            </w:r>
          </w:p>
        </w:tc>
      </w:tr>
      <w:tr w:rsidR="009B4795" w:rsidRPr="00344D73" w:rsidTr="00C327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3F7839" w:rsidP="003F7839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9B4795" w:rsidRPr="00344D73" w:rsidTr="00C327D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A14" w:rsidRPr="00A10124" w:rsidRDefault="00481A14" w:rsidP="00481A14">
            <w:pPr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зачета: </w:t>
            </w:r>
          </w:p>
          <w:p w:rsidR="00481A14" w:rsidRDefault="00481A14" w:rsidP="00481A1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81A14" w:rsidRDefault="00481A14" w:rsidP="00481A1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81A14" w:rsidRDefault="00481A14" w:rsidP="00481A1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81A14" w:rsidRDefault="00481A14" w:rsidP="00481A1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81A14" w:rsidRDefault="00481A14" w:rsidP="00481A1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81A14" w:rsidRDefault="00481A14" w:rsidP="00481A1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81A14" w:rsidRDefault="00481A14" w:rsidP="00481A1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81A14" w:rsidRDefault="00481A14" w:rsidP="00481A1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81A14" w:rsidRDefault="00481A14" w:rsidP="00481A1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81A14" w:rsidRDefault="00481A14" w:rsidP="00481A1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81A14" w:rsidRDefault="00481A14" w:rsidP="00481A1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81A14" w:rsidRDefault="00481A14" w:rsidP="00481A1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81A14" w:rsidRDefault="00481A14" w:rsidP="00481A14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Определение скоростей точек плоской фигуры.</w:t>
            </w:r>
          </w:p>
          <w:p w:rsidR="00481A14" w:rsidRDefault="00481A14" w:rsidP="00481A14">
            <w:pPr>
              <w:ind w:firstLine="0"/>
            </w:pPr>
            <w:r>
              <w:t>14.</w:t>
            </w:r>
            <w:r>
              <w:tab/>
              <w:t xml:space="preserve">Плоскопараллельное движение твердого тела. Мгновенный центр скоростей. </w:t>
            </w:r>
            <w:r>
              <w:lastRenderedPageBreak/>
              <w:t>Частные случаи нахождения мгновенного центра скоростей.</w:t>
            </w:r>
          </w:p>
          <w:p w:rsidR="00481A14" w:rsidRDefault="00481A14" w:rsidP="00481A1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плоской фигуры.</w:t>
            </w:r>
          </w:p>
          <w:p w:rsidR="00481A14" w:rsidRDefault="00481A14" w:rsidP="00481A1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81A14" w:rsidRDefault="00481A14" w:rsidP="00481A1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</w:t>
            </w:r>
            <w:proofErr w:type="gramStart"/>
            <w:r>
              <w:t>.</w:t>
            </w:r>
            <w:proofErr w:type="gramEnd"/>
            <w:r>
              <w:t xml:space="preserve"> (</w:t>
            </w:r>
            <w:proofErr w:type="gramStart"/>
            <w:r>
              <w:t>з</w:t>
            </w:r>
            <w:proofErr w:type="gramEnd"/>
            <w:r>
              <w:t>акон движения, скорость, ускор</w:t>
            </w:r>
            <w:r>
              <w:t>е</w:t>
            </w:r>
            <w:r>
              <w:t>ние точки).</w:t>
            </w:r>
          </w:p>
          <w:p w:rsidR="00481A14" w:rsidRDefault="00481A14" w:rsidP="00481A1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81A14" w:rsidRDefault="00481A14" w:rsidP="00481A1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81A14" w:rsidRDefault="00481A14" w:rsidP="00481A1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81A14" w:rsidRDefault="00481A14" w:rsidP="00481A14">
            <w:pPr>
              <w:ind w:firstLine="0"/>
            </w:pPr>
            <w:r>
              <w:t>21.</w:t>
            </w:r>
            <w:r>
              <w:tab/>
              <w:t xml:space="preserve">Плоскопараллельное движение тела. Определение линейной скорости точек тела. Теорема о проекциях скоростей двух точек фигуры на </w:t>
            </w:r>
            <w:proofErr w:type="gramStart"/>
            <w:r>
              <w:t>прямую</w:t>
            </w:r>
            <w:proofErr w:type="gramEnd"/>
            <w:r>
              <w:t xml:space="preserve"> их соединяющую</w:t>
            </w:r>
          </w:p>
          <w:p w:rsidR="00481A14" w:rsidRDefault="00481A14" w:rsidP="00481A1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81A14" w:rsidRDefault="00481A14" w:rsidP="00481A1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81A14" w:rsidRDefault="00481A14" w:rsidP="00481A1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81A14" w:rsidRPr="00A10124" w:rsidRDefault="00481A14" w:rsidP="00481A14">
            <w:pPr>
              <w:spacing w:before="240" w:after="240"/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 w:rsidRPr="005F678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Работа силы. Элементарная работа переменной силы.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5F678E">
              <w:rPr>
                <w:lang w:val="ru-RU"/>
              </w:rPr>
              <w:lastRenderedPageBreak/>
              <w:t>инерции.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Возможные перемещения точки, тела, системы тел.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Принцип Даламбера для механической системы.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5F678E">
              <w:rPr>
                <w:lang w:val="ru-RU"/>
              </w:rPr>
              <w:t>связи</w:t>
            </w:r>
            <w:proofErr w:type="gramStart"/>
            <w:r w:rsidRPr="005F678E">
              <w:rPr>
                <w:lang w:val="ru-RU"/>
              </w:rPr>
              <w:t>.О</w:t>
            </w:r>
            <w:proofErr w:type="gramEnd"/>
            <w:r w:rsidRPr="005F678E">
              <w:rPr>
                <w:lang w:val="ru-RU"/>
              </w:rPr>
              <w:t>пределение</w:t>
            </w:r>
            <w:proofErr w:type="spellEnd"/>
            <w:r w:rsidRPr="005F678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точки и системы.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proofErr w:type="gramStart"/>
            <w:r w:rsidRPr="005F678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5F678E">
              <w:rPr>
                <w:lang w:val="ru-RU"/>
              </w:rPr>
              <w:t>ь</w:t>
            </w:r>
            <w:r w:rsidRPr="005F678E">
              <w:rPr>
                <w:lang w:val="ru-RU"/>
              </w:rPr>
              <w:t>ной формах.</w:t>
            </w:r>
            <w:proofErr w:type="gramEnd"/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твердого тела при поступательном, вращательном и пл</w:t>
            </w:r>
            <w:r w:rsidRPr="005F678E">
              <w:rPr>
                <w:lang w:val="ru-RU"/>
              </w:rPr>
              <w:t>о</w:t>
            </w:r>
            <w:r w:rsidRPr="005F678E">
              <w:rPr>
                <w:lang w:val="ru-RU"/>
              </w:rPr>
              <w:t>скопараллельном движениях</w:t>
            </w:r>
          </w:p>
          <w:p w:rsidR="009B4795" w:rsidRPr="00344D73" w:rsidRDefault="00481A14" w:rsidP="00481A14">
            <w:pPr>
              <w:pStyle w:val="af4"/>
              <w:numPr>
                <w:ilvl w:val="0"/>
                <w:numId w:val="43"/>
              </w:numPr>
              <w:ind w:left="38" w:firstLine="0"/>
            </w:pPr>
            <w:r>
              <w:t>Уравнения Лагранжа 2 рода.</w:t>
            </w:r>
          </w:p>
        </w:tc>
      </w:tr>
      <w:tr w:rsidR="009B4795" w:rsidRPr="00344D73" w:rsidTr="00C327D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Default="009B4795" w:rsidP="00886F6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Pr="009F6DB3" w:rsidRDefault="009B4795" w:rsidP="00886F6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proofErr w:type="spellStart"/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proofErr w:type="spellEnd"/>
            <w:r>
              <w:t xml:space="preserve">, </w:t>
            </w:r>
            <w:proofErr w:type="spellStart"/>
            <w:proofErr w:type="gramStart"/>
            <w:r w:rsidRPr="0028340F">
              <w:rPr>
                <w:i/>
              </w:rPr>
              <w:t>a</w:t>
            </w:r>
            <w:proofErr w:type="gramEnd"/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9B4795" w:rsidRDefault="009B4795" w:rsidP="00886F6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656467" cy="2574235"/>
                  <wp:effectExtent l="0" t="0" r="0" b="0"/>
                  <wp:docPr id="33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979" cy="25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</w:rPr>
              <w:t>ции невесомых балок и давление в промежуточном шарнире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344D73" w:rsidRDefault="00B74032" w:rsidP="00B74032">
            <w:pPr>
              <w:rPr>
                <w:highlight w:val="yellow"/>
              </w:rPr>
            </w:pPr>
          </w:p>
        </w:tc>
      </w:tr>
      <w:tr w:rsidR="009B4795" w:rsidRPr="00344D73" w:rsidTr="00C327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Pr="003F1884" w:rsidRDefault="009B4795" w:rsidP="00B74032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Default="009B4795" w:rsidP="00886F6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B74032" w:rsidRDefault="00B74032" w:rsidP="00886F67"/>
          <w:p w:rsidR="00B74032" w:rsidRPr="003F1884" w:rsidRDefault="00B74032" w:rsidP="00886F67"/>
          <w:p w:rsidR="009B4795" w:rsidRDefault="009B4795" w:rsidP="00886F6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7128" cy="341906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886F67">
            <w:pPr>
              <w:rPr>
                <w:highlight w:val="yellow"/>
              </w:rPr>
            </w:pPr>
          </w:p>
          <w:p w:rsidR="00B74032" w:rsidRDefault="00B74032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B74032" w:rsidRPr="003F1884" w:rsidRDefault="00B74032" w:rsidP="00B740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i/>
              </w:rPr>
            </w:pPr>
            <w:r w:rsidRPr="00B74032">
              <w:rPr>
                <w:i/>
              </w:rPr>
              <w:t>Определить ускорение груза 3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Pr="00344D73" w:rsidRDefault="00B74032" w:rsidP="00886F67">
            <w:pPr>
              <w:rPr>
                <w:highlight w:val="yellow"/>
              </w:rPr>
            </w:pPr>
          </w:p>
        </w:tc>
      </w:tr>
    </w:tbl>
    <w:p w:rsidR="009E7A61" w:rsidRPr="00743B09" w:rsidRDefault="009E7A61" w:rsidP="009E7A61">
      <w:pPr>
        <w:sectPr w:rsidR="009E7A61" w:rsidRPr="00743B09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481A14" w:rsidRDefault="00C1677B" w:rsidP="00C1677B">
      <w:pPr>
        <w:rPr>
          <w:i/>
        </w:rPr>
      </w:pPr>
      <w:r w:rsidRPr="00481A14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3F7839" w:rsidRDefault="003F7839" w:rsidP="003F7839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зачета  в 3 семестре, экзамена в 4 семестре.</w:t>
      </w:r>
    </w:p>
    <w:p w:rsidR="003F7839" w:rsidRDefault="003F7839" w:rsidP="003F7839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F7839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3F7839" w:rsidRDefault="003F7839" w:rsidP="003F7839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указаниях; работать со спр</w:t>
      </w:r>
      <w:r>
        <w:t>а</w:t>
      </w:r>
      <w:r>
        <w:t>вочной литературой, исправлять ошибки, замечания по оформлению расчётн</w:t>
      </w:r>
      <w:proofErr w:type="gramStart"/>
      <w:r>
        <w:t>о-</w:t>
      </w:r>
      <w:proofErr w:type="gramEnd"/>
      <w:r>
        <w:t xml:space="preserve"> граф</w:t>
      </w:r>
      <w:r>
        <w:t>и</w:t>
      </w:r>
      <w:r>
        <w:t>ческих работ (РГР).</w:t>
      </w:r>
    </w:p>
    <w:p w:rsidR="003F7839" w:rsidRDefault="003F7839" w:rsidP="003F7839">
      <w:r>
        <w:t xml:space="preserve">Промежуточная аттестация по дисциплине «Теоретическая механика»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зачёта.</w:t>
      </w:r>
    </w:p>
    <w:p w:rsidR="003F7839" w:rsidRDefault="003F7839" w:rsidP="003F7839">
      <w:proofErr w:type="gramStart"/>
      <w:r>
        <w:t>Критерии оценки (в соответствии с формируемыми компетенциями и планиру</w:t>
      </w:r>
      <w:r>
        <w:t>е</w:t>
      </w:r>
      <w:r>
        <w:t>мыми  результатами обучения.</w:t>
      </w:r>
      <w:proofErr w:type="gramEnd"/>
    </w:p>
    <w:p w:rsidR="003F7839" w:rsidRDefault="003F7839" w:rsidP="003F7839">
      <w:r w:rsidRPr="003F7839">
        <w:rPr>
          <w:b/>
        </w:rPr>
        <w:t>- 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проблемам.</w:t>
      </w:r>
    </w:p>
    <w:p w:rsidR="003F7839" w:rsidRDefault="003F7839" w:rsidP="003F7839">
      <w:r w:rsidRPr="003F7839">
        <w:rPr>
          <w:b/>
        </w:rPr>
        <w:t>- на оценку «не зачтено»</w:t>
      </w:r>
      <w:r>
        <w:t xml:space="preserve"> </w:t>
      </w:r>
      <w:proofErr w:type="gramStart"/>
      <w:r>
        <w:t>обучающийся</w:t>
      </w:r>
      <w:proofErr w:type="gramEnd"/>
      <w:r>
        <w:t xml:space="preserve">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3F7839" w:rsidRPr="00C30058" w:rsidRDefault="003F7839" w:rsidP="003F7839">
      <w:pPr>
        <w:rPr>
          <w:b/>
        </w:rPr>
      </w:pPr>
      <w:r>
        <w:t>решения простых задач.</w:t>
      </w:r>
    </w:p>
    <w:p w:rsidR="003F7839" w:rsidRPr="00C30058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3F7839" w:rsidRDefault="003F7839" w:rsidP="003F7839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3F7839" w:rsidRDefault="003F7839" w:rsidP="003F7839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3F7839" w:rsidRDefault="003F7839" w:rsidP="003F7839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F7839" w:rsidRDefault="003F7839" w:rsidP="003F7839">
      <w:r w:rsidRPr="003F7839">
        <w:rPr>
          <w:b/>
        </w:rPr>
        <w:t>– на оценку «неудовлетворительно» (2 балла)</w:t>
      </w:r>
      <w:r>
        <w:t xml:space="preserve">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F7839" w:rsidRDefault="003F7839" w:rsidP="003F7839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C1677B" w:rsidRDefault="00C1677B" w:rsidP="003F7839">
      <w:pPr>
        <w:rPr>
          <w:highlight w:val="yellow"/>
        </w:rPr>
      </w:pPr>
    </w:p>
    <w:p w:rsidR="00C1677B" w:rsidRPr="00D86F50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C1677B" w:rsidRPr="00D86F50" w:rsidRDefault="00C1677B" w:rsidP="00C1677B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4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 xml:space="preserve">. с </w:t>
      </w:r>
      <w:r w:rsidRPr="00D86F50">
        <w:rPr>
          <w:szCs w:val="22"/>
        </w:rPr>
        <w:lastRenderedPageBreak/>
        <w:t>экрана.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2.Простов, С. М. Теоретическая механика [Электронный ресурс]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>. —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д</w:t>
      </w:r>
      <w:proofErr w:type="gramEnd"/>
      <w:r w:rsidRPr="00D86F50">
        <w:rPr>
          <w:szCs w:val="22"/>
        </w:rPr>
        <w:t>ан. — Кемерово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gramStart"/>
      <w:r w:rsidRPr="00D86F50">
        <w:rPr>
          <w:szCs w:val="22"/>
        </w:rPr>
        <w:t>Гор-</w:t>
      </w:r>
      <w:proofErr w:type="spellStart"/>
      <w:r w:rsidRPr="00D86F50">
        <w:rPr>
          <w:szCs w:val="22"/>
        </w:rPr>
        <w:t>бачева</w:t>
      </w:r>
      <w:proofErr w:type="spellEnd"/>
      <w:proofErr w:type="gramEnd"/>
      <w:r w:rsidRPr="00D86F50">
        <w:rPr>
          <w:szCs w:val="22"/>
        </w:rPr>
        <w:t xml:space="preserve">, 2013. — 301 с. — Режим доступа: </w:t>
      </w:r>
      <w:hyperlink r:id="rId95" w:history="1">
        <w:r w:rsidR="003F7839" w:rsidRPr="00B42EA6">
          <w:rPr>
            <w:rStyle w:val="af5"/>
            <w:szCs w:val="22"/>
          </w:rPr>
          <w:t>https://e.lanbook.com/book/69513</w:t>
        </w:r>
      </w:hyperlink>
      <w:r w:rsidR="003F7839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C1677B" w:rsidRPr="00D86F50" w:rsidRDefault="00C1677B" w:rsidP="00C1677B">
      <w:pPr>
        <w:rPr>
          <w:color w:val="00000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>пова, А. С. Савинов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МГТУ. - Магнитогорск</w:t>
      </w:r>
      <w:proofErr w:type="gramStart"/>
      <w:r w:rsidRPr="00D86F50">
        <w:rPr>
          <w:szCs w:val="22"/>
        </w:rPr>
        <w:t xml:space="preserve"> :</w:t>
      </w:r>
      <w:proofErr w:type="gramEnd"/>
      <w:r w:rsidRPr="00D86F50">
        <w:rPr>
          <w:szCs w:val="22"/>
        </w:rPr>
        <w:t xml:space="preserve"> МГТУ, 2017.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6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>тов всех специальностей / [сост. А. Е. Степанищев]</w:t>
      </w:r>
      <w:proofErr w:type="gramStart"/>
      <w:r w:rsidRPr="00D86F50">
        <w:rPr>
          <w:szCs w:val="22"/>
        </w:rPr>
        <w:t xml:space="preserve"> ;</w:t>
      </w:r>
      <w:proofErr w:type="gramEnd"/>
      <w:r w:rsidRPr="00D86F50">
        <w:rPr>
          <w:szCs w:val="22"/>
        </w:rPr>
        <w:t xml:space="preserve"> МГТУ ; Белорецкий филиал. - Магнитогорск, 2011. - 1 электрон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о</w:t>
      </w:r>
      <w:proofErr w:type="gramEnd"/>
      <w:r w:rsidRPr="00D86F50">
        <w:rPr>
          <w:szCs w:val="22"/>
        </w:rPr>
        <w:t xml:space="preserve">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титул</w:t>
      </w:r>
      <w:proofErr w:type="gramStart"/>
      <w:r w:rsidRPr="00D86F50">
        <w:rPr>
          <w:szCs w:val="22"/>
        </w:rPr>
        <w:t>.</w:t>
      </w:r>
      <w:proofErr w:type="gramEnd"/>
      <w:r w:rsidRPr="00D86F50">
        <w:rPr>
          <w:szCs w:val="22"/>
        </w:rPr>
        <w:t xml:space="preserve"> </w:t>
      </w:r>
      <w:proofErr w:type="gramStart"/>
      <w:r w:rsidRPr="00D86F50">
        <w:rPr>
          <w:szCs w:val="22"/>
        </w:rPr>
        <w:t>э</w:t>
      </w:r>
      <w:proofErr w:type="gramEnd"/>
      <w:r w:rsidRPr="00D86F50">
        <w:rPr>
          <w:szCs w:val="22"/>
        </w:rPr>
        <w:t xml:space="preserve">крана. - URL: </w:t>
      </w:r>
      <w:hyperlink r:id="rId97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pacing w:val="-1"/>
          <w:szCs w:val="22"/>
        </w:rPr>
        <w:t>Статика (конспект лекций по дисциплине «ТМ» для обучающийся дневной</w:t>
      </w:r>
      <w:r w:rsidR="005D569B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6"/>
          <w:szCs w:val="22"/>
        </w:rPr>
        <w:t>и з</w:t>
      </w:r>
      <w:r w:rsidRPr="00D86F50">
        <w:rPr>
          <w:color w:val="000000"/>
          <w:spacing w:val="6"/>
          <w:szCs w:val="22"/>
        </w:rPr>
        <w:t>а</w:t>
      </w:r>
      <w:r w:rsidRPr="00D86F50">
        <w:rPr>
          <w:color w:val="000000"/>
          <w:spacing w:val="6"/>
          <w:szCs w:val="22"/>
        </w:rPr>
        <w:t xml:space="preserve">очной форм обучения): 2008г., Н.Н. Хоменко, А.С. </w:t>
      </w:r>
      <w:proofErr w:type="spellStart"/>
      <w:r w:rsidRPr="00D86F50">
        <w:rPr>
          <w:color w:val="000000"/>
          <w:spacing w:val="6"/>
          <w:szCs w:val="22"/>
        </w:rPr>
        <w:t>Тубольцева</w:t>
      </w:r>
      <w:proofErr w:type="gramStart"/>
      <w:r w:rsidRPr="00D86F50">
        <w:rPr>
          <w:color w:val="000000"/>
          <w:spacing w:val="6"/>
          <w:szCs w:val="22"/>
        </w:rPr>
        <w:t>,</w:t>
      </w:r>
      <w:r w:rsidRPr="00D86F50">
        <w:rPr>
          <w:color w:val="000000"/>
          <w:spacing w:val="-9"/>
          <w:szCs w:val="22"/>
        </w:rPr>
        <w:t>А</w:t>
      </w:r>
      <w:proofErr w:type="gramEnd"/>
      <w:r w:rsidRPr="00D86F50">
        <w:rPr>
          <w:color w:val="000000"/>
          <w:spacing w:val="-9"/>
          <w:szCs w:val="22"/>
        </w:rPr>
        <w:t>.С</w:t>
      </w:r>
      <w:proofErr w:type="spellEnd"/>
      <w:r w:rsidRPr="00D86F50">
        <w:rPr>
          <w:color w:val="000000"/>
          <w:spacing w:val="-9"/>
          <w:szCs w:val="22"/>
        </w:rPr>
        <w:t>. Савинов — 24л.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zCs w:val="22"/>
        </w:rPr>
        <w:t>Определение  коэффициента трения  материала  в  различных</w:t>
      </w:r>
      <w:r w:rsidR="005D569B">
        <w:rPr>
          <w:color w:val="000000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 xml:space="preserve">температурных условиях: 2009г., А.С. Савинов, А.С. </w:t>
      </w:r>
      <w:proofErr w:type="spellStart"/>
      <w:r w:rsidRPr="00D86F50">
        <w:rPr>
          <w:color w:val="000000"/>
          <w:spacing w:val="1"/>
          <w:szCs w:val="22"/>
        </w:rPr>
        <w:t>Тубольцева</w:t>
      </w:r>
      <w:proofErr w:type="spellEnd"/>
      <w:r w:rsidRPr="00D86F50">
        <w:rPr>
          <w:color w:val="000000"/>
          <w:spacing w:val="1"/>
          <w:szCs w:val="22"/>
        </w:rPr>
        <w:t xml:space="preserve">, С.В. </w:t>
      </w:r>
      <w:r w:rsidRPr="00D86F50">
        <w:rPr>
          <w:color w:val="000000"/>
          <w:spacing w:val="5"/>
          <w:szCs w:val="22"/>
        </w:rPr>
        <w:t>Решетникова- 16л.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1"/>
          <w:szCs w:val="22"/>
        </w:rPr>
      </w:pPr>
      <w:r w:rsidRPr="00D86F50">
        <w:rPr>
          <w:color w:val="000000"/>
          <w:spacing w:val="1"/>
          <w:szCs w:val="22"/>
        </w:rPr>
        <w:t xml:space="preserve">Теоретическая механика. </w:t>
      </w:r>
      <w:proofErr w:type="gramStart"/>
      <w:r w:rsidRPr="00D86F50">
        <w:rPr>
          <w:color w:val="000000"/>
          <w:spacing w:val="1"/>
          <w:szCs w:val="22"/>
        </w:rPr>
        <w:t>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>обуча</w:t>
      </w:r>
      <w:r w:rsidRPr="00D86F50">
        <w:rPr>
          <w:color w:val="000000"/>
          <w:spacing w:val="1"/>
          <w:szCs w:val="22"/>
        </w:rPr>
        <w:t>ю</w:t>
      </w:r>
      <w:r w:rsidR="005D569B">
        <w:rPr>
          <w:color w:val="000000"/>
          <w:spacing w:val="1"/>
          <w:szCs w:val="22"/>
        </w:rPr>
        <w:t xml:space="preserve">щихся </w:t>
      </w:r>
      <w:r w:rsidRPr="00D86F50">
        <w:rPr>
          <w:color w:val="000000"/>
          <w:spacing w:val="1"/>
          <w:szCs w:val="22"/>
        </w:rPr>
        <w:t xml:space="preserve">в  заочной  формы  обучения):  2009г., О.С.  </w:t>
      </w:r>
      <w:proofErr w:type="spellStart"/>
      <w:r w:rsidRPr="00D86F50">
        <w:rPr>
          <w:color w:val="000000"/>
          <w:spacing w:val="1"/>
          <w:szCs w:val="22"/>
        </w:rPr>
        <w:t>Железков</w:t>
      </w:r>
      <w:proofErr w:type="spellEnd"/>
      <w:r w:rsidRPr="00D86F50">
        <w:rPr>
          <w:color w:val="000000"/>
          <w:spacing w:val="1"/>
          <w:szCs w:val="22"/>
        </w:rPr>
        <w:t xml:space="preserve">,  </w:t>
      </w:r>
      <w:proofErr w:type="spellStart"/>
      <w:r w:rsidRPr="00D86F50">
        <w:rPr>
          <w:color w:val="000000"/>
          <w:spacing w:val="1"/>
          <w:szCs w:val="22"/>
        </w:rPr>
        <w:t>Н.Н.</w:t>
      </w:r>
      <w:r w:rsidRPr="00D86F50">
        <w:rPr>
          <w:color w:val="000000"/>
          <w:spacing w:val="2"/>
          <w:szCs w:val="22"/>
        </w:rPr>
        <w:t>Хоменко</w:t>
      </w:r>
      <w:proofErr w:type="spellEnd"/>
      <w:r w:rsidRPr="00D86F50">
        <w:rPr>
          <w:color w:val="000000"/>
          <w:spacing w:val="2"/>
          <w:szCs w:val="22"/>
        </w:rPr>
        <w:t>, А.С. С</w:t>
      </w:r>
      <w:r w:rsidRPr="00D86F50">
        <w:rPr>
          <w:color w:val="000000"/>
          <w:spacing w:val="2"/>
          <w:szCs w:val="22"/>
        </w:rPr>
        <w:t>а</w:t>
      </w:r>
      <w:r w:rsidRPr="00D86F50">
        <w:rPr>
          <w:color w:val="000000"/>
          <w:spacing w:val="2"/>
          <w:szCs w:val="22"/>
        </w:rPr>
        <w:t xml:space="preserve">винов, А.С. </w:t>
      </w:r>
      <w:proofErr w:type="spellStart"/>
      <w:r w:rsidRPr="00D86F50">
        <w:rPr>
          <w:color w:val="000000"/>
          <w:spacing w:val="2"/>
          <w:szCs w:val="22"/>
        </w:rPr>
        <w:t>Тубольцева</w:t>
      </w:r>
      <w:proofErr w:type="spellEnd"/>
      <w:r w:rsidRPr="00D86F50">
        <w:rPr>
          <w:color w:val="000000"/>
          <w:spacing w:val="2"/>
          <w:szCs w:val="22"/>
        </w:rPr>
        <w:t>, К.И. Шишкина-60л.</w:t>
      </w:r>
      <w:proofErr w:type="gramEnd"/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обуча</w:t>
      </w:r>
      <w:r w:rsidRPr="00D86F50">
        <w:rPr>
          <w:color w:val="000000"/>
          <w:spacing w:val="-2"/>
          <w:szCs w:val="22"/>
        </w:rPr>
        <w:t>ю</w:t>
      </w:r>
      <w:r w:rsidR="005D569B">
        <w:rPr>
          <w:color w:val="000000"/>
          <w:spacing w:val="-2"/>
          <w:szCs w:val="22"/>
        </w:rPr>
        <w:t>щих</w:t>
      </w:r>
      <w:r w:rsidRPr="00D86F50">
        <w:rPr>
          <w:color w:val="000000"/>
          <w:spacing w:val="-2"/>
          <w:szCs w:val="22"/>
        </w:rPr>
        <w:t>ся</w:t>
      </w:r>
      <w:r w:rsidR="005D569B">
        <w:rPr>
          <w:color w:val="000000"/>
          <w:spacing w:val="-2"/>
          <w:szCs w:val="22"/>
        </w:rPr>
        <w:t xml:space="preserve"> </w:t>
      </w:r>
      <w:proofErr w:type="gramStart"/>
      <w:r w:rsidRPr="00D86F50">
        <w:rPr>
          <w:color w:val="000000"/>
          <w:spacing w:val="-2"/>
          <w:szCs w:val="22"/>
        </w:rPr>
        <w:t>в</w:t>
      </w:r>
      <w:proofErr w:type="gramEnd"/>
      <w:r w:rsidRPr="00D86F50">
        <w:rPr>
          <w:color w:val="000000"/>
          <w:spacing w:val="-2"/>
          <w:szCs w:val="22"/>
        </w:rPr>
        <w:t xml:space="preserve">   всех  специальностей  заочного   факультета): 2010г., </w:t>
      </w:r>
      <w:proofErr w:type="spellStart"/>
      <w:r w:rsidRPr="00D86F50">
        <w:rPr>
          <w:color w:val="000000"/>
          <w:spacing w:val="-2"/>
          <w:szCs w:val="22"/>
        </w:rPr>
        <w:t>О.С.</w:t>
      </w:r>
      <w:r w:rsidRPr="00D86F50">
        <w:rPr>
          <w:color w:val="000000"/>
          <w:spacing w:val="-1"/>
          <w:szCs w:val="22"/>
        </w:rPr>
        <w:t>Железков</w:t>
      </w:r>
      <w:proofErr w:type="spellEnd"/>
      <w:r w:rsidRPr="00D86F50">
        <w:rPr>
          <w:color w:val="000000"/>
          <w:spacing w:val="-1"/>
          <w:szCs w:val="22"/>
        </w:rPr>
        <w:t>,  Н.Н. Х</w:t>
      </w:r>
      <w:r w:rsidRPr="00D86F50">
        <w:rPr>
          <w:color w:val="000000"/>
          <w:spacing w:val="-1"/>
          <w:szCs w:val="22"/>
        </w:rPr>
        <w:t>о</w:t>
      </w:r>
      <w:r w:rsidRPr="00D86F50">
        <w:rPr>
          <w:color w:val="000000"/>
          <w:spacing w:val="-1"/>
          <w:szCs w:val="22"/>
        </w:rPr>
        <w:t xml:space="preserve">менко, А.С. Савинов, </w:t>
      </w:r>
      <w:proofErr w:type="spellStart"/>
      <w:r w:rsidRPr="00D86F50">
        <w:rPr>
          <w:color w:val="000000"/>
          <w:spacing w:val="-1"/>
          <w:szCs w:val="22"/>
        </w:rPr>
        <w:t>А.С.Тубольцева</w:t>
      </w:r>
      <w:proofErr w:type="spellEnd"/>
      <w:r w:rsidRPr="00D86F50">
        <w:rPr>
          <w:color w:val="000000"/>
          <w:spacing w:val="-1"/>
          <w:szCs w:val="22"/>
        </w:rPr>
        <w:t xml:space="preserve">, </w:t>
      </w:r>
      <w:proofErr w:type="spellStart"/>
      <w:r w:rsidRPr="00D86F50">
        <w:rPr>
          <w:color w:val="000000"/>
          <w:spacing w:val="-1"/>
          <w:szCs w:val="22"/>
        </w:rPr>
        <w:t>К.И.</w:t>
      </w:r>
      <w:r w:rsidRPr="00D86F50">
        <w:rPr>
          <w:color w:val="000000"/>
          <w:spacing w:val="-12"/>
          <w:szCs w:val="22"/>
        </w:rPr>
        <w:t>Шишкина</w:t>
      </w:r>
      <w:proofErr w:type="spellEnd"/>
      <w:r w:rsidRPr="00D86F50">
        <w:rPr>
          <w:color w:val="000000"/>
          <w:spacing w:val="-12"/>
          <w:szCs w:val="22"/>
        </w:rPr>
        <w:t xml:space="preserve"> — 36л.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-2"/>
          <w:szCs w:val="22"/>
        </w:rPr>
        <w:t>«Рабочая тетрадь» метод</w:t>
      </w:r>
      <w:proofErr w:type="gramStart"/>
      <w:r w:rsidRPr="00D86F50">
        <w:rPr>
          <w:color w:val="000000"/>
          <w:spacing w:val="-2"/>
          <w:szCs w:val="22"/>
        </w:rPr>
        <w:t>.</w:t>
      </w:r>
      <w:proofErr w:type="gramEnd"/>
      <w:r w:rsidRPr="00D86F50">
        <w:rPr>
          <w:color w:val="000000"/>
          <w:spacing w:val="-2"/>
          <w:szCs w:val="22"/>
        </w:rPr>
        <w:t xml:space="preserve"> </w:t>
      </w:r>
      <w:proofErr w:type="gramStart"/>
      <w:r w:rsidRPr="00D86F50">
        <w:rPr>
          <w:color w:val="000000"/>
          <w:spacing w:val="-2"/>
          <w:szCs w:val="22"/>
        </w:rPr>
        <w:t>у</w:t>
      </w:r>
      <w:proofErr w:type="gramEnd"/>
      <w:r w:rsidRPr="00D86F50">
        <w:rPr>
          <w:color w:val="000000"/>
          <w:spacing w:val="-2"/>
          <w:szCs w:val="22"/>
        </w:rPr>
        <w:t>казания по дисциплине «Теоре</w:t>
      </w:r>
      <w:r w:rsidR="005D569B">
        <w:rPr>
          <w:color w:val="000000"/>
          <w:spacing w:val="-2"/>
          <w:szCs w:val="22"/>
        </w:rPr>
        <w:t xml:space="preserve">тическая механика» для обучающихся </w:t>
      </w:r>
      <w:r w:rsidRPr="00D86F50">
        <w:rPr>
          <w:color w:val="000000"/>
          <w:spacing w:val="-2"/>
          <w:szCs w:val="22"/>
        </w:rPr>
        <w:t xml:space="preserve">в немеханических специальностей: 2010г., Н.Н. Хоменко, А.С., </w:t>
      </w:r>
      <w:r w:rsidRPr="00D86F50">
        <w:rPr>
          <w:color w:val="000000"/>
          <w:szCs w:val="22"/>
        </w:rPr>
        <w:t xml:space="preserve">Савинов, А.С. </w:t>
      </w:r>
      <w:proofErr w:type="spellStart"/>
      <w:r w:rsidRPr="00D86F50">
        <w:rPr>
          <w:color w:val="000000"/>
          <w:szCs w:val="22"/>
        </w:rPr>
        <w:t>Тубольцева</w:t>
      </w:r>
      <w:proofErr w:type="spellEnd"/>
      <w:r w:rsidRPr="00D86F50">
        <w:rPr>
          <w:color w:val="000000"/>
          <w:szCs w:val="22"/>
        </w:rPr>
        <w:t xml:space="preserve"> - </w:t>
      </w:r>
      <w:smartTag w:uri="urn:schemas-microsoft-com:office:smarttags" w:element="metricconverter">
        <w:smartTagPr>
          <w:attr w:name="ProductID" w:val="64 л"/>
        </w:smartTagPr>
        <w:r w:rsidRPr="00D86F50">
          <w:rPr>
            <w:color w:val="000000"/>
            <w:szCs w:val="22"/>
          </w:rPr>
          <w:t>64 л</w:t>
        </w:r>
      </w:smartTag>
      <w:r w:rsidRPr="00D86F50">
        <w:rPr>
          <w:color w:val="000000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 xml:space="preserve">Практикум по теоретической  механике: 2011г., </w:t>
      </w:r>
      <w:proofErr w:type="spellStart"/>
      <w:r w:rsidRPr="00D86F50">
        <w:rPr>
          <w:color w:val="000000"/>
          <w:szCs w:val="22"/>
        </w:rPr>
        <w:t>А.С.Савинов</w:t>
      </w:r>
      <w:proofErr w:type="spellEnd"/>
      <w:r w:rsidRPr="00D86F50">
        <w:rPr>
          <w:color w:val="000000"/>
          <w:szCs w:val="22"/>
        </w:rPr>
        <w:t xml:space="preserve">, </w:t>
      </w:r>
      <w:proofErr w:type="spellStart"/>
      <w:r w:rsidRPr="00D86F50">
        <w:rPr>
          <w:color w:val="000000"/>
          <w:szCs w:val="22"/>
        </w:rPr>
        <w:t>О.А.</w:t>
      </w:r>
      <w:r w:rsidRPr="00D86F50">
        <w:rPr>
          <w:color w:val="000000"/>
          <w:spacing w:val="-3"/>
          <w:szCs w:val="22"/>
        </w:rPr>
        <w:t>Осипова</w:t>
      </w:r>
      <w:proofErr w:type="spellEnd"/>
      <w:r w:rsidRPr="00D86F50">
        <w:rPr>
          <w:color w:val="000000"/>
          <w:spacing w:val="-3"/>
          <w:szCs w:val="22"/>
        </w:rPr>
        <w:t xml:space="preserve">, С.В. Решетникова, О.В. </w:t>
      </w:r>
      <w:proofErr w:type="spellStart"/>
      <w:r w:rsidRPr="00D86F50">
        <w:rPr>
          <w:color w:val="000000"/>
          <w:spacing w:val="-3"/>
          <w:szCs w:val="22"/>
        </w:rPr>
        <w:t>Савинкина</w:t>
      </w:r>
      <w:proofErr w:type="spellEnd"/>
      <w:r w:rsidRPr="00D86F50">
        <w:rPr>
          <w:color w:val="000000"/>
          <w:spacing w:val="-3"/>
          <w:szCs w:val="22"/>
        </w:rPr>
        <w:t xml:space="preserve">— </w:t>
      </w:r>
      <w:smartTag w:uri="urn:schemas-microsoft-com:office:smarttags" w:element="metricconverter">
        <w:smartTagPr>
          <w:attr w:name="ProductID" w:val="172 л"/>
        </w:smartTagPr>
        <w:r w:rsidRPr="00D86F50">
          <w:rPr>
            <w:color w:val="000000"/>
            <w:spacing w:val="-3"/>
            <w:szCs w:val="22"/>
          </w:rPr>
          <w:t>172 л</w:t>
        </w:r>
      </w:smartTag>
      <w:r w:rsidRPr="00D86F50">
        <w:rPr>
          <w:color w:val="000000"/>
          <w:spacing w:val="-3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tabs>
          <w:tab w:val="left" w:pos="709"/>
        </w:tabs>
        <w:ind w:left="0" w:firstLine="0"/>
        <w:contextualSpacing/>
        <w:jc w:val="left"/>
        <w:rPr>
          <w:color w:val="000000"/>
          <w:szCs w:val="22"/>
        </w:rPr>
      </w:pPr>
      <w:r w:rsidRPr="00D86F50">
        <w:rPr>
          <w:color w:val="000000"/>
          <w:szCs w:val="22"/>
        </w:rPr>
        <w:t xml:space="preserve">Осипова О.А., Решетникова С. В., </w:t>
      </w:r>
      <w:proofErr w:type="spellStart"/>
      <w:r w:rsidRPr="00D86F50">
        <w:rPr>
          <w:color w:val="000000"/>
          <w:szCs w:val="22"/>
        </w:rPr>
        <w:t>Савинкина</w:t>
      </w:r>
      <w:proofErr w:type="spellEnd"/>
      <w:r w:rsidRPr="00D86F50">
        <w:rPr>
          <w:color w:val="000000"/>
          <w:szCs w:val="22"/>
        </w:rPr>
        <w:t xml:space="preserve"> О.В., Савинов А. С., Практикум по теоретической механике: Изд-во. Магнитогорск. гос. </w:t>
      </w:r>
      <w:proofErr w:type="spellStart"/>
      <w:r w:rsidRPr="00D86F50">
        <w:rPr>
          <w:color w:val="000000"/>
          <w:szCs w:val="22"/>
        </w:rPr>
        <w:t>техн</w:t>
      </w:r>
      <w:proofErr w:type="gramStart"/>
      <w:r w:rsidRPr="00D86F50">
        <w:rPr>
          <w:color w:val="000000"/>
          <w:szCs w:val="22"/>
        </w:rPr>
        <w:t>.у</w:t>
      </w:r>
      <w:proofErr w:type="gramEnd"/>
      <w:r w:rsidRPr="00D86F50">
        <w:rPr>
          <w:color w:val="000000"/>
          <w:szCs w:val="22"/>
        </w:rPr>
        <w:t>н</w:t>
      </w:r>
      <w:proofErr w:type="spellEnd"/>
      <w:r w:rsidRPr="00D86F50">
        <w:rPr>
          <w:color w:val="000000"/>
          <w:szCs w:val="22"/>
        </w:rPr>
        <w:t>-та им. Г.И. Носова , 2011. 172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 Е.Г. Пшеничная, О.А. Осипова. </w:t>
      </w:r>
      <w:r w:rsidRPr="00D86F50">
        <w:rPr>
          <w:rFonts w:eastAsia="Calibri"/>
          <w:iCs/>
          <w:color w:val="000000"/>
          <w:spacing w:val="-2"/>
          <w:szCs w:val="22"/>
        </w:rPr>
        <w:t xml:space="preserve">Кинематика: </w:t>
      </w:r>
      <w:r w:rsidRPr="00D86F50">
        <w:rPr>
          <w:rFonts w:eastAsia="Calibri"/>
          <w:color w:val="000000"/>
          <w:spacing w:val="-2"/>
          <w:szCs w:val="22"/>
        </w:rPr>
        <w:t>методические указания и контрол</w:t>
      </w:r>
      <w:r w:rsidRPr="00D86F50">
        <w:rPr>
          <w:rFonts w:eastAsia="Calibri"/>
          <w:color w:val="000000"/>
          <w:spacing w:val="-2"/>
          <w:szCs w:val="22"/>
        </w:rPr>
        <w:t>ь</w:t>
      </w:r>
      <w:r w:rsidRPr="00D86F50">
        <w:rPr>
          <w:rFonts w:eastAsia="Calibri"/>
          <w:color w:val="000000"/>
          <w:spacing w:val="-2"/>
          <w:szCs w:val="22"/>
        </w:rPr>
        <w:t>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специальностей. Ма</w:t>
      </w:r>
      <w:r w:rsidRPr="00D86F50">
        <w:rPr>
          <w:rFonts w:eastAsia="Calibri"/>
          <w:color w:val="000000"/>
          <w:spacing w:val="-2"/>
          <w:szCs w:val="22"/>
        </w:rPr>
        <w:t>г</w:t>
      </w:r>
      <w:r w:rsidRPr="00D86F50">
        <w:rPr>
          <w:rFonts w:eastAsia="Calibri"/>
          <w:color w:val="000000"/>
          <w:spacing w:val="-2"/>
          <w:szCs w:val="22"/>
        </w:rPr>
        <w:t>нитогорск: Изд-во Магнитогорск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2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2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2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2"/>
          <w:szCs w:val="22"/>
        </w:rPr>
        <w:t>. ун-та им. Г.И.</w:t>
      </w:r>
      <w:r w:rsidRPr="00D86F50">
        <w:rPr>
          <w:rFonts w:eastAsia="Calibri"/>
          <w:color w:val="000000"/>
          <w:spacing w:val="-2"/>
          <w:szCs w:val="22"/>
          <w:lang w:val="en-US"/>
        </w:rPr>
        <w:t> </w:t>
      </w:r>
      <w:r w:rsidRPr="00D86F50">
        <w:rPr>
          <w:rFonts w:eastAsia="Calibri"/>
          <w:color w:val="000000"/>
          <w:spacing w:val="-2"/>
          <w:szCs w:val="22"/>
        </w:rPr>
        <w:t>Носова</w:t>
      </w:r>
      <w:r w:rsidRPr="00D86F50">
        <w:rPr>
          <w:rFonts w:eastAsia="Calibri"/>
          <w:color w:val="000000"/>
          <w:szCs w:val="22"/>
        </w:rPr>
        <w:t xml:space="preserve">, 2014. </w:t>
      </w:r>
      <w:r w:rsidRPr="00D86F50">
        <w:rPr>
          <w:rFonts w:eastAsia="Calibri"/>
          <w:color w:val="000000"/>
          <w:szCs w:val="22"/>
          <w:lang w:val="en-US"/>
        </w:rPr>
        <w:t>46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pacing w:val="-4"/>
          <w:szCs w:val="22"/>
        </w:rPr>
        <w:t xml:space="preserve">Статика: </w:t>
      </w:r>
      <w:r w:rsidRPr="00D86F50">
        <w:rPr>
          <w:rFonts w:eastAsia="Calibri"/>
          <w:color w:val="000000"/>
          <w:spacing w:val="-4"/>
          <w:szCs w:val="22"/>
        </w:rPr>
        <w:t>методические указания и контрольные задания по дисциплине «Теоретическая механика» для студентов-заочников горных, стр</w:t>
      </w:r>
      <w:r w:rsidRPr="00D86F50">
        <w:rPr>
          <w:rFonts w:eastAsia="Calibri"/>
          <w:color w:val="000000"/>
          <w:spacing w:val="-4"/>
          <w:szCs w:val="22"/>
        </w:rPr>
        <w:t>о</w:t>
      </w:r>
      <w:r w:rsidRPr="00D86F50">
        <w:rPr>
          <w:rFonts w:eastAsia="Calibri"/>
          <w:color w:val="000000"/>
          <w:spacing w:val="-4"/>
          <w:szCs w:val="22"/>
        </w:rPr>
        <w:t>ительных, механических, технологических и энергетических специальностей</w:t>
      </w:r>
      <w:r w:rsidRPr="00D86F50">
        <w:rPr>
          <w:rFonts w:eastAsia="Calibri"/>
          <w:color w:val="000000"/>
          <w:spacing w:val="-5"/>
          <w:szCs w:val="22"/>
        </w:rPr>
        <w:t>. Магнит</w:t>
      </w:r>
      <w:r w:rsidRPr="00D86F50">
        <w:rPr>
          <w:rFonts w:eastAsia="Calibri"/>
          <w:color w:val="000000"/>
          <w:spacing w:val="-5"/>
          <w:szCs w:val="22"/>
        </w:rPr>
        <w:t>о</w:t>
      </w:r>
      <w:r w:rsidRPr="00D86F50">
        <w:rPr>
          <w:rFonts w:eastAsia="Calibri"/>
          <w:color w:val="000000"/>
          <w:spacing w:val="-5"/>
          <w:szCs w:val="22"/>
        </w:rPr>
        <w:t>горск: Изд-во Магнитогорск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-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-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-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26 с.</w:t>
      </w:r>
    </w:p>
    <w:p w:rsidR="00C1677B" w:rsidRPr="00D86F50" w:rsidRDefault="00C1677B" w:rsidP="00C1677B">
      <w:pPr>
        <w:numPr>
          <w:ilvl w:val="0"/>
          <w:numId w:val="26"/>
        </w:numPr>
        <w:suppressAutoHyphens/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iCs/>
          <w:color w:val="000000"/>
          <w:szCs w:val="22"/>
        </w:rPr>
        <w:t xml:space="preserve"> </w:t>
      </w: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zCs w:val="22"/>
        </w:rPr>
        <w:t xml:space="preserve">Динамика: </w:t>
      </w:r>
      <w:r w:rsidRPr="00D86F50">
        <w:rPr>
          <w:rFonts w:eastAsia="Calibri"/>
          <w:color w:val="000000"/>
          <w:szCs w:val="22"/>
        </w:rPr>
        <w:t>методические указания и контрольные задания по дисциплине «Теоретическая механика» для студентов заочников горных,</w:t>
      </w:r>
      <w:r w:rsidRPr="00D86F50">
        <w:rPr>
          <w:rFonts w:eastAsia="Calibri"/>
          <w:color w:val="000000"/>
          <w:spacing w:val="-5"/>
          <w:szCs w:val="22"/>
        </w:rPr>
        <w:t xml:space="preserve"> </w:t>
      </w:r>
      <w:r w:rsidRPr="00D86F50">
        <w:rPr>
          <w:rFonts w:eastAsia="Calibri"/>
          <w:color w:val="000000"/>
          <w:spacing w:val="-4"/>
          <w:szCs w:val="22"/>
        </w:rPr>
        <w:t>строительных, механических, технологических и энерге</w:t>
      </w:r>
      <w:r w:rsidRPr="00D86F50">
        <w:rPr>
          <w:rFonts w:eastAsia="Calibri"/>
          <w:color w:val="000000"/>
          <w:spacing w:val="-5"/>
          <w:szCs w:val="22"/>
        </w:rPr>
        <w:t>тических специаль</w:t>
      </w:r>
      <w:r w:rsidRPr="00D86F50">
        <w:rPr>
          <w:rFonts w:eastAsia="Calibri"/>
          <w:color w:val="000000"/>
          <w:spacing w:val="5"/>
          <w:szCs w:val="22"/>
        </w:rPr>
        <w:t>ностей. Магнитогорск: Изд-во Магнитогорск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.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pacing w:val="5"/>
          <w:szCs w:val="22"/>
        </w:rPr>
        <w:t>г</w:t>
      </w:r>
      <w:proofErr w:type="gramEnd"/>
      <w:r w:rsidRPr="00D86F50">
        <w:rPr>
          <w:rFonts w:eastAsia="Calibri"/>
          <w:color w:val="000000"/>
          <w:spacing w:val="5"/>
          <w:szCs w:val="22"/>
        </w:rPr>
        <w:t xml:space="preserve">ос. </w:t>
      </w:r>
      <w:proofErr w:type="spellStart"/>
      <w:r w:rsidRPr="00D86F50">
        <w:rPr>
          <w:rFonts w:eastAsia="Calibri"/>
          <w:color w:val="000000"/>
          <w:spacing w:val="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44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 xml:space="preserve"> Уравнения Лагранжа второго рода в примерах и задачах: учеб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п</w:t>
      </w:r>
      <w:proofErr w:type="gramEnd"/>
      <w:r w:rsidRPr="00D86F50">
        <w:rPr>
          <w:rFonts w:eastAsia="Calibri"/>
          <w:color w:val="000000"/>
          <w:szCs w:val="22"/>
        </w:rPr>
        <w:t xml:space="preserve">особие / 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>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</w:t>
      </w:r>
      <w:r w:rsidRPr="00D86F50">
        <w:rPr>
          <w:rFonts w:eastAsia="Calibri"/>
          <w:color w:val="000000"/>
          <w:szCs w:val="22"/>
        </w:rPr>
        <w:t>о</w:t>
      </w:r>
      <w:r w:rsidRPr="00D86F50">
        <w:rPr>
          <w:rFonts w:eastAsia="Calibri"/>
          <w:color w:val="000000"/>
          <w:szCs w:val="22"/>
        </w:rPr>
        <w:lastRenderedPageBreak/>
        <w:t>сова. 2015. 88с.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Н.Н. Хоменко, Б.Б. </w:t>
      </w:r>
      <w:proofErr w:type="spellStart"/>
      <w:r w:rsidRPr="00D86F50">
        <w:rPr>
          <w:rFonts w:eastAsia="Calibri"/>
          <w:color w:val="000000"/>
          <w:szCs w:val="22"/>
        </w:rPr>
        <w:t>Зарицкий</w:t>
      </w:r>
      <w:proofErr w:type="spellEnd"/>
      <w:r w:rsidRPr="00D86F50">
        <w:rPr>
          <w:rFonts w:eastAsia="Calibri"/>
          <w:color w:val="000000"/>
          <w:szCs w:val="22"/>
        </w:rPr>
        <w:t xml:space="preserve">, К.А. </w:t>
      </w:r>
      <w:proofErr w:type="spellStart"/>
      <w:r w:rsidRPr="00D86F50">
        <w:rPr>
          <w:rFonts w:eastAsia="Calibri"/>
          <w:color w:val="000000"/>
          <w:szCs w:val="22"/>
        </w:rPr>
        <w:t>Фролушкина</w:t>
      </w:r>
      <w:proofErr w:type="spellEnd"/>
      <w:r w:rsidRPr="00D86F50">
        <w:rPr>
          <w:rFonts w:eastAsia="Calibri"/>
          <w:color w:val="000000"/>
          <w:szCs w:val="22"/>
        </w:rPr>
        <w:t xml:space="preserve"> Определение центра тяжести тела произвольной формы: методические указания по дисциплине «Теоретическая м</w:t>
      </w:r>
      <w:r w:rsidRPr="00D86F50">
        <w:rPr>
          <w:rFonts w:eastAsia="Calibri"/>
          <w:color w:val="000000"/>
          <w:szCs w:val="22"/>
        </w:rPr>
        <w:t>е</w:t>
      </w:r>
      <w:r w:rsidRPr="00D86F50">
        <w:rPr>
          <w:rFonts w:eastAsia="Calibri"/>
          <w:color w:val="000000"/>
          <w:szCs w:val="22"/>
        </w:rPr>
        <w:t>ханика» для студентов всех форм обучения.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О.С. Осипова Плоскопараллельное движение твердого тела: методические ук</w:t>
      </w:r>
      <w:r w:rsidRPr="00D86F50">
        <w:rPr>
          <w:rFonts w:eastAsia="Calibri"/>
          <w:color w:val="000000"/>
          <w:szCs w:val="22"/>
        </w:rPr>
        <w:t>а</w:t>
      </w:r>
      <w:r w:rsidRPr="00D86F50">
        <w:rPr>
          <w:rFonts w:eastAsia="Calibri"/>
          <w:color w:val="000000"/>
          <w:szCs w:val="22"/>
        </w:rPr>
        <w:t>зания по дисциплине «Теоретическая механика» для студентов всех форм обучения</w:t>
      </w:r>
      <w:proofErr w:type="gramStart"/>
      <w:r w:rsidRPr="00D86F50">
        <w:rPr>
          <w:rFonts w:eastAsia="Calibri"/>
          <w:color w:val="000000"/>
          <w:szCs w:val="22"/>
        </w:rPr>
        <w:t xml:space="preserve"> .</w:t>
      </w:r>
      <w:proofErr w:type="gramEnd"/>
      <w:r w:rsidRPr="00D86F50">
        <w:rPr>
          <w:rFonts w:eastAsia="Calibri"/>
          <w:color w:val="000000"/>
          <w:szCs w:val="22"/>
        </w:rPr>
        <w:t xml:space="preserve"> Магнитогорск: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30с.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proofErr w:type="spellStart"/>
      <w:r w:rsidRPr="00D86F50">
        <w:rPr>
          <w:rFonts w:eastAsia="Calibri"/>
          <w:color w:val="000000"/>
          <w:szCs w:val="22"/>
        </w:rPr>
        <w:t>А.С.Савинов</w:t>
      </w:r>
      <w:proofErr w:type="spellEnd"/>
      <w:r w:rsidRPr="00D86F50">
        <w:rPr>
          <w:rFonts w:eastAsia="Calibri"/>
          <w:color w:val="000000"/>
          <w:szCs w:val="22"/>
        </w:rPr>
        <w:t xml:space="preserve">, А.С. </w:t>
      </w:r>
      <w:proofErr w:type="spellStart"/>
      <w:r w:rsidRPr="00D86F50">
        <w:rPr>
          <w:rFonts w:eastAsia="Calibri"/>
          <w:color w:val="000000"/>
          <w:szCs w:val="22"/>
        </w:rPr>
        <w:t>Тубольцева</w:t>
      </w:r>
      <w:proofErr w:type="spellEnd"/>
      <w:r w:rsidRPr="00D86F50">
        <w:rPr>
          <w:rFonts w:eastAsia="Calibri"/>
          <w:color w:val="000000"/>
          <w:szCs w:val="22"/>
        </w:rPr>
        <w:t xml:space="preserve">, Н.Н. Хоменко Произвольная плоская система сил: </w:t>
      </w:r>
      <w:proofErr w:type="spellStart"/>
      <w:r w:rsidRPr="00D86F50">
        <w:rPr>
          <w:rFonts w:eastAsia="Calibri"/>
          <w:color w:val="000000"/>
          <w:szCs w:val="22"/>
        </w:rPr>
        <w:t>методичекие</w:t>
      </w:r>
      <w:proofErr w:type="spellEnd"/>
      <w:r w:rsidRPr="00D86F50">
        <w:rPr>
          <w:rFonts w:eastAsia="Calibri"/>
          <w:color w:val="000000"/>
          <w:szCs w:val="22"/>
        </w:rPr>
        <w:t xml:space="preserve"> указания по дисциплине «Теоретическая механика» для студентов всех технических специальностей всех форм обучения.  Изд-во Магнитогорск</w:t>
      </w:r>
      <w:proofErr w:type="gramStart"/>
      <w:r w:rsidRPr="00D86F50">
        <w:rPr>
          <w:rFonts w:eastAsia="Calibri"/>
          <w:color w:val="000000"/>
          <w:szCs w:val="22"/>
        </w:rPr>
        <w:t>.</w:t>
      </w:r>
      <w:proofErr w:type="gramEnd"/>
      <w:r w:rsidRPr="00D86F50">
        <w:rPr>
          <w:rFonts w:eastAsia="Calibri"/>
          <w:color w:val="000000"/>
          <w:szCs w:val="22"/>
        </w:rPr>
        <w:t xml:space="preserve"> </w:t>
      </w:r>
      <w:proofErr w:type="gramStart"/>
      <w:r w:rsidRPr="00D86F50">
        <w:rPr>
          <w:rFonts w:eastAsia="Calibri"/>
          <w:color w:val="000000"/>
          <w:szCs w:val="22"/>
        </w:rPr>
        <w:t>г</w:t>
      </w:r>
      <w:proofErr w:type="gramEnd"/>
      <w:r w:rsidRPr="00D86F50">
        <w:rPr>
          <w:rFonts w:eastAsia="Calibri"/>
          <w:color w:val="000000"/>
          <w:szCs w:val="22"/>
        </w:rPr>
        <w:t>ос. ун-та им. Г.И. Носова. 2013. 10с.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Пшеничная Е.Г., Постникова А.С. Теоретическая механика: Задачник. Магнит</w:t>
      </w:r>
      <w:r w:rsidRPr="00D86F50">
        <w:rPr>
          <w:color w:val="000000"/>
          <w:szCs w:val="22"/>
        </w:rPr>
        <w:t>о</w:t>
      </w:r>
      <w:r w:rsidRPr="00D86F50">
        <w:rPr>
          <w:color w:val="000000"/>
          <w:szCs w:val="22"/>
        </w:rPr>
        <w:t>горск: Изд-во Магнитогорск</w:t>
      </w:r>
      <w:proofErr w:type="gramStart"/>
      <w:r w:rsidRPr="00D86F50">
        <w:rPr>
          <w:color w:val="000000"/>
          <w:szCs w:val="22"/>
        </w:rPr>
        <w:t>.</w:t>
      </w:r>
      <w:proofErr w:type="gramEnd"/>
      <w:r w:rsidRPr="00D86F50">
        <w:rPr>
          <w:color w:val="000000"/>
          <w:szCs w:val="22"/>
        </w:rPr>
        <w:t xml:space="preserve"> </w:t>
      </w:r>
      <w:proofErr w:type="gramStart"/>
      <w:r w:rsidRPr="00D86F50">
        <w:rPr>
          <w:color w:val="000000"/>
          <w:szCs w:val="22"/>
        </w:rPr>
        <w:t>г</w:t>
      </w:r>
      <w:proofErr w:type="gramEnd"/>
      <w:r w:rsidRPr="00D86F50">
        <w:rPr>
          <w:color w:val="000000"/>
          <w:szCs w:val="22"/>
        </w:rPr>
        <w:t xml:space="preserve">ос. </w:t>
      </w:r>
      <w:proofErr w:type="spellStart"/>
      <w:r w:rsidRPr="00D86F50">
        <w:rPr>
          <w:color w:val="000000"/>
          <w:szCs w:val="22"/>
        </w:rPr>
        <w:t>техн</w:t>
      </w:r>
      <w:proofErr w:type="spellEnd"/>
      <w:r w:rsidRPr="00D86F50">
        <w:rPr>
          <w:color w:val="000000"/>
          <w:szCs w:val="22"/>
        </w:rPr>
        <w:t>. ун-та им. Г.И. Носова, 2018.-103с.</w:t>
      </w:r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sz w:val="22"/>
          <w:szCs w:val="22"/>
        </w:rPr>
      </w:pPr>
      <w:proofErr w:type="gramStart"/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  <w:proofErr w:type="gramEnd"/>
    </w:p>
    <w:p w:rsidR="00C1677B" w:rsidRPr="00754B54" w:rsidRDefault="00C1677B" w:rsidP="00C1677B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C1677B" w:rsidRPr="00754B54" w:rsidRDefault="00C1677B" w:rsidP="00C1677B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97"/>
        <w:gridCol w:w="3120"/>
        <w:gridCol w:w="3071"/>
      </w:tblGrid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 xml:space="preserve">Наименование </w:t>
            </w:r>
            <w:proofErr w:type="gramStart"/>
            <w:r w:rsidRPr="00106C0A">
              <w:rPr>
                <w:szCs w:val="20"/>
              </w:rPr>
              <w:t>ПО</w:t>
            </w:r>
            <w:proofErr w:type="gramEnd"/>
          </w:p>
        </w:tc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</w:t>
            </w:r>
            <w:r w:rsidRPr="00106C0A">
              <w:rPr>
                <w:szCs w:val="20"/>
              </w:rPr>
              <w:t>н</w:t>
            </w:r>
            <w:r w:rsidRPr="00106C0A">
              <w:rPr>
                <w:szCs w:val="20"/>
              </w:rPr>
              <w:t>зии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proofErr w:type="spellStart"/>
            <w:r w:rsidRPr="00106C0A">
              <w:rPr>
                <w:szCs w:val="20"/>
              </w:rPr>
              <w:t>Windows</w:t>
            </w:r>
            <w:proofErr w:type="spellEnd"/>
            <w:r w:rsidRPr="00106C0A">
              <w:rPr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Kaspersky Endpoint Security </w:t>
            </w:r>
            <w:r w:rsidRPr="00106C0A">
              <w:rPr>
                <w:szCs w:val="20"/>
              </w:rPr>
              <w:t>для</w:t>
            </w:r>
            <w:r w:rsidRPr="00106C0A">
              <w:rPr>
                <w:szCs w:val="20"/>
                <w:lang w:val="en-US"/>
              </w:rPr>
              <w:t xml:space="preserve"> </w:t>
            </w:r>
            <w:r w:rsidRPr="00106C0A">
              <w:rPr>
                <w:szCs w:val="20"/>
              </w:rPr>
              <w:t>бизнеса-Стандартный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Д-300-18 от 21.03.2018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28.01.2020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</w:t>
            </w:r>
            <w:r w:rsidRPr="00106C0A">
              <w:rPr>
                <w:szCs w:val="20"/>
              </w:rPr>
              <w:t>а</w:t>
            </w:r>
            <w:r w:rsidRPr="00106C0A">
              <w:rPr>
                <w:szCs w:val="20"/>
              </w:rPr>
              <w:t>няемое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C1677B" w:rsidRPr="0007705E" w:rsidRDefault="00C1677B" w:rsidP="00C1677B">
      <w:pPr>
        <w:rPr>
          <w:b/>
          <w:bCs/>
          <w:sz w:val="10"/>
          <w:szCs w:val="10"/>
          <w:highlight w:val="yellow"/>
        </w:rPr>
      </w:pP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>Информационная система – Единое окно доступа к образовательным ресу</w:t>
      </w:r>
      <w:r w:rsidRPr="0007705E">
        <w:rPr>
          <w:iCs/>
          <w:color w:val="000000"/>
        </w:rPr>
        <w:t>р</w:t>
      </w:r>
      <w:r w:rsidRPr="0007705E">
        <w:rPr>
          <w:iCs/>
          <w:color w:val="000000"/>
        </w:rPr>
        <w:t xml:space="preserve">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98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proofErr w:type="spellStart"/>
      <w:r w:rsidRPr="0007705E">
        <w:rPr>
          <w:lang w:val="en-US"/>
        </w:rPr>
        <w:t>polpred</w:t>
      </w:r>
      <w:proofErr w:type="spellEnd"/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</w:t>
      </w:r>
      <w:r w:rsidRPr="0007705E">
        <w:t>а</w:t>
      </w:r>
      <w:r w:rsidRPr="0007705E">
        <w:t xml:space="preserve">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9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polpred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10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101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106C0A" w:rsidRDefault="00C1677B" w:rsidP="00C1677B">
      <w:pPr>
        <w:ind w:left="927" w:firstLine="0"/>
        <w:rPr>
          <w:b/>
        </w:rPr>
      </w:pPr>
    </w:p>
    <w:p w:rsidR="00C1677B" w:rsidRDefault="00C1677B" w:rsidP="00C1677B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C1677B" w:rsidRPr="00DB202B" w:rsidRDefault="00C1677B" w:rsidP="00C1677B">
      <w:pPr>
        <w:ind w:left="927" w:firstLine="0"/>
      </w:pPr>
    </w:p>
    <w:p w:rsidR="00C1677B" w:rsidRDefault="00C1677B" w:rsidP="00C1677B">
      <w:r w:rsidRPr="00DB202B">
        <w:t>Материально-техническое обеспечение дисциплины включает:</w:t>
      </w:r>
    </w:p>
    <w:p w:rsidR="00C1677B" w:rsidRPr="00DB202B" w:rsidRDefault="00C1677B" w:rsidP="00C1677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81"/>
        <w:gridCol w:w="5707"/>
      </w:tblGrid>
      <w:tr w:rsidR="00C1677B" w:rsidRPr="00DB202B" w:rsidTr="007946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C1677B" w:rsidRPr="00DB202B" w:rsidRDefault="00C1677B" w:rsidP="007946F1">
            <w:pPr>
              <w:ind w:firstLine="0"/>
              <w:jc w:val="left"/>
            </w:pP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lastRenderedPageBreak/>
              <w:t xml:space="preserve">ной работы </w:t>
            </w:r>
            <w:proofErr w:type="gramStart"/>
            <w:r w:rsidRPr="00DB202B">
              <w:t>обучающихся</w:t>
            </w:r>
            <w:proofErr w:type="gramEnd"/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</w:t>
            </w:r>
            <w:r w:rsidRPr="00DB202B">
              <w:lastRenderedPageBreak/>
              <w:t>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C1677B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02"/>
      <w:footerReference w:type="default" r:id="rId103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3495892" w15:done="0"/>
  <w15:commentEx w15:paraId="0FD7BE92" w15:done="0"/>
  <w15:commentEx w15:paraId="62B69F3C" w15:done="0"/>
  <w15:commentEx w15:paraId="1307A37B" w15:done="0"/>
  <w15:commentEx w15:paraId="271761A1" w15:done="0"/>
  <w15:commentEx w15:paraId="47091CF4" w15:done="0"/>
  <w15:commentEx w15:paraId="43A890B6" w15:done="0"/>
  <w15:commentEx w15:paraId="34C46851" w15:done="0"/>
  <w15:commentEx w15:paraId="6DE2A8DD" w15:done="0"/>
  <w15:commentEx w15:paraId="2B752464" w15:done="0"/>
  <w15:commentEx w15:paraId="4801DEC7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C3DF9" w:rsidRDefault="003C3DF9">
      <w:r>
        <w:separator/>
      </w:r>
    </w:p>
  </w:endnote>
  <w:endnote w:type="continuationSeparator" w:id="0">
    <w:p w:rsidR="003C3DF9" w:rsidRDefault="003C3D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0F9E">
      <w:rPr>
        <w:rStyle w:val="a4"/>
        <w:noProof/>
      </w:rPr>
      <w:t>3</w: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886F67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>
      <w:rPr>
        <w:rStyle w:val="a4"/>
        <w:noProof/>
      </w:rPr>
      <w:t>7</w: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9D6FE9">
    <w:pPr>
      <w:pStyle w:val="a3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9D6FE9">
    <w:pPr>
      <w:pStyle w:val="a3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0F9E">
      <w:rPr>
        <w:rStyle w:val="a4"/>
        <w:noProof/>
      </w:rPr>
      <w:t>18</w:t>
    </w:r>
    <w:r>
      <w:rPr>
        <w:rStyle w:val="a4"/>
      </w:rPr>
      <w:fldChar w:fldCharType="end"/>
    </w:r>
  </w:p>
  <w:p w:rsidR="007916F0" w:rsidRDefault="007916F0" w:rsidP="009D6FE9">
    <w:pPr>
      <w:pStyle w:val="a3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7519F">
    <w:pPr>
      <w:pStyle w:val="a3"/>
      <w:ind w:right="360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916F0" w:rsidRDefault="007916F0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F30F9E">
      <w:rPr>
        <w:rStyle w:val="a4"/>
        <w:noProof/>
      </w:rPr>
      <w:t>22</w:t>
    </w:r>
    <w:r>
      <w:rPr>
        <w:rStyle w:val="a4"/>
      </w:rPr>
      <w:fldChar w:fldCharType="end"/>
    </w:r>
  </w:p>
  <w:p w:rsidR="007916F0" w:rsidRDefault="007916F0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C3DF9" w:rsidRDefault="003C3DF9">
      <w:r>
        <w:separator/>
      </w:r>
    </w:p>
  </w:footnote>
  <w:footnote w:type="continuationSeparator" w:id="0">
    <w:p w:rsidR="003C3DF9" w:rsidRDefault="003C3DF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733246"/>
    <w:multiLevelType w:val="hybridMultilevel"/>
    <w:tmpl w:val="71704A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662045"/>
    <w:multiLevelType w:val="multilevel"/>
    <w:tmpl w:val="B52606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C7205BD"/>
    <w:multiLevelType w:val="hybridMultilevel"/>
    <w:tmpl w:val="6CECFFB6"/>
    <w:lvl w:ilvl="0" w:tplc="439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5"/>
  </w:num>
  <w:num w:numId="5">
    <w:abstractNumId w:val="41"/>
  </w:num>
  <w:num w:numId="6">
    <w:abstractNumId w:val="42"/>
  </w:num>
  <w:num w:numId="7">
    <w:abstractNumId w:val="23"/>
  </w:num>
  <w:num w:numId="8">
    <w:abstractNumId w:val="29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0"/>
  </w:num>
  <w:num w:numId="14">
    <w:abstractNumId w:val="9"/>
  </w:num>
  <w:num w:numId="15">
    <w:abstractNumId w:val="14"/>
  </w:num>
  <w:num w:numId="16">
    <w:abstractNumId w:val="15"/>
  </w:num>
  <w:num w:numId="17">
    <w:abstractNumId w:val="5"/>
  </w:num>
  <w:num w:numId="18">
    <w:abstractNumId w:val="36"/>
  </w:num>
  <w:num w:numId="19">
    <w:abstractNumId w:val="10"/>
  </w:num>
  <w:num w:numId="20">
    <w:abstractNumId w:val="0"/>
  </w:num>
  <w:num w:numId="21">
    <w:abstractNumId w:val="6"/>
  </w:num>
  <w:num w:numId="22">
    <w:abstractNumId w:val="33"/>
  </w:num>
  <w:num w:numId="23">
    <w:abstractNumId w:val="18"/>
  </w:num>
  <w:num w:numId="24">
    <w:abstractNumId w:val="32"/>
  </w:num>
  <w:num w:numId="25">
    <w:abstractNumId w:val="27"/>
  </w:num>
  <w:num w:numId="26">
    <w:abstractNumId w:val="38"/>
  </w:num>
  <w:num w:numId="27">
    <w:abstractNumId w:val="24"/>
  </w:num>
  <w:num w:numId="28">
    <w:abstractNumId w:val="12"/>
  </w:num>
  <w:num w:numId="29">
    <w:abstractNumId w:val="28"/>
  </w:num>
  <w:num w:numId="30">
    <w:abstractNumId w:val="35"/>
  </w:num>
  <w:num w:numId="31">
    <w:abstractNumId w:val="19"/>
  </w:num>
  <w:num w:numId="32">
    <w:abstractNumId w:val="2"/>
  </w:num>
  <w:num w:numId="33">
    <w:abstractNumId w:val="21"/>
  </w:num>
  <w:num w:numId="34">
    <w:abstractNumId w:val="37"/>
  </w:num>
  <w:num w:numId="35">
    <w:abstractNumId w:val="26"/>
  </w:num>
  <w:num w:numId="36">
    <w:abstractNumId w:val="31"/>
  </w:num>
  <w:num w:numId="37">
    <w:abstractNumId w:val="13"/>
  </w:num>
  <w:num w:numId="38">
    <w:abstractNumId w:val="34"/>
  </w:num>
  <w:num w:numId="39">
    <w:abstractNumId w:val="20"/>
  </w:num>
  <w:num w:numId="40">
    <w:abstractNumId w:val="11"/>
  </w:num>
  <w:num w:numId="41">
    <w:abstractNumId w:val="30"/>
  </w:num>
  <w:num w:numId="42">
    <w:abstractNumId w:val="39"/>
  </w:num>
  <w:num w:numId="4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льга">
    <w15:presenceInfo w15:providerId="None" w15:userId="Ольга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D39"/>
    <w:rsid w:val="00063D00"/>
    <w:rsid w:val="00064AD3"/>
    <w:rsid w:val="00066036"/>
    <w:rsid w:val="0008161B"/>
    <w:rsid w:val="0008595C"/>
    <w:rsid w:val="00085A41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3BC8"/>
    <w:rsid w:val="002041A6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65CA1"/>
    <w:rsid w:val="00276F2C"/>
    <w:rsid w:val="002773CC"/>
    <w:rsid w:val="00277AD1"/>
    <w:rsid w:val="002A010E"/>
    <w:rsid w:val="002A01D0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262BB"/>
    <w:rsid w:val="003262C8"/>
    <w:rsid w:val="00326FF8"/>
    <w:rsid w:val="00330912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6A49"/>
    <w:rsid w:val="0039211A"/>
    <w:rsid w:val="0039726D"/>
    <w:rsid w:val="003A411E"/>
    <w:rsid w:val="003A7E32"/>
    <w:rsid w:val="003B71FE"/>
    <w:rsid w:val="003C3DF9"/>
    <w:rsid w:val="003D2D66"/>
    <w:rsid w:val="003D5E81"/>
    <w:rsid w:val="003D6553"/>
    <w:rsid w:val="003E31A0"/>
    <w:rsid w:val="003E6DF9"/>
    <w:rsid w:val="003F3DBA"/>
    <w:rsid w:val="003F5BA4"/>
    <w:rsid w:val="003F7839"/>
    <w:rsid w:val="00403A96"/>
    <w:rsid w:val="004074B3"/>
    <w:rsid w:val="00407964"/>
    <w:rsid w:val="00415337"/>
    <w:rsid w:val="004168E1"/>
    <w:rsid w:val="00423A38"/>
    <w:rsid w:val="004329F5"/>
    <w:rsid w:val="00435A44"/>
    <w:rsid w:val="00436ED3"/>
    <w:rsid w:val="00437598"/>
    <w:rsid w:val="00444DCE"/>
    <w:rsid w:val="00447347"/>
    <w:rsid w:val="00454DA6"/>
    <w:rsid w:val="00463E04"/>
    <w:rsid w:val="004736AF"/>
    <w:rsid w:val="0047586B"/>
    <w:rsid w:val="00481A14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52"/>
    <w:rsid w:val="004B2897"/>
    <w:rsid w:val="004B362D"/>
    <w:rsid w:val="004C33DF"/>
    <w:rsid w:val="004C7673"/>
    <w:rsid w:val="004D3C48"/>
    <w:rsid w:val="004D6634"/>
    <w:rsid w:val="004E1422"/>
    <w:rsid w:val="004F032A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A2063"/>
    <w:rsid w:val="005B2551"/>
    <w:rsid w:val="005C4DE7"/>
    <w:rsid w:val="005C7D5E"/>
    <w:rsid w:val="005D285C"/>
    <w:rsid w:val="005D569B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36EF5"/>
    <w:rsid w:val="00640170"/>
    <w:rsid w:val="0064324D"/>
    <w:rsid w:val="0064522C"/>
    <w:rsid w:val="00653A71"/>
    <w:rsid w:val="00681815"/>
    <w:rsid w:val="00687EB9"/>
    <w:rsid w:val="006912D1"/>
    <w:rsid w:val="00693FCD"/>
    <w:rsid w:val="0069436C"/>
    <w:rsid w:val="006973C0"/>
    <w:rsid w:val="006B28B4"/>
    <w:rsid w:val="006B4E17"/>
    <w:rsid w:val="006B5C0A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16F0"/>
    <w:rsid w:val="007946F1"/>
    <w:rsid w:val="00795C9D"/>
    <w:rsid w:val="0079685A"/>
    <w:rsid w:val="007A00F2"/>
    <w:rsid w:val="007B6840"/>
    <w:rsid w:val="007C088E"/>
    <w:rsid w:val="007C2DC7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86F67"/>
    <w:rsid w:val="0089081F"/>
    <w:rsid w:val="008A1E40"/>
    <w:rsid w:val="008A20F0"/>
    <w:rsid w:val="008A2C40"/>
    <w:rsid w:val="008A4FED"/>
    <w:rsid w:val="008A668D"/>
    <w:rsid w:val="008B76E0"/>
    <w:rsid w:val="008C39F9"/>
    <w:rsid w:val="008C6843"/>
    <w:rsid w:val="008D4073"/>
    <w:rsid w:val="008E55CC"/>
    <w:rsid w:val="008E6EE6"/>
    <w:rsid w:val="008E733C"/>
    <w:rsid w:val="008F0C64"/>
    <w:rsid w:val="008F6E15"/>
    <w:rsid w:val="008F7C09"/>
    <w:rsid w:val="00900E33"/>
    <w:rsid w:val="00910AD0"/>
    <w:rsid w:val="009125BE"/>
    <w:rsid w:val="009246E0"/>
    <w:rsid w:val="0092785B"/>
    <w:rsid w:val="00930854"/>
    <w:rsid w:val="009341E9"/>
    <w:rsid w:val="009345C6"/>
    <w:rsid w:val="009357BB"/>
    <w:rsid w:val="00950DBA"/>
    <w:rsid w:val="0097412A"/>
    <w:rsid w:val="00974FA5"/>
    <w:rsid w:val="009801F2"/>
    <w:rsid w:val="00986340"/>
    <w:rsid w:val="00986773"/>
    <w:rsid w:val="00994A36"/>
    <w:rsid w:val="009A58A6"/>
    <w:rsid w:val="009B4795"/>
    <w:rsid w:val="009C15E7"/>
    <w:rsid w:val="009C6AA8"/>
    <w:rsid w:val="009C70DA"/>
    <w:rsid w:val="009D2F6D"/>
    <w:rsid w:val="009D4B4C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0FEE"/>
    <w:rsid w:val="00A43E7C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D5745"/>
    <w:rsid w:val="00AE3494"/>
    <w:rsid w:val="00AE381E"/>
    <w:rsid w:val="00AE43C5"/>
    <w:rsid w:val="00AE65C8"/>
    <w:rsid w:val="00AF2BB2"/>
    <w:rsid w:val="00B03F6C"/>
    <w:rsid w:val="00B0401C"/>
    <w:rsid w:val="00B072AC"/>
    <w:rsid w:val="00B2038C"/>
    <w:rsid w:val="00B23837"/>
    <w:rsid w:val="00B25681"/>
    <w:rsid w:val="00B401FA"/>
    <w:rsid w:val="00B56311"/>
    <w:rsid w:val="00B67105"/>
    <w:rsid w:val="00B67422"/>
    <w:rsid w:val="00B72C01"/>
    <w:rsid w:val="00B74032"/>
    <w:rsid w:val="00B75EEF"/>
    <w:rsid w:val="00B82F70"/>
    <w:rsid w:val="00B91227"/>
    <w:rsid w:val="00B93B6E"/>
    <w:rsid w:val="00B954D3"/>
    <w:rsid w:val="00BA462D"/>
    <w:rsid w:val="00BA5579"/>
    <w:rsid w:val="00BB0DCC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2CC1"/>
    <w:rsid w:val="00CE450F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41E6"/>
    <w:rsid w:val="00D44315"/>
    <w:rsid w:val="00D563F1"/>
    <w:rsid w:val="00D656D8"/>
    <w:rsid w:val="00D65E1A"/>
    <w:rsid w:val="00D67FAA"/>
    <w:rsid w:val="00D707CB"/>
    <w:rsid w:val="00D75CF7"/>
    <w:rsid w:val="00D91B8E"/>
    <w:rsid w:val="00DA23BC"/>
    <w:rsid w:val="00DA48F2"/>
    <w:rsid w:val="00DA4F9B"/>
    <w:rsid w:val="00DB5255"/>
    <w:rsid w:val="00DD3721"/>
    <w:rsid w:val="00DE367E"/>
    <w:rsid w:val="00DE41B0"/>
    <w:rsid w:val="00DE495F"/>
    <w:rsid w:val="00DE5323"/>
    <w:rsid w:val="00DE55D9"/>
    <w:rsid w:val="00DF0637"/>
    <w:rsid w:val="00DF3236"/>
    <w:rsid w:val="00DF492E"/>
    <w:rsid w:val="00DF67CF"/>
    <w:rsid w:val="00E022FE"/>
    <w:rsid w:val="00E14A3F"/>
    <w:rsid w:val="00E20CB0"/>
    <w:rsid w:val="00E26511"/>
    <w:rsid w:val="00E324EC"/>
    <w:rsid w:val="00E3775D"/>
    <w:rsid w:val="00E41338"/>
    <w:rsid w:val="00E41C8D"/>
    <w:rsid w:val="00E4621F"/>
    <w:rsid w:val="00E51396"/>
    <w:rsid w:val="00E55F41"/>
    <w:rsid w:val="00E633D6"/>
    <w:rsid w:val="00E63E8C"/>
    <w:rsid w:val="00E70961"/>
    <w:rsid w:val="00E72421"/>
    <w:rsid w:val="00E725DA"/>
    <w:rsid w:val="00E7432D"/>
    <w:rsid w:val="00E80F75"/>
    <w:rsid w:val="00E95253"/>
    <w:rsid w:val="00E95DD8"/>
    <w:rsid w:val="00E9746F"/>
    <w:rsid w:val="00EA2D3A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F046DF"/>
    <w:rsid w:val="00F13A84"/>
    <w:rsid w:val="00F14DFA"/>
    <w:rsid w:val="00F1789D"/>
    <w:rsid w:val="00F27ABF"/>
    <w:rsid w:val="00F30F9E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87AB7"/>
    <w:rsid w:val="00F9005E"/>
    <w:rsid w:val="00F904E3"/>
    <w:rsid w:val="00F96CEF"/>
    <w:rsid w:val="00FA2123"/>
    <w:rsid w:val="00FA3A18"/>
    <w:rsid w:val="00FA4406"/>
    <w:rsid w:val="00FB0979"/>
    <w:rsid w:val="00FC0760"/>
    <w:rsid w:val="00FC6196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2.bin"/><Relationship Id="rId21" Type="http://schemas.openxmlformats.org/officeDocument/2006/relationships/footer" Target="footer6.xml"/><Relationship Id="rId42" Type="http://schemas.openxmlformats.org/officeDocument/2006/relationships/oleObject" Target="embeddings/oleObject10.bin"/><Relationship Id="rId47" Type="http://schemas.openxmlformats.org/officeDocument/2006/relationships/image" Target="media/image17.wmf"/><Relationship Id="rId63" Type="http://schemas.openxmlformats.org/officeDocument/2006/relationships/image" Target="media/image25.wmf"/><Relationship Id="rId68" Type="http://schemas.openxmlformats.org/officeDocument/2006/relationships/oleObject" Target="embeddings/oleObject23.bin"/><Relationship Id="rId84" Type="http://schemas.openxmlformats.org/officeDocument/2006/relationships/oleObject" Target="embeddings/oleObject30.bin"/><Relationship Id="rId89" Type="http://schemas.openxmlformats.org/officeDocument/2006/relationships/image" Target="media/image40.emf"/><Relationship Id="rId7" Type="http://schemas.openxmlformats.org/officeDocument/2006/relationships/styles" Target="styles.xml"/><Relationship Id="rId71" Type="http://schemas.openxmlformats.org/officeDocument/2006/relationships/image" Target="media/image30.wmf"/><Relationship Id="rId92" Type="http://schemas.openxmlformats.org/officeDocument/2006/relationships/image" Target="media/image43.emf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9" Type="http://schemas.openxmlformats.org/officeDocument/2006/relationships/image" Target="media/image8.wmf"/><Relationship Id="rId107" Type="http://schemas.microsoft.com/office/2011/relationships/commentsExtended" Target="commentsExtended.xml"/><Relationship Id="rId11" Type="http://schemas.openxmlformats.org/officeDocument/2006/relationships/footnotes" Target="footnotes.xml"/><Relationship Id="rId24" Type="http://schemas.openxmlformats.org/officeDocument/2006/relationships/oleObject" Target="embeddings/oleObject1.bin"/><Relationship Id="rId32" Type="http://schemas.openxmlformats.org/officeDocument/2006/relationships/oleObject" Target="embeddings/oleObject5.bin"/><Relationship Id="rId37" Type="http://schemas.openxmlformats.org/officeDocument/2006/relationships/image" Target="media/image12.wmf"/><Relationship Id="rId40" Type="http://schemas.openxmlformats.org/officeDocument/2006/relationships/oleObject" Target="embeddings/oleObject9.bin"/><Relationship Id="rId45" Type="http://schemas.openxmlformats.org/officeDocument/2006/relationships/image" Target="media/image16.wmf"/><Relationship Id="rId53" Type="http://schemas.openxmlformats.org/officeDocument/2006/relationships/image" Target="media/image20.emf"/><Relationship Id="rId58" Type="http://schemas.openxmlformats.org/officeDocument/2006/relationships/oleObject" Target="embeddings/oleObject18.bin"/><Relationship Id="rId66" Type="http://schemas.openxmlformats.org/officeDocument/2006/relationships/oleObject" Target="embeddings/oleObject22.bin"/><Relationship Id="rId74" Type="http://schemas.openxmlformats.org/officeDocument/2006/relationships/oleObject" Target="embeddings/oleObject25.bin"/><Relationship Id="rId79" Type="http://schemas.openxmlformats.org/officeDocument/2006/relationships/image" Target="media/image34.wmf"/><Relationship Id="rId87" Type="http://schemas.openxmlformats.org/officeDocument/2006/relationships/image" Target="media/image38.emf"/><Relationship Id="rId102" Type="http://schemas.openxmlformats.org/officeDocument/2006/relationships/footer" Target="footer7.xml"/><Relationship Id="rId5" Type="http://schemas.openxmlformats.org/officeDocument/2006/relationships/customXml" Target="../customXml/item5.xml"/><Relationship Id="rId61" Type="http://schemas.openxmlformats.org/officeDocument/2006/relationships/image" Target="media/image24.emf"/><Relationship Id="rId82" Type="http://schemas.openxmlformats.org/officeDocument/2006/relationships/oleObject" Target="embeddings/oleObject29.bin"/><Relationship Id="rId90" Type="http://schemas.openxmlformats.org/officeDocument/2006/relationships/image" Target="media/image41.png"/><Relationship Id="rId95" Type="http://schemas.openxmlformats.org/officeDocument/2006/relationships/hyperlink" Target="https://e.lanbook.com/book/69513" TargetMode="External"/><Relationship Id="rId19" Type="http://schemas.openxmlformats.org/officeDocument/2006/relationships/footer" Target="footer4.xml"/><Relationship Id="rId14" Type="http://schemas.openxmlformats.org/officeDocument/2006/relationships/image" Target="media/image2.jpeg"/><Relationship Id="rId22" Type="http://schemas.openxmlformats.org/officeDocument/2006/relationships/image" Target="media/image4.png"/><Relationship Id="rId27" Type="http://schemas.openxmlformats.org/officeDocument/2006/relationships/image" Target="media/image7.wmf"/><Relationship Id="rId30" Type="http://schemas.openxmlformats.org/officeDocument/2006/relationships/oleObject" Target="embeddings/oleObject4.bin"/><Relationship Id="rId35" Type="http://schemas.openxmlformats.org/officeDocument/2006/relationships/image" Target="media/image11.wmf"/><Relationship Id="rId43" Type="http://schemas.openxmlformats.org/officeDocument/2006/relationships/image" Target="media/image15.wmf"/><Relationship Id="rId48" Type="http://schemas.openxmlformats.org/officeDocument/2006/relationships/oleObject" Target="embeddings/oleObject13.bin"/><Relationship Id="rId56" Type="http://schemas.openxmlformats.org/officeDocument/2006/relationships/oleObject" Target="embeddings/oleObject17.bin"/><Relationship Id="rId64" Type="http://schemas.openxmlformats.org/officeDocument/2006/relationships/oleObject" Target="embeddings/oleObject21.bin"/><Relationship Id="rId69" Type="http://schemas.openxmlformats.org/officeDocument/2006/relationships/image" Target="media/image28.emf"/><Relationship Id="rId77" Type="http://schemas.openxmlformats.org/officeDocument/2006/relationships/image" Target="media/image33.wmf"/><Relationship Id="rId100" Type="http://schemas.openxmlformats.org/officeDocument/2006/relationships/hyperlink" Target="https://elibrary.ru/project_risc.asp" TargetMode="External"/><Relationship Id="rId105" Type="http://schemas.openxmlformats.org/officeDocument/2006/relationships/theme" Target="theme/theme1.xml"/><Relationship Id="rId8" Type="http://schemas.microsoft.com/office/2007/relationships/stylesWithEffects" Target="stylesWithEffects.xml"/><Relationship Id="rId51" Type="http://schemas.openxmlformats.org/officeDocument/2006/relationships/image" Target="media/image19.wmf"/><Relationship Id="rId72" Type="http://schemas.openxmlformats.org/officeDocument/2006/relationships/oleObject" Target="embeddings/oleObject24.bin"/><Relationship Id="rId80" Type="http://schemas.openxmlformats.org/officeDocument/2006/relationships/oleObject" Target="embeddings/oleObject28.bin"/><Relationship Id="rId85" Type="http://schemas.openxmlformats.org/officeDocument/2006/relationships/image" Target="media/image37.emf"/><Relationship Id="rId93" Type="http://schemas.openxmlformats.org/officeDocument/2006/relationships/image" Target="media/image44.emf"/><Relationship Id="rId98" Type="http://schemas.openxmlformats.org/officeDocument/2006/relationships/hyperlink" Target="http://www.window.edu.ru" TargetMode="External"/><Relationship Id="rId3" Type="http://schemas.openxmlformats.org/officeDocument/2006/relationships/customXml" Target="../customXml/item3.xml"/><Relationship Id="rId12" Type="http://schemas.openxmlformats.org/officeDocument/2006/relationships/endnotes" Target="endnotes.xml"/><Relationship Id="rId17" Type="http://schemas.openxmlformats.org/officeDocument/2006/relationships/footer" Target="footer2.xml"/><Relationship Id="rId25" Type="http://schemas.openxmlformats.org/officeDocument/2006/relationships/image" Target="media/image6.wmf"/><Relationship Id="rId33" Type="http://schemas.openxmlformats.org/officeDocument/2006/relationships/image" Target="media/image10.emf"/><Relationship Id="rId38" Type="http://schemas.openxmlformats.org/officeDocument/2006/relationships/oleObject" Target="embeddings/oleObject8.bin"/><Relationship Id="rId46" Type="http://schemas.openxmlformats.org/officeDocument/2006/relationships/oleObject" Target="embeddings/oleObject12.bin"/><Relationship Id="rId59" Type="http://schemas.openxmlformats.org/officeDocument/2006/relationships/image" Target="media/image23.wmf"/><Relationship Id="rId67" Type="http://schemas.openxmlformats.org/officeDocument/2006/relationships/image" Target="media/image27.emf"/><Relationship Id="rId103" Type="http://schemas.openxmlformats.org/officeDocument/2006/relationships/footer" Target="footer8.xml"/><Relationship Id="rId20" Type="http://schemas.openxmlformats.org/officeDocument/2006/relationships/footer" Target="footer5.xml"/><Relationship Id="rId41" Type="http://schemas.openxmlformats.org/officeDocument/2006/relationships/image" Target="media/image14.wmf"/><Relationship Id="rId54" Type="http://schemas.openxmlformats.org/officeDocument/2006/relationships/oleObject" Target="embeddings/oleObject16.bin"/><Relationship Id="rId62" Type="http://schemas.openxmlformats.org/officeDocument/2006/relationships/oleObject" Target="embeddings/oleObject20.bin"/><Relationship Id="rId70" Type="http://schemas.openxmlformats.org/officeDocument/2006/relationships/image" Target="media/image29.png"/><Relationship Id="rId75" Type="http://schemas.openxmlformats.org/officeDocument/2006/relationships/image" Target="media/image32.wmf"/><Relationship Id="rId83" Type="http://schemas.openxmlformats.org/officeDocument/2006/relationships/image" Target="media/image36.wmf"/><Relationship Id="rId88" Type="http://schemas.openxmlformats.org/officeDocument/2006/relationships/image" Target="media/image39.jpeg"/><Relationship Id="rId91" Type="http://schemas.openxmlformats.org/officeDocument/2006/relationships/image" Target="media/image42.wmf"/><Relationship Id="rId96" Type="http://schemas.openxmlformats.org/officeDocument/2006/relationships/hyperlink" Target="https://magtu.informsystema.ru/uploader/fileUpload?name=3243.pdf&amp;show=dcatalogues/1/1137012/3243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image" Target="media/image5.wmf"/><Relationship Id="rId28" Type="http://schemas.openxmlformats.org/officeDocument/2006/relationships/oleObject" Target="embeddings/oleObject3.bin"/><Relationship Id="rId36" Type="http://schemas.openxmlformats.org/officeDocument/2006/relationships/oleObject" Target="embeddings/oleObject7.bin"/><Relationship Id="rId49" Type="http://schemas.openxmlformats.org/officeDocument/2006/relationships/image" Target="media/image18.wmf"/><Relationship Id="rId57" Type="http://schemas.openxmlformats.org/officeDocument/2006/relationships/image" Target="media/image22.wmf"/><Relationship Id="rId106" Type="http://schemas.microsoft.com/office/2011/relationships/people" Target="people.xml"/><Relationship Id="rId10" Type="http://schemas.openxmlformats.org/officeDocument/2006/relationships/webSettings" Target="webSettings.xml"/><Relationship Id="rId31" Type="http://schemas.openxmlformats.org/officeDocument/2006/relationships/image" Target="media/image9.wmf"/><Relationship Id="rId44" Type="http://schemas.openxmlformats.org/officeDocument/2006/relationships/oleObject" Target="embeddings/oleObject11.bin"/><Relationship Id="rId52" Type="http://schemas.openxmlformats.org/officeDocument/2006/relationships/oleObject" Target="embeddings/oleObject15.bin"/><Relationship Id="rId60" Type="http://schemas.openxmlformats.org/officeDocument/2006/relationships/oleObject" Target="embeddings/oleObject19.bin"/><Relationship Id="rId65" Type="http://schemas.openxmlformats.org/officeDocument/2006/relationships/image" Target="media/image26.wmf"/><Relationship Id="rId73" Type="http://schemas.openxmlformats.org/officeDocument/2006/relationships/image" Target="media/image31.wmf"/><Relationship Id="rId78" Type="http://schemas.openxmlformats.org/officeDocument/2006/relationships/oleObject" Target="embeddings/oleObject27.bin"/><Relationship Id="rId81" Type="http://schemas.openxmlformats.org/officeDocument/2006/relationships/image" Target="media/image35.wmf"/><Relationship Id="rId86" Type="http://schemas.openxmlformats.org/officeDocument/2006/relationships/package" Target="embeddings/_________Microsoft_Word1.docx"/><Relationship Id="rId94" Type="http://schemas.openxmlformats.org/officeDocument/2006/relationships/hyperlink" Target="http://znanium.com/bookread2.php?book=942814" TargetMode="External"/><Relationship Id="rId99" Type="http://schemas.openxmlformats.org/officeDocument/2006/relationships/hyperlink" Target="http://education.polpred.com/" TargetMode="External"/><Relationship Id="rId101" Type="http://schemas.openxmlformats.org/officeDocument/2006/relationships/hyperlink" Target="https://scholar.google.ru/" TargetMode="Externa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footer" Target="footer3.xml"/><Relationship Id="rId39" Type="http://schemas.openxmlformats.org/officeDocument/2006/relationships/image" Target="media/image13.wmf"/><Relationship Id="rId34" Type="http://schemas.openxmlformats.org/officeDocument/2006/relationships/oleObject" Target="embeddings/oleObject6.bin"/><Relationship Id="rId50" Type="http://schemas.openxmlformats.org/officeDocument/2006/relationships/oleObject" Target="embeddings/oleObject14.bin"/><Relationship Id="rId55" Type="http://schemas.openxmlformats.org/officeDocument/2006/relationships/image" Target="media/image21.wmf"/><Relationship Id="rId76" Type="http://schemas.openxmlformats.org/officeDocument/2006/relationships/oleObject" Target="embeddings/oleObject26.bin"/><Relationship Id="rId97" Type="http://schemas.openxmlformats.org/officeDocument/2006/relationships/hyperlink" Target="https://magtu.informsystema.ru/uploader/fileUpload?name=3121.pdf&amp;show=dcatalogues/1/1135723/3121.pdf&amp;view" TargetMode="External"/><Relationship Id="rId10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LongProperties xmlns="http://schemas.microsoft.com/office/2006/metadata/longProperties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6D20E22E-2C8E-4BF9-8FB9-F7EB07513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22</Pages>
  <Words>4030</Words>
  <Characters>22976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26953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Борис</cp:lastModifiedBy>
  <cp:revision>6</cp:revision>
  <cp:lastPrinted>2016-10-26T10:53:00Z</cp:lastPrinted>
  <dcterms:created xsi:type="dcterms:W3CDTF">2020-04-07T18:17:00Z</dcterms:created>
  <dcterms:modified xsi:type="dcterms:W3CDTF">2020-04-09T06:02:00Z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