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74" w:rsidRDefault="007B6BBD">
      <w:pPr>
        <w:pStyle w:val="a3"/>
        <w:spacing w:before="64"/>
        <w:ind w:left="938" w:right="1285"/>
        <w:jc w:val="center"/>
      </w:pPr>
      <w:r>
        <w:t>МИНИСТЕРСТВО ОБРАЗОВАНИЯ И НАУКИ РОССИЙСКОЙ ФЕДЕРАЦИИ</w:t>
      </w:r>
    </w:p>
    <w:p w:rsidR="00F20B74" w:rsidRDefault="007B6BBD">
      <w:pPr>
        <w:pStyle w:val="a3"/>
        <w:ind w:left="938" w:right="1285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F20B74" w:rsidRDefault="007B6BBD">
      <w:pPr>
        <w:pStyle w:val="a3"/>
        <w:spacing w:before="1"/>
        <w:ind w:left="938" w:right="1276"/>
        <w:jc w:val="center"/>
      </w:pPr>
      <w:r>
        <w:t>«Магнитогорский государственный технический университет им. Г.И. Носова»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7A0EAE">
      <w:pPr>
        <w:pStyle w:val="a3"/>
        <w:spacing w:before="207"/>
        <w:ind w:left="4472" w:right="3"/>
        <w:jc w:val="center"/>
      </w:pPr>
      <w:r>
        <w:pict>
          <v:group id="_x0000_s1059" style="position:absolute;left:0;text-align:left;margin-left:344.05pt;margin-top:-5.65pt;width:112.7pt;height:140.75pt;z-index:-17477632;mso-position-horizontal-relative:page" coordorigin="6881,-113" coordsize="2254,2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6880;top:462;width:2254;height:2240">
              <v:imagedata r:id="rId7" o:title=""/>
            </v:shape>
            <v:shape id="_x0000_s1060" style="position:absolute;left:7109;top:-106;width:1678;height:1198" coordorigin="7109,-105" coordsize="1678,1198" path="m8410,486r-27,10l8345,511r-47,19l8244,551r-59,23l8118,601r-76,29l7956,661r-68,24l7809,711r-83,26l7644,763r-75,25l7507,808r-69,23l7347,863r-97,42l7193,933r-77,43l7109,979r75,-23l7301,947r133,-5l7516,938r88,-3l7691,931r83,-3l7852,924r78,-4l8008,916r78,-5l8161,906r73,-5l8325,895r91,-8l8503,880r78,-8l8645,865r61,-7l8778,845r8,-4l8766,844r-44,6l8668,855r-47,1l8582,852r-39,-8l8507,834r-30,-9l8453,817r-53,-35l8391,757r-5,-7l8379,751r-8,4l8362,762r-12,10l8334,787r-20,20l8295,827r-17,17l8266,859r-45,48l8211,911r-8,-2l8196,837r8,-71l8218,681r15,-89l8256,493r16,-60l8290,367r20,-67l8330,237r23,-58l8377,123r42,-95l8453,-38r36,-56l8501,-105r5,1l8509,-98r1,12l8509,-69r-17,92l8467,109r-38,96l8383,301r-41,85l8297,467r-60,84l8177,625r-48,45l8106,689r-23,20l8060,735r-22,27l8015,789r-49,47l7914,878r-18,9l7890,879r1,-18l7893,842r-2,-8l7855,909r-24,72l7821,1012r-4,7l7820,995r10,-47l7842,889r13,-62l7867,764r15,-70l7898,622r17,-71l7932,484r19,-67l7972,351r22,-64l8023,223r32,-65l8086,99r44,-75l8153,-6r7,l8164,7r,24l8161,62r-14,74l8120,231r-47,123l8039,429r-37,76l7966,573r-38,62l7888,693r-36,52l7822,789r-41,51l7742,880r-4,-5l7733,870r-3,-24l7728,837r-2,-10l7728,810r-5,7l7721,827r-3,15l7688,897r-61,60l7564,1010r-66,47l7422,1092r-20,-1l7356,1024r,-36l7361,944r21,-95l7417,749r40,-90l7498,602r53,-46l7573,548r11,1l7622,600r10,83l7622,753r-14,59l7615,758r5,-29e" filled="f" strokecolor="blue">
              <v:path arrowok="t"/>
            </v:shape>
            <w10:wrap anchorx="page"/>
          </v:group>
        </w:pict>
      </w:r>
      <w:r w:rsidR="007B6BBD">
        <w:t>УТВЕРЖДАЮ:</w:t>
      </w:r>
    </w:p>
    <w:p w:rsidR="00F20B74" w:rsidRDefault="007B6BBD">
      <w:pPr>
        <w:pStyle w:val="a3"/>
        <w:ind w:left="4472"/>
        <w:jc w:val="center"/>
      </w:pPr>
      <w:r>
        <w:t>Директор института</w:t>
      </w:r>
    </w:p>
    <w:p w:rsidR="00F20B74" w:rsidRDefault="007B6BBD">
      <w:pPr>
        <w:pStyle w:val="a3"/>
        <w:tabs>
          <w:tab w:val="left" w:pos="6087"/>
        </w:tabs>
        <w:ind w:left="447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С.Е.</w:t>
      </w:r>
      <w:r>
        <w:rPr>
          <w:spacing w:val="-1"/>
        </w:rPr>
        <w:t xml:space="preserve"> </w:t>
      </w:r>
      <w:r>
        <w:t>Гавришев</w:t>
      </w:r>
    </w:p>
    <w:p w:rsidR="00F20B74" w:rsidRDefault="007B6BBD">
      <w:pPr>
        <w:pStyle w:val="a3"/>
        <w:ind w:left="4472" w:right="1"/>
        <w:jc w:val="center"/>
      </w:pPr>
      <w:r>
        <w:t>«</w:t>
      </w:r>
      <w:r>
        <w:rPr>
          <w:u w:val="single"/>
        </w:rPr>
        <w:t xml:space="preserve"> 31 </w:t>
      </w:r>
      <w:r>
        <w:t>»</w:t>
      </w:r>
      <w:r>
        <w:rPr>
          <w:u w:val="single"/>
        </w:rPr>
        <w:t xml:space="preserve"> января </w:t>
      </w:r>
      <w:r>
        <w:t>2017 г.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spacing w:before="1"/>
        <w:ind w:left="0"/>
        <w:rPr>
          <w:sz w:val="22"/>
        </w:rPr>
      </w:pPr>
    </w:p>
    <w:p w:rsidR="00F20B74" w:rsidRDefault="007B6BBD">
      <w:pPr>
        <w:pStyle w:val="a3"/>
        <w:ind w:left="938" w:right="1283"/>
        <w:jc w:val="center"/>
      </w:pPr>
      <w:r>
        <w:t>РАБОЧАЯ ПРОГРАММА ДИСЦИПЛИНЫ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spacing w:before="5"/>
        <w:ind w:left="0"/>
        <w:rPr>
          <w:sz w:val="22"/>
        </w:rPr>
      </w:pPr>
    </w:p>
    <w:p w:rsidR="00F20B74" w:rsidRDefault="007B6BBD">
      <w:pPr>
        <w:pStyle w:val="Heading1"/>
        <w:ind w:right="1285"/>
        <w:jc w:val="center"/>
      </w:pPr>
      <w:r>
        <w:t>Теория детонации взрывчатых веществ</w:t>
      </w:r>
    </w:p>
    <w:p w:rsidR="00F20B74" w:rsidRDefault="00F20B74">
      <w:pPr>
        <w:pStyle w:val="a3"/>
        <w:ind w:left="0"/>
        <w:rPr>
          <w:b/>
          <w:sz w:val="26"/>
        </w:rPr>
      </w:pPr>
    </w:p>
    <w:p w:rsidR="00F20B74" w:rsidRDefault="00F20B74">
      <w:pPr>
        <w:pStyle w:val="a3"/>
        <w:spacing w:before="6"/>
        <w:ind w:left="0"/>
        <w:rPr>
          <w:b/>
        </w:rPr>
      </w:pPr>
    </w:p>
    <w:p w:rsidR="00F20B74" w:rsidRDefault="007B6BBD">
      <w:pPr>
        <w:pStyle w:val="a3"/>
        <w:ind w:left="4255"/>
      </w:pPr>
      <w:r>
        <w:t>Специальность</w:t>
      </w:r>
    </w:p>
    <w:p w:rsidR="00F20B74" w:rsidRDefault="007B6BBD">
      <w:pPr>
        <w:pStyle w:val="a3"/>
        <w:ind w:left="3955"/>
      </w:pPr>
      <w:r>
        <w:t>21.05.04 Горное дело</w:t>
      </w:r>
    </w:p>
    <w:p w:rsidR="00F20B74" w:rsidRDefault="00F20B74">
      <w:pPr>
        <w:pStyle w:val="a3"/>
        <w:ind w:left="0"/>
      </w:pPr>
    </w:p>
    <w:p w:rsidR="00F20B74" w:rsidRDefault="007B6BBD">
      <w:pPr>
        <w:pStyle w:val="a3"/>
        <w:ind w:left="2703" w:right="3050"/>
        <w:jc w:val="center"/>
      </w:pPr>
      <w:r>
        <w:t>Направленность (специализация) программы Взрывное дело</w:t>
      </w:r>
    </w:p>
    <w:p w:rsidR="00F20B74" w:rsidRDefault="007B6BBD">
      <w:pPr>
        <w:pStyle w:val="a3"/>
        <w:spacing w:before="2" w:line="550" w:lineRule="atLeast"/>
        <w:ind w:left="2704" w:right="3050"/>
        <w:jc w:val="center"/>
      </w:pPr>
      <w:r>
        <w:t xml:space="preserve">Уровень высшего образования – </w:t>
      </w:r>
      <w:proofErr w:type="spellStart"/>
      <w:r>
        <w:t>специалитет</w:t>
      </w:r>
      <w:proofErr w:type="spellEnd"/>
      <w:r>
        <w:t xml:space="preserve"> Форма обучения</w:t>
      </w:r>
    </w:p>
    <w:p w:rsidR="00F20B74" w:rsidRDefault="007B6BBD">
      <w:pPr>
        <w:pStyle w:val="a3"/>
        <w:spacing w:before="2"/>
        <w:ind w:left="938" w:right="1285"/>
        <w:jc w:val="center"/>
      </w:pPr>
      <w:r>
        <w:t>Очная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spacing w:before="1"/>
        <w:ind w:left="0"/>
        <w:rPr>
          <w:sz w:val="34"/>
        </w:rPr>
      </w:pPr>
    </w:p>
    <w:p w:rsidR="00F20B74" w:rsidRDefault="007B6BBD">
      <w:pPr>
        <w:pStyle w:val="a3"/>
        <w:tabs>
          <w:tab w:val="left" w:pos="1495"/>
        </w:tabs>
      </w:pPr>
      <w:r>
        <w:t>Институт</w:t>
      </w:r>
      <w:r>
        <w:tab/>
        <w:t>Горного дела и</w:t>
      </w:r>
      <w:r>
        <w:rPr>
          <w:spacing w:val="-1"/>
        </w:rPr>
        <w:t xml:space="preserve"> </w:t>
      </w:r>
      <w:r>
        <w:t>транспорта</w:t>
      </w:r>
    </w:p>
    <w:p w:rsidR="00F20B74" w:rsidRDefault="007B6BBD">
      <w:pPr>
        <w:pStyle w:val="a3"/>
        <w:tabs>
          <w:tab w:val="left" w:pos="1495"/>
        </w:tabs>
        <w:ind w:right="3753"/>
      </w:pPr>
      <w:r>
        <w:t>Кафедра</w:t>
      </w:r>
      <w:r>
        <w:tab/>
        <w:t>Разработки месторождений полезных ископаемых Курс</w:t>
      </w:r>
      <w:r>
        <w:tab/>
        <w:t>2</w:t>
      </w:r>
    </w:p>
    <w:p w:rsidR="00F20B74" w:rsidRDefault="007B6BBD">
      <w:pPr>
        <w:pStyle w:val="a3"/>
        <w:tabs>
          <w:tab w:val="left" w:pos="1495"/>
        </w:tabs>
      </w:pPr>
      <w:r>
        <w:t>Семестр</w:t>
      </w:r>
      <w:r>
        <w:tab/>
        <w:t>4</w:t>
      </w:r>
    </w:p>
    <w:p w:rsidR="00F20B74" w:rsidRDefault="007B6BBD">
      <w:pPr>
        <w:pStyle w:val="a3"/>
        <w:spacing w:before="552"/>
        <w:ind w:left="938" w:right="723"/>
        <w:jc w:val="center"/>
      </w:pPr>
      <w:r>
        <w:t>Магнитогорск</w:t>
      </w:r>
    </w:p>
    <w:p w:rsidR="00F20B74" w:rsidRDefault="007B6BBD">
      <w:pPr>
        <w:pStyle w:val="a3"/>
        <w:ind w:left="938" w:right="719"/>
        <w:jc w:val="center"/>
      </w:pPr>
      <w:r>
        <w:t>2017 г.</w:t>
      </w:r>
    </w:p>
    <w:p w:rsidR="00F20B74" w:rsidRDefault="00F20B74">
      <w:pPr>
        <w:jc w:val="center"/>
        <w:sectPr w:rsidR="00F20B74">
          <w:type w:val="continuous"/>
          <w:pgSz w:w="11900" w:h="16840"/>
          <w:pgMar w:top="1060" w:right="280" w:bottom="280" w:left="1200" w:header="720" w:footer="720" w:gutter="0"/>
          <w:cols w:space="720"/>
        </w:sectPr>
      </w:pPr>
    </w:p>
    <w:p w:rsidR="00F20B74" w:rsidRDefault="007B6BBD">
      <w:pPr>
        <w:pStyle w:val="a3"/>
        <w:spacing w:before="64"/>
        <w:ind w:right="704" w:firstLine="566"/>
      </w:pPr>
      <w:r>
        <w:lastRenderedPageBreak/>
        <w:t xml:space="preserve">Рабочая программа составлена на основе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специальности 21.05.04 Горное дело, утвержденного приказом </w:t>
      </w:r>
      <w:proofErr w:type="spellStart"/>
      <w:r>
        <w:t>МОиН</w:t>
      </w:r>
      <w:proofErr w:type="spellEnd"/>
      <w:r>
        <w:t xml:space="preserve"> РФ от 17.10.2016 г. № 1298.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510B0A">
      <w:pPr>
        <w:pStyle w:val="a3"/>
        <w:spacing w:before="231"/>
        <w:ind w:right="839" w:firstLine="566"/>
      </w:pPr>
      <w:r>
        <w:rPr>
          <w:noProof/>
          <w:lang w:eastAsia="ru-RU"/>
        </w:rPr>
        <w:pict>
          <v:shape id="_x0000_s1062" style="position:absolute;left:0;text-align:left;margin-left:327.9pt;margin-top:27.3pt;width:84.9pt;height:60.35pt;z-index:485847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  <w:r w:rsidR="007A0EAE">
        <w:pict>
          <v:shape id="_x0000_s1058" style="position:absolute;left:0;text-align:left;margin-left:766.9pt;margin-top:57.8pt;width:83.85pt;height:59.85pt;z-index:-17477120;mso-position-horizontal-relative:page" coordorigin="7669,578" coordsize="1678,1198" path="m8970,1168r-26,12l8906,1196r-47,19l8804,1236r-59,23l8679,1286r-75,29l8519,1346r-71,24l8369,1395r-83,26l8204,1447r-75,23l8066,1490r-68,24l7948,1531r-86,34l7754,1618r-49,25l7675,1658r-6,5l7680,1657r21,-9l7766,1636r94,-6l7920,1627r74,-2l8077,1622r87,-3l8251,1616r82,-3l8411,1609r79,-5l8569,1599r77,-5l8721,1589r74,-5l8885,1578r91,-7l9064,1564r79,-7l9207,1550r61,-7l9340,1530r7,-4l9326,1528r-44,4l9229,1537r-86,-3l9068,1518r-73,-23l8952,1441r-6,-6l8939,1434r-7,4l8923,1446r-11,11l8895,1471r-57,58l8812,1565r-8,9l8793,1583r-12,8l8771,1596r-8,-2l8759,1583r-2,-15l8757,1547r2,-25l8761,1489r5,-39l8772,1408r8,-42l8787,1322r17,-93l8832,1116r19,-66l8872,983r21,-62l8914,863r23,-57l8979,709r35,-64l9049,590r15,-12l9068,580r2,6l9071,597r,17l9054,707r-24,86l8989,889r-46,96l8902,1070r-45,79l8798,1234r-59,74l8690,1355r-22,19l8646,1394r-24,25l8599,1446r-23,27l8527,1521r-52,40l8458,1570r-7,-7l8452,1544r2,-18l8453,1519r-39,75l8392,1664r-10,32l8378,1704r4,-25l8391,1631r12,-59l8414,1512r13,-63l8442,1379r15,-73l8474,1236r19,-69l8513,1099r20,-65l8557,971r27,-64l8616,842r31,-59l8690,706r23,-31l8720,676r4,12l8724,712r-3,33l8707,820r-26,95l8633,1037r-34,75l8563,1189r-37,69l8488,1320r-40,58l8411,1429r-53,74l8316,1550r-14,15l8302,1562r-5,-4l8292,1553r,-24l8290,1522r-3,-10l8287,1495r-2,7l8282,1512r-3,15l8273,1545r-42,55l8186,1642r-63,52l8057,1740r-74,36l7963,1776r-17,-7l7931,1756r-11,-20l7915,1709r1,-36l7930,1581r28,-96l7998,1384r39,-72l8077,1266r57,-33l8143,1234r39,50l8191,1368r-6,51l8182,1438r-6,26l8168,1496r-7,26l8158,1531r2,-17l8167,1480r7,-39l8179,1414e" filled="f" strokecolor="blue">
            <v:path arrowok="t"/>
            <o:lock v:ext="edit" verticies="t"/>
            <w10:wrap anchorx="page"/>
          </v:shape>
        </w:pict>
      </w:r>
      <w:r w:rsidR="007B6BBD">
        <w:t>Рабочая программа рассмотрена и одобрена на заседании кафедры разработки мест</w:t>
      </w:r>
      <w:proofErr w:type="gramStart"/>
      <w:r w:rsidR="007B6BBD">
        <w:t>о-</w:t>
      </w:r>
      <w:proofErr w:type="gramEnd"/>
      <w:r w:rsidR="007B6BBD">
        <w:t xml:space="preserve"> рождений полезных ископаемых «20» января 2017 г., протокол № 5.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spacing w:before="11"/>
        <w:ind w:left="0"/>
        <w:rPr>
          <w:sz w:val="21"/>
        </w:rPr>
      </w:pPr>
    </w:p>
    <w:p w:rsidR="00F20B74" w:rsidRDefault="007B6BBD">
      <w:pPr>
        <w:pStyle w:val="a3"/>
        <w:tabs>
          <w:tab w:val="left" w:pos="3110"/>
        </w:tabs>
        <w:ind w:left="0" w:right="564"/>
        <w:jc w:val="right"/>
      </w:pPr>
      <w:r>
        <w:t>Зав.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С.Е. Гавришев</w:t>
      </w:r>
      <w:r>
        <w:rPr>
          <w:spacing w:val="-5"/>
        </w:rPr>
        <w:t xml:space="preserve"> </w:t>
      </w:r>
      <w:r>
        <w:t>/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510B0A">
      <w:pPr>
        <w:pStyle w:val="a3"/>
        <w:spacing w:before="207"/>
        <w:ind w:right="612" w:firstLine="566"/>
      </w:pPr>
      <w:r>
        <w:rPr>
          <w:i/>
          <w:noProof/>
          <w:sz w:val="26"/>
          <w:lang w:eastAsia="ru-RU"/>
        </w:rPr>
        <w:pict>
          <v:shape id="_x0000_s1063" style="position:absolute;left:0;text-align:left;margin-left:327.9pt;margin-top:25.35pt;width:84.9pt;height:60.35pt;z-index:485848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  <w:r w:rsidR="007A0EAE">
        <w:pict>
          <v:shape id="_x0000_s1057" style="position:absolute;left:0;text-align:left;margin-left:782.9pt;margin-top:47.5pt;width:83.85pt;height:59.95pt;z-index:-17476608;mso-position-horizontal-relative:page" coordorigin="7829,475" coordsize="1678,1199" path="m9131,1067r-27,10l9066,1092r-47,19l8965,1132r-59,23l8839,1182r-76,29l8677,1242r-69,24l8529,1291r-83,27l8364,1344r-75,24l8227,1389r-69,22l8067,1444r-97,43l7913,1514r-77,43l7829,1560r75,-23l8021,1528r133,-6l8236,1519r88,-3l8411,1512r83,-3l8572,1505r78,-4l8729,1496r78,-4l8882,1487r73,-5l9046,1476r91,-7l9224,1461r78,-7l9366,1446r61,-7l9499,1426r8,-4l9487,1425r-44,5l9389,1435r-47,2l9303,1432r-75,-16l9156,1391r-44,-53l9107,1331r-7,l9092,1336r-9,7l9071,1353r-16,15l9035,1388r-19,20l8999,1425r-12,15l8942,1488r-10,4l8924,1489r-4,-9l8917,1464r-1,-20l8917,1417r8,-70l8939,1261r15,-88l8977,1074r16,-60l9011,948r20,-67l9051,817r23,-57l9098,704r42,-95l9174,543r36,-56l9222,475r5,2l9230,484r1,12l9230,513r-17,92l9188,693r-38,94l9104,882r-21,44l9041,1007r-52,82l8927,1172r-54,60l8827,1270r-23,20l8781,1315r-22,28l8736,1370r-49,47l8634,1459r-18,9l8610,1460r1,-19l8613,1423r-2,-8l8575,1489r-24,73l8541,1593r-4,7l8540,1576r10,-47l8562,1471r13,-61l8587,1346r15,-70l8618,1203r17,-71l8652,1065r20,-67l8693,932r22,-64l8744,804r32,-65l8807,680r44,-76l8874,575r7,l8885,587r,24l8882,643r-14,74l8841,812r-47,122l8760,1010r-37,76l8687,1153r-39,63l8608,1274r-36,52l8542,1369r-24,31l8501,1421r-13,15l8477,1446r-15,15l8458,1456r-5,-5l8450,1427r-2,-10l8446,1408r2,-17l8443,1398r-2,10l8438,1423r-30,56l8347,1540r-63,52l8218,1638r-76,36l8122,1674r-17,-7l8091,1653r-10,-21l8076,1605r,-35l8081,1526r21,-94l8137,1330r40,-90l8218,1184r53,-47l8293,1129r11,l8342,1181r10,83l8342,1333r-14,60l8335,1339r5,-30e" filled="f" strokecolor="blue">
            <v:path arrowok="t"/>
            <o:lock v:ext="edit" verticies="t"/>
            <w10:wrap anchorx="page"/>
          </v:shape>
        </w:pict>
      </w:r>
      <w:r w:rsidR="007B6BBD">
        <w:t>Рабочая программа одобрена методической комиссией института горного дела и тран</w:t>
      </w:r>
      <w:proofErr w:type="gramStart"/>
      <w:r w:rsidR="007B6BBD">
        <w:t>с-</w:t>
      </w:r>
      <w:proofErr w:type="gramEnd"/>
      <w:r w:rsidR="007B6BBD">
        <w:t xml:space="preserve"> порта «31» января 2017 г., протокол № 7.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2"/>
        </w:rPr>
      </w:pPr>
    </w:p>
    <w:p w:rsidR="00F20B74" w:rsidRDefault="007B6BBD">
      <w:pPr>
        <w:pStyle w:val="a3"/>
        <w:tabs>
          <w:tab w:val="left" w:pos="2958"/>
        </w:tabs>
        <w:ind w:left="0" w:right="564"/>
        <w:jc w:val="right"/>
        <w:rPr>
          <w:i/>
        </w:rPr>
      </w:pPr>
      <w:r>
        <w:t>Председатель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/С.Е. Гавришев</w:t>
      </w:r>
      <w:r>
        <w:rPr>
          <w:spacing w:val="-5"/>
        </w:rPr>
        <w:t xml:space="preserve"> </w:t>
      </w:r>
      <w:r>
        <w:rPr>
          <w:i/>
        </w:rPr>
        <w:t>/</w:t>
      </w: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ind w:left="0"/>
        <w:rPr>
          <w:i/>
          <w:sz w:val="26"/>
        </w:rPr>
      </w:pPr>
    </w:p>
    <w:p w:rsidR="00F20B74" w:rsidRDefault="00F20B74">
      <w:pPr>
        <w:pStyle w:val="a3"/>
        <w:spacing w:before="1"/>
        <w:ind w:left="0"/>
        <w:rPr>
          <w:i/>
          <w:sz w:val="22"/>
        </w:rPr>
      </w:pPr>
    </w:p>
    <w:p w:rsidR="00F20B74" w:rsidRDefault="007B6BBD">
      <w:pPr>
        <w:pStyle w:val="a3"/>
        <w:tabs>
          <w:tab w:val="left" w:pos="4466"/>
        </w:tabs>
        <w:ind w:left="78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составлена:</w:t>
      </w:r>
      <w:r>
        <w:tab/>
        <w:t>доцент кафедры РМПИ, к.т.н.,</w:t>
      </w:r>
      <w:r>
        <w:rPr>
          <w:spacing w:val="-1"/>
        </w:rPr>
        <w:t xml:space="preserve"> </w:t>
      </w:r>
      <w:r>
        <w:t>доцент</w:t>
      </w:r>
    </w:p>
    <w:p w:rsidR="00F20B74" w:rsidRDefault="00F20B74">
      <w:pPr>
        <w:pStyle w:val="a3"/>
        <w:ind w:left="0"/>
        <w:rPr>
          <w:sz w:val="20"/>
        </w:rPr>
      </w:pPr>
    </w:p>
    <w:p w:rsidR="00F20B74" w:rsidRDefault="00F20B74">
      <w:pPr>
        <w:pStyle w:val="a3"/>
        <w:spacing w:before="2"/>
        <w:ind w:left="0"/>
        <w:rPr>
          <w:sz w:val="20"/>
        </w:rPr>
      </w:pPr>
    </w:p>
    <w:p w:rsidR="00F20B74" w:rsidRDefault="007A0EAE">
      <w:pPr>
        <w:pStyle w:val="a3"/>
        <w:tabs>
          <w:tab w:val="left" w:pos="8157"/>
        </w:tabs>
        <w:spacing w:before="90"/>
        <w:ind w:left="6542"/>
      </w:pPr>
      <w:r>
        <w:pict>
          <v:group id="_x0000_s1054" style="position:absolute;left:0;text-align:left;margin-left:391.65pt;margin-top:-6.25pt;width:75.45pt;height:23.35pt;z-index:-17475584;mso-position-horizontal-relative:page" coordorigin="7833,-125" coordsize="1509,467">
            <v:shape id="_x0000_s1056" type="#_x0000_t75" style="position:absolute;left:7833;top:37;width:284;height:301">
              <v:imagedata r:id="rId8" o:title=""/>
            </v:shape>
            <v:shape id="_x0000_s1055" style="position:absolute;left:7845;top:-118;width:1489;height:452" coordorigin="7846,-118" coordsize="1489,452" o:spt="100" adj="0,,0" path="m8246,-27r-4,5l8235,-14r-9,8l8218,2r-10,8l8198,18r-11,9l8174,36r-11,10l8150,57r-12,10l8126,72r-10,l8107,70r-9,-5l8090,57r-6,-14l8079,26,8074,8r-8,-16l8056,-20r-13,-10l8029,-38r-13,-6l8003,-48r-13,-1l7977,-47r-14,6l7945,-31r-20,15l7905,2r-16,17l7877,39r-9,22l7861,82r-6,18l7851,114r-3,13l7846,138r,8l7846,156r4,2l7858,160r7,3l7865,156r26,2m8333,26r-5,22l8320,80r-7,30l8314,127r9,-5l8340,106r19,-22l8374,62r11,-21l8394,16r7,-24l8402,-27r-5,-10l8385,-44r-13,-4l8359,-51r-11,2l8335,-44r-11,6l8314,-29r-8,9l8301,-10r-6,14l8285,28r-16,41l8250,120r-19,53l8215,216r-11,28l8194,265r-6,16l8184,295r1,10l8188,311r9,3l8213,312r23,-9l8267,288r34,-18l8333,252t36,-75l8362,193r-10,22l8343,238r-5,18l8335,272r1,13l8340,295r7,5l8356,298r11,-8l8380,279r15,-13l8413,252r21,-17l8454,218r13,-14l8475,189r3,-13l8477,166r-3,-6l8469,161r-8,4l8451,173r-8,11l8435,200r-9,20l8419,240r-5,16l8412,269r,10l8415,288r7,7m8489,264r-2,18l8486,299r,14l8489,321r5,7l8503,324r15,-12l8530,301r15,-15l8562,269r13,-17l8585,232r9,-23l8599,190r3,-8l8598,188r-7,18l8582,228r-7,21l8568,268r-9,20l8552,306r-1,10l8557,318r11,-5l8582,304r15,-9l8614,284r19,-14l8652,256r14,-14l8675,229r6,-14l8685,204r1,-5l8682,203r-7,10l8667,227r-8,15l8651,261r-9,24l8635,307r,12l8646,319r19,-9l8686,297r19,-14l8722,266r16,-19l8753,226r14,-18l8781,194r13,-14l8805,169r10,-6l8827,158r12,5l8839,175r-2,12l8833,202r-8,17l8815,235r-11,17l8789,269r-15,16l8760,300r-13,12l8734,323r-12,7l8714,333r-3,-3l8711,320r3,-12l8719,295r5,-15l8730,262r8,-18l8748,223t156,-53l8918,158r-7,18l8897,204r-14,31l8873,261r-7,20l8861,299r-3,14l8858,319r3,-4l8868,303r9,-15l8885,276r8,-7l8901,265r8,-5l8918,249r17,-23l8956,197r17,-26l8981,160r-8,11l8958,196r-16,30l8930,252r-6,18l8920,288r-1,15l8921,312r8,2l8940,311r12,-6l8964,297r13,-9l8991,276r13,-12l9014,252r6,-11l9022,229r3,-11l9029,208r7,-8l9046,191r10,-7l9065,182r8,3l9080,193r5,10l9086,216r-2,15l9076,249r-10,19l9055,283r-10,10l9034,303r-11,6l9014,312r-9,2l9000,304r2,-14l9005,278r5,-16l9016,246r3,-14m9043,309r36,-30l9114,249r33,-31l9178,187r30,-32l9237,122r25,-33l9283,57r19,-31l9316,-5r11,-29l9334,-58r,-22l9329,-98r-8,-13l9312,-118r-11,1l9286,-109r-14,13l9259,-77r-9,25l9241,-20r-7,35l9226,50r-8,38l9208,129r-9,38l9190,199r-9,26l9173,245r-7,17l9163,276r,13l9165,299r6,7l9180,307r16,-6l9217,290r20,-14l9252,261r9,-17l9266,224r2,-19l9266,192r-6,-10l9248,176r-13,-2l9223,177r-10,8l9202,197r-10,16l9180,232e" filled="f" strokecolor="blue">
              <v:stroke joinstyle="round"/>
              <v:formulas/>
              <v:path arrowok="t" o:connecttype="segments"/>
            </v:shape>
            <w10:wrap anchorx="page"/>
          </v:group>
        </w:pict>
      </w:r>
      <w:r w:rsidR="007B6BBD">
        <w:rPr>
          <w:w w:val="99"/>
          <w:u w:val="single"/>
        </w:rPr>
        <w:t xml:space="preserve"> </w:t>
      </w:r>
      <w:r w:rsidR="007B6BBD">
        <w:rPr>
          <w:u w:val="single"/>
        </w:rPr>
        <w:tab/>
      </w:r>
      <w:r w:rsidR="007B6BBD">
        <w:t>/ П.С. Симонов</w:t>
      </w:r>
      <w:r w:rsidR="007B6BBD">
        <w:rPr>
          <w:spacing w:val="-2"/>
        </w:rPr>
        <w:t xml:space="preserve"> </w:t>
      </w:r>
      <w:r w:rsidR="007B6BBD">
        <w:t>/</w:t>
      </w: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F20B74">
      <w:pPr>
        <w:pStyle w:val="a3"/>
        <w:ind w:left="0"/>
        <w:rPr>
          <w:sz w:val="26"/>
        </w:rPr>
      </w:pPr>
    </w:p>
    <w:p w:rsidR="00F20B74" w:rsidRDefault="007A0EAE">
      <w:pPr>
        <w:pStyle w:val="a3"/>
        <w:tabs>
          <w:tab w:val="left" w:pos="4586"/>
        </w:tabs>
        <w:spacing w:before="184"/>
        <w:ind w:left="784"/>
      </w:pPr>
      <w:r>
        <w:pict>
          <v:shape id="_x0000_s1053" style="position:absolute;left:0;text-align:left;margin-left:391.3pt;margin-top:17.9pt;width:72.05pt;height:63.4pt;z-index:-17476096;mso-position-horizontal-relative:page" coordorigin="7826,358" coordsize="1441,1268" o:spt="100" adj="0,,0" path="m8066,818r-7,30l8053,877r-5,26l8045,926r-2,24l8043,972r1,16l8050,991r7,-10l8066,962r15,-33l8105,883r29,-55l8173,756r40,-77l8250,609r28,-52l8298,515r11,-25l8313,484r-4,15l8292,547r-27,76l8236,705r-21,65l8204,815r-6,36l8194,880r-8,25l8173,924r-17,13l8139,945r-15,3l8109,942r-16,-11l8082,916r1,-14l8104,891r32,-10l8171,868r27,-21m8318,602r20,-23l8357,557r19,-19l8393,523r17,-12l8428,502r15,-6l8455,494r9,2l8471,500r3,8l8470,521r-14,21l8433,571r-24,29l8388,624r-15,17l8361,653r-9,11l8345,677r-2,16l8345,710r2,18l8345,749r-8,26l8326,804r-13,28l8299,857r-15,22l8265,898r-19,17l8230,931r-17,16l8196,962r-11,11l8189,977r25,-9l8253,950r47,-21l8345,912r44,-12l8436,888r44,-9l8513,874r18,l8538,879r6,5l8558,883r27,-8l8618,860r36,-15l8686,835r27,l8737,840r24,4l8791,842r35,-6l8864,827r43,-16l8952,785r53,-42l9065,690r58,-56l9168,586r31,-41l9220,509r14,-32l9245,449r11,-26l9265,400r1,-18l9259,370r-20,-9l9211,358r-34,4l9139,374r-40,23l9053,429r-47,38l8962,506r-39,44l8887,596r-36,50l8815,698r-34,56l8745,812r-35,63l8674,941r-34,73l8608,1092r-36,79l8527,1246r-46,57l8429,1360r-55,54l8318,1463r-52,42l8199,1548r-67,35l8067,1608r-58,14l7954,1625r-52,-8l7860,1600r-26,-23l7826,1547r6,-38l7851,1467r28,-44l7920,1374r54,-53l8033,1268r55,-46l8136,1185r45,-28l8228,1125r54,-43e" filled="f" strokecolor="#3265cc">
            <v:stroke joinstyle="round"/>
            <v:formulas/>
            <v:path arrowok="t" o:connecttype="segments"/>
            <w10:wrap anchorx="page"/>
          </v:shape>
        </w:pict>
      </w:r>
      <w:r w:rsidR="007B6BBD">
        <w:t>Рецензент:</w:t>
      </w:r>
      <w:r w:rsidR="007B6BBD">
        <w:tab/>
        <w:t>заведующий лаборатор</w:t>
      </w:r>
      <w:proofErr w:type="gramStart"/>
      <w:r w:rsidR="007B6BBD">
        <w:t>ии ООО</w:t>
      </w:r>
      <w:proofErr w:type="gramEnd"/>
      <w:r w:rsidR="007B6BBD">
        <w:rPr>
          <w:spacing w:val="2"/>
        </w:rPr>
        <w:t xml:space="preserve"> </w:t>
      </w:r>
      <w:r w:rsidR="007B6BBD">
        <w:t>«</w:t>
      </w:r>
      <w:proofErr w:type="spellStart"/>
      <w:r w:rsidR="007B6BBD">
        <w:t>УралГеоПроект</w:t>
      </w:r>
      <w:proofErr w:type="spellEnd"/>
      <w:r w:rsidR="007B6BBD">
        <w:t>»</w:t>
      </w:r>
    </w:p>
    <w:p w:rsidR="00F20B74" w:rsidRDefault="00F20B74">
      <w:pPr>
        <w:pStyle w:val="a3"/>
        <w:spacing w:before="2"/>
        <w:ind w:left="0"/>
        <w:rPr>
          <w:sz w:val="16"/>
        </w:rPr>
      </w:pPr>
    </w:p>
    <w:p w:rsidR="00F20B74" w:rsidRDefault="007B6BBD">
      <w:pPr>
        <w:pStyle w:val="a3"/>
        <w:tabs>
          <w:tab w:val="left" w:pos="8298"/>
        </w:tabs>
        <w:spacing w:before="90"/>
        <w:ind w:left="668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proofErr w:type="spellStart"/>
      <w:r>
        <w:t>Ар</w:t>
      </w:r>
      <w:proofErr w:type="gramStart"/>
      <w:r>
        <w:t>.А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Зубков/</w:t>
      </w:r>
    </w:p>
    <w:p w:rsidR="00F20B74" w:rsidRDefault="00F20B74">
      <w:pPr>
        <w:sectPr w:rsidR="00F20B74">
          <w:footerReference w:type="default" r:id="rId9"/>
          <w:pgSz w:w="11900" w:h="16840"/>
          <w:pgMar w:top="1060" w:right="280" w:bottom="900" w:left="1200" w:header="0" w:footer="703" w:gutter="0"/>
          <w:pgNumType w:start="2"/>
          <w:cols w:space="720"/>
        </w:sectPr>
      </w:pPr>
    </w:p>
    <w:p w:rsidR="00F20B74" w:rsidRDefault="007B6BBD">
      <w:pPr>
        <w:pStyle w:val="Heading1"/>
        <w:spacing w:before="72"/>
        <w:ind w:right="1286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5841408" behindDoc="1" locked="0" layoutInCell="1" allowOverlap="1">
            <wp:simplePos x="0" y="0"/>
            <wp:positionH relativeFrom="page">
              <wp:posOffset>6163865</wp:posOffset>
            </wp:positionH>
            <wp:positionV relativeFrom="paragraph">
              <wp:posOffset>844692</wp:posOffset>
            </wp:positionV>
            <wp:extent cx="1145098" cy="223837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098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Лист регистрации изменений и дополнений</w:t>
      </w:r>
    </w:p>
    <w:p w:rsidR="00F20B74" w:rsidRDefault="00F20B74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1461"/>
        <w:gridCol w:w="4375"/>
        <w:gridCol w:w="2042"/>
        <w:gridCol w:w="1274"/>
      </w:tblGrid>
      <w:tr w:rsidR="00F20B74">
        <w:trPr>
          <w:trHeight w:val="1173"/>
        </w:trPr>
        <w:tc>
          <w:tcPr>
            <w:tcW w:w="698" w:type="dxa"/>
          </w:tcPr>
          <w:p w:rsidR="00F20B74" w:rsidRDefault="00F20B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20B74" w:rsidRDefault="007B6BBD">
            <w:pPr>
              <w:pStyle w:val="TableParagraph"/>
              <w:ind w:left="184" w:right="160" w:firstLine="5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61" w:type="dxa"/>
          </w:tcPr>
          <w:p w:rsidR="00F20B74" w:rsidRDefault="00F20B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20B74" w:rsidRDefault="007B6BBD">
            <w:pPr>
              <w:pStyle w:val="TableParagraph"/>
              <w:ind w:left="151" w:firstLine="235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>
              <w:rPr>
                <w:w w:val="95"/>
                <w:sz w:val="24"/>
              </w:rPr>
              <w:t>программы</w:t>
            </w:r>
          </w:p>
        </w:tc>
        <w:tc>
          <w:tcPr>
            <w:tcW w:w="4375" w:type="dxa"/>
          </w:tcPr>
          <w:p w:rsidR="00F20B74" w:rsidRDefault="00F20B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20B74" w:rsidRDefault="007B6BBD">
            <w:pPr>
              <w:pStyle w:val="TableParagraph"/>
              <w:ind w:left="1006" w:right="975" w:firstLine="129"/>
              <w:rPr>
                <w:sz w:val="24"/>
              </w:rPr>
            </w:pPr>
            <w:r>
              <w:rPr>
                <w:sz w:val="24"/>
              </w:rPr>
              <w:t>Краткое содержание изменения/дополнения</w:t>
            </w:r>
          </w:p>
        </w:tc>
        <w:tc>
          <w:tcPr>
            <w:tcW w:w="2042" w:type="dxa"/>
          </w:tcPr>
          <w:p w:rsidR="00F20B74" w:rsidRDefault="007B6BBD">
            <w:pPr>
              <w:pStyle w:val="TableParagraph"/>
              <w:spacing w:line="268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Дата.</w:t>
            </w:r>
          </w:p>
          <w:p w:rsidR="00F20B74" w:rsidRDefault="007B6BBD">
            <w:pPr>
              <w:pStyle w:val="TableParagraph"/>
              <w:ind w:left="348" w:right="333"/>
              <w:jc w:val="center"/>
              <w:rPr>
                <w:sz w:val="24"/>
              </w:rPr>
            </w:pPr>
            <w:r>
              <w:rPr>
                <w:sz w:val="24"/>
              </w:rPr>
              <w:t>№ протокола заседания кафедры</w:t>
            </w:r>
          </w:p>
        </w:tc>
        <w:tc>
          <w:tcPr>
            <w:tcW w:w="1274" w:type="dxa"/>
          </w:tcPr>
          <w:p w:rsidR="00F20B74" w:rsidRDefault="007B6BBD">
            <w:pPr>
              <w:pStyle w:val="TableParagraph"/>
              <w:spacing w:before="164"/>
              <w:ind w:left="155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Подпись зав. </w:t>
            </w:r>
            <w:r>
              <w:rPr>
                <w:w w:val="95"/>
                <w:sz w:val="24"/>
              </w:rPr>
              <w:t>кафедрой</w:t>
            </w:r>
          </w:p>
        </w:tc>
      </w:tr>
      <w:tr w:rsidR="00F20B74">
        <w:trPr>
          <w:trHeight w:val="1026"/>
        </w:trPr>
        <w:tc>
          <w:tcPr>
            <w:tcW w:w="698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61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F20B74" w:rsidRDefault="007B6BBD">
            <w:pPr>
              <w:pStyle w:val="TableParagraph"/>
              <w:spacing w:line="412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№1 от 31.08.17</w:t>
            </w: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1029"/>
        </w:trPr>
        <w:tc>
          <w:tcPr>
            <w:tcW w:w="698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61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F20B74" w:rsidRDefault="007B6BBD">
            <w:pPr>
              <w:pStyle w:val="TableParagraph"/>
              <w:spacing w:line="415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№3 от 23.10.18</w:t>
            </w: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1026"/>
        </w:trPr>
        <w:tc>
          <w:tcPr>
            <w:tcW w:w="698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61" w:type="dxa"/>
          </w:tcPr>
          <w:p w:rsidR="00F20B74" w:rsidRDefault="00F20B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F20B74" w:rsidRDefault="007B6BBD">
            <w:pPr>
              <w:pStyle w:val="TableParagraph"/>
              <w:spacing w:before="30" w:line="412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№3 от 11.10.19</w:t>
            </w: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4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477"/>
        </w:trPr>
        <w:tc>
          <w:tcPr>
            <w:tcW w:w="698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461" w:type="dxa"/>
          </w:tcPr>
          <w:p w:rsidR="00F20B74" w:rsidRDefault="00F20B74">
            <w:pPr>
              <w:pStyle w:val="TableParagraph"/>
            </w:pPr>
          </w:p>
        </w:tc>
        <w:tc>
          <w:tcPr>
            <w:tcW w:w="4375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042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274" w:type="dxa"/>
          </w:tcPr>
          <w:p w:rsidR="00F20B74" w:rsidRDefault="00F20B74">
            <w:pPr>
              <w:pStyle w:val="TableParagraph"/>
            </w:pPr>
          </w:p>
        </w:tc>
      </w:tr>
    </w:tbl>
    <w:p w:rsidR="00F20B74" w:rsidRDefault="00F20B74">
      <w:pPr>
        <w:sectPr w:rsidR="00F20B74">
          <w:pgSz w:w="11900" w:h="16840"/>
          <w:pgMar w:top="1060" w:right="280" w:bottom="980" w:left="1200" w:header="0" w:footer="703" w:gutter="0"/>
          <w:cols w:space="720"/>
        </w:sectPr>
      </w:pPr>
    </w:p>
    <w:p w:rsidR="00F20B74" w:rsidRDefault="007B6BBD">
      <w:pPr>
        <w:pStyle w:val="a4"/>
        <w:numPr>
          <w:ilvl w:val="0"/>
          <w:numId w:val="38"/>
        </w:numPr>
        <w:tabs>
          <w:tab w:val="left" w:pos="965"/>
        </w:tabs>
        <w:spacing w:before="69" w:line="274" w:lineRule="exact"/>
        <w:ind w:hanging="181"/>
        <w:jc w:val="both"/>
        <w:rPr>
          <w:b/>
          <w:sz w:val="24"/>
        </w:rPr>
      </w:pPr>
      <w:r>
        <w:rPr>
          <w:b/>
          <w:sz w:val="24"/>
        </w:rPr>
        <w:lastRenderedPageBreak/>
        <w:t>Цели 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20B74" w:rsidRDefault="007B6BBD">
      <w:pPr>
        <w:pStyle w:val="a3"/>
        <w:ind w:right="560" w:firstLine="540"/>
        <w:jc w:val="both"/>
      </w:pPr>
      <w:r>
        <w:t xml:space="preserve">Целями освоения дисциплины «Теория детонации взрывчатых веществ» являются: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чение</w:t>
      </w:r>
      <w:proofErr w:type="spellEnd"/>
      <w:r>
        <w:t xml:space="preserve"> студентами основ теории ударных волн, горения и детонации; приобретение навыков анализа и оценки степени опасности при хранении, транспортировании и применении взрыв- </w:t>
      </w:r>
      <w:proofErr w:type="spellStart"/>
      <w:r>
        <w:t>чатых</w:t>
      </w:r>
      <w:proofErr w:type="spellEnd"/>
      <w:r>
        <w:t xml:space="preserve"> материалов, а также формирование профессиональных компетенций в соответствии с требованиями ФГОС ВО по специальности 21.05.04 Горное дело.</w:t>
      </w:r>
    </w:p>
    <w:p w:rsidR="00F20B74" w:rsidRDefault="007B6BBD">
      <w:pPr>
        <w:pStyle w:val="Heading1"/>
        <w:ind w:left="784"/>
        <w:jc w:val="both"/>
        <w:rPr>
          <w:b w:val="0"/>
        </w:rPr>
      </w:pPr>
      <w:r>
        <w:t>Задачи изучения дисциплины</w:t>
      </w:r>
      <w:r>
        <w:rPr>
          <w:b w:val="0"/>
        </w:rPr>
        <w:t>:</w:t>
      </w:r>
    </w:p>
    <w:p w:rsidR="00F20B74" w:rsidRDefault="007B6BBD">
      <w:pPr>
        <w:pStyle w:val="a4"/>
        <w:numPr>
          <w:ilvl w:val="0"/>
          <w:numId w:val="37"/>
        </w:numPr>
        <w:tabs>
          <w:tab w:val="left" w:pos="944"/>
        </w:tabs>
        <w:ind w:right="560" w:firstLine="566"/>
        <w:rPr>
          <w:sz w:val="24"/>
        </w:rPr>
      </w:pPr>
      <w:r>
        <w:rPr>
          <w:sz w:val="24"/>
        </w:rPr>
        <w:t>познакомить студентов с теорией взрыва (детонации); научными и инженерными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новами</w:t>
      </w:r>
      <w:proofErr w:type="spellEnd"/>
      <w:r>
        <w:rPr>
          <w:sz w:val="24"/>
        </w:rPr>
        <w:t xml:space="preserve"> безопасности при хранении, транспортировании, уничтожении, переработке и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 пользовании взрывчатых материалов, обеспечивающими предупреждение производственно- го травматизма, профессиональных заболеваний, аварий, пожаров и взрывов при обращении с взрывчатыми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F20B74" w:rsidRDefault="007B6BBD">
      <w:pPr>
        <w:pStyle w:val="a4"/>
        <w:numPr>
          <w:ilvl w:val="0"/>
          <w:numId w:val="37"/>
        </w:numPr>
        <w:tabs>
          <w:tab w:val="left" w:pos="927"/>
        </w:tabs>
        <w:ind w:right="560" w:firstLine="566"/>
        <w:rPr>
          <w:sz w:val="24"/>
        </w:rPr>
      </w:pPr>
      <w:r>
        <w:rPr>
          <w:sz w:val="24"/>
        </w:rPr>
        <w:t>научить студентов рассчитывать безопасные расстояния при производстве взрывных работ; оценивать степень воздействия негативных эффектов взрывных работ (разлет кусков, ударные взрывные волны, сейсмическое воздействие, ядовитые газы) на людей, здания и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оружения</w:t>
      </w:r>
      <w:proofErr w:type="spellEnd"/>
      <w:r>
        <w:rPr>
          <w:sz w:val="24"/>
        </w:rPr>
        <w:t>;</w:t>
      </w:r>
    </w:p>
    <w:p w:rsidR="00F20B74" w:rsidRDefault="007B6BBD">
      <w:pPr>
        <w:pStyle w:val="a4"/>
        <w:numPr>
          <w:ilvl w:val="0"/>
          <w:numId w:val="37"/>
        </w:numPr>
        <w:tabs>
          <w:tab w:val="left" w:pos="929"/>
        </w:tabs>
        <w:ind w:right="563" w:firstLine="566"/>
        <w:rPr>
          <w:sz w:val="24"/>
        </w:rPr>
      </w:pPr>
      <w:r>
        <w:rPr>
          <w:sz w:val="24"/>
        </w:rPr>
        <w:t>развить у студентов готовность проводить технико-экономическую оценку проектных решений при использовании технологий связанных с горением и детонацией взрывчатых веществ;</w:t>
      </w:r>
    </w:p>
    <w:p w:rsidR="00F20B74" w:rsidRDefault="007B6BBD">
      <w:pPr>
        <w:pStyle w:val="a3"/>
        <w:ind w:right="560" w:firstLine="720"/>
        <w:jc w:val="both"/>
      </w:pPr>
      <w:r>
        <w:t xml:space="preserve">- выработать у студентов способность осуществлять контроль за выполнением </w:t>
      </w:r>
      <w:proofErr w:type="spellStart"/>
      <w:r>
        <w:t>треб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ваний</w:t>
      </w:r>
      <w:proofErr w:type="spellEnd"/>
      <w:r>
        <w:t xml:space="preserve"> промышленной и экологической безопасности при производстве работ со взрывчаты- ми материалами, за соблюдением требований действующих норм, правил и стандартов, нор- </w:t>
      </w:r>
      <w:proofErr w:type="spellStart"/>
      <w:r>
        <w:t>мативной</w:t>
      </w:r>
      <w:proofErr w:type="spellEnd"/>
      <w:r>
        <w:t>, технической и проектно-сметной документации.</w:t>
      </w:r>
    </w:p>
    <w:p w:rsidR="00F20B74" w:rsidRDefault="00F20B74">
      <w:pPr>
        <w:pStyle w:val="a3"/>
        <w:spacing w:before="3"/>
        <w:ind w:left="0"/>
      </w:pPr>
    </w:p>
    <w:p w:rsidR="00F20B74" w:rsidRDefault="007B6BBD">
      <w:pPr>
        <w:pStyle w:val="Heading1"/>
        <w:numPr>
          <w:ilvl w:val="0"/>
          <w:numId w:val="38"/>
        </w:numPr>
        <w:tabs>
          <w:tab w:val="left" w:pos="965"/>
        </w:tabs>
        <w:ind w:left="218" w:right="956" w:firstLine="566"/>
        <w:jc w:val="left"/>
      </w:pPr>
      <w:r>
        <w:t xml:space="preserve">Место дисциплины в структуре образовательной программы подготовки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циалиста</w:t>
      </w:r>
      <w:proofErr w:type="spellEnd"/>
    </w:p>
    <w:p w:rsidR="00F20B74" w:rsidRDefault="007B6BBD">
      <w:pPr>
        <w:pStyle w:val="a3"/>
        <w:spacing w:line="271" w:lineRule="exact"/>
        <w:ind w:left="758"/>
      </w:pPr>
      <w:r>
        <w:t>Дисциплина «Теория детонации взрывчатых веществ» входит в базовую часть блока 1</w:t>
      </w:r>
    </w:p>
    <w:p w:rsidR="00F20B74" w:rsidRDefault="007B6BBD">
      <w:pPr>
        <w:pStyle w:val="a3"/>
      </w:pPr>
      <w:r>
        <w:t>образовательной программы.</w:t>
      </w:r>
    </w:p>
    <w:p w:rsidR="00F20B74" w:rsidRDefault="007B6BBD">
      <w:pPr>
        <w:pStyle w:val="a3"/>
        <w:ind w:right="560" w:firstLine="540"/>
        <w:jc w:val="both"/>
      </w:pPr>
      <w:r>
        <w:t xml:space="preserve">Для изучения дисциплины необходимы знания (умения, владения), сформированные в результате изучения таких дисциплин как «Физика», «Химия», «Химия взрывчатых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ществ</w:t>
      </w:r>
      <w:proofErr w:type="spellEnd"/>
      <w:r>
        <w:t>».</w:t>
      </w:r>
    </w:p>
    <w:p w:rsidR="00F20B74" w:rsidRDefault="007B6BBD">
      <w:pPr>
        <w:pStyle w:val="a3"/>
        <w:ind w:right="562" w:firstLine="540"/>
        <w:jc w:val="both"/>
      </w:pPr>
      <w:r>
        <w:t xml:space="preserve">Знания (умения, владения), полученные при изучении данной дисциплины будут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ходимы</w:t>
      </w:r>
      <w:proofErr w:type="spellEnd"/>
      <w:r>
        <w:t xml:space="preserve"> при освоение дисциплин: «Промышленные взрывчатые материалы», «Технология и безопасность взрывных работ», «Технология взрывных работ при ОГР», «Технология взры</w:t>
      </w:r>
      <w:proofErr w:type="gramStart"/>
      <w:r>
        <w:t>в-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работ при подземной разработке»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pStyle w:val="Heading1"/>
        <w:numPr>
          <w:ilvl w:val="0"/>
          <w:numId w:val="38"/>
        </w:numPr>
        <w:tabs>
          <w:tab w:val="left" w:pos="965"/>
        </w:tabs>
        <w:ind w:left="926" w:right="760" w:hanging="142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2"/>
        </w:rPr>
        <w:t xml:space="preserve"> </w:t>
      </w:r>
      <w:r>
        <w:t>обучения</w:t>
      </w:r>
    </w:p>
    <w:p w:rsidR="00F20B74" w:rsidRDefault="007B6BBD">
      <w:pPr>
        <w:pStyle w:val="a3"/>
        <w:ind w:right="562" w:firstLine="540"/>
        <w:jc w:val="both"/>
      </w:pPr>
      <w:r>
        <w:t>В результате освоения дисциплины «Теория детонации взрывчатых веществ»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щийся</w:t>
      </w:r>
      <w:proofErr w:type="spellEnd"/>
      <w:r>
        <w:t xml:space="preserve"> должен обладать следующими компетенциями:</w:t>
      </w:r>
    </w:p>
    <w:p w:rsidR="00F20B74" w:rsidRDefault="00F20B74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9"/>
        <w:gridCol w:w="7325"/>
      </w:tblGrid>
      <w:tr w:rsidR="00F20B74">
        <w:trPr>
          <w:trHeight w:val="551"/>
        </w:trPr>
        <w:tc>
          <w:tcPr>
            <w:tcW w:w="2369" w:type="dxa"/>
          </w:tcPr>
          <w:p w:rsidR="00F20B74" w:rsidRDefault="007B6BBD">
            <w:pPr>
              <w:pStyle w:val="TableParagraph"/>
              <w:spacing w:line="268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F20B74" w:rsidRDefault="007B6BBD">
            <w:pPr>
              <w:pStyle w:val="TableParagraph"/>
              <w:spacing w:line="264" w:lineRule="exact"/>
              <w:ind w:left="29" w:right="21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325" w:type="dxa"/>
          </w:tcPr>
          <w:p w:rsidR="00F20B74" w:rsidRDefault="007B6BBD">
            <w:pPr>
              <w:pStyle w:val="TableParagraph"/>
              <w:spacing w:before="128"/>
              <w:ind w:left="1837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F20B74">
        <w:trPr>
          <w:trHeight w:val="1655"/>
        </w:trPr>
        <w:tc>
          <w:tcPr>
            <w:tcW w:w="9694" w:type="dxa"/>
            <w:gridSpan w:val="2"/>
          </w:tcPr>
          <w:p w:rsidR="00F20B74" w:rsidRDefault="007B6BBD">
            <w:pPr>
              <w:pStyle w:val="TableParagraph"/>
              <w:spacing w:line="27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ПСК-7-2</w:t>
            </w:r>
          </w:p>
          <w:p w:rsidR="00F20B74" w:rsidRDefault="007B6BBD">
            <w:pPr>
              <w:pStyle w:val="TableParagraph"/>
              <w:spacing w:before="1" w:line="276" w:lineRule="exact"/>
              <w:ind w:left="28" w:righ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владением современным ассортиментом, состава, свойств и области применения </w:t>
            </w:r>
            <w:proofErr w:type="spellStart"/>
            <w:r>
              <w:rPr>
                <w:sz w:val="24"/>
              </w:rPr>
              <w:t>промы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ленных взрывчатых материалов, оборудования и приборов взрывного дела, допущенных к применению в Российской Федерации, основными физико-техническими и технологически- ми свойствами минерального сырья и вмещающих пород, характеристик состояния пород-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массивов, объектов строительства и реконструкции.</w:t>
            </w:r>
          </w:p>
        </w:tc>
      </w:tr>
    </w:tbl>
    <w:p w:rsidR="00F20B74" w:rsidRDefault="00F20B74">
      <w:pPr>
        <w:spacing w:line="276" w:lineRule="exact"/>
        <w:jc w:val="both"/>
        <w:rPr>
          <w:sz w:val="24"/>
        </w:rPr>
        <w:sectPr w:rsidR="00F20B74">
          <w:pgSz w:w="11900" w:h="16840"/>
          <w:pgMar w:top="1060" w:right="280" w:bottom="980" w:left="1200" w:header="0" w:footer="703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9"/>
        <w:gridCol w:w="7325"/>
      </w:tblGrid>
      <w:tr w:rsidR="00F20B74">
        <w:trPr>
          <w:trHeight w:val="553"/>
        </w:trPr>
        <w:tc>
          <w:tcPr>
            <w:tcW w:w="2369" w:type="dxa"/>
          </w:tcPr>
          <w:p w:rsidR="00F20B74" w:rsidRDefault="007B6BBD">
            <w:pPr>
              <w:pStyle w:val="TableParagraph"/>
              <w:spacing w:line="261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</w:t>
            </w:r>
          </w:p>
          <w:p w:rsidR="00F20B74" w:rsidRDefault="007B6BBD">
            <w:pPr>
              <w:pStyle w:val="TableParagraph"/>
              <w:spacing w:line="273" w:lineRule="exact"/>
              <w:ind w:left="29" w:right="21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325" w:type="dxa"/>
          </w:tcPr>
          <w:p w:rsidR="00F20B74" w:rsidRDefault="007B6BBD">
            <w:pPr>
              <w:pStyle w:val="TableParagraph"/>
              <w:spacing w:before="123"/>
              <w:ind w:left="1837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F20B74">
        <w:trPr>
          <w:trHeight w:val="2483"/>
        </w:trPr>
        <w:tc>
          <w:tcPr>
            <w:tcW w:w="2369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91"/>
              <w:ind w:left="2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325" w:type="dxa"/>
          </w:tcPr>
          <w:p w:rsidR="00F20B74" w:rsidRDefault="007B6BBD">
            <w:pPr>
              <w:pStyle w:val="TableParagraph"/>
              <w:numPr>
                <w:ilvl w:val="0"/>
                <w:numId w:val="36"/>
              </w:numPr>
              <w:tabs>
                <w:tab w:val="left" w:pos="170"/>
              </w:tabs>
              <w:spacing w:line="261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уравнения для расчета параметров ударных волн, 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F20B74" w:rsidRDefault="007B6BBD">
            <w:pPr>
              <w:pStyle w:val="TableParagraph"/>
              <w:ind w:left="28"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ударных волн на здания и человека; основные закономерности и </w:t>
            </w: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симости</w:t>
            </w:r>
            <w:proofErr w:type="spellEnd"/>
            <w:r>
              <w:rPr>
                <w:sz w:val="24"/>
              </w:rPr>
              <w:t xml:space="preserve"> теории детонации взрывчатых веществ;</w:t>
            </w:r>
          </w:p>
          <w:p w:rsidR="00F20B74" w:rsidRDefault="007B6BBD">
            <w:pPr>
              <w:pStyle w:val="TableParagraph"/>
              <w:numPr>
                <w:ilvl w:val="0"/>
                <w:numId w:val="36"/>
              </w:numPr>
              <w:tabs>
                <w:tab w:val="left" w:pos="168"/>
              </w:tabs>
              <w:ind w:right="208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научные и инженерные основы безопасности при хранении, тран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портировании</w:t>
            </w:r>
            <w:proofErr w:type="spellEnd"/>
            <w:r>
              <w:rPr>
                <w:sz w:val="24"/>
              </w:rPr>
              <w:t xml:space="preserve">, уничтожении, переработке и использовании </w:t>
            </w:r>
            <w:proofErr w:type="spellStart"/>
            <w:r>
              <w:rPr>
                <w:sz w:val="24"/>
              </w:rPr>
              <w:t>взрывча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F20B74" w:rsidRDefault="007B6BBD">
            <w:pPr>
              <w:pStyle w:val="TableParagraph"/>
              <w:numPr>
                <w:ilvl w:val="0"/>
                <w:numId w:val="36"/>
              </w:numPr>
              <w:tabs>
                <w:tab w:val="left" w:pos="168"/>
              </w:tabs>
              <w:spacing w:line="270" w:lineRule="atLeast"/>
              <w:ind w:right="130" w:firstLine="0"/>
              <w:rPr>
                <w:sz w:val="24"/>
              </w:rPr>
            </w:pPr>
            <w:r>
              <w:rPr>
                <w:sz w:val="24"/>
              </w:rPr>
              <w:t>мероприятия, обеспечивающие предупреждение производственного травматизма, профессиональных заболеваний, аварий, пожаров и взрывов при обращении с взрывчатыми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</w:tr>
      <w:tr w:rsidR="00F20B74">
        <w:trPr>
          <w:trHeight w:val="2207"/>
        </w:trPr>
        <w:tc>
          <w:tcPr>
            <w:tcW w:w="2369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6"/>
              <w:rPr>
                <w:sz w:val="30"/>
              </w:rPr>
            </w:pPr>
          </w:p>
          <w:p w:rsidR="00F20B74" w:rsidRDefault="007B6BBD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325" w:type="dxa"/>
          </w:tcPr>
          <w:p w:rsidR="00F20B74" w:rsidRDefault="007B6BBD">
            <w:pPr>
              <w:pStyle w:val="TableParagraph"/>
              <w:numPr>
                <w:ilvl w:val="0"/>
                <w:numId w:val="35"/>
              </w:numPr>
              <w:tabs>
                <w:tab w:val="left" w:pos="168"/>
              </w:tabs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выявлять физическую сущность явлений и процессов,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</w:p>
          <w:p w:rsidR="00F20B74" w:rsidRDefault="007B6BBD">
            <w:pPr>
              <w:pStyle w:val="TableParagraph"/>
              <w:ind w:left="28" w:right="248"/>
              <w:rPr>
                <w:sz w:val="24"/>
              </w:rPr>
            </w:pPr>
            <w:r>
              <w:rPr>
                <w:sz w:val="24"/>
              </w:rPr>
              <w:t>при взрыве и выполнять применительно к ним простые технические расчеты;</w:t>
            </w:r>
          </w:p>
          <w:p w:rsidR="00F20B74" w:rsidRDefault="007B6BBD">
            <w:pPr>
              <w:pStyle w:val="TableParagraph"/>
              <w:numPr>
                <w:ilvl w:val="0"/>
                <w:numId w:val="35"/>
              </w:numPr>
              <w:tabs>
                <w:tab w:val="left" w:pos="168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рассчитывать безопасные расстояния при производстве взрывных работ;</w:t>
            </w:r>
          </w:p>
          <w:p w:rsidR="00F20B74" w:rsidRDefault="007B6BBD">
            <w:pPr>
              <w:pStyle w:val="TableParagraph"/>
              <w:numPr>
                <w:ilvl w:val="0"/>
                <w:numId w:val="35"/>
              </w:numPr>
              <w:tabs>
                <w:tab w:val="left" w:pos="168"/>
              </w:tabs>
              <w:spacing w:line="270" w:lineRule="atLeast"/>
              <w:ind w:right="83" w:firstLine="0"/>
              <w:rPr>
                <w:sz w:val="24"/>
              </w:rPr>
            </w:pPr>
            <w:r>
              <w:rPr>
                <w:sz w:val="24"/>
              </w:rPr>
              <w:t xml:space="preserve">оценивать степень воздействия негативных эффектов взрывных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 (разлет кусков, ударные взрывные волны, сейсмическое </w:t>
            </w:r>
            <w:proofErr w:type="spellStart"/>
            <w:r>
              <w:rPr>
                <w:sz w:val="24"/>
              </w:rPr>
              <w:t>воздейст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z w:val="24"/>
              </w:rPr>
              <w:t>, ядовитые газы) на людей, здания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сооружения.</w:t>
            </w:r>
          </w:p>
        </w:tc>
      </w:tr>
      <w:tr w:rsidR="00F20B74">
        <w:trPr>
          <w:trHeight w:val="1931"/>
        </w:trPr>
        <w:tc>
          <w:tcPr>
            <w:tcW w:w="2369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14"/>
              <w:ind w:left="2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325" w:type="dxa"/>
          </w:tcPr>
          <w:p w:rsidR="00F20B74" w:rsidRDefault="007B6BBD">
            <w:pPr>
              <w:pStyle w:val="TableParagraph"/>
              <w:numPr>
                <w:ilvl w:val="0"/>
                <w:numId w:val="34"/>
              </w:numPr>
              <w:tabs>
                <w:tab w:val="left" w:pos="168"/>
              </w:tabs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методами анализа физических явлений происходящих 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взрывча</w:t>
            </w:r>
            <w:proofErr w:type="spell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тых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превращениях</w:t>
            </w:r>
            <w:proofErr w:type="gramEnd"/>
            <w:r>
              <w:rPr>
                <w:sz w:val="24"/>
              </w:rPr>
              <w:t xml:space="preserve"> взрывчатых веществ;</w:t>
            </w:r>
          </w:p>
          <w:p w:rsidR="00F20B74" w:rsidRDefault="007B6BBD">
            <w:pPr>
              <w:pStyle w:val="TableParagraph"/>
              <w:numPr>
                <w:ilvl w:val="0"/>
                <w:numId w:val="34"/>
              </w:numPr>
              <w:tabs>
                <w:tab w:val="left" w:pos="168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>научной терминологией в области теории ударных волн и теории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тонации</w:t>
            </w:r>
            <w:proofErr w:type="spellEnd"/>
            <w:r>
              <w:rPr>
                <w:sz w:val="24"/>
              </w:rPr>
              <w:t xml:space="preserve"> взрывчатых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:rsidR="00F20B74" w:rsidRDefault="007B6BBD">
            <w:pPr>
              <w:pStyle w:val="TableParagraph"/>
              <w:numPr>
                <w:ilvl w:val="0"/>
                <w:numId w:val="34"/>
              </w:numPr>
              <w:tabs>
                <w:tab w:val="left" w:pos="168"/>
              </w:tabs>
              <w:spacing w:line="270" w:lineRule="atLeast"/>
              <w:ind w:right="26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современными методами и приборами научных исследований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цессов</w:t>
            </w:r>
            <w:proofErr w:type="spellEnd"/>
            <w:r>
              <w:rPr>
                <w:sz w:val="24"/>
              </w:rPr>
              <w:t xml:space="preserve"> взрывного разрушения горных пород и воздействия на мате- риалы.</w:t>
            </w:r>
          </w:p>
        </w:tc>
      </w:tr>
    </w:tbl>
    <w:p w:rsidR="00F20B74" w:rsidRDefault="00F20B74">
      <w:pPr>
        <w:spacing w:line="270" w:lineRule="atLeast"/>
        <w:jc w:val="both"/>
        <w:rPr>
          <w:sz w:val="24"/>
        </w:rPr>
        <w:sectPr w:rsidR="00F20B74">
          <w:pgSz w:w="11900" w:h="16840"/>
          <w:pgMar w:top="1140" w:right="280" w:bottom="900" w:left="1200" w:header="0" w:footer="703" w:gutter="0"/>
          <w:cols w:space="720"/>
        </w:sectPr>
      </w:pPr>
    </w:p>
    <w:p w:rsidR="00F20B74" w:rsidRDefault="00F20B74">
      <w:pPr>
        <w:pStyle w:val="a3"/>
        <w:spacing w:before="6"/>
        <w:ind w:left="0"/>
        <w:rPr>
          <w:sz w:val="19"/>
        </w:rPr>
      </w:pPr>
    </w:p>
    <w:p w:rsidR="00F20B74" w:rsidRDefault="007B6BBD">
      <w:pPr>
        <w:pStyle w:val="Heading1"/>
        <w:numPr>
          <w:ilvl w:val="0"/>
          <w:numId w:val="38"/>
        </w:numPr>
        <w:tabs>
          <w:tab w:val="left" w:pos="900"/>
        </w:tabs>
        <w:spacing w:before="90" w:line="274" w:lineRule="exact"/>
        <w:ind w:left="899" w:hanging="181"/>
        <w:jc w:val="left"/>
      </w:pPr>
      <w:r>
        <w:t>Структура и содержание</w:t>
      </w:r>
      <w:r>
        <w:rPr>
          <w:spacing w:val="-2"/>
        </w:rPr>
        <w:t xml:space="preserve"> </w:t>
      </w:r>
      <w:r>
        <w:t>дисциплины</w:t>
      </w:r>
    </w:p>
    <w:p w:rsidR="00F20B74" w:rsidRDefault="007B6BBD">
      <w:pPr>
        <w:pStyle w:val="a3"/>
        <w:spacing w:line="274" w:lineRule="exact"/>
        <w:ind w:left="692"/>
      </w:pPr>
      <w:r>
        <w:t>Общая трудоемкость дисциплины составляет 3 зачетных единиц 108 акад. часов, в том числе:</w:t>
      </w:r>
    </w:p>
    <w:p w:rsidR="00F20B74" w:rsidRDefault="007B6BBD">
      <w:pPr>
        <w:pStyle w:val="a4"/>
        <w:numPr>
          <w:ilvl w:val="0"/>
          <w:numId w:val="33"/>
        </w:numPr>
        <w:tabs>
          <w:tab w:val="left" w:pos="873"/>
        </w:tabs>
        <w:ind w:hanging="181"/>
        <w:jc w:val="left"/>
        <w:rPr>
          <w:sz w:val="24"/>
        </w:rPr>
      </w:pPr>
      <w:r>
        <w:rPr>
          <w:sz w:val="24"/>
        </w:rPr>
        <w:t>контактная работа – 58,1 акад.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часов:</w:t>
      </w:r>
    </w:p>
    <w:p w:rsidR="00F20B74" w:rsidRDefault="007B6BBD">
      <w:pPr>
        <w:pStyle w:val="a4"/>
        <w:numPr>
          <w:ilvl w:val="1"/>
          <w:numId w:val="33"/>
        </w:numPr>
        <w:tabs>
          <w:tab w:val="left" w:pos="1041"/>
        </w:tabs>
        <w:ind w:hanging="181"/>
        <w:jc w:val="left"/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– 54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F20B74" w:rsidRDefault="007B6BBD">
      <w:pPr>
        <w:pStyle w:val="a4"/>
        <w:numPr>
          <w:ilvl w:val="1"/>
          <w:numId w:val="33"/>
        </w:numPr>
        <w:tabs>
          <w:tab w:val="left" w:pos="1041"/>
        </w:tabs>
        <w:ind w:hanging="181"/>
        <w:jc w:val="left"/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– 4,1 акад.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</w:p>
    <w:p w:rsidR="00F20B74" w:rsidRDefault="007B6BBD">
      <w:pPr>
        <w:pStyle w:val="a4"/>
        <w:numPr>
          <w:ilvl w:val="0"/>
          <w:numId w:val="33"/>
        </w:numPr>
        <w:tabs>
          <w:tab w:val="left" w:pos="873"/>
        </w:tabs>
        <w:ind w:hanging="181"/>
        <w:jc w:val="left"/>
        <w:rPr>
          <w:sz w:val="24"/>
        </w:rPr>
      </w:pPr>
      <w:r>
        <w:rPr>
          <w:sz w:val="24"/>
        </w:rPr>
        <w:t>самостоятельная работа – 14,2 акад.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часов;</w:t>
      </w:r>
    </w:p>
    <w:p w:rsidR="00F20B74" w:rsidRDefault="007B6BBD">
      <w:pPr>
        <w:pStyle w:val="a4"/>
        <w:numPr>
          <w:ilvl w:val="0"/>
          <w:numId w:val="33"/>
        </w:numPr>
        <w:tabs>
          <w:tab w:val="left" w:pos="873"/>
        </w:tabs>
        <w:ind w:hanging="181"/>
        <w:jc w:val="left"/>
        <w:rPr>
          <w:sz w:val="24"/>
        </w:rPr>
      </w:pPr>
      <w:r>
        <w:rPr>
          <w:sz w:val="24"/>
        </w:rPr>
        <w:t>подготовка к экзамену – 35,7 акад.</w:t>
      </w:r>
      <w:r>
        <w:rPr>
          <w:spacing w:val="-5"/>
          <w:sz w:val="24"/>
        </w:rPr>
        <w:t xml:space="preserve"> </w:t>
      </w:r>
      <w:r>
        <w:rPr>
          <w:sz w:val="24"/>
        </w:rPr>
        <w:t>часа.</w:t>
      </w:r>
    </w:p>
    <w:p w:rsidR="00F20B74" w:rsidRDefault="00F20B74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2392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1. Основные законы механики и те</w:t>
            </w:r>
            <w:proofErr w:type="gramStart"/>
            <w:r>
              <w:rPr>
                <w:b/>
                <w:sz w:val="24"/>
              </w:rPr>
              <w:t>р-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модинамики</w:t>
            </w:r>
            <w:proofErr w:type="spellEnd"/>
            <w:r>
              <w:rPr>
                <w:b/>
                <w:sz w:val="24"/>
              </w:rPr>
              <w:t xml:space="preserve"> сплошных сред.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Масса. Сила. Законы Ньютона. Элементы ги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ростатики</w:t>
            </w:r>
            <w:proofErr w:type="spellEnd"/>
            <w:r>
              <w:rPr>
                <w:sz w:val="20"/>
              </w:rPr>
              <w:t xml:space="preserve">. Закон сохранения импульса. </w:t>
            </w:r>
            <w:proofErr w:type="spellStart"/>
            <w:r>
              <w:rPr>
                <w:sz w:val="20"/>
              </w:rPr>
              <w:t>Эне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гия</w:t>
            </w:r>
            <w:proofErr w:type="spellEnd"/>
            <w:r>
              <w:rPr>
                <w:sz w:val="20"/>
              </w:rPr>
              <w:t xml:space="preserve"> и работа. Закон сохранения энергии. 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новные</w:t>
            </w:r>
            <w:proofErr w:type="spellEnd"/>
            <w:r>
              <w:rPr>
                <w:sz w:val="20"/>
              </w:rPr>
              <w:t xml:space="preserve"> положения молекулярно-кинетической теории. Уравнение состояния идеального газа. Количество теплоты. Законы термодинамики. Работа при изменении объема газа. Уравнения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газовой динамики.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5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53"/>
              <w:ind w:left="163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5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spacing w:before="222"/>
              <w:ind w:left="35" w:right="30"/>
              <w:jc w:val="both"/>
              <w:rPr>
                <w:sz w:val="24"/>
              </w:rPr>
            </w:pPr>
            <w:r>
              <w:rPr>
                <w:sz w:val="20"/>
              </w:rPr>
              <w:t></w:t>
            </w: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before="227"/>
              <w:ind w:left="38" w:right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Защита практической работы №1 </w:t>
            </w:r>
            <w:r>
              <w:rPr>
                <w:sz w:val="24"/>
              </w:rPr>
              <w:t xml:space="preserve">«Основные законы термодинамики сплошных сред. </w:t>
            </w:r>
            <w:proofErr w:type="spellStart"/>
            <w:r>
              <w:rPr>
                <w:sz w:val="24"/>
              </w:rPr>
              <w:t>Опред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давления горения взрывчатых веществ».</w:t>
            </w:r>
          </w:p>
          <w:p w:rsidR="00F20B74" w:rsidRDefault="007B6BBD">
            <w:pPr>
              <w:pStyle w:val="TableParagraph"/>
              <w:spacing w:line="271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53"/>
              <w:ind w:left="77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5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 Основы теории ударных волн.</w:t>
            </w:r>
          </w:p>
        </w:tc>
        <w:tc>
          <w:tcPr>
            <w:tcW w:w="507" w:type="dxa"/>
          </w:tcPr>
          <w:p w:rsidR="00F20B74" w:rsidRDefault="007B6BB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</w:tbl>
    <w:p w:rsidR="00F20B74" w:rsidRDefault="00F20B74">
      <w:pPr>
        <w:rPr>
          <w:sz w:val="20"/>
        </w:rPr>
        <w:sectPr w:rsidR="00F20B74">
          <w:footerReference w:type="default" r:id="rId11"/>
          <w:pgSz w:w="16840" w:h="11900" w:orient="landscape"/>
          <w:pgMar w:top="1100" w:right="980" w:bottom="280" w:left="980" w:header="0" w:footer="0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3129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2.1. Термодинамические параметры среды до и после скачка на фронте ударной волны.</w:t>
            </w:r>
          </w:p>
          <w:p w:rsidR="00F20B74" w:rsidRDefault="007B6BBD">
            <w:pPr>
              <w:pStyle w:val="TableParagraph"/>
              <w:ind w:left="40" w:right="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Действие взрывных газов на окружающую среду. Механизм возникновения  ударных волн. Основные свойства ударных волн. </w:t>
            </w:r>
            <w:proofErr w:type="spellStart"/>
            <w:r>
              <w:rPr>
                <w:sz w:val="20"/>
              </w:rPr>
              <w:t>Изм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нение</w:t>
            </w:r>
            <w:proofErr w:type="spellEnd"/>
            <w:r>
              <w:rPr>
                <w:sz w:val="20"/>
              </w:rPr>
              <w:t xml:space="preserve"> давления в ударной волне во времени. Моделирование ударных волн. Причины </w:t>
            </w:r>
            <w:proofErr w:type="spellStart"/>
            <w:r>
              <w:rPr>
                <w:sz w:val="20"/>
              </w:rPr>
              <w:t>сн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давления в ударных волнах по мере их распространения. Различие ударных и </w:t>
            </w:r>
            <w:proofErr w:type="spellStart"/>
            <w:r>
              <w:rPr>
                <w:sz w:val="20"/>
              </w:rPr>
              <w:t>акуст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волн. Основные уравнения ударных волн. Ударная адиабата. Сравнение </w:t>
            </w:r>
            <w:proofErr w:type="gramStart"/>
            <w:r>
              <w:rPr>
                <w:sz w:val="20"/>
              </w:rPr>
              <w:t>ударной</w:t>
            </w:r>
            <w:proofErr w:type="gramEnd"/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адиабаты и </w:t>
            </w:r>
            <w:proofErr w:type="spellStart"/>
            <w:r>
              <w:rPr>
                <w:sz w:val="20"/>
              </w:rPr>
              <w:t>изоэнтропы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before="179"/>
              <w:ind w:left="38" w:righ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практических работ:</w:t>
            </w:r>
          </w:p>
          <w:p w:rsidR="00F20B74" w:rsidRDefault="007B6BBD">
            <w:pPr>
              <w:pStyle w:val="TableParagraph"/>
              <w:ind w:left="38" w:right="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№2 </w:t>
            </w:r>
            <w:r>
              <w:rPr>
                <w:sz w:val="24"/>
              </w:rPr>
              <w:t>«Анализ основных характеристик ударных волн»</w:t>
            </w:r>
          </w:p>
          <w:p w:rsidR="00F20B74" w:rsidRDefault="007B6BBD">
            <w:pPr>
              <w:pStyle w:val="TableParagraph"/>
              <w:tabs>
                <w:tab w:val="left" w:pos="624"/>
                <w:tab w:val="left" w:pos="1548"/>
                <w:tab w:val="left" w:pos="2037"/>
              </w:tabs>
              <w:ind w:left="38" w:right="26"/>
              <w:rPr>
                <w:sz w:val="24"/>
              </w:rPr>
            </w:pPr>
            <w:r>
              <w:rPr>
                <w:b/>
                <w:sz w:val="24"/>
              </w:rPr>
              <w:t xml:space="preserve">№3 </w:t>
            </w:r>
            <w:r>
              <w:rPr>
                <w:sz w:val="24"/>
              </w:rPr>
              <w:t>«Термодинамические параметры среды до 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z w:val="24"/>
              </w:rPr>
              <w:tab/>
              <w:t>скачка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фронте ударной волны» 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59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Законы формирования и </w:t>
            </w:r>
            <w:proofErr w:type="spellStart"/>
            <w:r>
              <w:rPr>
                <w:b/>
                <w:sz w:val="24"/>
              </w:rPr>
              <w:t>распр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странения</w:t>
            </w:r>
            <w:proofErr w:type="spellEnd"/>
            <w:r>
              <w:rPr>
                <w:b/>
                <w:sz w:val="24"/>
              </w:rPr>
              <w:t xml:space="preserve"> ударных воздушных волн при взрыве промышленных зарядов ВВ на дневной поверхности и в под- земных выработках.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Закон подобия при взрывах. Тротиловый </w:t>
            </w:r>
            <w:proofErr w:type="spellStart"/>
            <w:r>
              <w:rPr>
                <w:sz w:val="20"/>
              </w:rPr>
              <w:t>экв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валент</w:t>
            </w:r>
            <w:proofErr w:type="spellEnd"/>
            <w:r>
              <w:rPr>
                <w:sz w:val="20"/>
              </w:rPr>
              <w:t xml:space="preserve"> заряда. Параметры ударных волн при взрывах в воздухе.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ind w:left="38" w:right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практической работы:</w:t>
            </w:r>
          </w:p>
          <w:p w:rsidR="00F20B74" w:rsidRDefault="007B6BBD">
            <w:pPr>
              <w:pStyle w:val="TableParagraph"/>
              <w:ind w:left="38" w:right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sz w:val="24"/>
              </w:rPr>
              <w:t xml:space="preserve">«Законы </w:t>
            </w:r>
            <w:proofErr w:type="spellStart"/>
            <w:r>
              <w:rPr>
                <w:sz w:val="24"/>
              </w:rPr>
              <w:t>формиров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распространения ударных воздушных волн при взрыве </w:t>
            </w:r>
            <w:proofErr w:type="spellStart"/>
            <w:r>
              <w:rPr>
                <w:sz w:val="24"/>
              </w:rPr>
              <w:t>промышлен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зарядов ВВ на </w:t>
            </w:r>
            <w:proofErr w:type="spellStart"/>
            <w:r>
              <w:rPr>
                <w:sz w:val="24"/>
              </w:rPr>
              <w:t>днев</w:t>
            </w:r>
            <w:proofErr w:type="spellEnd"/>
            <w:r>
              <w:rPr>
                <w:sz w:val="24"/>
              </w:rPr>
              <w:t>- ной поверхности и в под-</w:t>
            </w:r>
          </w:p>
          <w:p w:rsidR="00F20B74" w:rsidRDefault="007B6BBD">
            <w:pPr>
              <w:pStyle w:val="TableParagraph"/>
              <w:spacing w:line="270" w:lineRule="atLeast"/>
              <w:ind w:left="38" w:righ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земных </w:t>
            </w:r>
            <w:proofErr w:type="gramStart"/>
            <w:r>
              <w:rPr>
                <w:sz w:val="24"/>
              </w:rPr>
              <w:t>выработках</w:t>
            </w:r>
            <w:proofErr w:type="gramEnd"/>
            <w:r>
              <w:rPr>
                <w:sz w:val="24"/>
              </w:rPr>
              <w:t>» Контрольная работа 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</w:tbl>
    <w:p w:rsidR="00F20B74" w:rsidRDefault="00F20B74">
      <w:pPr>
        <w:jc w:val="center"/>
        <w:rPr>
          <w:sz w:val="24"/>
        </w:rPr>
        <w:sectPr w:rsidR="00F20B74">
          <w:footerReference w:type="default" r:id="rId12"/>
          <w:pgSz w:w="16840" w:h="11900" w:orient="landscape"/>
          <w:pgMar w:top="1100" w:right="980" w:bottom="880" w:left="980" w:header="0" w:footer="695" w:gutter="0"/>
          <w:pgNumType w:start="7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2898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2.3. Явление отражения и </w:t>
            </w:r>
            <w:proofErr w:type="spellStart"/>
            <w:r>
              <w:rPr>
                <w:b/>
                <w:sz w:val="24"/>
              </w:rPr>
              <w:t>преломл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z w:val="24"/>
              </w:rPr>
              <w:t xml:space="preserve"> ударных волн на границах раз- дела сред.</w:t>
            </w:r>
          </w:p>
          <w:p w:rsidR="00F20B74" w:rsidRDefault="007B6BBD">
            <w:pPr>
              <w:pStyle w:val="TableParagraph"/>
              <w:ind w:left="40" w:right="28"/>
              <w:jc w:val="both"/>
              <w:rPr>
                <w:sz w:val="20"/>
              </w:rPr>
            </w:pPr>
            <w:r>
              <w:rPr>
                <w:sz w:val="20"/>
              </w:rPr>
              <w:t>Начальные параметры ударных волн, возн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кающих</w:t>
            </w:r>
            <w:proofErr w:type="spellEnd"/>
            <w:r>
              <w:rPr>
                <w:sz w:val="20"/>
              </w:rPr>
              <w:t xml:space="preserve"> при истечении продуктов детонации. Истечение продуктов детонации в некоторые среды. Отражение воздушной ударной волны от плоской преграды. Начальные параметры ударных волн, возникающих при соударении твердых тел и при переходе волны из одной среды в другую. </w:t>
            </w:r>
            <w:proofErr w:type="spellStart"/>
            <w:r>
              <w:rPr>
                <w:sz w:val="20"/>
              </w:rPr>
              <w:t>Пересжатая</w:t>
            </w:r>
            <w:proofErr w:type="spellEnd"/>
            <w:r>
              <w:rPr>
                <w:sz w:val="20"/>
              </w:rPr>
              <w:t xml:space="preserve"> детонационная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волна.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5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8"/>
              <w:rPr>
                <w:sz w:val="27"/>
              </w:rPr>
            </w:pPr>
          </w:p>
          <w:p w:rsidR="00F20B74" w:rsidRDefault="007B6BBD">
            <w:pPr>
              <w:pStyle w:val="TableParagraph"/>
              <w:tabs>
                <w:tab w:val="left" w:pos="1243"/>
              </w:tabs>
              <w:ind w:left="38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работы:</w:t>
            </w:r>
          </w:p>
          <w:p w:rsidR="00F20B74" w:rsidRDefault="007B6BBD">
            <w:pPr>
              <w:pStyle w:val="TableParagraph"/>
              <w:tabs>
                <w:tab w:val="left" w:pos="636"/>
                <w:tab w:val="left" w:pos="1692"/>
                <w:tab w:val="left" w:pos="2551"/>
              </w:tabs>
              <w:ind w:left="38" w:right="28"/>
              <w:rPr>
                <w:sz w:val="24"/>
              </w:rPr>
            </w:pPr>
            <w:r>
              <w:rPr>
                <w:b/>
                <w:sz w:val="24"/>
              </w:rPr>
              <w:t xml:space="preserve">№5 </w:t>
            </w:r>
            <w:r>
              <w:rPr>
                <w:sz w:val="24"/>
              </w:rPr>
              <w:t xml:space="preserve">«Отражение </w:t>
            </w:r>
            <w:proofErr w:type="spellStart"/>
            <w:r>
              <w:rPr>
                <w:sz w:val="24"/>
              </w:rPr>
              <w:t>возду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</w:t>
            </w:r>
            <w:r>
              <w:rPr>
                <w:sz w:val="24"/>
              </w:rPr>
              <w:tab/>
              <w:t>ударной</w:t>
            </w:r>
            <w:r>
              <w:rPr>
                <w:sz w:val="24"/>
              </w:rPr>
              <w:tab/>
              <w:t>волны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от </w:t>
            </w:r>
            <w:r>
              <w:rPr>
                <w:sz w:val="24"/>
              </w:rPr>
              <w:t>плоской преграды» 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1931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2.4. Разрушающее действие ударных волн.</w:t>
            </w:r>
          </w:p>
          <w:p w:rsidR="00F20B74" w:rsidRDefault="007B6BBD">
            <w:pPr>
              <w:pStyle w:val="TableParagraph"/>
              <w:ind w:left="4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Факторы, определяющие разрушающее </w:t>
            </w:r>
            <w:proofErr w:type="spellStart"/>
            <w:r>
              <w:rPr>
                <w:sz w:val="20"/>
              </w:rPr>
              <w:t>дейс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r>
              <w:rPr>
                <w:sz w:val="20"/>
              </w:rPr>
              <w:t xml:space="preserve"> ударных волн. Действие ударных волн на здания. Действие ударных волн на человека.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spacing w:line="270" w:lineRule="atLeast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spacing w:before="8"/>
              <w:rPr>
                <w:sz w:val="23"/>
              </w:rPr>
            </w:pPr>
          </w:p>
          <w:p w:rsidR="00F20B74" w:rsidRDefault="007B6BBD">
            <w:pPr>
              <w:pStyle w:val="TableParagraph"/>
              <w:tabs>
                <w:tab w:val="left" w:pos="1243"/>
              </w:tabs>
              <w:ind w:left="38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работы:</w:t>
            </w:r>
          </w:p>
          <w:p w:rsidR="00F20B74" w:rsidRDefault="007B6BBD">
            <w:pPr>
              <w:pStyle w:val="TableParagraph"/>
              <w:ind w:left="38" w:right="29"/>
              <w:rPr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sz w:val="24"/>
              </w:rPr>
              <w:t xml:space="preserve">«Разрушающее </w:t>
            </w:r>
            <w:proofErr w:type="spellStart"/>
            <w:r>
              <w:rPr>
                <w:sz w:val="24"/>
              </w:rPr>
              <w:t>дейс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z w:val="24"/>
              </w:rPr>
              <w:t xml:space="preserve"> ударных волн» Контрольная работа 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1931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2.5. </w:t>
            </w:r>
            <w:proofErr w:type="spellStart"/>
            <w:r>
              <w:rPr>
                <w:b/>
                <w:sz w:val="24"/>
              </w:rPr>
              <w:t>Гидроударные</w:t>
            </w:r>
            <w:proofErr w:type="spellEnd"/>
            <w:r>
              <w:rPr>
                <w:b/>
                <w:sz w:val="24"/>
              </w:rPr>
              <w:t xml:space="preserve"> волны.</w:t>
            </w:r>
          </w:p>
          <w:p w:rsidR="00F20B74" w:rsidRDefault="007B6BBD">
            <w:pPr>
              <w:pStyle w:val="TableParagraph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Параметры ударных волн при взрывах в воде. Взаимодействие ударной волны с </w:t>
            </w:r>
            <w:proofErr w:type="spellStart"/>
            <w:r>
              <w:rPr>
                <w:sz w:val="20"/>
              </w:rPr>
              <w:t>поверхн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стью</w:t>
            </w:r>
            <w:proofErr w:type="spellEnd"/>
            <w:r>
              <w:rPr>
                <w:sz w:val="20"/>
              </w:rPr>
              <w:t xml:space="preserve"> и дном водоема. Поверхностные эффекты при подводном взрыве.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spacing w:line="270" w:lineRule="atLeast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spacing w:before="7"/>
              <w:rPr>
                <w:sz w:val="23"/>
              </w:rPr>
            </w:pPr>
          </w:p>
          <w:p w:rsidR="00F20B74" w:rsidRDefault="007B6BBD">
            <w:pPr>
              <w:pStyle w:val="TableParagraph"/>
              <w:tabs>
                <w:tab w:val="left" w:pos="1243"/>
              </w:tabs>
              <w:spacing w:before="1"/>
              <w:ind w:left="38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работы:</w:t>
            </w:r>
          </w:p>
          <w:p w:rsidR="00F20B74" w:rsidRDefault="007B6BBD">
            <w:pPr>
              <w:pStyle w:val="TableParagraph"/>
              <w:ind w:left="38" w:right="29"/>
              <w:rPr>
                <w:sz w:val="24"/>
              </w:rPr>
            </w:pPr>
            <w:r>
              <w:rPr>
                <w:b/>
                <w:sz w:val="24"/>
              </w:rPr>
              <w:t xml:space="preserve">№7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Гидроударные</w:t>
            </w:r>
            <w:proofErr w:type="spellEnd"/>
            <w:r>
              <w:rPr>
                <w:sz w:val="24"/>
              </w:rPr>
              <w:t xml:space="preserve"> во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>»</w:t>
            </w:r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5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F20B74" w:rsidRDefault="007B6BBD">
            <w:pPr>
              <w:pStyle w:val="TableParagraph"/>
              <w:spacing w:line="255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7B6BBD">
            <w:pPr>
              <w:pStyle w:val="TableParagraph"/>
              <w:spacing w:line="255" w:lineRule="exact"/>
              <w:ind w:left="7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12/6И</w:t>
            </w:r>
          </w:p>
        </w:tc>
        <w:tc>
          <w:tcPr>
            <w:tcW w:w="936" w:type="dxa"/>
          </w:tcPr>
          <w:p w:rsidR="00F20B74" w:rsidRDefault="007B6BBD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№1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</w:tbl>
    <w:p w:rsidR="00F20B74" w:rsidRDefault="00F20B74">
      <w:pPr>
        <w:rPr>
          <w:sz w:val="20"/>
        </w:rPr>
        <w:sectPr w:rsidR="00F20B74">
          <w:pgSz w:w="16840" w:h="11900" w:orient="landscape"/>
          <w:pgMar w:top="1100" w:right="980" w:bottom="880" w:left="98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275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 Основы теории детонации.</w:t>
            </w:r>
          </w:p>
        </w:tc>
        <w:tc>
          <w:tcPr>
            <w:tcW w:w="507" w:type="dxa"/>
          </w:tcPr>
          <w:p w:rsidR="00F20B74" w:rsidRDefault="007B6BB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  <w:tr w:rsidR="00F20B74">
        <w:trPr>
          <w:trHeight w:val="1012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3.1. Теория детонации </w:t>
            </w:r>
            <w:proofErr w:type="gramStart"/>
            <w:r>
              <w:rPr>
                <w:b/>
                <w:sz w:val="24"/>
              </w:rPr>
              <w:t>ВВ</w:t>
            </w:r>
            <w:proofErr w:type="gramEnd"/>
            <w:r>
              <w:rPr>
                <w:b/>
                <w:sz w:val="24"/>
              </w:rPr>
              <w:t xml:space="preserve"> на основе теории ударных волн.</w:t>
            </w:r>
          </w:p>
          <w:p w:rsidR="00F20B74" w:rsidRDefault="007B6BBD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z w:val="20"/>
              </w:rPr>
              <w:t>Исторические и общие сведения. Основные за-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дачи теории детонации.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spacing w:before="83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  <w:r>
              <w:rPr>
                <w:sz w:val="24"/>
              </w:rPr>
              <w:t>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before="83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207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3.2. Основные закономерности и з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висимости</w:t>
            </w:r>
            <w:proofErr w:type="spellEnd"/>
            <w:r>
              <w:rPr>
                <w:b/>
                <w:sz w:val="24"/>
              </w:rPr>
              <w:t xml:space="preserve">, параметры </w:t>
            </w:r>
            <w:proofErr w:type="spellStart"/>
            <w:r>
              <w:rPr>
                <w:b/>
                <w:sz w:val="24"/>
              </w:rPr>
              <w:t>детонацион</w:t>
            </w:r>
            <w:proofErr w:type="spellEnd"/>
            <w:r>
              <w:rPr>
                <w:b/>
                <w:sz w:val="24"/>
              </w:rPr>
              <w:t>- 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Схема протекания детонации заряда </w:t>
            </w:r>
            <w:proofErr w:type="spellStart"/>
            <w:r>
              <w:rPr>
                <w:sz w:val="20"/>
              </w:rPr>
              <w:t>взрывч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того вещества. Изменение состояния </w:t>
            </w:r>
            <w:proofErr w:type="spellStart"/>
            <w:r>
              <w:rPr>
                <w:sz w:val="20"/>
              </w:rPr>
              <w:t>взрывч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того вещества при детонации. Понятие о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мическом</w:t>
            </w:r>
            <w:proofErr w:type="spellEnd"/>
            <w:r>
              <w:rPr>
                <w:sz w:val="20"/>
              </w:rPr>
              <w:t xml:space="preserve"> пике. Основные зависимости </w:t>
            </w:r>
            <w:proofErr w:type="spellStart"/>
            <w:r>
              <w:rPr>
                <w:sz w:val="20"/>
              </w:rPr>
              <w:t>гидр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динамической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теории детонации.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3"/>
              </w:rPr>
            </w:pP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  <w:r>
              <w:rPr>
                <w:sz w:val="24"/>
              </w:rPr>
              <w:t>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3"/>
              </w:rPr>
            </w:pPr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1"/>
              </w:rPr>
            </w:pPr>
          </w:p>
          <w:p w:rsidR="00F20B74" w:rsidRDefault="007B6BBD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3311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43"/>
              <w:rPr>
                <w:sz w:val="20"/>
              </w:rPr>
            </w:pPr>
            <w:r>
              <w:rPr>
                <w:b/>
                <w:sz w:val="24"/>
              </w:rPr>
              <w:t xml:space="preserve">3.3. Теория детонации газовых </w:t>
            </w:r>
            <w:proofErr w:type="spellStart"/>
            <w:r>
              <w:rPr>
                <w:b/>
                <w:sz w:val="24"/>
              </w:rPr>
              <w:t>см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сей и конденсированных ВВ. </w:t>
            </w:r>
            <w:r>
              <w:rPr>
                <w:sz w:val="20"/>
              </w:rPr>
              <w:t xml:space="preserve">Вычисление параметров детонационной волны для газовых смесей. Влияние плотности газа  на скорость детонации. Вычисление </w:t>
            </w:r>
            <w:proofErr w:type="spellStart"/>
            <w:r>
              <w:rPr>
                <w:sz w:val="20"/>
              </w:rPr>
              <w:t>параме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ров детонационной волны для конденсирован-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взрывчатых веществ. Скорость детонации </w:t>
            </w:r>
            <w:proofErr w:type="gramStart"/>
            <w:r>
              <w:rPr>
                <w:sz w:val="20"/>
              </w:rPr>
              <w:t>конденсированных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4/1И</w:t>
            </w: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33"/>
              </w:rPr>
            </w:pP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Подготовка к </w:t>
            </w:r>
            <w:proofErr w:type="spellStart"/>
            <w:r>
              <w:rPr>
                <w:sz w:val="24"/>
              </w:rPr>
              <w:t>семинарск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, практическому,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торно-практическому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ind w:left="38" w:righ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практических работ:</w:t>
            </w:r>
          </w:p>
          <w:p w:rsidR="00F20B74" w:rsidRDefault="007B6BBD">
            <w:pPr>
              <w:pStyle w:val="TableParagraph"/>
              <w:ind w:left="38" w:right="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№8 </w:t>
            </w:r>
            <w:r>
              <w:rPr>
                <w:sz w:val="24"/>
              </w:rPr>
              <w:t>«Вычисление пар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метров детонационной волны для газовых </w:t>
            </w:r>
            <w:proofErr w:type="spellStart"/>
            <w:r>
              <w:rPr>
                <w:sz w:val="24"/>
              </w:rPr>
              <w:t>сме</w:t>
            </w:r>
            <w:proofErr w:type="spellEnd"/>
            <w:r>
              <w:rPr>
                <w:sz w:val="24"/>
              </w:rPr>
              <w:t>- сей»</w:t>
            </w:r>
          </w:p>
          <w:p w:rsidR="00F20B74" w:rsidRDefault="007B6BBD">
            <w:pPr>
              <w:pStyle w:val="TableParagraph"/>
              <w:ind w:left="38" w:right="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№9 </w:t>
            </w:r>
            <w:r>
              <w:rPr>
                <w:sz w:val="24"/>
              </w:rPr>
              <w:t>«Вычисление пар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метров детонационной волны для </w:t>
            </w:r>
            <w:proofErr w:type="spellStart"/>
            <w:r>
              <w:rPr>
                <w:sz w:val="24"/>
              </w:rPr>
              <w:t>конденсиро</w:t>
            </w:r>
            <w:proofErr w:type="spellEnd"/>
            <w:r>
              <w:rPr>
                <w:sz w:val="24"/>
              </w:rPr>
              <w:t xml:space="preserve">- ванных взрывчатых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ществ</w:t>
            </w:r>
            <w:proofErr w:type="spellEnd"/>
            <w:r>
              <w:rPr>
                <w:sz w:val="24"/>
              </w:rPr>
              <w:t>»</w:t>
            </w:r>
          </w:p>
          <w:p w:rsidR="00F20B74" w:rsidRDefault="007B6BBD">
            <w:pPr>
              <w:pStyle w:val="TableParagraph"/>
              <w:spacing w:line="264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7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F20B74" w:rsidRDefault="007B6BBD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7B6BBD">
            <w:pPr>
              <w:pStyle w:val="TableParagraph"/>
              <w:spacing w:line="258" w:lineRule="exact"/>
              <w:ind w:left="7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4/1И</w:t>
            </w:r>
          </w:p>
        </w:tc>
        <w:tc>
          <w:tcPr>
            <w:tcW w:w="936" w:type="dxa"/>
          </w:tcPr>
          <w:p w:rsidR="00F20B74" w:rsidRDefault="007B6BBD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</w:tbl>
    <w:p w:rsidR="00F20B74" w:rsidRDefault="00F20B74">
      <w:pPr>
        <w:rPr>
          <w:sz w:val="20"/>
        </w:rPr>
        <w:sectPr w:rsidR="00F20B74">
          <w:pgSz w:w="16840" w:h="11900" w:orient="landscape"/>
          <w:pgMar w:top="1100" w:right="980" w:bottom="880" w:left="98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551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 Возбуждение детонационных про-</w:t>
            </w:r>
          </w:p>
          <w:p w:rsidR="00F20B74" w:rsidRDefault="007B6BBD">
            <w:pPr>
              <w:pStyle w:val="TableParagraph"/>
              <w:spacing w:line="259" w:lineRule="exact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цессов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07" w:type="dxa"/>
          </w:tcPr>
          <w:p w:rsidR="00F20B74" w:rsidRDefault="007B6BBD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</w:pP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</w:pPr>
          </w:p>
        </w:tc>
        <w:tc>
          <w:tcPr>
            <w:tcW w:w="311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817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058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1979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Начальный импульс и </w:t>
            </w:r>
            <w:proofErr w:type="spellStart"/>
            <w:r>
              <w:rPr>
                <w:b/>
                <w:sz w:val="24"/>
              </w:rPr>
              <w:t>чувств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тельность</w:t>
            </w:r>
            <w:proofErr w:type="spellEnd"/>
            <w:r>
              <w:rPr>
                <w:b/>
                <w:sz w:val="24"/>
              </w:rPr>
              <w:t xml:space="preserve"> ВВ.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Способы инициирования зарядов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, приме- </w:t>
            </w:r>
            <w:proofErr w:type="spellStart"/>
            <w:r>
              <w:rPr>
                <w:sz w:val="20"/>
              </w:rPr>
              <w:t>няемые</w:t>
            </w:r>
            <w:proofErr w:type="spellEnd"/>
            <w:r>
              <w:rPr>
                <w:sz w:val="20"/>
              </w:rPr>
              <w:t xml:space="preserve"> в военном деле и промышленности. Чувствительность взрывчатых веществ. </w:t>
            </w:r>
            <w:proofErr w:type="spellStart"/>
            <w:r>
              <w:rPr>
                <w:sz w:val="20"/>
              </w:rPr>
              <w:t>Усл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вия, необходимые для возникновения </w:t>
            </w:r>
            <w:proofErr w:type="spellStart"/>
            <w:r>
              <w:rPr>
                <w:sz w:val="20"/>
              </w:rPr>
              <w:t>взрывча</w:t>
            </w:r>
            <w:proofErr w:type="spellEnd"/>
            <w:r>
              <w:rPr>
                <w:sz w:val="20"/>
              </w:rPr>
              <w:t xml:space="preserve">- того превращения. Основные виды </w:t>
            </w:r>
            <w:proofErr w:type="gramStart"/>
            <w:r>
              <w:rPr>
                <w:sz w:val="20"/>
              </w:rPr>
              <w:t>начального</w:t>
            </w:r>
            <w:proofErr w:type="gramEnd"/>
          </w:p>
          <w:p w:rsidR="00F20B74" w:rsidRDefault="007B6BBD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0"/>
              </w:rPr>
              <w:t>импульса</w:t>
            </w:r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№3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1931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4.2. Механизм возбуждения взры</w:t>
            </w:r>
            <w:proofErr w:type="gramStart"/>
            <w:r>
              <w:rPr>
                <w:b/>
                <w:sz w:val="24"/>
              </w:rPr>
              <w:t>в-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чатых</w:t>
            </w:r>
            <w:proofErr w:type="spellEnd"/>
            <w:r>
              <w:rPr>
                <w:b/>
                <w:sz w:val="24"/>
              </w:rPr>
              <w:t xml:space="preserve"> превращений.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Возбуждение взрывного превращения тепл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вым</w:t>
            </w:r>
            <w:proofErr w:type="spellEnd"/>
            <w:r>
              <w:rPr>
                <w:sz w:val="20"/>
              </w:rPr>
              <w:t xml:space="preserve"> импульсом. Возникновение горения взрывчатого вещества при его поджигании. Возбуждение взрывного превращения </w:t>
            </w:r>
            <w:proofErr w:type="spellStart"/>
            <w:r>
              <w:rPr>
                <w:sz w:val="20"/>
              </w:rPr>
              <w:t>механ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ческим</w:t>
            </w:r>
            <w:proofErr w:type="spellEnd"/>
            <w:r>
              <w:rPr>
                <w:sz w:val="20"/>
              </w:rPr>
              <w:t xml:space="preserve"> импульсом. Действие взрывного им-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пульса на взрывчатое вещество.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1"/>
              </w:rPr>
            </w:pP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1"/>
              </w:rPr>
            </w:pPr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№3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22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5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F20B74" w:rsidRDefault="007B6BB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20B74" w:rsidRDefault="007B6BB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№3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  <w:tr w:rsidR="00F20B74">
        <w:trPr>
          <w:trHeight w:val="551"/>
        </w:trPr>
        <w:tc>
          <w:tcPr>
            <w:tcW w:w="4145" w:type="dxa"/>
          </w:tcPr>
          <w:p w:rsidR="00F20B74" w:rsidRDefault="007B6BBD">
            <w:pPr>
              <w:pStyle w:val="TableParagraph"/>
              <w:tabs>
                <w:tab w:val="left" w:pos="678"/>
                <w:tab w:val="left" w:pos="3004"/>
              </w:tabs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Распространение</w:t>
            </w:r>
            <w:r>
              <w:rPr>
                <w:b/>
                <w:sz w:val="24"/>
              </w:rPr>
              <w:tab/>
              <w:t>процессов</w:t>
            </w:r>
          </w:p>
          <w:p w:rsidR="00F20B74" w:rsidRDefault="007B6BBD">
            <w:pPr>
              <w:pStyle w:val="TableParagraph"/>
              <w:spacing w:line="25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взрывчатого превращения.</w:t>
            </w:r>
          </w:p>
        </w:tc>
        <w:tc>
          <w:tcPr>
            <w:tcW w:w="507" w:type="dxa"/>
          </w:tcPr>
          <w:p w:rsidR="00F20B74" w:rsidRDefault="007B6BBD">
            <w:pPr>
              <w:pStyle w:val="TableParagraph"/>
              <w:spacing w:before="13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</w:pP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</w:pPr>
          </w:p>
        </w:tc>
        <w:tc>
          <w:tcPr>
            <w:tcW w:w="311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2817" w:type="dxa"/>
          </w:tcPr>
          <w:p w:rsidR="00F20B74" w:rsidRDefault="00F20B74">
            <w:pPr>
              <w:pStyle w:val="TableParagraph"/>
            </w:pPr>
          </w:p>
        </w:tc>
        <w:tc>
          <w:tcPr>
            <w:tcW w:w="1058" w:type="dxa"/>
          </w:tcPr>
          <w:p w:rsidR="00F20B74" w:rsidRDefault="00F20B74">
            <w:pPr>
              <w:pStyle w:val="TableParagraph"/>
            </w:pPr>
          </w:p>
        </w:tc>
      </w:tr>
      <w:tr w:rsidR="00F20B74">
        <w:trPr>
          <w:trHeight w:val="1242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5.1. Распространение детонации в газах.</w:t>
            </w:r>
          </w:p>
          <w:p w:rsidR="00F20B74" w:rsidRDefault="007B6BB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Основные положения одномерной </w:t>
            </w:r>
            <w:proofErr w:type="spellStart"/>
            <w:r>
              <w:rPr>
                <w:sz w:val="20"/>
              </w:rPr>
              <w:t>гидродин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мической</w:t>
            </w:r>
            <w:proofErr w:type="spellEnd"/>
            <w:r>
              <w:rPr>
                <w:sz w:val="20"/>
              </w:rPr>
              <w:t xml:space="preserve"> модели детонации газов. </w:t>
            </w:r>
            <w:proofErr w:type="spellStart"/>
            <w:r>
              <w:rPr>
                <w:sz w:val="20"/>
              </w:rPr>
              <w:t>Пульси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рующая</w:t>
            </w:r>
            <w:proofErr w:type="spellEnd"/>
            <w:r>
              <w:rPr>
                <w:sz w:val="20"/>
              </w:rPr>
              <w:t xml:space="preserve"> детонация газов.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5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spacing w:before="198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before="198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№4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5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</w:tbl>
    <w:p w:rsidR="00F20B74" w:rsidRDefault="00F20B74">
      <w:pPr>
        <w:rPr>
          <w:sz w:val="24"/>
        </w:rPr>
        <w:sectPr w:rsidR="00F20B74">
          <w:pgSz w:w="16840" w:h="11900" w:orient="landscape"/>
          <w:pgMar w:top="1100" w:right="980" w:bottom="880" w:left="98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2622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5.2. Распространение детонации в </w:t>
            </w:r>
            <w:proofErr w:type="gramStart"/>
            <w:r>
              <w:rPr>
                <w:b/>
                <w:sz w:val="24"/>
              </w:rPr>
              <w:t>конденсированных</w:t>
            </w:r>
            <w:proofErr w:type="gramEnd"/>
            <w:r>
              <w:rPr>
                <w:b/>
                <w:sz w:val="24"/>
              </w:rPr>
              <w:t xml:space="preserve"> ВВ.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Зависимость скорости детонации от диаметра заряда. Влияние типа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на критический </w:t>
            </w:r>
            <w:proofErr w:type="spellStart"/>
            <w:r>
              <w:rPr>
                <w:sz w:val="20"/>
              </w:rPr>
              <w:t>диа</w:t>
            </w:r>
            <w:proofErr w:type="spellEnd"/>
            <w:r>
              <w:rPr>
                <w:sz w:val="20"/>
              </w:rPr>
              <w:t xml:space="preserve">- метр заряда. Влияние степени измельчения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на величины критического и предельного </w:t>
            </w:r>
            <w:proofErr w:type="spellStart"/>
            <w:r>
              <w:rPr>
                <w:sz w:val="20"/>
              </w:rPr>
              <w:t>диа</w:t>
            </w:r>
            <w:proofErr w:type="spellEnd"/>
            <w:r>
              <w:rPr>
                <w:sz w:val="20"/>
              </w:rPr>
              <w:t xml:space="preserve">- метров. Влияние оболочки на скорость и 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дельные условия распространения детонации. Влияние примесей на скорость детонации. Влияние плотности на скорость и пределы ус-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тойчивости</w:t>
            </w:r>
            <w:proofErr w:type="spellEnd"/>
            <w:r>
              <w:rPr>
                <w:sz w:val="20"/>
              </w:rPr>
              <w:t xml:space="preserve"> детонации.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№4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1470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5.3. Горение конденсированных </w:t>
            </w:r>
            <w:proofErr w:type="gramStart"/>
            <w:r>
              <w:rPr>
                <w:b/>
                <w:sz w:val="24"/>
              </w:rPr>
              <w:t>ВВ</w:t>
            </w:r>
            <w:proofErr w:type="gramEnd"/>
            <w:r>
              <w:rPr>
                <w:b/>
                <w:sz w:val="24"/>
              </w:rPr>
              <w:t>, порохов.</w:t>
            </w:r>
          </w:p>
          <w:p w:rsidR="00F20B74" w:rsidRDefault="007B6BB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Основные особенности процессов горения ВВ. теории теплового и цепного воспламенения </w:t>
            </w: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28" w:lineRule="exact"/>
              <w:ind w:left="40" w:right="13"/>
              <w:rPr>
                <w:sz w:val="20"/>
              </w:rPr>
            </w:pPr>
            <w:r>
              <w:rPr>
                <w:sz w:val="20"/>
              </w:rPr>
              <w:t>зов. Горение газов. Горение конденсированных взрывчатых веществ. Горение порохов.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spacing w:before="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spacing w:before="1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№4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5"/>
              </w:rPr>
            </w:pPr>
          </w:p>
          <w:p w:rsidR="00F20B74" w:rsidRDefault="007B6BBD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966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5.4. Переход горения в детонацию.</w:t>
            </w:r>
          </w:p>
          <w:p w:rsidR="00F20B74" w:rsidRDefault="007B6BBD">
            <w:pPr>
              <w:pStyle w:val="TableParagraph"/>
              <w:spacing w:before="1" w:line="230" w:lineRule="exact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Механизм перехода горения в детонацию в г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зовых</w:t>
            </w:r>
            <w:proofErr w:type="spellEnd"/>
            <w:r>
              <w:rPr>
                <w:sz w:val="20"/>
              </w:rPr>
              <w:t xml:space="preserve"> смесях. Механизм перехода горения в детонацию для </w:t>
            </w:r>
            <w:proofErr w:type="gramStart"/>
            <w:r>
              <w:rPr>
                <w:sz w:val="20"/>
              </w:rPr>
              <w:t>конденсированных</w:t>
            </w:r>
            <w:proofErr w:type="gramEnd"/>
            <w:r>
              <w:rPr>
                <w:sz w:val="20"/>
              </w:rPr>
              <w:t xml:space="preserve"> ВВ.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spacing w:before="3"/>
              <w:rPr>
                <w:sz w:val="29"/>
              </w:rPr>
            </w:pPr>
          </w:p>
          <w:p w:rsidR="00F20B74" w:rsidRDefault="007B6BB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spacing w:before="3"/>
              <w:rPr>
                <w:sz w:val="29"/>
              </w:rPr>
            </w:pPr>
          </w:p>
          <w:p w:rsidR="00F20B74" w:rsidRDefault="007B6BB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spacing w:before="3"/>
              <w:rPr>
                <w:sz w:val="29"/>
              </w:rPr>
            </w:pPr>
          </w:p>
          <w:p w:rsidR="00F20B74" w:rsidRDefault="007B6BBD">
            <w:pPr>
              <w:pStyle w:val="TableParagraph"/>
              <w:spacing w:before="1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110" w:type="dxa"/>
          </w:tcPr>
          <w:p w:rsidR="00F20B74" w:rsidRDefault="007B6BBD">
            <w:pPr>
              <w:pStyle w:val="TableParagraph"/>
              <w:spacing w:before="6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before="61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№4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spacing w:before="3"/>
              <w:rPr>
                <w:sz w:val="29"/>
              </w:rPr>
            </w:pPr>
          </w:p>
          <w:p w:rsidR="00F20B74" w:rsidRDefault="007B6BBD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5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F20B74" w:rsidRDefault="007B6BB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20B74" w:rsidRDefault="007B6BB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Контрольная работа №4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</w:tbl>
    <w:p w:rsidR="00F20B74" w:rsidRDefault="00F20B74">
      <w:pPr>
        <w:rPr>
          <w:sz w:val="20"/>
        </w:rPr>
        <w:sectPr w:rsidR="00F20B74">
          <w:pgSz w:w="16840" w:h="11900" w:orient="landscape"/>
          <w:pgMar w:top="1100" w:right="980" w:bottom="880" w:left="98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507"/>
        <w:gridCol w:w="596"/>
        <w:gridCol w:w="670"/>
        <w:gridCol w:w="814"/>
        <w:gridCol w:w="936"/>
        <w:gridCol w:w="3110"/>
        <w:gridCol w:w="2817"/>
        <w:gridCol w:w="1058"/>
      </w:tblGrid>
      <w:tr w:rsidR="00F20B74">
        <w:trPr>
          <w:trHeight w:val="1156"/>
        </w:trPr>
        <w:tc>
          <w:tcPr>
            <w:tcW w:w="4145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</w:pPr>
          </w:p>
          <w:p w:rsidR="00F20B74" w:rsidRDefault="007B6BBD">
            <w:pPr>
              <w:pStyle w:val="TableParagraph"/>
              <w:ind w:left="1401" w:right="1391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07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1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80" w:type="dxa"/>
            <w:gridSpan w:val="3"/>
          </w:tcPr>
          <w:p w:rsidR="00F20B74" w:rsidRDefault="007B6BBD">
            <w:pPr>
              <w:pStyle w:val="TableParagraph"/>
              <w:spacing w:before="18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F20B74" w:rsidRDefault="007B6BBD">
            <w:pPr>
              <w:pStyle w:val="TableParagraph"/>
              <w:ind w:left="285" w:right="278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36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86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10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1163" w:right="444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17" w:type="dxa"/>
            <w:vMerge w:val="restart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9"/>
              <w:rPr>
                <w:sz w:val="20"/>
              </w:rPr>
            </w:pPr>
          </w:p>
          <w:p w:rsidR="00F20B74" w:rsidRDefault="007B6BBD">
            <w:pPr>
              <w:pStyle w:val="TableParagraph"/>
              <w:ind w:left="31" w:right="66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58" w:type="dxa"/>
            <w:vMerge w:val="restart"/>
            <w:textDirection w:val="btLr"/>
          </w:tcPr>
          <w:p w:rsidR="00F20B74" w:rsidRDefault="007B6BBD">
            <w:pPr>
              <w:pStyle w:val="TableParagraph"/>
              <w:spacing w:before="103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F20B74">
        <w:trPr>
          <w:trHeight w:val="1132"/>
        </w:trPr>
        <w:tc>
          <w:tcPr>
            <w:tcW w:w="4145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extDirection w:val="btLr"/>
          </w:tcPr>
          <w:p w:rsidR="00F20B74" w:rsidRDefault="007B6BBD">
            <w:pPr>
              <w:pStyle w:val="TableParagraph"/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F20B74" w:rsidRDefault="007B6BBD">
            <w:pPr>
              <w:pStyle w:val="TableParagraph"/>
              <w:spacing w:before="52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14" w:type="dxa"/>
            <w:textDirection w:val="btLr"/>
          </w:tcPr>
          <w:p w:rsidR="00F20B74" w:rsidRDefault="007B6BBD">
            <w:pPr>
              <w:pStyle w:val="TableParagraph"/>
              <w:spacing w:before="124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F20B74" w:rsidRDefault="00F20B7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textDirection w:val="btLr"/>
          </w:tcPr>
          <w:p w:rsidR="00F20B74" w:rsidRDefault="00F20B74">
            <w:pPr>
              <w:rPr>
                <w:sz w:val="2"/>
                <w:szCs w:val="2"/>
              </w:rPr>
            </w:pPr>
          </w:p>
        </w:tc>
      </w:tr>
      <w:tr w:rsidR="00F20B74">
        <w:trPr>
          <w:trHeight w:val="1979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 w:righ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 Работоспособность (</w:t>
            </w:r>
            <w:proofErr w:type="spellStart"/>
            <w:r>
              <w:rPr>
                <w:b/>
                <w:sz w:val="24"/>
              </w:rPr>
              <w:t>фугасность</w:t>
            </w:r>
            <w:proofErr w:type="spellEnd"/>
            <w:r>
              <w:rPr>
                <w:b/>
                <w:sz w:val="24"/>
              </w:rPr>
              <w:t>), бризантность и метательная спосо</w:t>
            </w:r>
            <w:proofErr w:type="gramStart"/>
            <w:r>
              <w:rPr>
                <w:b/>
                <w:sz w:val="24"/>
              </w:rPr>
              <w:t>б-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z w:val="24"/>
              </w:rPr>
              <w:t xml:space="preserve"> ВВ.</w:t>
            </w:r>
          </w:p>
          <w:p w:rsidR="00F20B74" w:rsidRDefault="007B6BBD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Экспериментальные и расчетные методы </w:t>
            </w:r>
            <w:proofErr w:type="spellStart"/>
            <w:r>
              <w:rPr>
                <w:sz w:val="20"/>
              </w:rPr>
              <w:t>оце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 xml:space="preserve"> работоспособности (</w:t>
            </w:r>
            <w:proofErr w:type="spellStart"/>
            <w:r>
              <w:rPr>
                <w:sz w:val="20"/>
              </w:rPr>
              <w:t>фугасности</w:t>
            </w:r>
            <w:proofErr w:type="spellEnd"/>
            <w:r>
              <w:rPr>
                <w:sz w:val="20"/>
              </w:rPr>
              <w:t xml:space="preserve">) ВВ.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 xml:space="preserve"> определения бризантности взрывчатых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ществ</w:t>
            </w:r>
            <w:proofErr w:type="spellEnd"/>
            <w:r>
              <w:rPr>
                <w:sz w:val="20"/>
              </w:rPr>
              <w:t>. Оценка метательной способности кон-</w:t>
            </w:r>
          </w:p>
          <w:p w:rsidR="00F20B74" w:rsidRDefault="007B6BBD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денсированных</w:t>
            </w:r>
            <w:proofErr w:type="spellEnd"/>
            <w:r>
              <w:rPr>
                <w:sz w:val="20"/>
              </w:rPr>
              <w:t xml:space="preserve"> взрывчатых веществ.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3"/>
              </w:rPr>
            </w:pPr>
          </w:p>
          <w:p w:rsidR="00F20B74" w:rsidRDefault="007B6BBD">
            <w:pPr>
              <w:pStyle w:val="TableParagraph"/>
              <w:spacing w:before="1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3"/>
              <w:rPr>
                <w:sz w:val="35"/>
              </w:rPr>
            </w:pPr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1"/>
              <w:rPr>
                <w:sz w:val="21"/>
              </w:rPr>
            </w:pPr>
          </w:p>
          <w:p w:rsidR="00F20B74" w:rsidRDefault="007B6BBD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113"/>
        </w:trPr>
        <w:tc>
          <w:tcPr>
            <w:tcW w:w="4145" w:type="dxa"/>
          </w:tcPr>
          <w:p w:rsidR="00F20B74" w:rsidRDefault="007B6BBD">
            <w:pPr>
              <w:pStyle w:val="TableParagraph"/>
              <w:ind w:left="40"/>
              <w:rPr>
                <w:sz w:val="20"/>
              </w:rPr>
            </w:pPr>
            <w:r>
              <w:rPr>
                <w:b/>
                <w:sz w:val="24"/>
              </w:rPr>
              <w:t xml:space="preserve">7. Кумулятивное действие взрыва. </w:t>
            </w:r>
            <w:r>
              <w:rPr>
                <w:sz w:val="20"/>
              </w:rPr>
              <w:t>Понятие кумуляции. Кумулятивные заряды. Механизм формирования кумулятивной струи. Возможные режимы кумуляции. Теория кум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ляции</w:t>
            </w:r>
            <w:proofErr w:type="spellEnd"/>
            <w:r>
              <w:rPr>
                <w:sz w:val="20"/>
              </w:rPr>
              <w:t>. Движение и разрушение кумулятивных струй из различных материалов. Влияние 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структивных</w:t>
            </w:r>
            <w:proofErr w:type="spellEnd"/>
            <w:r>
              <w:rPr>
                <w:sz w:val="20"/>
              </w:rPr>
              <w:t xml:space="preserve"> параметров заряда. Влияние ус-</w:t>
            </w:r>
          </w:p>
          <w:p w:rsidR="00F20B74" w:rsidRDefault="007B6BBD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ловий</w:t>
            </w:r>
            <w:proofErr w:type="spellEnd"/>
            <w:r>
              <w:rPr>
                <w:sz w:val="20"/>
              </w:rPr>
              <w:t xml:space="preserve"> применения на действие кумулятивных зарядов.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</w:pPr>
          </w:p>
        </w:tc>
        <w:tc>
          <w:tcPr>
            <w:tcW w:w="814" w:type="dxa"/>
          </w:tcPr>
          <w:p w:rsidR="00F20B74" w:rsidRDefault="00F20B74">
            <w:pPr>
              <w:pStyle w:val="TableParagraph"/>
            </w:pPr>
          </w:p>
        </w:tc>
        <w:tc>
          <w:tcPr>
            <w:tcW w:w="936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9"/>
              </w:rPr>
            </w:pPr>
          </w:p>
          <w:p w:rsidR="00F20B74" w:rsidRDefault="007B6BBD">
            <w:pPr>
              <w:pStyle w:val="TableParagraph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817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7B6BBD">
            <w:pPr>
              <w:pStyle w:val="TableParagraph"/>
              <w:spacing w:before="176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Устный опрос (</w:t>
            </w:r>
            <w:proofErr w:type="spellStart"/>
            <w:r>
              <w:rPr>
                <w:sz w:val="24"/>
              </w:rPr>
              <w:t>собеседо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20B74" w:rsidRDefault="007B6BBD">
            <w:pPr>
              <w:pStyle w:val="TableParagraph"/>
              <w:ind w:left="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rPr>
                <w:sz w:val="26"/>
              </w:rPr>
            </w:pPr>
          </w:p>
          <w:p w:rsidR="00F20B74" w:rsidRDefault="00F20B74">
            <w:pPr>
              <w:pStyle w:val="TableParagraph"/>
              <w:spacing w:before="2"/>
              <w:rPr>
                <w:sz w:val="27"/>
              </w:rPr>
            </w:pPr>
          </w:p>
          <w:p w:rsidR="00F20B74" w:rsidRDefault="007B6BBD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ПСК-7-2</w:t>
            </w:r>
          </w:p>
        </w:tc>
      </w:tr>
      <w:tr w:rsidR="00F20B74">
        <w:trPr>
          <w:trHeight w:val="277"/>
        </w:trPr>
        <w:tc>
          <w:tcPr>
            <w:tcW w:w="4145" w:type="dxa"/>
          </w:tcPr>
          <w:p w:rsidR="00F20B74" w:rsidRDefault="007B6BBD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507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F20B74" w:rsidRDefault="007B6BBD">
            <w:pPr>
              <w:pStyle w:val="TableParagraph"/>
              <w:spacing w:line="258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7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F20B74" w:rsidRDefault="007B6BBD">
            <w:pPr>
              <w:pStyle w:val="TableParagraph"/>
              <w:spacing w:line="258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18/8И</w:t>
            </w:r>
          </w:p>
        </w:tc>
        <w:tc>
          <w:tcPr>
            <w:tcW w:w="936" w:type="dxa"/>
          </w:tcPr>
          <w:p w:rsidR="00F20B74" w:rsidRDefault="007B6BBD">
            <w:pPr>
              <w:pStyle w:val="TableParagraph"/>
              <w:spacing w:line="258" w:lineRule="exact"/>
              <w:ind w:left="234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14,2</w:t>
            </w:r>
          </w:p>
        </w:tc>
        <w:tc>
          <w:tcPr>
            <w:tcW w:w="3110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2817" w:type="dxa"/>
          </w:tcPr>
          <w:p w:rsidR="00F20B74" w:rsidRDefault="007B6BBD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058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</w:tr>
    </w:tbl>
    <w:p w:rsidR="00F20B74" w:rsidRDefault="00F20B74">
      <w:pPr>
        <w:rPr>
          <w:sz w:val="20"/>
        </w:rPr>
        <w:sectPr w:rsidR="00F20B74">
          <w:pgSz w:w="16840" w:h="11900" w:orient="landscape"/>
          <w:pgMar w:top="1100" w:right="980" w:bottom="880" w:left="980" w:header="0" w:footer="695" w:gutter="0"/>
          <w:cols w:space="720"/>
        </w:sectPr>
      </w:pPr>
    </w:p>
    <w:p w:rsidR="00F20B74" w:rsidRDefault="007B6BBD">
      <w:pPr>
        <w:pStyle w:val="Heading1"/>
        <w:numPr>
          <w:ilvl w:val="0"/>
          <w:numId w:val="38"/>
        </w:numPr>
        <w:tabs>
          <w:tab w:val="left" w:pos="965"/>
        </w:tabs>
        <w:spacing w:before="69" w:line="274" w:lineRule="exact"/>
        <w:ind w:hanging="181"/>
        <w:jc w:val="both"/>
      </w:pPr>
      <w:r>
        <w:lastRenderedPageBreak/>
        <w:t>Образовательные и информационные</w:t>
      </w:r>
      <w:r>
        <w:rPr>
          <w:spacing w:val="-8"/>
        </w:rPr>
        <w:t xml:space="preserve"> </w:t>
      </w:r>
      <w:r>
        <w:t>технологии</w:t>
      </w:r>
    </w:p>
    <w:p w:rsidR="00F20B74" w:rsidRDefault="007B6BBD">
      <w:pPr>
        <w:pStyle w:val="a3"/>
        <w:ind w:right="125" w:firstLine="566"/>
        <w:jc w:val="both"/>
      </w:pPr>
      <w:r>
        <w:t>В процессе преподавания дисциплины «Теория детонации взрывчатых веществ» пр</w:t>
      </w:r>
      <w:proofErr w:type="gramStart"/>
      <w:r>
        <w:t>и-</w:t>
      </w:r>
      <w:proofErr w:type="gramEnd"/>
      <w:r>
        <w:t xml:space="preserve"> меняются традиционная и </w:t>
      </w:r>
      <w:proofErr w:type="spellStart"/>
      <w:r>
        <w:t>модульно-компетентностная</w:t>
      </w:r>
      <w:proofErr w:type="spellEnd"/>
      <w:r>
        <w:t xml:space="preserve"> технологии.</w:t>
      </w:r>
    </w:p>
    <w:p w:rsidR="00F20B74" w:rsidRDefault="007B6BBD">
      <w:pPr>
        <w:pStyle w:val="a3"/>
        <w:ind w:right="122" w:firstLine="566"/>
        <w:jc w:val="both"/>
      </w:pPr>
      <w:r>
        <w:t xml:space="preserve">Передача необходимых теоретических знаний и формирование основных </w:t>
      </w:r>
      <w:proofErr w:type="spellStart"/>
      <w:r>
        <w:t>представл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 по курсу «Теория детонации взрывчатых веществ» происходит с использованием </w:t>
      </w:r>
      <w:proofErr w:type="spellStart"/>
      <w:r>
        <w:t>муль</w:t>
      </w:r>
      <w:proofErr w:type="spellEnd"/>
      <w:r>
        <w:t xml:space="preserve">- </w:t>
      </w:r>
      <w:proofErr w:type="spellStart"/>
      <w:r>
        <w:t>тимедийного</w:t>
      </w:r>
      <w:proofErr w:type="spellEnd"/>
      <w:r>
        <w:t xml:space="preserve"> оборудования (проектор, интерактивная доска).</w:t>
      </w:r>
    </w:p>
    <w:p w:rsidR="00F20B74" w:rsidRDefault="007B6BBD">
      <w:pPr>
        <w:pStyle w:val="a3"/>
        <w:ind w:right="120" w:firstLine="566"/>
        <w:jc w:val="both"/>
      </w:pPr>
      <w:r>
        <w:t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вопросы-ответ</w:t>
      </w:r>
      <w:proofErr w:type="gramStart"/>
      <w:r>
        <w:t>ы-</w:t>
      </w:r>
      <w:proofErr w:type="gramEnd"/>
      <w:r>
        <w:t xml:space="preserve"> дискуссия.</w:t>
      </w:r>
    </w:p>
    <w:p w:rsidR="00F20B74" w:rsidRDefault="007B6BBD">
      <w:pPr>
        <w:pStyle w:val="a3"/>
        <w:ind w:right="122" w:firstLine="566"/>
        <w:jc w:val="both"/>
      </w:pPr>
      <w:r>
        <w:t>При проведении практических занятий используются традиционный семинар, семина</w:t>
      </w:r>
      <w:proofErr w:type="gramStart"/>
      <w:r>
        <w:t>р-</w:t>
      </w:r>
      <w:proofErr w:type="gramEnd"/>
      <w:r>
        <w:t xml:space="preserve"> обсуждение докладов, семинар-дискуссия.</w:t>
      </w:r>
    </w:p>
    <w:p w:rsidR="00F20B74" w:rsidRDefault="007B6BBD">
      <w:pPr>
        <w:pStyle w:val="a3"/>
        <w:ind w:right="122" w:firstLine="566"/>
        <w:jc w:val="both"/>
      </w:pPr>
      <w:r>
        <w:t xml:space="preserve">В качестве оценочных средств на протяжении семестра используются: контрольные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боты студентов, выступление на семинаре, творческие задания (написание рефератов по за- ранее обозначенным темам).</w:t>
      </w:r>
    </w:p>
    <w:p w:rsidR="00F20B74" w:rsidRDefault="00F20B74">
      <w:pPr>
        <w:pStyle w:val="a3"/>
        <w:spacing w:before="3"/>
        <w:ind w:left="0"/>
      </w:pPr>
    </w:p>
    <w:p w:rsidR="00F20B74" w:rsidRDefault="007B6BBD">
      <w:pPr>
        <w:pStyle w:val="Heading1"/>
        <w:numPr>
          <w:ilvl w:val="0"/>
          <w:numId w:val="38"/>
        </w:numPr>
        <w:tabs>
          <w:tab w:val="left" w:pos="965"/>
        </w:tabs>
        <w:spacing w:line="274" w:lineRule="exact"/>
        <w:ind w:hanging="181"/>
        <w:jc w:val="left"/>
      </w:pPr>
      <w:r>
        <w:t>Учебно-методическое обеспечение самостоятельной работы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F20B74" w:rsidRDefault="007B6BBD">
      <w:pPr>
        <w:pStyle w:val="a3"/>
        <w:ind w:firstLine="566"/>
      </w:pPr>
      <w:r>
        <w:t xml:space="preserve">Самостоятельная работа студентов в ходе аудиторных занятий осуществляется под контролем преподавателя в виде </w:t>
      </w:r>
      <w:proofErr w:type="spellStart"/>
      <w:proofErr w:type="gramStart"/>
      <w:r>
        <w:t>экспресс-опроса</w:t>
      </w:r>
      <w:proofErr w:type="spellEnd"/>
      <w:proofErr w:type="gramEnd"/>
      <w:r>
        <w:t>, обсуждения докладов и</w:t>
      </w:r>
      <w:r>
        <w:rPr>
          <w:spacing w:val="-8"/>
        </w:rPr>
        <w:t xml:space="preserve"> </w:t>
      </w:r>
      <w:r>
        <w:t>дискуссий.</w:t>
      </w:r>
    </w:p>
    <w:p w:rsidR="00F20B74" w:rsidRDefault="007B6BBD">
      <w:pPr>
        <w:pStyle w:val="a3"/>
        <w:ind w:firstLine="566"/>
      </w:pPr>
      <w:r>
        <w:t xml:space="preserve">Самостоятельная работа студентов в ходе аудиторных занятий осуществляется под контролем преподавателя в виде </w:t>
      </w:r>
      <w:proofErr w:type="spellStart"/>
      <w:proofErr w:type="gramStart"/>
      <w:r>
        <w:t>экспресс-опроса</w:t>
      </w:r>
      <w:proofErr w:type="spellEnd"/>
      <w:proofErr w:type="gramEnd"/>
      <w:r>
        <w:t>, обсуждения докладов и</w:t>
      </w:r>
      <w:r>
        <w:rPr>
          <w:spacing w:val="-8"/>
        </w:rPr>
        <w:t xml:space="preserve"> </w:t>
      </w:r>
      <w:r>
        <w:t>дискуссий.</w:t>
      </w:r>
    </w:p>
    <w:p w:rsidR="00F20B74" w:rsidRDefault="007B6BBD">
      <w:pPr>
        <w:pStyle w:val="a3"/>
        <w:ind w:firstLine="566"/>
      </w:pPr>
      <w:r>
        <w:t>Внеаудиторная самостоятельная работа студентов осуществляется в виде чтения с пр</w:t>
      </w:r>
      <w:proofErr w:type="gramStart"/>
      <w:r>
        <w:t>о-</w:t>
      </w:r>
      <w:proofErr w:type="gramEnd"/>
      <w:r>
        <w:t xml:space="preserve"> работкой материала и выполнения реферата с консультациями у преподавателя.</w:t>
      </w:r>
    </w:p>
    <w:p w:rsidR="00F20B74" w:rsidRDefault="00F20B74">
      <w:pPr>
        <w:pStyle w:val="a3"/>
        <w:spacing w:before="9"/>
        <w:ind w:left="0"/>
        <w:rPr>
          <w:sz w:val="23"/>
        </w:rPr>
      </w:pPr>
    </w:p>
    <w:p w:rsidR="00F20B74" w:rsidRDefault="007B6BBD">
      <w:pPr>
        <w:pStyle w:val="a3"/>
        <w:ind w:right="120" w:hanging="1"/>
        <w:jc w:val="both"/>
      </w:pPr>
      <w:r>
        <w:rPr>
          <w:b/>
          <w:i/>
        </w:rPr>
        <w:t xml:space="preserve">На практических (семинарских) занятиях </w:t>
      </w:r>
      <w:r>
        <w:t>студенты должны быть готовы делать короткие сообщения по теме семинара и участвовать в обсуждениях, решают задачи предложенные преподавателем и представляют результаты расчетов на проверку.</w:t>
      </w:r>
    </w:p>
    <w:p w:rsidR="00F20B74" w:rsidRDefault="007B6BBD">
      <w:pPr>
        <w:pStyle w:val="a3"/>
        <w:ind w:right="123"/>
        <w:jc w:val="both"/>
      </w:pPr>
      <w:r>
        <w:t>План семинаров и список необходимой литературы выдается студентам заранее – на первом занятии.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ind w:left="218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№1. </w:t>
      </w:r>
      <w:r>
        <w:rPr>
          <w:b/>
          <w:sz w:val="24"/>
        </w:rPr>
        <w:t>Основные законы термодинамики сплошных сред. Определение давления горения взрывчатых веществ.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  <w:ind w:right="121"/>
        <w:jc w:val="both"/>
      </w:pPr>
      <w:r>
        <w:t xml:space="preserve">Масса. Сила. Законы Ньютона. Элементы гидростатики. Закон сохранения импульса. </w:t>
      </w:r>
      <w:proofErr w:type="spellStart"/>
      <w:r>
        <w:t>Эне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гия</w:t>
      </w:r>
      <w:proofErr w:type="spellEnd"/>
      <w:r>
        <w:t xml:space="preserve"> и работа. Закон сохранения энергии. Основные положения молекулярно-кинетической теории. Уравнение состояния идеального газа. Количество теплоты. Законы термодинамики. Работа при изменении объема газа. Уравнения газовой динамики.</w:t>
      </w:r>
    </w:p>
    <w:p w:rsidR="00F20B74" w:rsidRDefault="007B6BBD">
      <w:pPr>
        <w:pStyle w:val="a3"/>
      </w:pPr>
      <w:r>
        <w:t>Задания: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78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Азот массой m=10 г находится при температуре Т=290 К. Определите: 1) среднюю </w:t>
      </w:r>
      <w:proofErr w:type="spellStart"/>
      <w:r>
        <w:rPr>
          <w:sz w:val="24"/>
        </w:rPr>
        <w:t>кин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тическую</w:t>
      </w:r>
      <w:proofErr w:type="spellEnd"/>
      <w:r>
        <w:rPr>
          <w:sz w:val="24"/>
        </w:rPr>
        <w:t xml:space="preserve"> энергию одной молекулы азота; 2) среднюю кинетическую энергию вращательного движения всех молекул азота. Газ считайте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идеальным.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59"/>
        </w:tabs>
        <w:ind w:right="121" w:firstLine="0"/>
        <w:jc w:val="both"/>
        <w:rPr>
          <w:sz w:val="24"/>
        </w:rPr>
      </w:pPr>
      <w:r>
        <w:rPr>
          <w:sz w:val="24"/>
        </w:rPr>
        <w:t>Кислород массой m=1 кг находится при температуре</w:t>
      </w:r>
      <w:proofErr w:type="gramStart"/>
      <w:r>
        <w:rPr>
          <w:sz w:val="24"/>
        </w:rPr>
        <w:t xml:space="preserve"> Т</w:t>
      </w:r>
      <w:proofErr w:type="gramEnd"/>
      <w:r>
        <w:rPr>
          <w:sz w:val="24"/>
        </w:rPr>
        <w:t>=320 К. Определите: 1) внутреннюю энергию молекул кислорода; 2) среднюю кинетическую энергию вращательного движения всех молекул кислорода. Газ считайте идеальным.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85"/>
        </w:tabs>
        <w:ind w:right="121" w:firstLine="0"/>
        <w:jc w:val="both"/>
        <w:rPr>
          <w:sz w:val="24"/>
        </w:rPr>
      </w:pPr>
      <w:r>
        <w:rPr>
          <w:sz w:val="24"/>
        </w:rPr>
        <w:t>В закрытом сосуде находится смесь азота массой m</w:t>
      </w:r>
      <w:r>
        <w:rPr>
          <w:sz w:val="24"/>
          <w:vertAlign w:val="subscript"/>
        </w:rPr>
        <w:t>1</w:t>
      </w:r>
      <w:r>
        <w:rPr>
          <w:sz w:val="24"/>
        </w:rPr>
        <w:t>=56 г и кислорода массой m</w:t>
      </w:r>
      <w:r>
        <w:rPr>
          <w:sz w:val="24"/>
          <w:vertAlign w:val="subscript"/>
        </w:rPr>
        <w:t>2</w:t>
      </w:r>
      <w:r>
        <w:rPr>
          <w:sz w:val="24"/>
        </w:rPr>
        <w:t>=64 г. Определите изменение внутренней энергии этой смеси, если ее охладили на</w:t>
      </w:r>
      <w:proofErr w:type="gramStart"/>
      <w:r>
        <w:rPr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z w:val="24"/>
        </w:rPr>
        <w:t>Т</w:t>
      </w:r>
      <w:proofErr w:type="gramEnd"/>
      <w:r>
        <w:rPr>
          <w:sz w:val="24"/>
        </w:rPr>
        <w:t>=20 К (20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</w:t>
      </w:r>
      <w:r>
        <w:rPr>
          <w:sz w:val="24"/>
        </w:rPr>
        <w:t>С).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76"/>
        </w:tabs>
        <w:spacing w:before="2"/>
        <w:ind w:right="121" w:firstLine="0"/>
        <w:jc w:val="both"/>
        <w:rPr>
          <w:sz w:val="24"/>
        </w:rPr>
      </w:pPr>
      <w:r>
        <w:rPr>
          <w:sz w:val="24"/>
        </w:rPr>
        <w:t>Считая азот идеальным газом, определите его удельную теплоемкость: 1) для изохорного процесса; 2) для изобарного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95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Определите удельные теплоемкости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V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c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>, если известно, что некоторый газ при но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мальных</w:t>
      </w:r>
      <w:proofErr w:type="spellEnd"/>
      <w:r>
        <w:rPr>
          <w:sz w:val="24"/>
        </w:rPr>
        <w:t xml:space="preserve"> условиях имеет удельный объем </w:t>
      </w:r>
      <w:r>
        <w:rPr>
          <w:rFonts w:ascii="Symbol" w:hAnsi="Symbol"/>
          <w:sz w:val="24"/>
        </w:rPr>
        <w:t></w:t>
      </w:r>
      <w:r>
        <w:rPr>
          <w:sz w:val="24"/>
        </w:rPr>
        <w:t>=0,7 м</w:t>
      </w:r>
      <w:r>
        <w:rPr>
          <w:sz w:val="24"/>
          <w:vertAlign w:val="superscript"/>
        </w:rPr>
        <w:t>3</w:t>
      </w:r>
      <w:r>
        <w:rPr>
          <w:sz w:val="24"/>
        </w:rPr>
        <w:t>/кг. Что это за</w:t>
      </w:r>
      <w:r>
        <w:rPr>
          <w:spacing w:val="1"/>
          <w:sz w:val="24"/>
        </w:rPr>
        <w:t xml:space="preserve"> </w:t>
      </w:r>
      <w:r>
        <w:rPr>
          <w:sz w:val="24"/>
        </w:rPr>
        <w:t>газ?</w:t>
      </w:r>
    </w:p>
    <w:p w:rsidR="00F20B74" w:rsidRDefault="007B6BBD">
      <w:pPr>
        <w:pStyle w:val="a4"/>
        <w:numPr>
          <w:ilvl w:val="0"/>
          <w:numId w:val="32"/>
        </w:numPr>
        <w:tabs>
          <w:tab w:val="left" w:pos="473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Определите удельные теплоемкости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V</w:t>
      </w:r>
      <w:proofErr w:type="spellEnd"/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c</w:t>
      </w:r>
      <w:r>
        <w:rPr>
          <w:sz w:val="24"/>
          <w:vertAlign w:val="subscript"/>
        </w:rPr>
        <w:t>p</w:t>
      </w:r>
      <w:proofErr w:type="spellEnd"/>
      <w:r>
        <w:rPr>
          <w:sz w:val="24"/>
        </w:rPr>
        <w:t xml:space="preserve"> смеси углекислого газа массой m</w:t>
      </w:r>
      <w:r>
        <w:rPr>
          <w:sz w:val="24"/>
          <w:vertAlign w:val="subscript"/>
        </w:rPr>
        <w:t>1</w:t>
      </w:r>
      <w:r>
        <w:rPr>
          <w:sz w:val="24"/>
        </w:rPr>
        <w:t>=3 г и азота массой m</w:t>
      </w:r>
      <w:r>
        <w:rPr>
          <w:sz w:val="24"/>
          <w:vertAlign w:val="subscript"/>
        </w:rPr>
        <w:t>2</w:t>
      </w:r>
      <w:r>
        <w:rPr>
          <w:sz w:val="24"/>
        </w:rPr>
        <w:t>=4 г.</w:t>
      </w:r>
    </w:p>
    <w:p w:rsidR="00F20B74" w:rsidRDefault="00F20B74">
      <w:pPr>
        <w:jc w:val="both"/>
        <w:rPr>
          <w:sz w:val="24"/>
        </w:rPr>
        <w:sectPr w:rsidR="00F20B74">
          <w:footerReference w:type="default" r:id="rId13"/>
          <w:pgSz w:w="11900" w:h="16840"/>
          <w:pgMar w:top="1060" w:right="720" w:bottom="280" w:left="1200" w:header="0" w:footer="0" w:gutter="0"/>
          <w:cols w:space="720"/>
        </w:sectPr>
      </w:pPr>
    </w:p>
    <w:p w:rsidR="00F20B74" w:rsidRDefault="007B6BBD">
      <w:pPr>
        <w:pStyle w:val="a3"/>
        <w:spacing w:before="64"/>
        <w:jc w:val="both"/>
      </w:pPr>
      <w:r>
        <w:lastRenderedPageBreak/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31"/>
        </w:numPr>
        <w:tabs>
          <w:tab w:val="left" w:pos="485"/>
        </w:tabs>
        <w:ind w:right="121" w:firstLine="0"/>
        <w:jc w:val="both"/>
        <w:rPr>
          <w:sz w:val="24"/>
        </w:rPr>
      </w:pPr>
      <w:r>
        <w:rPr>
          <w:sz w:val="24"/>
        </w:rPr>
        <w:t>Симонов, П.С. Основные законы термодинамики сплошных сред. Определение давления горения взрывчатых веществ [Текст]: методические указания к практической работе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2014. – 18 с.</w:t>
      </w:r>
    </w:p>
    <w:p w:rsidR="00F20B74" w:rsidRDefault="007B6BBD">
      <w:pPr>
        <w:pStyle w:val="a4"/>
        <w:numPr>
          <w:ilvl w:val="0"/>
          <w:numId w:val="31"/>
        </w:numPr>
        <w:tabs>
          <w:tab w:val="left" w:pos="485"/>
        </w:tabs>
        <w:spacing w:before="1"/>
        <w:ind w:right="125" w:firstLine="0"/>
        <w:jc w:val="both"/>
        <w:rPr>
          <w:sz w:val="24"/>
        </w:rPr>
      </w:pPr>
      <w:proofErr w:type="spellStart"/>
      <w:r>
        <w:rPr>
          <w:sz w:val="24"/>
        </w:rPr>
        <w:t>Детлаф</w:t>
      </w:r>
      <w:proofErr w:type="spellEnd"/>
      <w:r>
        <w:rPr>
          <w:sz w:val="24"/>
        </w:rPr>
        <w:t xml:space="preserve"> А.А., Яворский Б.М., </w:t>
      </w:r>
      <w:proofErr w:type="spellStart"/>
      <w:r>
        <w:rPr>
          <w:sz w:val="24"/>
        </w:rPr>
        <w:t>Милковская</w:t>
      </w:r>
      <w:proofErr w:type="spellEnd"/>
      <w:r>
        <w:rPr>
          <w:sz w:val="24"/>
        </w:rPr>
        <w:t xml:space="preserve"> Л.Б. Курс физики. Механика. Основы </w:t>
      </w:r>
      <w:proofErr w:type="spellStart"/>
      <w:r>
        <w:rPr>
          <w:sz w:val="24"/>
        </w:rPr>
        <w:t>молек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лярной</w:t>
      </w:r>
      <w:proofErr w:type="spellEnd"/>
      <w:r>
        <w:rPr>
          <w:sz w:val="24"/>
        </w:rPr>
        <w:t xml:space="preserve"> физики и термодинамики. – М.: Высшая школа, 1973. – 384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31"/>
        </w:numPr>
        <w:tabs>
          <w:tab w:val="left" w:pos="480"/>
        </w:tabs>
        <w:ind w:right="123" w:hanging="1"/>
        <w:jc w:val="both"/>
        <w:rPr>
          <w:sz w:val="24"/>
        </w:rPr>
      </w:pPr>
      <w:r>
        <w:rPr>
          <w:sz w:val="24"/>
        </w:rPr>
        <w:t xml:space="preserve">Яковлев В.Ф. Курс физики. Теплота и молекулярная физика. – М.: Просвещение, 1976. – 320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31"/>
        </w:numPr>
        <w:tabs>
          <w:tab w:val="left" w:pos="464"/>
        </w:tabs>
        <w:ind w:right="121" w:firstLine="0"/>
        <w:jc w:val="both"/>
        <w:rPr>
          <w:sz w:val="24"/>
        </w:rPr>
      </w:pPr>
      <w:r>
        <w:rPr>
          <w:sz w:val="24"/>
        </w:rPr>
        <w:t>Трофимова Т.И., Павлова З.Г. Сборник задач по курсу физики с решениями. – М.: Высшая школа, 2002. С.</w:t>
      </w:r>
      <w:r>
        <w:rPr>
          <w:spacing w:val="-1"/>
          <w:sz w:val="24"/>
        </w:rPr>
        <w:t xml:space="preserve"> </w:t>
      </w:r>
      <w:r>
        <w:rPr>
          <w:sz w:val="24"/>
        </w:rPr>
        <w:t>6–198.</w:t>
      </w:r>
    </w:p>
    <w:p w:rsidR="00F20B74" w:rsidRDefault="007B6BBD">
      <w:pPr>
        <w:pStyle w:val="a4"/>
        <w:numPr>
          <w:ilvl w:val="0"/>
          <w:numId w:val="31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>Коровин Н.В. Общая химия. – М.: Высшая школа, 2007. С. 82–148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20B74" w:rsidRDefault="00F20B74">
      <w:pPr>
        <w:pStyle w:val="a3"/>
        <w:spacing w:before="4"/>
        <w:ind w:left="0"/>
      </w:pPr>
    </w:p>
    <w:p w:rsidR="00F20B74" w:rsidRDefault="007B6BBD">
      <w:pPr>
        <w:spacing w:before="1"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№2. </w:t>
      </w:r>
      <w:r>
        <w:rPr>
          <w:b/>
          <w:sz w:val="24"/>
        </w:rPr>
        <w:t>Анализ основных характеристик ударных волн.</w:t>
      </w:r>
    </w:p>
    <w:p w:rsidR="00F20B74" w:rsidRDefault="007B6BBD">
      <w:pPr>
        <w:pStyle w:val="a3"/>
        <w:spacing w:line="274" w:lineRule="exact"/>
      </w:pPr>
      <w:r>
        <w:t>План:</w:t>
      </w:r>
    </w:p>
    <w:p w:rsidR="00F20B74" w:rsidRDefault="007B6BBD">
      <w:pPr>
        <w:pStyle w:val="a3"/>
        <w:ind w:right="121"/>
        <w:jc w:val="both"/>
      </w:pPr>
      <w:r>
        <w:t>Действие взрывных газов на окружающую среду. Механизм возникновения ударных волн. Основные свойства ударных волн. Изменение давления в ударной волне во времени. Мод</w:t>
      </w:r>
      <w:proofErr w:type="gramStart"/>
      <w:r>
        <w:t>е-</w:t>
      </w:r>
      <w:proofErr w:type="gramEnd"/>
      <w:r>
        <w:t xml:space="preserve"> </w:t>
      </w:r>
      <w:proofErr w:type="spellStart"/>
      <w:r>
        <w:t>лирование</w:t>
      </w:r>
      <w:proofErr w:type="spellEnd"/>
      <w:r>
        <w:t xml:space="preserve"> ударных волн. Причины снижения давления в ударных волнах по мере их </w:t>
      </w:r>
      <w:proofErr w:type="spellStart"/>
      <w:r>
        <w:t>распр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странения</w:t>
      </w:r>
      <w:proofErr w:type="spellEnd"/>
      <w:r>
        <w:t xml:space="preserve">. Различие ударных и акустических волн. Основные уравнения ударных волн. Ударная адиабата. Сравнение ударной адиабаты и </w:t>
      </w:r>
      <w:proofErr w:type="spellStart"/>
      <w:r>
        <w:t>изоэнтропы</w:t>
      </w:r>
      <w:proofErr w:type="spellEnd"/>
      <w:r>
        <w:t>.</w:t>
      </w:r>
    </w:p>
    <w:p w:rsidR="00F20B74" w:rsidRDefault="007B6BBD">
      <w:pPr>
        <w:pStyle w:val="a3"/>
      </w:pPr>
      <w:r>
        <w:t>Задания:</w:t>
      </w:r>
    </w:p>
    <w:p w:rsidR="00F20B74" w:rsidRDefault="007B6BBD">
      <w:pPr>
        <w:pStyle w:val="a3"/>
        <w:spacing w:before="7"/>
      </w:pPr>
      <w:r>
        <w:t xml:space="preserve">Определить избыточное давление на фронте ударной волны </w:t>
      </w:r>
      <w:proofErr w:type="spellStart"/>
      <w:r>
        <w:rPr>
          <w:rFonts w:ascii="Arial" w:hAnsi="Arial"/>
          <w:sz w:val="20"/>
        </w:rPr>
        <w:t>p</w:t>
      </w:r>
      <w:proofErr w:type="spellEnd"/>
      <w:r>
        <w:rPr>
          <w:rFonts w:ascii="Arial" w:hAnsi="Arial"/>
          <w:position w:val="-4"/>
          <w:sz w:val="14"/>
        </w:rPr>
        <w:t xml:space="preserve">1 </w:t>
      </w:r>
      <w:r>
        <w:t>, время действия фазы сжатия</w:t>
      </w:r>
    </w:p>
    <w:p w:rsidR="00F20B74" w:rsidRDefault="007B6BBD">
      <w:pPr>
        <w:pStyle w:val="a3"/>
        <w:spacing w:before="20"/>
        <w:ind w:left="254"/>
      </w:pPr>
      <w:proofErr w:type="spellStart"/>
      <w:r>
        <w:rPr>
          <w:rFonts w:ascii="Arial" w:hAnsi="Arial"/>
          <w:sz w:val="20"/>
        </w:rPr>
        <w:t>t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Symbol" w:hAnsi="Symbol"/>
          <w:position w:val="-4"/>
          <w:sz w:val="14"/>
        </w:rPr>
        <w:t></w:t>
      </w:r>
      <w:r>
        <w:rPr>
          <w:position w:val="-4"/>
          <w:sz w:val="14"/>
        </w:rPr>
        <w:t xml:space="preserve"> </w:t>
      </w:r>
      <w:r>
        <w:t xml:space="preserve">и величину удельного импульса фазы сжатия </w:t>
      </w:r>
      <w:r>
        <w:rPr>
          <w:rFonts w:ascii="Arial" w:hAnsi="Arial"/>
          <w:sz w:val="20"/>
        </w:rPr>
        <w:t xml:space="preserve">I </w:t>
      </w:r>
      <w:r>
        <w:t xml:space="preserve">по результатам </w:t>
      </w:r>
      <w:proofErr w:type="gramStart"/>
      <w:r>
        <w:t>экспериментальных</w:t>
      </w:r>
      <w:proofErr w:type="gramEnd"/>
      <w:r>
        <w:t xml:space="preserve"> заме-</w:t>
      </w:r>
    </w:p>
    <w:p w:rsidR="00F20B74" w:rsidRDefault="007B6BBD">
      <w:pPr>
        <w:pStyle w:val="a3"/>
        <w:spacing w:before="12"/>
        <w:ind w:right="211" w:hanging="1"/>
        <w:jc w:val="both"/>
      </w:pPr>
      <w:r>
        <w:t xml:space="preserve">ров на различных расстояниях </w:t>
      </w:r>
      <w:r>
        <w:rPr>
          <w:rFonts w:ascii="Arial" w:hAnsi="Arial"/>
          <w:sz w:val="20"/>
        </w:rPr>
        <w:t xml:space="preserve">R </w:t>
      </w:r>
      <w:r>
        <w:t>от места взрыва. Оценить вероятность поражения человека на этих расстояниях.</w:t>
      </w:r>
    </w:p>
    <w:p w:rsidR="00F20B74" w:rsidRDefault="007B6BBD">
      <w:pPr>
        <w:pStyle w:val="a3"/>
        <w:jc w:val="both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30"/>
        </w:numPr>
        <w:tabs>
          <w:tab w:val="left" w:pos="476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Симонов, П.С. Анализ основных характеристик ударных волн [Текст]: методические </w:t>
      </w:r>
      <w:proofErr w:type="spellStart"/>
      <w:r>
        <w:rPr>
          <w:sz w:val="24"/>
        </w:rPr>
        <w:t>ук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 xml:space="preserve"> к практической работе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2014. – 20 с.</w:t>
      </w:r>
    </w:p>
    <w:p w:rsidR="00F20B74" w:rsidRDefault="007B6BBD">
      <w:pPr>
        <w:pStyle w:val="a4"/>
        <w:numPr>
          <w:ilvl w:val="0"/>
          <w:numId w:val="30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3"/>
          <w:sz w:val="24"/>
        </w:rPr>
        <w:t xml:space="preserve"> </w:t>
      </w:r>
      <w:r>
        <w:rPr>
          <w:sz w:val="24"/>
        </w:rPr>
        <w:t>51-76.</w:t>
      </w:r>
    </w:p>
    <w:p w:rsidR="00F20B74" w:rsidRDefault="007B6BBD">
      <w:pPr>
        <w:pStyle w:val="a4"/>
        <w:numPr>
          <w:ilvl w:val="0"/>
          <w:numId w:val="30"/>
        </w:numPr>
        <w:tabs>
          <w:tab w:val="left" w:pos="459"/>
        </w:tabs>
        <w:ind w:left="458" w:hanging="241"/>
        <w:jc w:val="both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Ф.А., Станюкович К.П., Шехтер Б.И. Физика взрыва. – М., 1959. С.</w:t>
      </w:r>
      <w:r>
        <w:rPr>
          <w:spacing w:val="-9"/>
          <w:sz w:val="24"/>
        </w:rPr>
        <w:t xml:space="preserve"> </w:t>
      </w:r>
      <w:r>
        <w:rPr>
          <w:sz w:val="24"/>
        </w:rPr>
        <w:t>182-224.</w:t>
      </w:r>
    </w:p>
    <w:p w:rsidR="00F20B74" w:rsidRDefault="007B6BBD">
      <w:pPr>
        <w:pStyle w:val="a4"/>
        <w:numPr>
          <w:ilvl w:val="0"/>
          <w:numId w:val="30"/>
        </w:numPr>
        <w:tabs>
          <w:tab w:val="left" w:pos="459"/>
        </w:tabs>
        <w:ind w:left="458" w:hanging="241"/>
        <w:jc w:val="both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4"/>
          <w:sz w:val="24"/>
        </w:rPr>
        <w:t xml:space="preserve"> </w:t>
      </w:r>
      <w:r>
        <w:rPr>
          <w:sz w:val="24"/>
        </w:rPr>
        <w:t>77-127.</w:t>
      </w:r>
    </w:p>
    <w:p w:rsidR="00F20B74" w:rsidRDefault="007B6BBD">
      <w:pPr>
        <w:pStyle w:val="a4"/>
        <w:numPr>
          <w:ilvl w:val="0"/>
          <w:numId w:val="30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338-349.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ind w:left="218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№3. </w:t>
      </w:r>
      <w:r>
        <w:rPr>
          <w:b/>
          <w:sz w:val="24"/>
        </w:rPr>
        <w:t>Термодинамические параметры среды до и после скачка на фронте ударной волны.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  <w:ind w:right="121"/>
        <w:jc w:val="both"/>
      </w:pPr>
      <w:r>
        <w:t>Действие взрывных газов на окружающую среду. Механизм возникновения ударных волн. Основные свойства ударных волн. Изменение давления в ударной волне во времени. Мод</w:t>
      </w:r>
      <w:proofErr w:type="gramStart"/>
      <w:r>
        <w:t>е-</w:t>
      </w:r>
      <w:proofErr w:type="gramEnd"/>
      <w:r>
        <w:t xml:space="preserve"> </w:t>
      </w:r>
      <w:proofErr w:type="spellStart"/>
      <w:r>
        <w:t>лирование</w:t>
      </w:r>
      <w:proofErr w:type="spellEnd"/>
      <w:r>
        <w:t xml:space="preserve"> ударных волн. Причины снижения давления в ударных волнах по мере их </w:t>
      </w:r>
      <w:proofErr w:type="spellStart"/>
      <w:r>
        <w:t>распр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странения</w:t>
      </w:r>
      <w:proofErr w:type="spellEnd"/>
      <w:r>
        <w:t xml:space="preserve">. Различие ударных и акустических волн. Основные уравнения ударных волн. Ударная адиабата. Сравнение ударной адиабаты и </w:t>
      </w:r>
      <w:proofErr w:type="spellStart"/>
      <w:r>
        <w:t>изоэнтропы</w:t>
      </w:r>
      <w:proofErr w:type="spellEnd"/>
      <w:r>
        <w:t>.</w:t>
      </w:r>
    </w:p>
    <w:p w:rsidR="00F20B74" w:rsidRDefault="007B6BBD">
      <w:pPr>
        <w:pStyle w:val="a3"/>
      </w:pPr>
      <w:r>
        <w:t>Задания:</w:t>
      </w:r>
    </w:p>
    <w:p w:rsidR="00F20B74" w:rsidRDefault="007B6BBD">
      <w:pPr>
        <w:pStyle w:val="a4"/>
        <w:numPr>
          <w:ilvl w:val="0"/>
          <w:numId w:val="29"/>
        </w:numPr>
        <w:tabs>
          <w:tab w:val="left" w:pos="483"/>
        </w:tabs>
        <w:ind w:right="119" w:firstLine="0"/>
        <w:jc w:val="both"/>
        <w:rPr>
          <w:sz w:val="24"/>
        </w:rPr>
      </w:pPr>
      <w:r>
        <w:rPr>
          <w:sz w:val="24"/>
        </w:rPr>
        <w:t>Используя основные уравнения ударных волн определить параметры ударной волны при p</w:t>
      </w:r>
      <w:r>
        <w:rPr>
          <w:sz w:val="24"/>
          <w:vertAlign w:val="subscript"/>
        </w:rPr>
        <w:t>0</w:t>
      </w:r>
      <w:r>
        <w:rPr>
          <w:sz w:val="24"/>
        </w:rPr>
        <w:t xml:space="preserve">=1 </w:t>
      </w:r>
      <w:proofErr w:type="spellStart"/>
      <w:r>
        <w:rPr>
          <w:sz w:val="24"/>
        </w:rPr>
        <w:t>атм</w:t>
      </w:r>
      <w:proofErr w:type="spellEnd"/>
      <w:r>
        <w:rPr>
          <w:sz w:val="24"/>
        </w:rPr>
        <w:t xml:space="preserve">, </w:t>
      </w:r>
      <w:r>
        <w:rPr>
          <w:rFonts w:ascii="Symbol" w:hAnsi="Symbol"/>
          <w:sz w:val="24"/>
        </w:rPr>
        <w:t></w:t>
      </w:r>
      <w:r>
        <w:rPr>
          <w:sz w:val="24"/>
          <w:vertAlign w:val="subscript"/>
        </w:rPr>
        <w:t>0</w:t>
      </w:r>
      <w:r>
        <w:rPr>
          <w:sz w:val="24"/>
        </w:rPr>
        <w:t>=1,25 г/дм</w:t>
      </w:r>
      <w:r>
        <w:rPr>
          <w:sz w:val="24"/>
          <w:vertAlign w:val="superscript"/>
        </w:rPr>
        <w:t>3</w:t>
      </w:r>
      <w:r>
        <w:rPr>
          <w:sz w:val="24"/>
        </w:rPr>
        <w:t>, Т</w:t>
      </w:r>
      <w:r>
        <w:rPr>
          <w:sz w:val="24"/>
          <w:vertAlign w:val="subscript"/>
        </w:rPr>
        <w:t>0</w:t>
      </w:r>
      <w:r>
        <w:rPr>
          <w:sz w:val="24"/>
        </w:rPr>
        <w:t>=288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, k=1,4 если p</w:t>
      </w:r>
      <w:r>
        <w:rPr>
          <w:sz w:val="24"/>
          <w:vertAlign w:val="subscript"/>
        </w:rPr>
        <w:t>1</w:t>
      </w:r>
      <w:r>
        <w:rPr>
          <w:sz w:val="24"/>
        </w:rPr>
        <w:t>=2; 4; 6; 8; 10; 12; 14; 16; 18; 20; 22; 24; 26; 28; 30 атм. По результатам вычислений представить диаграмму в координатах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</w:t>
      </w:r>
      <w:proofErr w:type="spellEnd"/>
      <w:r>
        <w:rPr>
          <w:sz w:val="24"/>
        </w:rPr>
        <w:t>–</w:t>
      </w:r>
      <w:r>
        <w:rPr>
          <w:rFonts w:ascii="Symbol" w:hAnsi="Symbol"/>
          <w:sz w:val="24"/>
        </w:rPr>
        <w:t></w:t>
      </w:r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29"/>
        </w:numPr>
        <w:tabs>
          <w:tab w:val="left" w:pos="464"/>
        </w:tabs>
        <w:spacing w:before="2"/>
        <w:ind w:right="121" w:firstLine="0"/>
        <w:rPr>
          <w:sz w:val="24"/>
        </w:rPr>
      </w:pPr>
      <w:r>
        <w:rPr>
          <w:sz w:val="24"/>
        </w:rPr>
        <w:t>Построить диаграмму p</w:t>
      </w:r>
      <w:r>
        <w:rPr>
          <w:sz w:val="24"/>
          <w:vertAlign w:val="subscript"/>
        </w:rPr>
        <w:t>1</w:t>
      </w:r>
      <w:r>
        <w:rPr>
          <w:sz w:val="24"/>
        </w:rPr>
        <w:t>/p</w:t>
      </w:r>
      <w:r>
        <w:rPr>
          <w:sz w:val="24"/>
          <w:vertAlign w:val="subscript"/>
        </w:rPr>
        <w:t>0</w:t>
      </w:r>
      <w:r>
        <w:rPr>
          <w:sz w:val="24"/>
        </w:rPr>
        <w:t>–</w:t>
      </w:r>
      <w:r>
        <w:rPr>
          <w:rFonts w:ascii="Symbol" w:hAnsi="Symbol"/>
          <w:sz w:val="24"/>
        </w:rPr>
        <w:t></w:t>
      </w:r>
      <w:r>
        <w:rPr>
          <w:sz w:val="24"/>
          <w:vertAlign w:val="subscript"/>
        </w:rPr>
        <w:t>1</w:t>
      </w:r>
      <w:r>
        <w:rPr>
          <w:sz w:val="24"/>
        </w:rPr>
        <w:t>/</w:t>
      </w:r>
      <w:r>
        <w:rPr>
          <w:rFonts w:ascii="Symbol" w:hAnsi="Symbol"/>
          <w:sz w:val="24"/>
        </w:rPr>
        <w:t>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для ударной адиабаты (адиабаты </w:t>
      </w:r>
      <w:proofErr w:type="spellStart"/>
      <w:r>
        <w:rPr>
          <w:sz w:val="24"/>
        </w:rPr>
        <w:t>Гюгонио</w:t>
      </w:r>
      <w:proofErr w:type="spellEnd"/>
      <w:r>
        <w:rPr>
          <w:sz w:val="24"/>
        </w:rPr>
        <w:t xml:space="preserve">) и </w:t>
      </w:r>
      <w:proofErr w:type="spellStart"/>
      <w:r>
        <w:rPr>
          <w:sz w:val="24"/>
        </w:rPr>
        <w:t>изоэнтропы</w:t>
      </w:r>
      <w:proofErr w:type="spellEnd"/>
      <w:r>
        <w:rPr>
          <w:sz w:val="24"/>
        </w:rPr>
        <w:t xml:space="preserve"> (адиабаты Пуассона) при k=1,4 (такое значение </w:t>
      </w:r>
      <w:proofErr w:type="spellStart"/>
      <w:r>
        <w:rPr>
          <w:sz w:val="24"/>
        </w:rPr>
        <w:t>k</w:t>
      </w:r>
      <w:proofErr w:type="spellEnd"/>
      <w:r>
        <w:rPr>
          <w:sz w:val="24"/>
        </w:rPr>
        <w:t xml:space="preserve"> имеет воздух при умеренных сжатиях). Перечень рекомендуемой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литературы:</w:t>
      </w:r>
    </w:p>
    <w:p w:rsidR="00F20B74" w:rsidRDefault="007B6BBD">
      <w:pPr>
        <w:pStyle w:val="a4"/>
        <w:numPr>
          <w:ilvl w:val="0"/>
          <w:numId w:val="28"/>
        </w:numPr>
        <w:tabs>
          <w:tab w:val="left" w:pos="461"/>
        </w:tabs>
        <w:ind w:right="122" w:firstLine="0"/>
        <w:rPr>
          <w:sz w:val="24"/>
        </w:rPr>
      </w:pPr>
      <w:r>
        <w:rPr>
          <w:sz w:val="24"/>
        </w:rPr>
        <w:t xml:space="preserve">Симонов, П.С. Термодинамические параметры среды до и после скачка на фронте ударной волны. Сравнение ударной адиабаты и </w:t>
      </w:r>
      <w:proofErr w:type="spellStart"/>
      <w:r>
        <w:rPr>
          <w:sz w:val="24"/>
        </w:rPr>
        <w:t>изоэнтропы</w:t>
      </w:r>
      <w:proofErr w:type="spellEnd"/>
      <w:r>
        <w:rPr>
          <w:sz w:val="24"/>
        </w:rPr>
        <w:t xml:space="preserve"> [Текст]: методические указания к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практи</w:t>
      </w:r>
      <w:proofErr w:type="spellEnd"/>
      <w:r>
        <w:rPr>
          <w:sz w:val="24"/>
        </w:rPr>
        <w:t>-</w:t>
      </w:r>
    </w:p>
    <w:p w:rsidR="00F20B74" w:rsidRDefault="00F20B74">
      <w:pPr>
        <w:rPr>
          <w:sz w:val="24"/>
        </w:rPr>
        <w:sectPr w:rsidR="00F20B74">
          <w:footerReference w:type="default" r:id="rId14"/>
          <w:pgSz w:w="11900" w:h="16840"/>
          <w:pgMar w:top="1060" w:right="720" w:bottom="980" w:left="1200" w:header="0" w:footer="783" w:gutter="0"/>
          <w:pgNumType w:start="14"/>
          <w:cols w:space="720"/>
        </w:sectPr>
      </w:pPr>
    </w:p>
    <w:p w:rsidR="00F20B74" w:rsidRDefault="007B6BBD">
      <w:pPr>
        <w:pStyle w:val="a3"/>
        <w:spacing w:before="64"/>
        <w:ind w:right="154"/>
      </w:pPr>
      <w:r>
        <w:lastRenderedPageBreak/>
        <w:t>ческой работе / П.С. Симонов – Магнитогорск: Изд-во Магнитогорск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>. ун-та им. Г.И. Носова, 2014. – 20</w:t>
      </w:r>
      <w:r>
        <w:rPr>
          <w:spacing w:val="1"/>
        </w:rPr>
        <w:t xml:space="preserve"> </w:t>
      </w:r>
      <w:r>
        <w:t>с.</w:t>
      </w:r>
    </w:p>
    <w:p w:rsidR="00F20B74" w:rsidRDefault="007B6BBD">
      <w:pPr>
        <w:pStyle w:val="a4"/>
        <w:numPr>
          <w:ilvl w:val="0"/>
          <w:numId w:val="28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3"/>
          <w:sz w:val="24"/>
        </w:rPr>
        <w:t xml:space="preserve"> </w:t>
      </w:r>
      <w:r>
        <w:rPr>
          <w:sz w:val="24"/>
        </w:rPr>
        <w:t>51-76.</w:t>
      </w:r>
    </w:p>
    <w:p w:rsidR="00F20B74" w:rsidRDefault="007B6BBD">
      <w:pPr>
        <w:pStyle w:val="a4"/>
        <w:numPr>
          <w:ilvl w:val="0"/>
          <w:numId w:val="28"/>
        </w:numPr>
        <w:tabs>
          <w:tab w:val="left" w:pos="459"/>
        </w:tabs>
        <w:spacing w:before="1"/>
        <w:ind w:left="458" w:hanging="241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Ф.А., Станюкович К.П., Шехтер Б.И. Физика взрыва. – М., 1959. С.</w:t>
      </w:r>
      <w:r>
        <w:rPr>
          <w:spacing w:val="-9"/>
          <w:sz w:val="24"/>
        </w:rPr>
        <w:t xml:space="preserve"> </w:t>
      </w:r>
      <w:r>
        <w:rPr>
          <w:sz w:val="24"/>
        </w:rPr>
        <w:t>182-224.</w:t>
      </w:r>
    </w:p>
    <w:p w:rsidR="00F20B74" w:rsidRDefault="007B6BBD">
      <w:pPr>
        <w:pStyle w:val="a4"/>
        <w:numPr>
          <w:ilvl w:val="0"/>
          <w:numId w:val="28"/>
        </w:numPr>
        <w:tabs>
          <w:tab w:val="left" w:pos="459"/>
        </w:tabs>
        <w:ind w:left="458" w:hanging="241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4"/>
          <w:sz w:val="24"/>
        </w:rPr>
        <w:t xml:space="preserve"> </w:t>
      </w:r>
      <w:r>
        <w:rPr>
          <w:sz w:val="24"/>
        </w:rPr>
        <w:t>77-127.</w:t>
      </w:r>
    </w:p>
    <w:p w:rsidR="00F20B74" w:rsidRDefault="007B6BBD">
      <w:pPr>
        <w:pStyle w:val="a4"/>
        <w:numPr>
          <w:ilvl w:val="0"/>
          <w:numId w:val="28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338-349.</w:t>
      </w:r>
    </w:p>
    <w:p w:rsidR="00F20B74" w:rsidRDefault="00F20B74">
      <w:pPr>
        <w:pStyle w:val="a3"/>
        <w:spacing w:before="4"/>
        <w:ind w:left="0"/>
      </w:pPr>
    </w:p>
    <w:p w:rsidR="00F20B74" w:rsidRDefault="007B6BBD">
      <w:pPr>
        <w:pStyle w:val="Heading1"/>
        <w:ind w:left="218" w:right="120" w:hanging="1"/>
        <w:jc w:val="both"/>
      </w:pPr>
      <w:r>
        <w:rPr>
          <w:i/>
        </w:rPr>
        <w:t xml:space="preserve">Практическая работа (семинар) №4. </w:t>
      </w:r>
      <w:r>
        <w:t>Законы формирования и распространения уда</w:t>
      </w:r>
      <w:proofErr w:type="gramStart"/>
      <w:r>
        <w:t>р-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воздушных волн при взрыве промышленных зарядов ВВ на дневной поверхности и в подземных выработках.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</w:pPr>
      <w:r>
        <w:t>Закон подобия при взрывах. Тротиловый эквивалент заряда. Параметры ударных волн при взрывах в воздухе.</w:t>
      </w:r>
    </w:p>
    <w:p w:rsidR="00F20B74" w:rsidRDefault="007B6BBD">
      <w:pPr>
        <w:pStyle w:val="a3"/>
      </w:pPr>
      <w:r>
        <w:t>Задания:</w:t>
      </w:r>
    </w:p>
    <w:p w:rsidR="00F20B74" w:rsidRDefault="007B6BBD">
      <w:pPr>
        <w:pStyle w:val="a4"/>
        <w:numPr>
          <w:ilvl w:val="0"/>
          <w:numId w:val="27"/>
        </w:numPr>
        <w:tabs>
          <w:tab w:val="left" w:pos="471"/>
        </w:tabs>
        <w:spacing w:before="1"/>
        <w:ind w:right="122" w:firstLine="0"/>
        <w:rPr>
          <w:sz w:val="24"/>
        </w:rPr>
      </w:pPr>
      <w:r>
        <w:rPr>
          <w:sz w:val="24"/>
        </w:rPr>
        <w:t xml:space="preserve">Определить тротиловый эквивалент заряда ВВ. Задание по вариантам представлено в </w:t>
      </w:r>
      <w:proofErr w:type="spellStart"/>
      <w:r>
        <w:rPr>
          <w:sz w:val="24"/>
        </w:rPr>
        <w:t>та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лице.</w:t>
      </w:r>
    </w:p>
    <w:p w:rsidR="00F20B74" w:rsidRDefault="007B6BBD">
      <w:pPr>
        <w:pStyle w:val="a3"/>
        <w:spacing w:after="8"/>
        <w:ind w:left="3364" w:right="3274"/>
        <w:jc w:val="center"/>
      </w:pPr>
      <w:r>
        <w:t>Исходные данные для задания 1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2169"/>
        <w:gridCol w:w="2169"/>
        <w:gridCol w:w="2169"/>
        <w:gridCol w:w="2167"/>
      </w:tblGrid>
      <w:tr w:rsidR="00F20B74">
        <w:trPr>
          <w:trHeight w:val="827"/>
        </w:trPr>
        <w:tc>
          <w:tcPr>
            <w:tcW w:w="1070" w:type="dxa"/>
          </w:tcPr>
          <w:p w:rsidR="00F20B74" w:rsidRDefault="007B6BBD">
            <w:pPr>
              <w:pStyle w:val="TableParagraph"/>
              <w:spacing w:before="128"/>
              <w:ind w:left="134" w:right="78" w:hanging="27"/>
              <w:rPr>
                <w:sz w:val="24"/>
              </w:rPr>
            </w:pPr>
            <w:r>
              <w:rPr>
                <w:sz w:val="24"/>
              </w:rPr>
              <w:t>Вариант задания</w:t>
            </w:r>
          </w:p>
        </w:tc>
        <w:tc>
          <w:tcPr>
            <w:tcW w:w="2169" w:type="dxa"/>
          </w:tcPr>
          <w:p w:rsidR="00F20B74" w:rsidRDefault="00F20B74">
            <w:pPr>
              <w:pStyle w:val="TableParagraph"/>
              <w:spacing w:before="3"/>
              <w:rPr>
                <w:sz w:val="23"/>
              </w:rPr>
            </w:pPr>
          </w:p>
          <w:p w:rsidR="00F20B74" w:rsidRDefault="007B6BBD">
            <w:pPr>
              <w:pStyle w:val="TableParagraph"/>
              <w:ind w:left="316" w:right="3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ВВ</w:t>
            </w:r>
            <w:proofErr w:type="gram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before="128"/>
              <w:ind w:left="835" w:right="163" w:hanging="644"/>
              <w:rPr>
                <w:sz w:val="24"/>
              </w:rPr>
            </w:pPr>
            <w:r>
              <w:rPr>
                <w:sz w:val="24"/>
              </w:rPr>
              <w:t>Химическая 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мула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ind w:left="231" w:right="197" w:firstLine="436"/>
              <w:rPr>
                <w:sz w:val="24"/>
              </w:rPr>
            </w:pPr>
            <w:r>
              <w:rPr>
                <w:sz w:val="24"/>
              </w:rPr>
              <w:t xml:space="preserve">Теплота образования </w:t>
            </w:r>
            <w:proofErr w:type="gramStart"/>
            <w:r>
              <w:rPr>
                <w:sz w:val="24"/>
              </w:rPr>
              <w:t>ВВ</w:t>
            </w:r>
            <w:proofErr w:type="gramEnd"/>
            <w:r>
              <w:rPr>
                <w:sz w:val="24"/>
              </w:rPr>
              <w:t>,</w:t>
            </w:r>
          </w:p>
          <w:p w:rsidR="00F20B74" w:rsidRDefault="007B6BBD">
            <w:pPr>
              <w:pStyle w:val="TableParagraph"/>
              <w:spacing w:line="264" w:lineRule="exact"/>
              <w:ind w:left="577"/>
              <w:rPr>
                <w:sz w:val="24"/>
              </w:rPr>
            </w:pPr>
            <w:r>
              <w:rPr>
                <w:sz w:val="24"/>
              </w:rPr>
              <w:t>кДж/моль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before="128"/>
              <w:ind w:left="421" w:right="387" w:firstLine="345"/>
              <w:rPr>
                <w:sz w:val="24"/>
              </w:rPr>
            </w:pPr>
            <w:r>
              <w:rPr>
                <w:sz w:val="24"/>
              </w:rPr>
              <w:t>Масса заряда, М, кг</w:t>
            </w:r>
          </w:p>
        </w:tc>
      </w:tr>
      <w:tr w:rsidR="00F20B74">
        <w:trPr>
          <w:trHeight w:val="277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Тринитрорезорцин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–444,1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Тетрил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+19,7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Гексоген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+71,6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Октоген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+75,1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Нитрогуанидин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–98,8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–319,5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20B74">
        <w:trPr>
          <w:trHeight w:val="277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(ONO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–365,0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8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Нитрогликоль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(ONO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–244,0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Динитрогликоль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(ONO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–233,0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Тэн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(ONO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–541,65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Гексил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C</w:t>
            </w:r>
            <w:r>
              <w:rPr>
                <w:sz w:val="16"/>
              </w:rPr>
              <w:t>12</w:t>
            </w:r>
            <w:r>
              <w:rPr>
                <w:position w:val="3"/>
                <w:sz w:val="24"/>
              </w:rPr>
              <w:t>H</w:t>
            </w:r>
            <w:r>
              <w:rPr>
                <w:sz w:val="16"/>
              </w:rPr>
              <w:t>5</w:t>
            </w:r>
            <w:r>
              <w:rPr>
                <w:position w:val="3"/>
                <w:sz w:val="24"/>
              </w:rPr>
              <w:t>N</w:t>
            </w:r>
            <w:r>
              <w:rPr>
                <w:sz w:val="16"/>
              </w:rPr>
              <w:t>7</w:t>
            </w: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+41,43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Тринитрофенол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6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(NO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OH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5" w:right="304"/>
              <w:jc w:val="center"/>
              <w:rPr>
                <w:sz w:val="24"/>
              </w:rPr>
            </w:pPr>
            <w:r>
              <w:rPr>
                <w:sz w:val="24"/>
              </w:rPr>
              <w:t>–237,9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20B74">
        <w:trPr>
          <w:trHeight w:val="277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Тринитротолуол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(NO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8" w:lineRule="exact"/>
              <w:ind w:left="316" w:right="303"/>
              <w:jc w:val="center"/>
              <w:rPr>
                <w:sz w:val="24"/>
              </w:rPr>
            </w:pPr>
            <w:r>
              <w:rPr>
                <w:sz w:val="24"/>
              </w:rPr>
              <w:t>-73,5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8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Динитробензол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–27,2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Тринитробензол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–37,7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Тринитроксилол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–109,6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Динитронафталин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10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(NO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+15,2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Нитрометан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NO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6" w:right="303"/>
              <w:jc w:val="center"/>
              <w:rPr>
                <w:sz w:val="24"/>
              </w:rPr>
            </w:pPr>
            <w:r>
              <w:rPr>
                <w:sz w:val="24"/>
              </w:rPr>
              <w:t>-113,1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20B74">
        <w:trPr>
          <w:trHeight w:val="275"/>
        </w:trPr>
        <w:tc>
          <w:tcPr>
            <w:tcW w:w="1070" w:type="dxa"/>
          </w:tcPr>
          <w:p w:rsidR="00F20B74" w:rsidRDefault="007B6BBD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Тринитрофенетол</w:t>
            </w:r>
            <w:proofErr w:type="spellEnd"/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56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–213,5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line="256" w:lineRule="exact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F20B74">
        <w:trPr>
          <w:trHeight w:val="553"/>
        </w:trPr>
        <w:tc>
          <w:tcPr>
            <w:tcW w:w="1070" w:type="dxa"/>
          </w:tcPr>
          <w:p w:rsidR="00F20B74" w:rsidRDefault="007B6BBD">
            <w:pPr>
              <w:pStyle w:val="TableParagraph"/>
              <w:spacing w:before="128"/>
              <w:ind w:left="4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Аммиачная</w:t>
            </w:r>
          </w:p>
          <w:p w:rsidR="00F20B74" w:rsidRDefault="007B6BB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селитра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before="128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NH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NO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2169" w:type="dxa"/>
          </w:tcPr>
          <w:p w:rsidR="00F20B74" w:rsidRDefault="007B6BBD">
            <w:pPr>
              <w:pStyle w:val="TableParagraph"/>
              <w:spacing w:before="128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–365,7</w:t>
            </w:r>
          </w:p>
        </w:tc>
        <w:tc>
          <w:tcPr>
            <w:tcW w:w="2167" w:type="dxa"/>
          </w:tcPr>
          <w:p w:rsidR="00F20B74" w:rsidRDefault="007B6BBD">
            <w:pPr>
              <w:pStyle w:val="TableParagraph"/>
              <w:spacing w:before="128"/>
              <w:ind w:left="706" w:right="690"/>
              <w:jc w:val="center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</w:tr>
    </w:tbl>
    <w:p w:rsidR="00F20B74" w:rsidRDefault="007B6BBD">
      <w:pPr>
        <w:pStyle w:val="a3"/>
        <w:spacing w:before="112"/>
      </w:pPr>
      <w:r>
        <w:t xml:space="preserve">Для решения задачи определить теплоту взрыва </w:t>
      </w:r>
      <w:proofErr w:type="gramStart"/>
      <w:r>
        <w:t>ВВ</w:t>
      </w:r>
      <w:proofErr w:type="gramEnd"/>
      <w:r>
        <w:t xml:space="preserve"> по методике </w:t>
      </w:r>
      <w:proofErr w:type="spellStart"/>
      <w:r>
        <w:t>Бринкли</w:t>
      </w:r>
      <w:proofErr w:type="spellEnd"/>
      <w:r>
        <w:t>–Вильсона.</w:t>
      </w:r>
    </w:p>
    <w:p w:rsidR="00F20B74" w:rsidRDefault="007B6BBD">
      <w:pPr>
        <w:pStyle w:val="a4"/>
        <w:numPr>
          <w:ilvl w:val="0"/>
          <w:numId w:val="27"/>
        </w:numPr>
        <w:tabs>
          <w:tab w:val="left" w:pos="504"/>
        </w:tabs>
        <w:spacing w:before="120"/>
        <w:ind w:right="120" w:firstLine="0"/>
        <w:rPr>
          <w:sz w:val="24"/>
        </w:rPr>
      </w:pPr>
      <w:r>
        <w:rPr>
          <w:sz w:val="24"/>
        </w:rPr>
        <w:t xml:space="preserve">Пусть заряд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из задания 1 взрывается в воздухе; требуется определить давление на фронте волны на расстоянии R = 1·М</w:t>
      </w:r>
      <w:r>
        <w:rPr>
          <w:sz w:val="24"/>
          <w:vertAlign w:val="superscript"/>
        </w:rPr>
        <w:t>1/3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z w:val="24"/>
        </w:rPr>
        <w:t xml:space="preserve"> 15·М</w:t>
      </w:r>
      <w:r>
        <w:rPr>
          <w:sz w:val="24"/>
          <w:vertAlign w:val="superscript"/>
        </w:rPr>
        <w:t>1/3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</w:p>
    <w:p w:rsidR="00F20B74" w:rsidRDefault="007B6BBD">
      <w:pPr>
        <w:pStyle w:val="a4"/>
        <w:numPr>
          <w:ilvl w:val="0"/>
          <w:numId w:val="27"/>
        </w:numPr>
        <w:tabs>
          <w:tab w:val="left" w:pos="468"/>
        </w:tabs>
        <w:spacing w:before="118"/>
        <w:ind w:right="122" w:firstLine="0"/>
        <w:rPr>
          <w:sz w:val="24"/>
        </w:rPr>
      </w:pPr>
      <w:r>
        <w:rPr>
          <w:sz w:val="24"/>
        </w:rPr>
        <w:t xml:space="preserve">Пусть заряд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из задания 1 взрывается на поверхности земли; требуется определить дав- </w:t>
      </w:r>
      <w:proofErr w:type="spellStart"/>
      <w:r>
        <w:rPr>
          <w:sz w:val="24"/>
        </w:rPr>
        <w:t>ление</w:t>
      </w:r>
      <w:proofErr w:type="spellEnd"/>
      <w:r>
        <w:rPr>
          <w:sz w:val="24"/>
        </w:rPr>
        <w:t xml:space="preserve"> на фронте волны на расстоянии R = 1·М</w:t>
      </w:r>
      <w:r>
        <w:rPr>
          <w:sz w:val="24"/>
          <w:vertAlign w:val="superscript"/>
        </w:rPr>
        <w:t>1/3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z w:val="24"/>
        </w:rPr>
        <w:t xml:space="preserve"> 15·М</w:t>
      </w:r>
      <w:r>
        <w:rPr>
          <w:sz w:val="24"/>
          <w:vertAlign w:val="superscript"/>
        </w:rPr>
        <w:t>1/3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</w:p>
    <w:p w:rsidR="00F20B74" w:rsidRDefault="007B6BBD">
      <w:pPr>
        <w:pStyle w:val="a4"/>
        <w:numPr>
          <w:ilvl w:val="0"/>
          <w:numId w:val="27"/>
        </w:numPr>
        <w:tabs>
          <w:tab w:val="left" w:pos="476"/>
        </w:tabs>
        <w:spacing w:before="122"/>
        <w:ind w:right="120" w:firstLine="0"/>
        <w:rPr>
          <w:sz w:val="24"/>
        </w:rPr>
      </w:pPr>
      <w:r>
        <w:rPr>
          <w:sz w:val="24"/>
        </w:rPr>
        <w:t xml:space="preserve">Пусть заряд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из задания 1 взрывается на поверхности земли. Требуется определить, на каком расстоянии от центра взрыва избыточное давление будет равным </w:t>
      </w:r>
      <w:r>
        <w:rPr>
          <w:rFonts w:ascii="Symbol" w:hAnsi="Symbol"/>
          <w:sz w:val="24"/>
        </w:rPr>
        <w:t></w:t>
      </w:r>
      <w:proofErr w:type="gramStart"/>
      <w:r>
        <w:rPr>
          <w:sz w:val="24"/>
        </w:rPr>
        <w:t>p</w:t>
      </w:r>
      <w:proofErr w:type="gramEnd"/>
      <w:r>
        <w:rPr>
          <w:sz w:val="24"/>
          <w:vertAlign w:val="subscript"/>
        </w:rPr>
        <w:t>пов</w:t>
      </w:r>
      <w:r>
        <w:rPr>
          <w:sz w:val="24"/>
        </w:rPr>
        <w:t>=10·N</w:t>
      </w:r>
      <w:r>
        <w:rPr>
          <w:spacing w:val="-29"/>
          <w:sz w:val="24"/>
        </w:rPr>
        <w:t xml:space="preserve"> </w:t>
      </w:r>
      <w:r>
        <w:rPr>
          <w:sz w:val="24"/>
        </w:rPr>
        <w:t>кПа.</w:t>
      </w:r>
    </w:p>
    <w:p w:rsidR="00F20B74" w:rsidRDefault="00F20B74">
      <w:pPr>
        <w:rPr>
          <w:sz w:val="24"/>
        </w:rPr>
        <w:sectPr w:rsidR="00F20B74">
          <w:pgSz w:w="11900" w:h="16840"/>
          <w:pgMar w:top="1060" w:right="720" w:bottom="980" w:left="1200" w:header="0" w:footer="783" w:gutter="0"/>
          <w:cols w:space="720"/>
        </w:sectPr>
      </w:pPr>
    </w:p>
    <w:p w:rsidR="00F20B74" w:rsidRDefault="007B6BBD">
      <w:pPr>
        <w:pStyle w:val="a4"/>
        <w:numPr>
          <w:ilvl w:val="0"/>
          <w:numId w:val="27"/>
        </w:numPr>
        <w:tabs>
          <w:tab w:val="left" w:pos="476"/>
        </w:tabs>
        <w:spacing w:before="86"/>
        <w:ind w:right="103" w:firstLine="0"/>
        <w:jc w:val="both"/>
        <w:rPr>
          <w:sz w:val="24"/>
        </w:rPr>
      </w:pPr>
      <w:r>
        <w:rPr>
          <w:sz w:val="24"/>
        </w:rPr>
        <w:lastRenderedPageBreak/>
        <w:t xml:space="preserve">На расстоянии </w:t>
      </w:r>
      <w:r>
        <w:rPr>
          <w:spacing w:val="3"/>
          <w:sz w:val="24"/>
        </w:rPr>
        <w:t xml:space="preserve">R=10·N </w:t>
      </w:r>
      <w:r>
        <w:rPr>
          <w:sz w:val="24"/>
        </w:rPr>
        <w:t xml:space="preserve">от центра взрыва зафиксировано избыточное давление </w:t>
      </w:r>
      <w:r>
        <w:rPr>
          <w:rFonts w:ascii="Symbol" w:hAnsi="Symbol"/>
          <w:sz w:val="24"/>
        </w:rPr>
        <w:t></w:t>
      </w:r>
      <w:proofErr w:type="gramStart"/>
      <w:r>
        <w:rPr>
          <w:sz w:val="24"/>
        </w:rPr>
        <w:t>p</w:t>
      </w:r>
      <w:proofErr w:type="gramEnd"/>
      <w:r>
        <w:rPr>
          <w:sz w:val="24"/>
          <w:vertAlign w:val="subscript"/>
        </w:rPr>
        <w:t>пов</w:t>
      </w:r>
      <w:r>
        <w:rPr>
          <w:sz w:val="24"/>
        </w:rPr>
        <w:t xml:space="preserve">=15·N кПа, где N – ваш порядковый номер в журнале. Требуется определить тротиловый </w:t>
      </w:r>
      <w:proofErr w:type="spellStart"/>
      <w:r>
        <w:rPr>
          <w:sz w:val="24"/>
        </w:rPr>
        <w:t>эквив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лент взорванного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заряда.</w:t>
      </w:r>
    </w:p>
    <w:p w:rsidR="00F20B74" w:rsidRDefault="007B6BBD">
      <w:pPr>
        <w:pStyle w:val="a4"/>
        <w:numPr>
          <w:ilvl w:val="0"/>
          <w:numId w:val="27"/>
        </w:numPr>
        <w:tabs>
          <w:tab w:val="left" w:pos="476"/>
        </w:tabs>
        <w:spacing w:before="122"/>
        <w:ind w:right="120" w:firstLine="0"/>
        <w:jc w:val="both"/>
        <w:rPr>
          <w:sz w:val="24"/>
        </w:rPr>
      </w:pPr>
      <w:r>
        <w:rPr>
          <w:sz w:val="24"/>
        </w:rPr>
        <w:t xml:space="preserve">На почве подземной горной выработки взорван заряд </w:t>
      </w:r>
      <w:proofErr w:type="spellStart"/>
      <w:r>
        <w:rPr>
          <w:sz w:val="24"/>
        </w:rPr>
        <w:t>детонита</w:t>
      </w:r>
      <w:proofErr w:type="spellEnd"/>
      <w:r>
        <w:rPr>
          <w:sz w:val="24"/>
        </w:rPr>
        <w:t xml:space="preserve"> М массой М=0,2</w:t>
      </w:r>
      <w:r>
        <w:rPr>
          <w:rFonts w:ascii="Symbol" w:hAnsi="Symbol"/>
          <w:sz w:val="24"/>
        </w:rPr>
        <w:t></w:t>
      </w:r>
      <w:r>
        <w:rPr>
          <w:sz w:val="24"/>
        </w:rPr>
        <w:t>N кг, где N – ваш порядковый номер в журнале. Выработка закреплена металлическими арками на расстоянии 1,5 м друг от друга с затяжкой боков и кровли железобетонными плитами. На расстоянии 5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N м от места взрыва расположен ходовой восстающий. Какое влияние окажет взрыв на крепь выработки и оборудование восстающего, если допустимое давление на </w:t>
      </w:r>
      <w:proofErr w:type="spellStart"/>
      <w:r>
        <w:rPr>
          <w:sz w:val="24"/>
        </w:rPr>
        <w:t>фро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 воздушной ударной волны для арочной крепи равно 150 кПа, а для восстающего – 80 кПа. Теплоту взрыва </w:t>
      </w:r>
      <w:proofErr w:type="spellStart"/>
      <w:r>
        <w:rPr>
          <w:sz w:val="24"/>
        </w:rPr>
        <w:t>детонита</w:t>
      </w:r>
      <w:proofErr w:type="spellEnd"/>
      <w:r>
        <w:rPr>
          <w:sz w:val="24"/>
        </w:rPr>
        <w:t xml:space="preserve"> М принять согласно ГОСТ 21986-76 равной 5786</w:t>
      </w:r>
      <w:r>
        <w:rPr>
          <w:spacing w:val="-11"/>
          <w:sz w:val="24"/>
        </w:rPr>
        <w:t xml:space="preserve"> </w:t>
      </w:r>
      <w:r>
        <w:rPr>
          <w:sz w:val="24"/>
        </w:rPr>
        <w:t>кДж/кг.</w:t>
      </w:r>
    </w:p>
    <w:p w:rsidR="00F20B74" w:rsidRDefault="007B6BBD">
      <w:pPr>
        <w:pStyle w:val="a3"/>
        <w:spacing w:line="274" w:lineRule="exact"/>
        <w:jc w:val="both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6"/>
        </w:numPr>
        <w:tabs>
          <w:tab w:val="left" w:pos="497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Симонов, П.С. Законы формирования и распространения ударных воздушных волн при взрыве промышленных зарядов взрывчатых веществ на дневной поверхности и в подземных выработках [Текст]: методические указания к практической работе / П.С. Симонов – </w:t>
      </w:r>
      <w:proofErr w:type="spellStart"/>
      <w:r>
        <w:rPr>
          <w:sz w:val="24"/>
        </w:rPr>
        <w:t>Магн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тогорск</w:t>
      </w:r>
      <w:proofErr w:type="spellEnd"/>
      <w:r>
        <w:rPr>
          <w:sz w:val="24"/>
        </w:rPr>
        <w:t>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2015. – 19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26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4"/>
          <w:sz w:val="24"/>
        </w:rPr>
        <w:t xml:space="preserve"> </w:t>
      </w:r>
      <w:r>
        <w:rPr>
          <w:sz w:val="24"/>
        </w:rPr>
        <w:t>470-612.</w:t>
      </w:r>
    </w:p>
    <w:p w:rsidR="00F20B74" w:rsidRDefault="007B6BBD">
      <w:pPr>
        <w:pStyle w:val="a4"/>
        <w:numPr>
          <w:ilvl w:val="0"/>
          <w:numId w:val="26"/>
        </w:numPr>
        <w:tabs>
          <w:tab w:val="left" w:pos="459"/>
        </w:tabs>
        <w:ind w:left="458" w:hanging="241"/>
        <w:jc w:val="both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5"/>
          <w:sz w:val="24"/>
        </w:rPr>
        <w:t xml:space="preserve"> </w:t>
      </w:r>
      <w:r>
        <w:rPr>
          <w:sz w:val="24"/>
        </w:rPr>
        <w:t>188-207.</w:t>
      </w:r>
    </w:p>
    <w:p w:rsidR="00F20B74" w:rsidRDefault="007B6BBD">
      <w:pPr>
        <w:pStyle w:val="a4"/>
        <w:numPr>
          <w:ilvl w:val="0"/>
          <w:numId w:val="26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349-362.</w:t>
      </w:r>
    </w:p>
    <w:p w:rsidR="00F20B74" w:rsidRDefault="00F20B74">
      <w:pPr>
        <w:pStyle w:val="a3"/>
        <w:spacing w:before="4"/>
        <w:ind w:left="0"/>
      </w:pPr>
    </w:p>
    <w:p w:rsidR="00F20B74" w:rsidRDefault="007B6BBD">
      <w:pPr>
        <w:spacing w:before="1"/>
        <w:ind w:left="218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№5. </w:t>
      </w:r>
      <w:r>
        <w:rPr>
          <w:b/>
          <w:sz w:val="24"/>
        </w:rPr>
        <w:t>Отражение воздушной ударной волны от плоской преграды.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  <w:ind w:right="120"/>
        <w:jc w:val="both"/>
      </w:pPr>
      <w:r>
        <w:t xml:space="preserve">Начальные параметры ударных волн, возникающих при истечении продуктов детонации. Истечение продуктов детонации в некоторые среды. Отражение воздушной ударной волны от плоской преграды. Начальные параметры ударных волн, возникающих при соударении твердых тел и при переходе волны из одной среды в другую. </w:t>
      </w:r>
      <w:proofErr w:type="spellStart"/>
      <w:r>
        <w:t>Пересжатая</w:t>
      </w:r>
      <w:proofErr w:type="spellEnd"/>
      <w:r>
        <w:t xml:space="preserve"> детонационная волна.</w:t>
      </w:r>
    </w:p>
    <w:p w:rsidR="00F20B74" w:rsidRDefault="007B6BBD">
      <w:pPr>
        <w:pStyle w:val="a3"/>
        <w:jc w:val="both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5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4"/>
          <w:sz w:val="24"/>
        </w:rPr>
        <w:t xml:space="preserve"> </w:t>
      </w:r>
      <w:r>
        <w:rPr>
          <w:sz w:val="24"/>
        </w:rPr>
        <w:t>422-469.</w:t>
      </w:r>
    </w:p>
    <w:p w:rsidR="00F20B74" w:rsidRDefault="007B6BBD">
      <w:pPr>
        <w:pStyle w:val="a4"/>
        <w:numPr>
          <w:ilvl w:val="0"/>
          <w:numId w:val="25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5"/>
          <w:sz w:val="24"/>
        </w:rPr>
        <w:t xml:space="preserve"> </w:t>
      </w:r>
      <w:r>
        <w:rPr>
          <w:sz w:val="24"/>
        </w:rPr>
        <w:t>157-188.</w:t>
      </w:r>
    </w:p>
    <w:p w:rsidR="00F20B74" w:rsidRDefault="007B6BBD">
      <w:pPr>
        <w:pStyle w:val="a4"/>
        <w:numPr>
          <w:ilvl w:val="0"/>
          <w:numId w:val="25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Ф.А., Станюкович К.П., Шехтер Б.И. Физика взрыва. – М., 1959. С.</w:t>
      </w:r>
      <w:r>
        <w:rPr>
          <w:spacing w:val="-9"/>
          <w:sz w:val="24"/>
        </w:rPr>
        <w:t xml:space="preserve"> </w:t>
      </w:r>
      <w:r>
        <w:rPr>
          <w:sz w:val="24"/>
        </w:rPr>
        <w:t>318-362.</w:t>
      </w:r>
    </w:p>
    <w:p w:rsidR="00F20B74" w:rsidRDefault="007B6BBD">
      <w:pPr>
        <w:pStyle w:val="a4"/>
        <w:numPr>
          <w:ilvl w:val="0"/>
          <w:numId w:val="25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367-375.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№6. </w:t>
      </w:r>
      <w:r>
        <w:rPr>
          <w:b/>
          <w:sz w:val="24"/>
        </w:rPr>
        <w:t>Разрушающее действие ударных волн.</w:t>
      </w:r>
    </w:p>
    <w:p w:rsidR="00F20B74" w:rsidRDefault="007B6BBD">
      <w:pPr>
        <w:pStyle w:val="a3"/>
        <w:spacing w:line="274" w:lineRule="exact"/>
      </w:pPr>
      <w:r>
        <w:t>План:</w:t>
      </w:r>
    </w:p>
    <w:p w:rsidR="00F20B74" w:rsidRDefault="007B6BBD">
      <w:pPr>
        <w:pStyle w:val="a3"/>
      </w:pPr>
      <w:r>
        <w:t>Факторы, определяющие разрушающее действие ударных волн. Действие ударных волн на здания. Действие ударных волн на человека.</w:t>
      </w:r>
    </w:p>
    <w:p w:rsidR="00F20B74" w:rsidRDefault="007B6BBD">
      <w:pPr>
        <w:pStyle w:val="a3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4"/>
          <w:sz w:val="24"/>
        </w:rPr>
        <w:t xml:space="preserve"> </w:t>
      </w:r>
      <w:r>
        <w:rPr>
          <w:sz w:val="24"/>
        </w:rPr>
        <w:t>589-612.</w:t>
      </w:r>
    </w:p>
    <w:p w:rsidR="00F20B74" w:rsidRDefault="007B6BBD">
      <w:pPr>
        <w:pStyle w:val="a4"/>
        <w:numPr>
          <w:ilvl w:val="0"/>
          <w:numId w:val="24"/>
        </w:numPr>
        <w:tabs>
          <w:tab w:val="left" w:pos="464"/>
        </w:tabs>
        <w:ind w:left="218" w:right="121" w:hanging="1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 349-367; 445-489.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№7. </w:t>
      </w:r>
      <w:proofErr w:type="spellStart"/>
      <w:r>
        <w:rPr>
          <w:b/>
          <w:sz w:val="24"/>
        </w:rPr>
        <w:t>Гидроударные</w:t>
      </w:r>
      <w:proofErr w:type="spellEnd"/>
      <w:r>
        <w:rPr>
          <w:b/>
          <w:sz w:val="24"/>
        </w:rPr>
        <w:t xml:space="preserve"> волны.</w:t>
      </w:r>
    </w:p>
    <w:p w:rsidR="00F20B74" w:rsidRDefault="007B6BBD">
      <w:pPr>
        <w:pStyle w:val="a3"/>
        <w:spacing w:line="274" w:lineRule="exact"/>
      </w:pPr>
      <w:r>
        <w:t>План:</w:t>
      </w:r>
    </w:p>
    <w:p w:rsidR="00F20B74" w:rsidRDefault="007B6BBD">
      <w:pPr>
        <w:pStyle w:val="a3"/>
      </w:pPr>
      <w:r>
        <w:t xml:space="preserve">Параметры ударных волн при взрывах в воде. Взаимодействие ударной волны с </w:t>
      </w:r>
      <w:proofErr w:type="spellStart"/>
      <w:r>
        <w:t>поверхн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стью</w:t>
      </w:r>
      <w:proofErr w:type="spellEnd"/>
      <w:r>
        <w:t xml:space="preserve"> и дном водоема. Поверхностные эффекты при подводном взрыве.</w:t>
      </w:r>
    </w:p>
    <w:p w:rsidR="00F20B74" w:rsidRDefault="007B6BBD">
      <w:pPr>
        <w:pStyle w:val="a3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3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4"/>
          <w:sz w:val="24"/>
        </w:rPr>
        <w:t xml:space="preserve"> </w:t>
      </w:r>
      <w:r>
        <w:rPr>
          <w:sz w:val="24"/>
        </w:rPr>
        <w:t>613-675.</w:t>
      </w:r>
    </w:p>
    <w:p w:rsidR="00F20B74" w:rsidRDefault="007B6BBD">
      <w:pPr>
        <w:pStyle w:val="a4"/>
        <w:numPr>
          <w:ilvl w:val="0"/>
          <w:numId w:val="23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5"/>
          <w:sz w:val="24"/>
        </w:rPr>
        <w:t xml:space="preserve"> </w:t>
      </w:r>
      <w:r>
        <w:rPr>
          <w:sz w:val="24"/>
        </w:rPr>
        <w:t>208-217.</w:t>
      </w:r>
    </w:p>
    <w:p w:rsidR="00F20B74" w:rsidRDefault="007B6BBD">
      <w:pPr>
        <w:pStyle w:val="a4"/>
        <w:numPr>
          <w:ilvl w:val="0"/>
          <w:numId w:val="23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375-377.</w:t>
      </w:r>
    </w:p>
    <w:p w:rsidR="00F20B74" w:rsidRDefault="00F20B74">
      <w:pPr>
        <w:rPr>
          <w:sz w:val="24"/>
        </w:rPr>
        <w:sectPr w:rsidR="00F20B74">
          <w:pgSz w:w="11900" w:h="16840"/>
          <w:pgMar w:top="1040" w:right="720" w:bottom="980" w:left="1200" w:header="0" w:footer="783" w:gutter="0"/>
          <w:cols w:space="720"/>
        </w:sectPr>
      </w:pPr>
    </w:p>
    <w:p w:rsidR="00F20B74" w:rsidRDefault="007B6BBD">
      <w:pPr>
        <w:spacing w:before="69"/>
        <w:ind w:left="218" w:right="154" w:hanging="1"/>
        <w:rPr>
          <w:b/>
          <w:sz w:val="24"/>
        </w:rPr>
      </w:pPr>
      <w:r>
        <w:rPr>
          <w:b/>
          <w:i/>
          <w:sz w:val="24"/>
        </w:rPr>
        <w:lastRenderedPageBreak/>
        <w:t xml:space="preserve">Практическая работа (семинар) №8. </w:t>
      </w:r>
      <w:r>
        <w:rPr>
          <w:b/>
          <w:sz w:val="24"/>
        </w:rPr>
        <w:t>Вычисление параметров детонационной волны для газовых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смесей.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  <w:ind w:right="154"/>
      </w:pPr>
      <w:r>
        <w:t>Вычисление параметров детонационной волны для газовых смесей. Влияние плотности газа на скорость детонации.</w:t>
      </w:r>
    </w:p>
    <w:p w:rsidR="00F20B74" w:rsidRDefault="007B6BBD">
      <w:pPr>
        <w:pStyle w:val="a3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3"/>
          <w:sz w:val="24"/>
        </w:rPr>
        <w:t xml:space="preserve"> </w:t>
      </w:r>
      <w:r>
        <w:rPr>
          <w:sz w:val="24"/>
        </w:rPr>
        <w:t>77-124.</w:t>
      </w:r>
    </w:p>
    <w:p w:rsidR="00F20B74" w:rsidRDefault="007B6BBD">
      <w:pPr>
        <w:pStyle w:val="a4"/>
        <w:numPr>
          <w:ilvl w:val="0"/>
          <w:numId w:val="22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5"/>
          <w:sz w:val="24"/>
        </w:rPr>
        <w:t xml:space="preserve"> </w:t>
      </w:r>
      <w:r>
        <w:rPr>
          <w:sz w:val="24"/>
        </w:rPr>
        <w:t>128-156.</w:t>
      </w:r>
    </w:p>
    <w:p w:rsidR="00F20B74" w:rsidRDefault="007B6BBD">
      <w:pPr>
        <w:pStyle w:val="a4"/>
        <w:numPr>
          <w:ilvl w:val="0"/>
          <w:numId w:val="22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Ф.А., Станюкович К.П., Шехтер Б.И. Физика взрыва. – М., 1959. С.</w:t>
      </w:r>
      <w:r>
        <w:rPr>
          <w:spacing w:val="-9"/>
          <w:sz w:val="24"/>
        </w:rPr>
        <w:t xml:space="preserve"> </w:t>
      </w:r>
      <w:r>
        <w:rPr>
          <w:sz w:val="24"/>
        </w:rPr>
        <w:t>225-271.</w:t>
      </w:r>
    </w:p>
    <w:p w:rsidR="00F20B74" w:rsidRDefault="007B6BBD">
      <w:pPr>
        <w:pStyle w:val="a4"/>
        <w:numPr>
          <w:ilvl w:val="0"/>
          <w:numId w:val="22"/>
        </w:numPr>
        <w:tabs>
          <w:tab w:val="left" w:pos="464"/>
        </w:tabs>
        <w:ind w:left="218" w:right="121" w:firstLine="0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 144-148; 193-262.</w:t>
      </w:r>
    </w:p>
    <w:p w:rsidR="00F20B74" w:rsidRDefault="00F20B74">
      <w:pPr>
        <w:pStyle w:val="a3"/>
        <w:spacing w:before="5"/>
        <w:ind w:left="0"/>
      </w:pPr>
    </w:p>
    <w:p w:rsidR="00F20B74" w:rsidRDefault="007B6BBD">
      <w:pPr>
        <w:ind w:left="218" w:right="154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(семинар) №9. </w:t>
      </w:r>
      <w:r>
        <w:rPr>
          <w:b/>
          <w:sz w:val="24"/>
        </w:rPr>
        <w:t>Вычисление параметров детонационной волны для конденсированных взрывчатых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веществ.</w:t>
      </w:r>
    </w:p>
    <w:p w:rsidR="00F20B74" w:rsidRDefault="007B6BBD">
      <w:pPr>
        <w:pStyle w:val="a3"/>
        <w:spacing w:line="271" w:lineRule="exact"/>
      </w:pPr>
      <w:r>
        <w:t>План:</w:t>
      </w:r>
    </w:p>
    <w:p w:rsidR="00F20B74" w:rsidRDefault="007B6BBD">
      <w:pPr>
        <w:pStyle w:val="a3"/>
      </w:pPr>
      <w:r>
        <w:t xml:space="preserve">Вычисление параметров детонационной волны для конденсированных взрывчатых веществ. Скорость детонации </w:t>
      </w:r>
      <w:proofErr w:type="gramStart"/>
      <w:r>
        <w:t>конденсированных</w:t>
      </w:r>
      <w:proofErr w:type="gramEnd"/>
      <w:r>
        <w:t xml:space="preserve"> ВВ.</w:t>
      </w:r>
    </w:p>
    <w:p w:rsidR="00F20B74" w:rsidRDefault="007B6BBD">
      <w:pPr>
        <w:pStyle w:val="a3"/>
      </w:pPr>
      <w:r>
        <w:t>Перечень рекомендуемой литературы:</w:t>
      </w:r>
    </w:p>
    <w:p w:rsidR="00F20B74" w:rsidRDefault="007B6BBD">
      <w:pPr>
        <w:pStyle w:val="a4"/>
        <w:numPr>
          <w:ilvl w:val="0"/>
          <w:numId w:val="2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Физика взрыва: в 2 кн. 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Т.1. С.</w:t>
      </w:r>
      <w:r>
        <w:rPr>
          <w:spacing w:val="-13"/>
          <w:sz w:val="24"/>
        </w:rPr>
        <w:t xml:space="preserve"> </w:t>
      </w:r>
      <w:r>
        <w:rPr>
          <w:sz w:val="24"/>
        </w:rPr>
        <w:t>77-124.</w:t>
      </w:r>
    </w:p>
    <w:p w:rsidR="00F20B74" w:rsidRDefault="007B6BBD">
      <w:pPr>
        <w:pStyle w:val="a4"/>
        <w:numPr>
          <w:ilvl w:val="0"/>
          <w:numId w:val="21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 Л.П. Физика взрыва и удара.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2006. С.</w:t>
      </w:r>
      <w:r>
        <w:rPr>
          <w:spacing w:val="-5"/>
          <w:sz w:val="24"/>
        </w:rPr>
        <w:t xml:space="preserve"> </w:t>
      </w:r>
      <w:r>
        <w:rPr>
          <w:sz w:val="24"/>
        </w:rPr>
        <w:t>128-156.</w:t>
      </w:r>
    </w:p>
    <w:p w:rsidR="00F20B74" w:rsidRDefault="007B6BBD">
      <w:pPr>
        <w:pStyle w:val="a4"/>
        <w:numPr>
          <w:ilvl w:val="0"/>
          <w:numId w:val="21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Ф.А., Станюкович К.П., Шехтер Б.И. Физика взрыва. – М., 1959. С.</w:t>
      </w:r>
      <w:r>
        <w:rPr>
          <w:spacing w:val="-9"/>
          <w:sz w:val="24"/>
        </w:rPr>
        <w:t xml:space="preserve"> </w:t>
      </w:r>
      <w:r>
        <w:rPr>
          <w:sz w:val="24"/>
        </w:rPr>
        <w:t>225-271.</w:t>
      </w:r>
    </w:p>
    <w:p w:rsidR="00F20B74" w:rsidRDefault="007B6BBD">
      <w:pPr>
        <w:pStyle w:val="a4"/>
        <w:numPr>
          <w:ilvl w:val="0"/>
          <w:numId w:val="2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Андреев К.К., Беляев А.Ф. Теория взрывчатых веществ. -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С.</w:t>
      </w:r>
      <w:r>
        <w:rPr>
          <w:spacing w:val="-17"/>
          <w:sz w:val="24"/>
        </w:rPr>
        <w:t xml:space="preserve"> </w:t>
      </w:r>
      <w:r>
        <w:rPr>
          <w:sz w:val="24"/>
        </w:rPr>
        <w:t>144-148;</w:t>
      </w:r>
    </w:p>
    <w:p w:rsidR="00F20B74" w:rsidRDefault="00F20B74">
      <w:pPr>
        <w:rPr>
          <w:sz w:val="24"/>
        </w:rPr>
        <w:sectPr w:rsidR="00F20B74">
          <w:pgSz w:w="11900" w:h="16840"/>
          <w:pgMar w:top="1060" w:right="720" w:bottom="980" w:left="1200" w:header="0" w:footer="783" w:gutter="0"/>
          <w:cols w:space="720"/>
        </w:sectPr>
      </w:pPr>
    </w:p>
    <w:p w:rsidR="00F20B74" w:rsidRDefault="00F20B74">
      <w:pPr>
        <w:pStyle w:val="a3"/>
        <w:spacing w:before="6"/>
        <w:ind w:left="0"/>
        <w:rPr>
          <w:sz w:val="19"/>
        </w:rPr>
      </w:pPr>
    </w:p>
    <w:p w:rsidR="00F20B74" w:rsidRDefault="007B6BBD">
      <w:pPr>
        <w:pStyle w:val="Heading1"/>
        <w:spacing w:before="90"/>
        <w:ind w:left="900"/>
      </w:pPr>
      <w:r>
        <w:t>7. Оценочные средства для проведения промежуточной аттестации</w:t>
      </w:r>
    </w:p>
    <w:p w:rsidR="00F20B74" w:rsidRDefault="00F20B74">
      <w:pPr>
        <w:pStyle w:val="a3"/>
        <w:ind w:left="0"/>
        <w:rPr>
          <w:b/>
        </w:rPr>
      </w:pPr>
    </w:p>
    <w:p w:rsidR="00F20B74" w:rsidRDefault="007B6BBD">
      <w:pPr>
        <w:spacing w:after="4"/>
        <w:ind w:left="759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932"/>
        </w:trPr>
        <w:tc>
          <w:tcPr>
            <w:tcW w:w="14393" w:type="dxa"/>
            <w:gridSpan w:val="3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ПСК-7.2</w:t>
            </w:r>
          </w:p>
          <w:p w:rsidR="00F20B74" w:rsidRDefault="007B6BBD">
            <w:pPr>
              <w:pStyle w:val="TableParagraph"/>
              <w:ind w:left="78" w:right="123"/>
              <w:rPr>
                <w:sz w:val="20"/>
              </w:rPr>
            </w:pPr>
            <w:r>
              <w:rPr>
                <w:sz w:val="20"/>
              </w:rPr>
              <w:t>владением современным ассортиментом, состава, свойств и области применения промышленных взрывчатых материалов, оборудования и приборов взрывного дела, допущенных к применению в Российской Федерации; основными физико-техническими и технологическими свойствами минерального сырья и вмещающих пород;</w:t>
            </w:r>
          </w:p>
          <w:p w:rsidR="00F20B74" w:rsidRDefault="007B6BBD">
            <w:pPr>
              <w:pStyle w:val="TableParagraph"/>
              <w:spacing w:line="214" w:lineRule="exact"/>
              <w:ind w:left="78"/>
              <w:rPr>
                <w:sz w:val="20"/>
              </w:rPr>
            </w:pPr>
            <w:r>
              <w:rPr>
                <w:sz w:val="20"/>
              </w:rPr>
              <w:t>характеристик состояния породных массивов, объектов строительства и реконструкции</w:t>
            </w:r>
          </w:p>
        </w:tc>
      </w:tr>
      <w:tr w:rsidR="00F20B74">
        <w:trPr>
          <w:trHeight w:val="6455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20B74" w:rsidRDefault="007B6BBD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</w:tc>
        <w:tc>
          <w:tcPr>
            <w:tcW w:w="4272" w:type="dxa"/>
          </w:tcPr>
          <w:p w:rsidR="00F20B74" w:rsidRDefault="007B6BBD">
            <w:pPr>
              <w:pStyle w:val="TableParagraph"/>
              <w:numPr>
                <w:ilvl w:val="0"/>
                <w:numId w:val="20"/>
              </w:numPr>
              <w:tabs>
                <w:tab w:val="left" w:pos="197"/>
              </w:tabs>
              <w:spacing w:before="9"/>
              <w:ind w:right="106" w:firstLine="0"/>
              <w:rPr>
                <w:sz w:val="20"/>
              </w:rPr>
            </w:pPr>
            <w:r>
              <w:rPr>
                <w:sz w:val="20"/>
              </w:rPr>
              <w:t xml:space="preserve">уравнения для расчета параметров ударных волн, характер действия ударных волн на </w:t>
            </w:r>
            <w:proofErr w:type="spellStart"/>
            <w:r>
              <w:rPr>
                <w:sz w:val="20"/>
              </w:rPr>
              <w:t>зд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человека; основные закономерности 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за- </w:t>
            </w:r>
            <w:proofErr w:type="spellStart"/>
            <w:r>
              <w:rPr>
                <w:sz w:val="20"/>
              </w:rPr>
              <w:t>висимости</w:t>
            </w:r>
            <w:proofErr w:type="spellEnd"/>
            <w:r>
              <w:rPr>
                <w:sz w:val="20"/>
              </w:rPr>
              <w:t xml:space="preserve"> теории детонации взрывчатых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ществ</w:t>
            </w:r>
            <w:proofErr w:type="spellEnd"/>
            <w:r>
              <w:rPr>
                <w:sz w:val="20"/>
              </w:rPr>
              <w:t>;</w:t>
            </w:r>
          </w:p>
          <w:p w:rsidR="00F20B74" w:rsidRDefault="007B6BBD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2"/>
              <w:ind w:right="15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научные и инженерные основы безопасности при хранении, транспортировании, </w:t>
            </w:r>
            <w:proofErr w:type="spellStart"/>
            <w:r>
              <w:rPr>
                <w:sz w:val="20"/>
              </w:rPr>
              <w:t>уничтож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>, переработке и использовании взрывчатых материалов;</w:t>
            </w:r>
          </w:p>
          <w:p w:rsidR="00F20B74" w:rsidRDefault="007B6BBD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ind w:right="142" w:firstLine="0"/>
              <w:rPr>
                <w:sz w:val="20"/>
              </w:rPr>
            </w:pPr>
            <w:r>
              <w:rPr>
                <w:sz w:val="20"/>
              </w:rPr>
              <w:t xml:space="preserve">мероприятия, обеспечивающие </w:t>
            </w:r>
            <w:proofErr w:type="spellStart"/>
            <w:r>
              <w:rPr>
                <w:sz w:val="20"/>
              </w:rPr>
              <w:t>предупрежд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производственного травматизма,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сиональных</w:t>
            </w:r>
            <w:proofErr w:type="spellEnd"/>
            <w:r>
              <w:rPr>
                <w:sz w:val="20"/>
              </w:rPr>
              <w:t xml:space="preserve"> заболеваний, аварий, пожаров и взрывов при обращении с взрывчатыми мате- риалами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 w:line="228" w:lineRule="exact"/>
              <w:ind w:left="645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тем и заданий для подготовки к экзамену.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Действие взрывных газов на окружающую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Основные свойства ударных волн. Механизм возникновения ударных волн.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rPr>
                <w:sz w:val="20"/>
              </w:rPr>
            </w:pPr>
            <w:r>
              <w:rPr>
                <w:sz w:val="20"/>
              </w:rPr>
              <w:t>Моделирование 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left="79" w:right="61" w:firstLine="0"/>
              <w:rPr>
                <w:sz w:val="20"/>
              </w:rPr>
            </w:pPr>
            <w:r>
              <w:rPr>
                <w:sz w:val="20"/>
              </w:rPr>
              <w:t>Причины снижения давления в ударных волнах по мере их распространения. Различие ударных и акустических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Основные уравнения теории ударных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spacing w:before="1"/>
              <w:ind w:left="79" w:right="63" w:firstLine="0"/>
              <w:rPr>
                <w:sz w:val="20"/>
              </w:rPr>
            </w:pPr>
            <w:r>
              <w:rPr>
                <w:sz w:val="20"/>
              </w:rPr>
              <w:t>Ударная адиабата. Термодинамические параметры среды до и после скачка на фронте ударной во</w:t>
            </w:r>
            <w:proofErr w:type="gramStart"/>
            <w:r>
              <w:rPr>
                <w:sz w:val="20"/>
              </w:rPr>
              <w:t>л-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Понятие "химического пика". Термодинамические параметры среды в точке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Жугэ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Влияние плотности газа на скорость детонации. Уравнение состояния продуктов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взрыва.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Закон подобия при взрывах. Условия, определяющие правильность применения закона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подобия.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before="1"/>
              <w:ind w:left="379" w:hanging="301"/>
              <w:rPr>
                <w:sz w:val="20"/>
              </w:rPr>
            </w:pPr>
            <w:r>
              <w:rPr>
                <w:sz w:val="20"/>
              </w:rPr>
              <w:t>Тротиловый эквивалент заряда.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ind w:left="79" w:right="63" w:firstLine="0"/>
              <w:rPr>
                <w:sz w:val="20"/>
              </w:rPr>
            </w:pPr>
            <w:r>
              <w:rPr>
                <w:sz w:val="20"/>
              </w:rPr>
              <w:t>Факторы, определяющие разрушающее действие ударных волн. Параметры ударных волн при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душных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взрывах.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1"/>
              <w:ind w:left="381" w:hanging="303"/>
              <w:rPr>
                <w:sz w:val="20"/>
              </w:rPr>
            </w:pPr>
            <w:r>
              <w:rPr>
                <w:sz w:val="20"/>
              </w:rPr>
              <w:t>Действие ударных волн на здания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29" w:lineRule="exact"/>
              <w:ind w:left="381" w:hanging="303"/>
              <w:rPr>
                <w:sz w:val="20"/>
              </w:rPr>
            </w:pPr>
            <w:r>
              <w:rPr>
                <w:sz w:val="20"/>
              </w:rPr>
              <w:t>Общая характеристика, основные закономерности и зависимости теории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детонации.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29" w:lineRule="exact"/>
              <w:ind w:left="381" w:hanging="303"/>
              <w:rPr>
                <w:sz w:val="20"/>
              </w:rPr>
            </w:pPr>
            <w:r>
              <w:rPr>
                <w:sz w:val="20"/>
              </w:rPr>
              <w:t>Вычисление параметров детонационной волны для газовых смесей.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before="1"/>
              <w:ind w:left="379" w:hanging="301"/>
              <w:rPr>
                <w:sz w:val="20"/>
              </w:rPr>
            </w:pPr>
            <w:r>
              <w:rPr>
                <w:sz w:val="20"/>
              </w:rPr>
              <w:t>Теория детонации конденсированных взрывчатых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left="381" w:hanging="303"/>
              <w:rPr>
                <w:sz w:val="20"/>
              </w:rPr>
            </w:pPr>
            <w:r>
              <w:rPr>
                <w:sz w:val="20"/>
              </w:rPr>
              <w:t>Начальный импульс и чувствительность взрывчатых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left="381" w:hanging="303"/>
              <w:rPr>
                <w:sz w:val="20"/>
              </w:rPr>
            </w:pPr>
            <w:r>
              <w:rPr>
                <w:sz w:val="20"/>
              </w:rPr>
              <w:t>Возбуждение взрывного превращения тепловым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импульсом.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1"/>
              <w:ind w:left="381" w:hanging="303"/>
              <w:rPr>
                <w:sz w:val="20"/>
              </w:rPr>
            </w:pPr>
            <w:r>
              <w:rPr>
                <w:sz w:val="20"/>
              </w:rPr>
              <w:t xml:space="preserve">Возникновение горения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поджигании.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29" w:lineRule="exact"/>
              <w:ind w:left="381" w:hanging="303"/>
              <w:rPr>
                <w:sz w:val="20"/>
              </w:rPr>
            </w:pPr>
            <w:r>
              <w:rPr>
                <w:sz w:val="20"/>
              </w:rPr>
              <w:t>Возбуждение взрывного превращения механическим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импульсом.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29" w:lineRule="exact"/>
              <w:ind w:left="381" w:hanging="303"/>
              <w:rPr>
                <w:sz w:val="20"/>
              </w:rPr>
            </w:pPr>
            <w:r>
              <w:rPr>
                <w:sz w:val="20"/>
              </w:rPr>
              <w:t>Действие взрывного импульса на взрывчатое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вещество.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before="1"/>
              <w:ind w:left="379" w:hanging="301"/>
              <w:rPr>
                <w:sz w:val="20"/>
              </w:rPr>
            </w:pPr>
            <w:r>
              <w:rPr>
                <w:sz w:val="20"/>
              </w:rPr>
              <w:t>Распространение детонации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газах.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left="79" w:right="65" w:firstLine="0"/>
              <w:rPr>
                <w:sz w:val="20"/>
              </w:rPr>
            </w:pPr>
            <w:r>
              <w:rPr>
                <w:sz w:val="20"/>
              </w:rPr>
              <w:t xml:space="preserve">Критический и предельный диаметр заряда конденсированных взрывчатых веществ, их </w:t>
            </w:r>
            <w:proofErr w:type="spellStart"/>
            <w:r>
              <w:rPr>
                <w:sz w:val="20"/>
              </w:rPr>
              <w:t>завис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мость</w:t>
            </w:r>
            <w:proofErr w:type="spellEnd"/>
            <w:r>
              <w:rPr>
                <w:sz w:val="20"/>
              </w:rPr>
              <w:t xml:space="preserve"> от 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факторов.</w:t>
            </w:r>
          </w:p>
          <w:p w:rsidR="00F20B74" w:rsidRDefault="007B6BBD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1" w:line="214" w:lineRule="exact"/>
              <w:ind w:left="398" w:hanging="320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детонации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конденсированных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взрывчатых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заряда,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</w:p>
        </w:tc>
      </w:tr>
    </w:tbl>
    <w:p w:rsidR="00F20B74" w:rsidRDefault="00F20B74">
      <w:pPr>
        <w:spacing w:line="214" w:lineRule="exact"/>
        <w:rPr>
          <w:sz w:val="20"/>
        </w:rPr>
        <w:sectPr w:rsidR="00F20B74">
          <w:footerReference w:type="default" r:id="rId15"/>
          <w:pgSz w:w="16840" w:h="11900" w:orient="landscape"/>
          <w:pgMar w:top="1100" w:right="1020" w:bottom="280" w:left="940" w:header="0" w:footer="0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1393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 w:line="229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меров</w:t>
            </w:r>
            <w:proofErr w:type="spellEnd"/>
            <w:r>
              <w:rPr>
                <w:sz w:val="20"/>
              </w:rPr>
              <w:t xml:space="preserve"> частиц и характера оболочки.</w:t>
            </w:r>
          </w:p>
          <w:p w:rsidR="00F20B74" w:rsidRDefault="007B6BBD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ind w:left="78" w:right="63" w:firstLine="0"/>
              <w:rPr>
                <w:sz w:val="20"/>
              </w:rPr>
            </w:pPr>
            <w:r>
              <w:rPr>
                <w:sz w:val="20"/>
              </w:rPr>
              <w:t>Зависимость скорости детонации конденсированных взрывчатых веществ от плотности заряда,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чального</w:t>
            </w:r>
            <w:proofErr w:type="spellEnd"/>
            <w:r>
              <w:rPr>
                <w:sz w:val="20"/>
              </w:rPr>
              <w:t xml:space="preserve"> импульса, примесей, температуры и давления, под которым находится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:rsidR="00F20B74" w:rsidRDefault="007B6BBD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ind w:left="381" w:hanging="304"/>
              <w:rPr>
                <w:sz w:val="20"/>
              </w:rPr>
            </w:pPr>
            <w:r>
              <w:rPr>
                <w:sz w:val="20"/>
              </w:rPr>
              <w:t>Горение газов. Концентрационные пределы воспламенения газовых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смесей.</w:t>
            </w:r>
          </w:p>
          <w:p w:rsidR="00F20B74" w:rsidRDefault="007B6BBD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before="1"/>
              <w:ind w:left="381" w:hanging="304"/>
              <w:rPr>
                <w:sz w:val="20"/>
              </w:rPr>
            </w:pPr>
            <w:r>
              <w:rPr>
                <w:sz w:val="20"/>
              </w:rPr>
              <w:t>Факторы, влияющие на скорость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горения.</w:t>
            </w:r>
          </w:p>
          <w:p w:rsidR="00F20B74" w:rsidRDefault="007B6BBD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line="214" w:lineRule="exact"/>
              <w:ind w:left="381" w:hanging="304"/>
              <w:rPr>
                <w:sz w:val="20"/>
              </w:rPr>
            </w:pPr>
            <w:r>
              <w:rPr>
                <w:sz w:val="20"/>
              </w:rPr>
              <w:t>Переход горения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детонацию.</w:t>
            </w:r>
          </w:p>
        </w:tc>
      </w:tr>
      <w:tr w:rsidR="00F20B74">
        <w:trPr>
          <w:trHeight w:val="6685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7B6BBD">
            <w:pPr>
              <w:pStyle w:val="TableParagraph"/>
              <w:spacing w:before="192"/>
              <w:ind w:left="78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</w:tc>
        <w:tc>
          <w:tcPr>
            <w:tcW w:w="4272" w:type="dxa"/>
          </w:tcPr>
          <w:p w:rsidR="00F20B74" w:rsidRDefault="007B6BBD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9"/>
              <w:ind w:right="123" w:firstLine="0"/>
              <w:rPr>
                <w:sz w:val="20"/>
              </w:rPr>
            </w:pPr>
            <w:r>
              <w:rPr>
                <w:sz w:val="20"/>
              </w:rPr>
              <w:t xml:space="preserve">выявлять физическую сущность явлений и процессов, происходящих при взрыве и </w:t>
            </w:r>
            <w:proofErr w:type="spellStart"/>
            <w:r>
              <w:rPr>
                <w:sz w:val="20"/>
              </w:rPr>
              <w:t>выпо</w:t>
            </w:r>
            <w:proofErr w:type="gram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нять</w:t>
            </w:r>
            <w:proofErr w:type="spellEnd"/>
            <w:r>
              <w:rPr>
                <w:sz w:val="20"/>
              </w:rPr>
              <w:t xml:space="preserve"> применительно к ним простые </w:t>
            </w:r>
            <w:proofErr w:type="spellStart"/>
            <w:r>
              <w:rPr>
                <w:sz w:val="20"/>
              </w:rPr>
              <w:t>техниче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расчеты;</w:t>
            </w:r>
          </w:p>
          <w:p w:rsidR="00F20B74" w:rsidRDefault="007B6BBD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ind w:right="497" w:firstLine="0"/>
              <w:rPr>
                <w:sz w:val="20"/>
              </w:rPr>
            </w:pPr>
            <w:r>
              <w:rPr>
                <w:sz w:val="20"/>
              </w:rPr>
              <w:t>рассчитывать безопасные расстояния при производстве взрывных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F20B74" w:rsidRDefault="007B6BBD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ind w:right="322" w:firstLine="0"/>
              <w:rPr>
                <w:sz w:val="20"/>
              </w:rPr>
            </w:pPr>
            <w:r>
              <w:rPr>
                <w:sz w:val="20"/>
              </w:rPr>
              <w:t>оценивать степень воздействия негативных эффектов взрывных работ (разлет кусков, ударные взрывные волны, сейсмическое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действие, ядовитые газы) на людей, здания и сооружения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/>
              <w:ind w:left="79" w:right="3716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 для подготовки к контрольной работе №1 и №2. Вариант 1</w:t>
            </w:r>
          </w:p>
          <w:p w:rsidR="00F20B74" w:rsidRDefault="007B6BBD">
            <w:pPr>
              <w:pStyle w:val="TableParagraph"/>
              <w:spacing w:before="1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1. С повышением температуры скорость химических реакций…</w:t>
            </w:r>
          </w:p>
          <w:p w:rsidR="00F20B74" w:rsidRDefault="007B6BBD">
            <w:pPr>
              <w:pStyle w:val="TableParagraph"/>
              <w:ind w:left="79" w:right="7236"/>
              <w:rPr>
                <w:sz w:val="20"/>
              </w:rPr>
            </w:pPr>
            <w:r>
              <w:rPr>
                <w:sz w:val="20"/>
              </w:rPr>
              <w:t>A) …уменьшается. Б) …увеличивается. В) …не изменяется.</w:t>
            </w:r>
          </w:p>
          <w:p w:rsidR="00F20B74" w:rsidRDefault="007B6BBD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Г) …сначала уменьшается, а затем остается постоянной.</w:t>
            </w:r>
          </w:p>
          <w:p w:rsidR="00F20B74" w:rsidRDefault="007B6BBD">
            <w:pPr>
              <w:pStyle w:val="TableParagraph"/>
              <w:spacing w:before="3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2. Какое из определений взрыва дает в 1748 году М.В. Ломоносов?</w:t>
            </w:r>
          </w:p>
          <w:p w:rsidR="00F20B74" w:rsidRDefault="007B6BBD">
            <w:pPr>
              <w:pStyle w:val="TableParagraph"/>
              <w:ind w:left="79" w:right="232"/>
              <w:rPr>
                <w:sz w:val="20"/>
              </w:rPr>
            </w:pPr>
            <w:r>
              <w:rPr>
                <w:sz w:val="20"/>
              </w:rPr>
              <w:t xml:space="preserve">A) Взрыв - это процесс, который сопровождается сильным звуковым эффектом (громким звуком, </w:t>
            </w:r>
            <w:proofErr w:type="spellStart"/>
            <w:r>
              <w:rPr>
                <w:sz w:val="20"/>
              </w:rPr>
              <w:t>ш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мом</w:t>
            </w:r>
            <w:proofErr w:type="spellEnd"/>
            <w:r>
              <w:rPr>
                <w:sz w:val="20"/>
              </w:rPr>
              <w:t>, грохотом, хлопком).</w:t>
            </w:r>
          </w:p>
          <w:p w:rsidR="00F20B74" w:rsidRDefault="007B6BBD">
            <w:pPr>
              <w:pStyle w:val="TableParagraph"/>
              <w:ind w:left="79" w:right="239"/>
              <w:rPr>
                <w:sz w:val="20"/>
              </w:rPr>
            </w:pPr>
            <w:r>
              <w:rPr>
                <w:sz w:val="20"/>
              </w:rPr>
              <w:t>Б) Взрыв - это событие, при котором высвобождается внутренняя энергия и формируется избыточное давление.</w:t>
            </w:r>
          </w:p>
          <w:p w:rsidR="00F20B74" w:rsidRDefault="007B6BBD">
            <w:pPr>
              <w:pStyle w:val="TableParagraph"/>
              <w:ind w:left="79" w:right="484"/>
              <w:rPr>
                <w:sz w:val="20"/>
              </w:rPr>
            </w:pPr>
            <w:r>
              <w:rPr>
                <w:sz w:val="20"/>
              </w:rPr>
              <w:t>В) Взрыв - это очень быстрое выделение большого количества энергии и большого объема газов. Г) Взрыв - это быстрое неуправляемое высвобождение энергии, которое вызывает ударную волну,</w:t>
            </w:r>
          </w:p>
          <w:p w:rsidR="00F20B74" w:rsidRDefault="007B6BBD">
            <w:pPr>
              <w:pStyle w:val="TableParagraph"/>
              <w:ind w:left="79" w:right="124"/>
              <w:rPr>
                <w:sz w:val="20"/>
              </w:rPr>
            </w:pPr>
            <w:r>
              <w:rPr>
                <w:sz w:val="20"/>
              </w:rPr>
              <w:t xml:space="preserve">движущуюся на некотором расстоянии от источника, которая несет потенциальную опасность </w:t>
            </w:r>
            <w:proofErr w:type="spellStart"/>
            <w:r>
              <w:rPr>
                <w:sz w:val="20"/>
              </w:rPr>
              <w:t>пораж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людей и обладает разрушительной способностью.</w:t>
            </w:r>
          </w:p>
          <w:p w:rsidR="00F20B74" w:rsidRDefault="007B6BBD">
            <w:pPr>
              <w:pStyle w:val="TableParagraph"/>
              <w:spacing w:before="1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3. К какому типу относится взрыв при образовании гелия из водорода?</w:t>
            </w:r>
          </w:p>
          <w:p w:rsidR="00F20B74" w:rsidRDefault="007B6BBD">
            <w:pPr>
              <w:pStyle w:val="TableParagraph"/>
              <w:ind w:left="79" w:right="4715"/>
              <w:rPr>
                <w:sz w:val="20"/>
              </w:rPr>
            </w:pPr>
            <w:r>
              <w:rPr>
                <w:sz w:val="20"/>
              </w:rPr>
              <w:t>A) Физический взрыв за счет тепловой энергии. Б) Химический взрыв.</w:t>
            </w:r>
          </w:p>
          <w:p w:rsidR="00F20B74" w:rsidRDefault="007B6BBD">
            <w:pPr>
              <w:pStyle w:val="TableParagraph"/>
              <w:ind w:left="79" w:right="4333"/>
              <w:rPr>
                <w:sz w:val="20"/>
              </w:rPr>
            </w:pPr>
            <w:r>
              <w:rPr>
                <w:sz w:val="20"/>
              </w:rPr>
              <w:t>В) Физический взрыв за счет кинетической энергии. Г) Ядерный взрыв.</w:t>
            </w:r>
          </w:p>
          <w:p w:rsidR="00F20B74" w:rsidRDefault="007B6BBD">
            <w:pPr>
              <w:pStyle w:val="TableParagraph"/>
              <w:spacing w:before="2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Какие из перечисленных веществ могут служить в качестве </w:t>
            </w:r>
            <w:proofErr w:type="spellStart"/>
            <w:r>
              <w:rPr>
                <w:b/>
                <w:sz w:val="20"/>
              </w:rPr>
              <w:t>флегматизатора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F20B74" w:rsidRDefault="007B6BBD">
            <w:pPr>
              <w:pStyle w:val="TableParagraph"/>
              <w:ind w:left="79" w:right="7000"/>
              <w:rPr>
                <w:sz w:val="20"/>
              </w:rPr>
            </w:pPr>
            <w:r>
              <w:rPr>
                <w:sz w:val="20"/>
              </w:rPr>
              <w:t>A) Вазелин, парафин. Б) Мел, сода.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В) </w:t>
            </w:r>
            <w:proofErr w:type="spellStart"/>
            <w:r>
              <w:rPr>
                <w:sz w:val="20"/>
              </w:rPr>
              <w:t>Гексоген</w:t>
            </w:r>
            <w:proofErr w:type="spellEnd"/>
            <w:r>
              <w:rPr>
                <w:sz w:val="20"/>
              </w:rPr>
              <w:t>, нитроглицерин.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Хлорид натрия, хлорид калия.</w:t>
            </w:r>
          </w:p>
          <w:p w:rsidR="00F20B74" w:rsidRDefault="007B6BBD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5. Что из перечисленного является бризантным взрывчатым веществом?</w:t>
            </w:r>
          </w:p>
          <w:p w:rsidR="00F20B74" w:rsidRDefault="007B6BBD">
            <w:pPr>
              <w:pStyle w:val="TableParagraph"/>
              <w:spacing w:before="1" w:line="230" w:lineRule="exact"/>
              <w:ind w:left="79" w:right="6033"/>
              <w:rPr>
                <w:sz w:val="20"/>
              </w:rPr>
            </w:pPr>
            <w:r>
              <w:rPr>
                <w:sz w:val="20"/>
              </w:rPr>
              <w:t>A) Азид свинца, гремучая ртуть. Б) Тротил, динамит.</w:t>
            </w:r>
          </w:p>
        </w:tc>
      </w:tr>
    </w:tbl>
    <w:p w:rsidR="00F20B74" w:rsidRDefault="00F20B74">
      <w:pPr>
        <w:spacing w:line="230" w:lineRule="exact"/>
        <w:rPr>
          <w:sz w:val="20"/>
        </w:rPr>
        <w:sectPr w:rsidR="00F20B74">
          <w:footerReference w:type="default" r:id="rId16"/>
          <w:pgSz w:w="16840" w:h="11900" w:orient="landscape"/>
          <w:pgMar w:top="1100" w:right="1020" w:bottom="880" w:left="940" w:header="0" w:footer="695" w:gutter="0"/>
          <w:pgNumType w:start="19"/>
          <w:cols w:space="720"/>
        </w:sectPr>
      </w:pPr>
    </w:p>
    <w:p w:rsidR="00F20B74" w:rsidRDefault="007A0EAE">
      <w:pPr>
        <w:pStyle w:val="a3"/>
        <w:spacing w:before="7" w:after="1"/>
        <w:ind w:left="0"/>
        <w:rPr>
          <w:b/>
          <w:sz w:val="27"/>
        </w:rPr>
      </w:pPr>
      <w:r w:rsidRPr="007A0EAE">
        <w:lastRenderedPageBreak/>
        <w:pict>
          <v:line id="_x0000_s1052" style="position:absolute;z-index:-17474560;mso-position-horizontal-relative:page;mso-position-vertical-relative:page" from="380.05pt,238.3pt" to="410.5pt,238.3pt" strokeweight=".17475mm">
            <w10:wrap anchorx="page" anchory="page"/>
          </v:line>
        </w:pict>
      </w:r>
      <w:r w:rsidRPr="007A0EAE">
        <w:pict>
          <v:group id="_x0000_s1048" style="position:absolute;margin-left:379.9pt;margin-top:253.55pt;width:81.4pt;height:13.85pt;z-index:-17474048;mso-position-horizontal-relative:page;mso-position-vertical-relative:page" coordorigin="7598,5071" coordsize="1628,277">
            <v:line id="_x0000_s1051" style="position:absolute" from="7603,5258" to="7627,5244" strokeweight=".17475mm"/>
            <v:line id="_x0000_s1050" style="position:absolute" from="7627,5249" to="7663,5338" strokeweight=".3495mm"/>
            <v:shape id="_x0000_s1049" style="position:absolute;left:7667;top:5076;width:1553;height:262" coordorigin="7668,5076" coordsize="1553,262" path="m7668,5338r48,-262l9221,5076e" filled="f" strokeweight=".17475mm">
              <v:path arrowok="t"/>
            </v:shape>
            <w10:wrap anchorx="page" anchory="page"/>
          </v:group>
        </w:pict>
      </w:r>
      <w:r w:rsidRPr="007A0EAE">
        <w:pict>
          <v:group id="_x0000_s1044" style="position:absolute;margin-left:388.9pt;margin-top:271.9pt;width:47.45pt;height:28.35pt;z-index:-17473536;mso-position-horizontal-relative:page;mso-position-vertical-relative:page" coordorigin="7778,5438" coordsize="949,567">
            <v:shape id="_x0000_s1047" style="position:absolute;left:7783;top:5726;width:917;height:75" coordorigin="7783,5726" coordsize="917,75" o:spt="100" adj="0,,0" path="m7915,5726r785,m7783,5801r26,-15e" filled="f" strokeweight=".17475mm">
              <v:stroke joinstyle="round"/>
              <v:formulas/>
              <v:path arrowok="t" o:connecttype="segments"/>
            </v:shape>
            <v:line id="_x0000_s1046" style="position:absolute" from="7809,5791" to="7843,5995" strokeweight=".3495mm"/>
            <v:shape id="_x0000_s1045" style="position:absolute;left:7847;top:5443;width:874;height:552" coordorigin="7848,5443" coordsize="874,552" path="m7848,5995r50,-552l8721,5443e" filled="f" strokeweight=".17475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238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/>
              <w:ind w:left="79" w:right="6165"/>
              <w:rPr>
                <w:sz w:val="20"/>
              </w:rPr>
            </w:pPr>
            <w:r>
              <w:rPr>
                <w:sz w:val="20"/>
              </w:rPr>
              <w:t>В) Дымный и бездымный порох. Г) Уголь.</w:t>
            </w:r>
          </w:p>
          <w:p w:rsidR="00F20B74" w:rsidRDefault="007B6BBD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4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Ударные волны характеризуются резким скачком…</w:t>
            </w:r>
          </w:p>
          <w:p w:rsidR="00F20B74" w:rsidRDefault="007B6BBD">
            <w:pPr>
              <w:pStyle w:val="TableParagraph"/>
              <w:spacing w:line="228" w:lineRule="exact"/>
              <w:ind w:left="79"/>
              <w:rPr>
                <w:sz w:val="20"/>
              </w:rPr>
            </w:pPr>
            <w:r>
              <w:rPr>
                <w:sz w:val="20"/>
              </w:rPr>
              <w:t>А) …давления.</w:t>
            </w:r>
          </w:p>
          <w:p w:rsidR="00F20B74" w:rsidRDefault="007B6BBD">
            <w:pPr>
              <w:pStyle w:val="TableParagraph"/>
              <w:ind w:left="79" w:right="7366"/>
              <w:rPr>
                <w:sz w:val="20"/>
              </w:rPr>
            </w:pPr>
            <w:r>
              <w:rPr>
                <w:sz w:val="20"/>
              </w:rPr>
              <w:t>Б) …плотности. В)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…температуры. Г) …А, 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F20B74" w:rsidRDefault="007B6BBD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Какое из приведенных уравнений носит название уравнения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Гюгонио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F20B74" w:rsidRDefault="007B6BBD">
            <w:pPr>
              <w:pStyle w:val="TableParagraph"/>
              <w:spacing w:before="12" w:line="321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1 </w:t>
            </w:r>
            <w:r>
              <w:rPr>
                <w:rFonts w:ascii="Symbol" w:hAnsi="Symbol"/>
                <w:position w:val="13"/>
                <w:sz w:val="20"/>
              </w:rPr>
              <w:t></w:t>
            </w:r>
            <w:r>
              <w:rPr>
                <w:position w:val="13"/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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tabs>
                <w:tab w:val="left" w:pos="415"/>
                <w:tab w:val="left" w:pos="983"/>
                <w:tab w:val="left" w:pos="1660"/>
                <w:tab w:val="left" w:pos="2078"/>
              </w:tabs>
              <w:spacing w:line="76" w:lineRule="auto"/>
              <w:ind w:right="59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position w:val="-10"/>
                <w:sz w:val="20"/>
              </w:rPr>
              <w:t>2</w:t>
            </w:r>
            <w:r>
              <w:rPr>
                <w:rFonts w:ascii="Arial"/>
                <w:position w:val="-10"/>
                <w:sz w:val="20"/>
              </w:rPr>
              <w:tab/>
            </w:r>
            <w:r>
              <w:rPr>
                <w:rFonts w:ascii="Arial"/>
                <w:sz w:val="14"/>
              </w:rPr>
              <w:t>0</w:t>
            </w:r>
            <w:r>
              <w:rPr>
                <w:rFonts w:ascii="Arial"/>
                <w:sz w:val="14"/>
              </w:rPr>
              <w:tab/>
              <w:t>1</w:t>
            </w:r>
          </w:p>
          <w:p w:rsidR="00F20B74" w:rsidRDefault="007B6BBD">
            <w:pPr>
              <w:pStyle w:val="TableParagraph"/>
              <w:spacing w:before="139"/>
              <w:ind w:left="78"/>
              <w:rPr>
                <w:sz w:val="20"/>
              </w:rPr>
            </w:pPr>
            <w:r>
              <w:rPr>
                <w:sz w:val="20"/>
              </w:rPr>
              <w:t xml:space="preserve">Б)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>0</w:t>
            </w:r>
            <w:proofErr w:type="gramStart"/>
            <w:r>
              <w:rPr>
                <w:rFonts w:ascii="Arial" w:hAnsi="Arial"/>
                <w:position w:val="-4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proofErr w:type="gramEnd"/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rFonts w:ascii="Arial" w:hAnsi="Arial"/>
                <w:position w:val="-4"/>
                <w:sz w:val="14"/>
              </w:rPr>
              <w:t>1</w:t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tabs>
                <w:tab w:val="left" w:pos="1562"/>
              </w:tabs>
              <w:spacing w:before="89" w:line="331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В)  </w:t>
            </w:r>
            <w:r>
              <w:rPr>
                <w:rFonts w:ascii="Arial" w:hAnsi="Arial"/>
                <w:sz w:val="20"/>
              </w:rPr>
              <w:t xml:space="preserve">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pacing w:val="-11"/>
                <w:position w:val="13"/>
                <w:sz w:val="20"/>
              </w:rPr>
              <w:t>(P</w:t>
            </w:r>
            <w:r>
              <w:rPr>
                <w:rFonts w:ascii="Arial" w:hAnsi="Arial"/>
                <w:spacing w:val="-11"/>
                <w:position w:val="8"/>
                <w:sz w:val="14"/>
              </w:rPr>
              <w:t xml:space="preserve">1 </w:t>
            </w:r>
            <w:r>
              <w:rPr>
                <w:rFonts w:ascii="Symbol" w:hAnsi="Symbol"/>
                <w:position w:val="13"/>
                <w:sz w:val="20"/>
              </w:rPr>
              <w:t></w:t>
            </w:r>
            <w:r>
              <w:rPr>
                <w:position w:val="13"/>
                <w:sz w:val="20"/>
              </w:rPr>
              <w:t xml:space="preserve"> </w:t>
            </w:r>
            <w:r>
              <w:rPr>
                <w:rFonts w:ascii="Arial" w:hAnsi="Arial"/>
                <w:spacing w:val="-8"/>
                <w:position w:val="13"/>
                <w:sz w:val="20"/>
              </w:rPr>
              <w:t>P</w:t>
            </w:r>
            <w:r>
              <w:rPr>
                <w:rFonts w:ascii="Arial" w:hAnsi="Arial"/>
                <w:spacing w:val="-8"/>
                <w:position w:val="8"/>
                <w:sz w:val="14"/>
              </w:rPr>
              <w:t>0</w:t>
            </w:r>
            <w:proofErr w:type="gramStart"/>
            <w:r>
              <w:rPr>
                <w:rFonts w:ascii="Arial" w:hAnsi="Arial"/>
                <w:spacing w:val="-8"/>
                <w:position w:val="8"/>
                <w:sz w:val="14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)</w:t>
            </w:r>
            <w:proofErr w:type="gramEnd"/>
            <w:r>
              <w:rPr>
                <w:rFonts w:ascii="Arial" w:hAnsi="Arial"/>
                <w:spacing w:val="12"/>
                <w:position w:val="1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tabs>
                <w:tab w:val="left" w:pos="453"/>
              </w:tabs>
              <w:spacing w:line="236" w:lineRule="exact"/>
              <w:ind w:right="589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vertAlign w:val="superscript"/>
              </w:rPr>
              <w:t>0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  <w:vertAlign w:val="superscript"/>
              </w:rPr>
              <w:t>0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4"/>
                <w:sz w:val="20"/>
              </w:rPr>
              <w:t>(</w:t>
            </w:r>
            <w:r>
              <w:rPr>
                <w:rFonts w:ascii="Symbol" w:hAnsi="Symbol"/>
                <w:spacing w:val="4"/>
                <w:sz w:val="20"/>
              </w:rPr>
              <w:t></w:t>
            </w:r>
            <w:r>
              <w:rPr>
                <w:rFonts w:ascii="Arial" w:hAnsi="Arial"/>
                <w:spacing w:val="4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Symbol" w:hAnsi="Symbol"/>
                <w:spacing w:val="2"/>
                <w:sz w:val="20"/>
              </w:rPr>
              <w:t></w:t>
            </w:r>
            <w:r>
              <w:rPr>
                <w:rFonts w:ascii="Arial" w:hAnsi="Arial"/>
                <w:spacing w:val="2"/>
                <w:position w:val="-4"/>
                <w:sz w:val="14"/>
              </w:rPr>
              <w:t>1</w:t>
            </w:r>
            <w:r>
              <w:rPr>
                <w:rFonts w:ascii="Arial" w:hAnsi="Arial"/>
                <w:spacing w:val="2"/>
                <w:sz w:val="20"/>
              </w:rPr>
              <w:t>)</w:t>
            </w:r>
          </w:p>
          <w:p w:rsidR="00F20B74" w:rsidRDefault="007B6BBD">
            <w:pPr>
              <w:pStyle w:val="TableParagraph"/>
              <w:spacing w:before="38"/>
              <w:ind w:left="78"/>
              <w:rPr>
                <w:sz w:val="20"/>
              </w:rPr>
            </w:pPr>
            <w:r>
              <w:rPr>
                <w:sz w:val="20"/>
              </w:rPr>
              <w:t>Г) Ни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 ни Б, ни В.</w:t>
            </w:r>
          </w:p>
          <w:p w:rsidR="00F20B74" w:rsidRDefault="007B6BBD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6" w:after="2"/>
              <w:ind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На графике цифрой «2»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обозначена</w:t>
            </w:r>
            <w:proofErr w:type="gramEnd"/>
            <w:r>
              <w:rPr>
                <w:b/>
                <w:sz w:val="20"/>
              </w:rPr>
              <w:t>…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33682" cy="202882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82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B74" w:rsidRDefault="007B6BBD">
            <w:pPr>
              <w:pStyle w:val="TableParagraph"/>
              <w:ind w:left="78" w:right="6740"/>
              <w:rPr>
                <w:sz w:val="20"/>
              </w:rPr>
            </w:pPr>
            <w:r>
              <w:rPr>
                <w:sz w:val="20"/>
              </w:rPr>
              <w:t xml:space="preserve">A) …прямая </w:t>
            </w:r>
            <w:proofErr w:type="spellStart"/>
            <w:r>
              <w:rPr>
                <w:sz w:val="20"/>
              </w:rPr>
              <w:t>Михельсона</w:t>
            </w:r>
            <w:proofErr w:type="spellEnd"/>
            <w:r>
              <w:rPr>
                <w:sz w:val="20"/>
              </w:rPr>
              <w:t xml:space="preserve">. Б) …адиабата </w:t>
            </w:r>
            <w:proofErr w:type="spellStart"/>
            <w:r>
              <w:rPr>
                <w:sz w:val="20"/>
              </w:rPr>
              <w:t>Гюгонио</w:t>
            </w:r>
            <w:proofErr w:type="spellEnd"/>
            <w:r>
              <w:rPr>
                <w:sz w:val="20"/>
              </w:rPr>
              <w:t>. В) …</w:t>
            </w:r>
            <w:proofErr w:type="spellStart"/>
            <w:r>
              <w:rPr>
                <w:sz w:val="20"/>
              </w:rPr>
              <w:t>изэнтропа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z w:val="20"/>
              </w:rPr>
              <w:t>Г) …ударная адиабата.</w:t>
            </w:r>
          </w:p>
          <w:p w:rsidR="00F20B74" w:rsidRDefault="007B6BBD">
            <w:pPr>
              <w:pStyle w:val="TableParagraph"/>
              <w:spacing w:before="5" w:line="21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Значение показателя </w:t>
            </w:r>
            <w:proofErr w:type="spellStart"/>
            <w:r>
              <w:rPr>
                <w:b/>
                <w:sz w:val="20"/>
              </w:rPr>
              <w:t>изэнтропы</w:t>
            </w:r>
            <w:proofErr w:type="spellEnd"/>
            <w:r>
              <w:rPr>
                <w:b/>
                <w:sz w:val="20"/>
              </w:rPr>
              <w:t xml:space="preserve"> определяется…</w:t>
            </w:r>
          </w:p>
        </w:tc>
      </w:tr>
    </w:tbl>
    <w:p w:rsidR="00F20B74" w:rsidRDefault="00F20B74">
      <w:pPr>
        <w:spacing w:line="210" w:lineRule="exact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063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/>
              <w:ind w:left="79" w:right="6464"/>
              <w:rPr>
                <w:sz w:val="20"/>
              </w:rPr>
            </w:pPr>
            <w:r>
              <w:rPr>
                <w:sz w:val="20"/>
              </w:rPr>
              <w:t>A) …чувствительностью ВВ. Б) …теплотой взрыва ВВ.</w:t>
            </w:r>
          </w:p>
          <w:p w:rsidR="00F20B74" w:rsidRDefault="007B6BBD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В) …диаметром заряда ВВ.</w:t>
            </w:r>
          </w:p>
          <w:p w:rsidR="00F20B74" w:rsidRDefault="007B6BBD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z w:val="20"/>
              </w:rPr>
              <w:t>Г) …начальной плотностью ВВ.</w:t>
            </w:r>
          </w:p>
          <w:p w:rsidR="00F20B74" w:rsidRDefault="007B6BBD">
            <w:pPr>
              <w:pStyle w:val="TableParagraph"/>
              <w:spacing w:before="5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Под действием детонационной волны состояние </w:t>
            </w:r>
            <w:proofErr w:type="gramStart"/>
            <w:r>
              <w:rPr>
                <w:b/>
                <w:sz w:val="20"/>
              </w:rPr>
              <w:t>ВВ</w:t>
            </w:r>
            <w:proofErr w:type="gramEnd"/>
            <w:r>
              <w:rPr>
                <w:b/>
                <w:sz w:val="20"/>
              </w:rPr>
              <w:t xml:space="preserve"> изменяется…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A) …плавно по </w:t>
            </w:r>
            <w:proofErr w:type="spellStart"/>
            <w:r>
              <w:rPr>
                <w:sz w:val="20"/>
              </w:rPr>
              <w:t>изэнтропе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ind w:left="79" w:right="5904"/>
              <w:rPr>
                <w:sz w:val="20"/>
              </w:rPr>
            </w:pPr>
            <w:r>
              <w:rPr>
                <w:sz w:val="20"/>
              </w:rPr>
              <w:t xml:space="preserve">Б) …скачком по адиабате </w:t>
            </w:r>
            <w:proofErr w:type="spellStart"/>
            <w:r>
              <w:rPr>
                <w:sz w:val="20"/>
              </w:rPr>
              <w:t>Гюгонио</w:t>
            </w:r>
            <w:proofErr w:type="spellEnd"/>
            <w:r>
              <w:rPr>
                <w:sz w:val="20"/>
              </w:rPr>
              <w:t xml:space="preserve">. В) …скачком по </w:t>
            </w:r>
            <w:proofErr w:type="spellStart"/>
            <w:r>
              <w:rPr>
                <w:sz w:val="20"/>
              </w:rPr>
              <w:t>изэнтропе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Г) …плавно по адиабате </w:t>
            </w:r>
            <w:proofErr w:type="spellStart"/>
            <w:r>
              <w:rPr>
                <w:sz w:val="20"/>
              </w:rPr>
              <w:t>Гюгонио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2</w:t>
            </w:r>
          </w:p>
          <w:p w:rsidR="00F20B74" w:rsidRDefault="007B6BBD">
            <w:pPr>
              <w:pStyle w:val="TableParagraph"/>
              <w:spacing w:before="1"/>
              <w:ind w:left="79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1. К какому типу относится взрыв, возникающий при смешивании горячей и холодной жидк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стей</w:t>
            </w:r>
            <w:proofErr w:type="spellEnd"/>
            <w:r>
              <w:rPr>
                <w:b/>
                <w:sz w:val="20"/>
              </w:rPr>
              <w:t>, когда температура одной из них значительно превышает температуру кипения другой (на- пример при выливании расплавленного металла в воду)?</w:t>
            </w:r>
          </w:p>
          <w:p w:rsidR="00F20B74" w:rsidRDefault="007B6BBD">
            <w:pPr>
              <w:pStyle w:val="TableParagraph"/>
              <w:ind w:left="79" w:right="4715"/>
              <w:rPr>
                <w:sz w:val="20"/>
              </w:rPr>
            </w:pPr>
            <w:r>
              <w:rPr>
                <w:sz w:val="20"/>
              </w:rPr>
              <w:t>A) Физический взрыв за счет тепловой энергии. Б) Химический взрыв.</w:t>
            </w:r>
          </w:p>
          <w:p w:rsidR="00F20B74" w:rsidRDefault="007B6BBD">
            <w:pPr>
              <w:pStyle w:val="TableParagraph"/>
              <w:ind w:left="79" w:right="4333"/>
              <w:rPr>
                <w:sz w:val="20"/>
              </w:rPr>
            </w:pPr>
            <w:r>
              <w:rPr>
                <w:sz w:val="20"/>
              </w:rPr>
              <w:t>В) Физический взрыв за счет кинетической энергии. Г) Ядерный взрыв.</w:t>
            </w:r>
          </w:p>
          <w:p w:rsidR="00F20B74" w:rsidRDefault="007B6BBD">
            <w:pPr>
              <w:pStyle w:val="TableParagraph"/>
              <w:ind w:left="79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Что из перечисленного является примером физического взрыва за счет электрической </w:t>
            </w:r>
            <w:proofErr w:type="spellStart"/>
            <w:r>
              <w:rPr>
                <w:b/>
                <w:sz w:val="20"/>
              </w:rPr>
              <w:t>эне</w:t>
            </w:r>
            <w:proofErr w:type="gramStart"/>
            <w:r>
              <w:rPr>
                <w:b/>
                <w:sz w:val="20"/>
              </w:rPr>
              <w:t>р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гии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F20B74" w:rsidRDefault="007B6BBD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A) Большинство землетрясений.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Б) Взрыв баллона со сжатым газом.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В) Взрыв при падении крупного метеорита.</w:t>
            </w:r>
          </w:p>
          <w:p w:rsidR="00F20B74" w:rsidRDefault="007B6BBD">
            <w:pPr>
              <w:pStyle w:val="TableParagraph"/>
              <w:ind w:left="79" w:right="4459"/>
              <w:rPr>
                <w:sz w:val="20"/>
              </w:rPr>
            </w:pPr>
            <w:r>
              <w:rPr>
                <w:sz w:val="20"/>
              </w:rPr>
              <w:t>Г) Взрыв конденсированного взрывчатого вещества. Д). Молнии.</w:t>
            </w:r>
          </w:p>
          <w:p w:rsidR="00F20B74" w:rsidRDefault="007B6BBD">
            <w:pPr>
              <w:pStyle w:val="TableParagraph"/>
              <w:spacing w:before="4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3. Какие из перечисленных веществ могут служить в качестве сенсибилизатора?</w:t>
            </w:r>
          </w:p>
          <w:p w:rsidR="00F20B74" w:rsidRDefault="007B6BBD">
            <w:pPr>
              <w:pStyle w:val="TableParagraph"/>
              <w:ind w:left="79" w:right="7000"/>
              <w:rPr>
                <w:sz w:val="20"/>
              </w:rPr>
            </w:pPr>
            <w:r>
              <w:rPr>
                <w:sz w:val="20"/>
              </w:rPr>
              <w:t>A) Вазелин, парафин. Б) Мел, сода.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В) </w:t>
            </w:r>
            <w:proofErr w:type="spellStart"/>
            <w:r>
              <w:rPr>
                <w:sz w:val="20"/>
              </w:rPr>
              <w:t>Гексоген</w:t>
            </w:r>
            <w:proofErr w:type="spellEnd"/>
            <w:r>
              <w:rPr>
                <w:sz w:val="20"/>
              </w:rPr>
              <w:t>, нитроглицерин.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Хлорид натрия, хлорид калия.</w:t>
            </w:r>
          </w:p>
          <w:p w:rsidR="00F20B74" w:rsidRDefault="007B6BBD">
            <w:pPr>
              <w:pStyle w:val="TableParagraph"/>
              <w:spacing w:before="1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4. Что из перечисленного является инициирующим взрывчатым веществом?</w:t>
            </w:r>
          </w:p>
          <w:p w:rsidR="00F20B74" w:rsidRDefault="007B6BBD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A) Тротил, динамит.</w:t>
            </w:r>
          </w:p>
          <w:p w:rsidR="00F20B74" w:rsidRDefault="007B6BBD">
            <w:pPr>
              <w:pStyle w:val="TableParagraph"/>
              <w:spacing w:before="1"/>
              <w:ind w:left="78" w:right="6183"/>
              <w:jc w:val="both"/>
              <w:rPr>
                <w:sz w:val="20"/>
              </w:rPr>
            </w:pPr>
            <w:r>
              <w:rPr>
                <w:sz w:val="20"/>
              </w:rPr>
              <w:t>Б) Азид свинца, гремучая ртуть. В) Дымный и бездымный порох. Г) Уголь.</w:t>
            </w:r>
          </w:p>
          <w:p w:rsidR="00F20B74" w:rsidRDefault="007B6BBD">
            <w:pPr>
              <w:pStyle w:val="TableParagraph"/>
              <w:spacing w:before="6" w:line="210" w:lineRule="exact"/>
              <w:ind w:left="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Ударная волна состоит </w:t>
            </w:r>
            <w:proofErr w:type="gramStart"/>
            <w:r>
              <w:rPr>
                <w:b/>
                <w:sz w:val="20"/>
              </w:rPr>
              <w:t>из</w:t>
            </w:r>
            <w:proofErr w:type="gramEnd"/>
            <w:r>
              <w:rPr>
                <w:b/>
                <w:sz w:val="20"/>
              </w:rPr>
              <w:t>…</w:t>
            </w:r>
          </w:p>
        </w:tc>
      </w:tr>
    </w:tbl>
    <w:p w:rsidR="00F20B74" w:rsidRDefault="00F20B74">
      <w:pPr>
        <w:spacing w:line="210" w:lineRule="exact"/>
        <w:jc w:val="both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7A0EAE">
      <w:pPr>
        <w:pStyle w:val="a3"/>
        <w:spacing w:before="7" w:after="1"/>
        <w:ind w:left="0"/>
        <w:rPr>
          <w:b/>
          <w:sz w:val="27"/>
        </w:rPr>
      </w:pPr>
      <w:r w:rsidRPr="007A0EAE">
        <w:lastRenderedPageBreak/>
        <w:pict>
          <v:line id="_x0000_s1043" style="position:absolute;z-index:-17473024;mso-position-horizontal-relative:page;mso-position-vertical-relative:page" from="381.1pt,291.35pt" to="412.55pt,291.35pt" strokeweight=".17475mm">
            <w10:wrap anchorx="page" anchory="page"/>
          </v:lin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053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А) …фазы сжатия.</w:t>
            </w:r>
          </w:p>
          <w:p w:rsidR="00F20B74" w:rsidRDefault="007B6BBD">
            <w:pPr>
              <w:pStyle w:val="TableParagraph"/>
              <w:ind w:left="79" w:right="7000"/>
              <w:rPr>
                <w:sz w:val="20"/>
              </w:rPr>
            </w:pPr>
            <w:r>
              <w:rPr>
                <w:sz w:val="20"/>
              </w:rPr>
              <w:t>Б) …фазы разряжения. В) …А, Б.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…ни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 ни Б.</w:t>
            </w:r>
          </w:p>
          <w:p w:rsidR="00F20B74" w:rsidRDefault="007B6BBD">
            <w:pPr>
              <w:pStyle w:val="TableParagraph"/>
              <w:spacing w:before="5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6. Вещество во фронте ударной волне начинает двигаться…</w:t>
            </w:r>
          </w:p>
          <w:p w:rsidR="00F20B74" w:rsidRDefault="007B6BBD">
            <w:pPr>
              <w:pStyle w:val="TableParagraph"/>
              <w:ind w:left="78" w:right="5108"/>
              <w:rPr>
                <w:sz w:val="20"/>
              </w:rPr>
            </w:pPr>
            <w:r>
              <w:rPr>
                <w:sz w:val="20"/>
              </w:rPr>
              <w:t>A) …в направлении распространения волны. Б) …против направления распространения. В) …в сторону наименьшего сопротивления. Г) …ни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 ни Б, ни В.</w:t>
            </w:r>
          </w:p>
          <w:p w:rsidR="00F20B74" w:rsidRDefault="007B6BB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2"/>
              <w:ind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Какое </w:t>
            </w:r>
            <w:proofErr w:type="gramStart"/>
            <w:r>
              <w:rPr>
                <w:b/>
                <w:sz w:val="20"/>
              </w:rPr>
              <w:t>из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приведенных</w:t>
            </w:r>
            <w:proofErr w:type="gramEnd"/>
            <w:r>
              <w:rPr>
                <w:b/>
                <w:sz w:val="20"/>
              </w:rPr>
              <w:t xml:space="preserve"> уравнений получено из закона сохранения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массы?</w:t>
            </w:r>
          </w:p>
          <w:p w:rsidR="00F20B74" w:rsidRDefault="007B6BBD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0</w:t>
            </w:r>
            <w:proofErr w:type="gramStart"/>
            <w:r>
              <w:rPr>
                <w:rFonts w:ascii="Arial" w:hAnsi="Arial"/>
                <w:position w:val="-4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19"/>
              <w:ind w:left="78"/>
              <w:rPr>
                <w:sz w:val="20"/>
              </w:rPr>
            </w:pPr>
            <w:r>
              <w:rPr>
                <w:sz w:val="20"/>
              </w:rPr>
              <w:t xml:space="preserve">Б)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1</w:t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0</w:t>
            </w:r>
            <w:proofErr w:type="gramStart"/>
            <w:r>
              <w:rPr>
                <w:rFonts w:ascii="Arial" w:hAnsi="Arial"/>
                <w:position w:val="-4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31" w:line="321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В)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1 </w:t>
            </w:r>
            <w:r>
              <w:rPr>
                <w:rFonts w:ascii="Symbol" w:hAnsi="Symbol"/>
                <w:position w:val="13"/>
                <w:sz w:val="20"/>
              </w:rPr>
              <w:t></w:t>
            </w:r>
            <w:r>
              <w:rPr>
                <w:position w:val="13"/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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tabs>
                <w:tab w:val="left" w:pos="909"/>
                <w:tab w:val="left" w:pos="1506"/>
                <w:tab w:val="left" w:pos="2190"/>
                <w:tab w:val="left" w:pos="2613"/>
              </w:tabs>
              <w:spacing w:line="76" w:lineRule="auto"/>
              <w:ind w:left="48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position w:val="-10"/>
                <w:sz w:val="20"/>
              </w:rPr>
              <w:t>2</w:t>
            </w:r>
            <w:r>
              <w:rPr>
                <w:rFonts w:ascii="Arial"/>
                <w:position w:val="-10"/>
                <w:sz w:val="20"/>
              </w:rPr>
              <w:tab/>
            </w:r>
            <w:r>
              <w:rPr>
                <w:rFonts w:ascii="Arial"/>
                <w:sz w:val="14"/>
              </w:rPr>
              <w:t>0</w:t>
            </w:r>
            <w:r>
              <w:rPr>
                <w:rFonts w:ascii="Arial"/>
                <w:sz w:val="14"/>
              </w:rPr>
              <w:tab/>
              <w:t>1</w:t>
            </w:r>
          </w:p>
          <w:p w:rsidR="00F20B74" w:rsidRDefault="007B6BBD">
            <w:pPr>
              <w:pStyle w:val="TableParagraph"/>
              <w:spacing w:before="75"/>
              <w:ind w:left="79"/>
              <w:rPr>
                <w:sz w:val="20"/>
              </w:rPr>
            </w:pPr>
            <w:r>
              <w:rPr>
                <w:sz w:val="20"/>
              </w:rPr>
              <w:t>Г) Ни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 ни Б, ни В.</w:t>
            </w:r>
          </w:p>
          <w:p w:rsidR="00F20B74" w:rsidRDefault="007B6BB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5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При переходе по ударной адиабате энтропия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среды…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A) …убывает.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Б) …возрастает.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В) …не изменяется.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…сначала убывает, а затем не изменяется.</w:t>
            </w:r>
          </w:p>
          <w:p w:rsidR="00F20B74" w:rsidRDefault="007B6BBD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Для обычных бризантных </w:t>
            </w:r>
            <w:proofErr w:type="gramStart"/>
            <w:r>
              <w:rPr>
                <w:b/>
                <w:sz w:val="20"/>
              </w:rPr>
              <w:t>ВВ</w:t>
            </w:r>
            <w:proofErr w:type="gramEnd"/>
            <w:r>
              <w:rPr>
                <w:b/>
                <w:sz w:val="20"/>
              </w:rPr>
              <w:t xml:space="preserve"> значение показателя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изэнтропы</w:t>
            </w:r>
            <w:proofErr w:type="spellEnd"/>
            <w:r>
              <w:rPr>
                <w:b/>
                <w:sz w:val="20"/>
              </w:rPr>
              <w:t>…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A) 1,17.</w:t>
            </w:r>
          </w:p>
          <w:p w:rsidR="00F20B74" w:rsidRDefault="007B6BBD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Б) 1,4.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В) 1,28.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близко к 3.</w:t>
            </w:r>
          </w:p>
          <w:p w:rsidR="00F20B74" w:rsidRDefault="007B6BBD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before="6"/>
              <w:ind w:left="79" w:right="35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Кто развил гидродинамическую теорию детонации и показал существование «химического пика»?</w:t>
            </w:r>
          </w:p>
          <w:p w:rsidR="00F20B74" w:rsidRDefault="007B6BBD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Жуге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ind w:left="79" w:right="7790"/>
              <w:rPr>
                <w:sz w:val="20"/>
              </w:rPr>
            </w:pPr>
            <w:r>
              <w:rPr>
                <w:sz w:val="20"/>
              </w:rPr>
              <w:t>Б) Зельдович. В) Ландау.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Г) </w:t>
            </w:r>
            <w:proofErr w:type="spellStart"/>
            <w:r>
              <w:rPr>
                <w:sz w:val="20"/>
              </w:rPr>
              <w:t>Вобан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3</w:t>
            </w:r>
          </w:p>
          <w:p w:rsidR="00F20B74" w:rsidRDefault="007B6BBD">
            <w:pPr>
              <w:pStyle w:val="TableParagraph"/>
              <w:spacing w:before="4" w:line="228" w:lineRule="exact"/>
              <w:ind w:left="79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Что из перечисленного является примером физического взрыва за счет энергии упругого </w:t>
            </w:r>
            <w:proofErr w:type="spellStart"/>
            <w:r>
              <w:rPr>
                <w:b/>
                <w:sz w:val="20"/>
              </w:rPr>
              <w:t>сж</w:t>
            </w:r>
            <w:proofErr w:type="gramStart"/>
            <w:r>
              <w:rPr>
                <w:b/>
                <w:sz w:val="20"/>
              </w:rPr>
              <w:t>а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тия</w:t>
            </w:r>
            <w:proofErr w:type="spellEnd"/>
            <w:r>
              <w:rPr>
                <w:b/>
                <w:sz w:val="20"/>
              </w:rPr>
              <w:t>?</w:t>
            </w:r>
          </w:p>
        </w:tc>
      </w:tr>
    </w:tbl>
    <w:p w:rsidR="00F20B74" w:rsidRDefault="00F20B74">
      <w:pPr>
        <w:spacing w:line="228" w:lineRule="exact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135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A) Большинство землетрясений.</w:t>
            </w:r>
          </w:p>
          <w:p w:rsidR="00F20B74" w:rsidRDefault="007B6BBD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Б) Взрыв баллона со сжатым газом.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В) Взрыв при падении крупного метеорита.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Взрыв конденсированного взрывчатого вещества.</w:t>
            </w:r>
          </w:p>
          <w:p w:rsidR="00F20B74" w:rsidRDefault="007B6BBD">
            <w:pPr>
              <w:pStyle w:val="TableParagraph"/>
              <w:spacing w:before="5"/>
              <w:ind w:left="79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2. Как называются вещества снижающие чувствительность взрывчатых веществ к начальному импульсу?</w:t>
            </w:r>
          </w:p>
          <w:p w:rsidR="00F20B74" w:rsidRDefault="007B6BBD">
            <w:pPr>
              <w:pStyle w:val="TableParagraph"/>
              <w:ind w:left="79" w:right="7162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Флегматизаторы</w:t>
            </w:r>
            <w:proofErr w:type="spellEnd"/>
            <w:r>
              <w:rPr>
                <w:sz w:val="20"/>
              </w:rPr>
              <w:t>. Б) Сенсибилизаторы. В) Стабилизаторы. Г) Пламегасители. Д)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Окислители.</w:t>
            </w:r>
          </w:p>
          <w:p w:rsidR="00F20B74" w:rsidRDefault="007B6BBD">
            <w:pPr>
              <w:pStyle w:val="TableParagraph"/>
              <w:spacing w:before="1"/>
              <w:ind w:left="79" w:right="293"/>
              <w:rPr>
                <w:b/>
                <w:sz w:val="20"/>
              </w:rPr>
            </w:pPr>
            <w:r>
              <w:rPr>
                <w:b/>
                <w:sz w:val="20"/>
              </w:rPr>
              <w:t>3. Какой тип взрывчатых веществ применяется в горной промышленности для дробления го</w:t>
            </w:r>
            <w:proofErr w:type="gramStart"/>
            <w:r>
              <w:rPr>
                <w:b/>
                <w:sz w:val="20"/>
              </w:rPr>
              <w:t>р-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ных</w:t>
            </w:r>
            <w:proofErr w:type="spellEnd"/>
            <w:r>
              <w:rPr>
                <w:b/>
                <w:sz w:val="20"/>
              </w:rPr>
              <w:t xml:space="preserve"> пород?</w:t>
            </w:r>
          </w:p>
          <w:p w:rsidR="00F20B74" w:rsidRDefault="007B6BBD">
            <w:pPr>
              <w:pStyle w:val="TableParagraph"/>
              <w:ind w:left="79" w:right="5378"/>
              <w:rPr>
                <w:sz w:val="20"/>
              </w:rPr>
            </w:pPr>
            <w:r>
              <w:rPr>
                <w:sz w:val="20"/>
              </w:rPr>
              <w:t>A) Инициирующие взрывчатые вещества. Б) Бризантные взрывчатые вещества.</w:t>
            </w:r>
          </w:p>
          <w:p w:rsidR="00F20B74" w:rsidRDefault="007B6BBD">
            <w:pPr>
              <w:pStyle w:val="TableParagraph"/>
              <w:ind w:left="79" w:right="5628"/>
              <w:rPr>
                <w:sz w:val="20"/>
              </w:rPr>
            </w:pPr>
            <w:r>
              <w:rPr>
                <w:sz w:val="20"/>
              </w:rPr>
              <w:t>В) Метательные взрывчатые вещества. Г) Пиротехнические составы.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4. Детонация распространяется по заряду взрывчатого вещества путем…</w:t>
            </w:r>
          </w:p>
          <w:p w:rsidR="00F20B74" w:rsidRDefault="007B6BBD">
            <w:pPr>
              <w:pStyle w:val="TableParagraph"/>
              <w:ind w:left="79" w:right="5594"/>
              <w:rPr>
                <w:sz w:val="20"/>
              </w:rPr>
            </w:pPr>
            <w:r>
              <w:rPr>
                <w:sz w:val="20"/>
              </w:rPr>
              <w:t>A) …сжатия вещества ударной волной. Б) …излучения.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В) …теплопроводности.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…диффузии.</w:t>
            </w:r>
          </w:p>
          <w:p w:rsidR="00F20B74" w:rsidRDefault="007B6BBD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Ударные волны распространяются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  <w:r>
              <w:rPr>
                <w:b/>
                <w:sz w:val="20"/>
              </w:rPr>
              <w:t>…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А) …</w:t>
            </w:r>
            <w:proofErr w:type="gramStart"/>
            <w:r>
              <w:rPr>
                <w:sz w:val="20"/>
              </w:rPr>
              <w:t>воздухе</w:t>
            </w:r>
            <w:proofErr w:type="gram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Б) …воде.</w:t>
            </w:r>
          </w:p>
          <w:p w:rsidR="00F20B74" w:rsidRDefault="007B6BBD">
            <w:pPr>
              <w:pStyle w:val="TableParagraph"/>
              <w:spacing w:before="1"/>
              <w:ind w:left="79" w:right="7212"/>
              <w:rPr>
                <w:sz w:val="20"/>
              </w:rPr>
            </w:pPr>
            <w:r>
              <w:rPr>
                <w:sz w:val="20"/>
              </w:rPr>
              <w:t>В) …горной породе. Г) …любых средах.</w:t>
            </w:r>
          </w:p>
          <w:p w:rsidR="00F20B74" w:rsidRDefault="007B6BBD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5"/>
              <w:ind w:left="79" w:right="32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Скорость ударной волны идущей по сжатому газу будет … скорости волны идущей по </w:t>
            </w:r>
            <w:proofErr w:type="spellStart"/>
            <w:r>
              <w:rPr>
                <w:b/>
                <w:sz w:val="20"/>
              </w:rPr>
              <w:t>нево</w:t>
            </w:r>
            <w:proofErr w:type="gramStart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мущенному</w:t>
            </w:r>
            <w:proofErr w:type="spellEnd"/>
            <w:r>
              <w:rPr>
                <w:b/>
                <w:sz w:val="20"/>
              </w:rPr>
              <w:t xml:space="preserve"> газу.</w:t>
            </w:r>
          </w:p>
          <w:p w:rsidR="00F20B74" w:rsidRDefault="007B6BBD">
            <w:pPr>
              <w:pStyle w:val="TableParagraph"/>
              <w:ind w:left="79" w:right="7654"/>
              <w:rPr>
                <w:sz w:val="20"/>
              </w:rPr>
            </w:pPr>
            <w:r>
              <w:rPr>
                <w:sz w:val="20"/>
              </w:rPr>
              <w:t>A) …равна… Б) …больше… В) …меньше…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…сначала меньше, а затем равна…</w:t>
            </w:r>
          </w:p>
          <w:p w:rsidR="00F20B74" w:rsidRDefault="007B6BBD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Какое </w:t>
            </w:r>
            <w:proofErr w:type="gramStart"/>
            <w:r>
              <w:rPr>
                <w:b/>
                <w:sz w:val="20"/>
              </w:rPr>
              <w:t>из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приведенных</w:t>
            </w:r>
            <w:proofErr w:type="gramEnd"/>
            <w:r>
              <w:rPr>
                <w:b/>
                <w:sz w:val="20"/>
              </w:rPr>
              <w:t xml:space="preserve"> уравнений получено из закона сохранения импульса?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0</w:t>
            </w:r>
            <w:proofErr w:type="gramStart"/>
            <w:r>
              <w:rPr>
                <w:rFonts w:ascii="Arial" w:hAnsi="Arial"/>
                <w:position w:val="-4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0"/>
              </w:rPr>
              <w:t>.</w:t>
            </w:r>
          </w:p>
        </w:tc>
      </w:tr>
    </w:tbl>
    <w:p w:rsidR="00F20B74" w:rsidRDefault="00F20B74">
      <w:pPr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7A0EAE">
      <w:pPr>
        <w:pStyle w:val="a3"/>
        <w:spacing w:before="7" w:after="1"/>
        <w:ind w:left="0"/>
        <w:rPr>
          <w:b/>
          <w:sz w:val="27"/>
        </w:rPr>
      </w:pPr>
      <w:r w:rsidRPr="007A0EAE">
        <w:lastRenderedPageBreak/>
        <w:pict>
          <v:line id="_x0000_s1042" style="position:absolute;z-index:-17472512;mso-position-horizontal-relative:page;mso-position-vertical-relative:page" from="381.1pt,161.4pt" to="412.55pt,161.4pt" strokeweight=".17475mm">
            <w10:wrap anchorx="page" anchory="page"/>
          </v:lin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214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/>
              <w:ind w:left="79"/>
              <w:rPr>
                <w:sz w:val="20"/>
              </w:rPr>
            </w:pPr>
            <w:r>
              <w:rPr>
                <w:sz w:val="20"/>
              </w:rPr>
              <w:t xml:space="preserve">Б)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1</w:t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1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(D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rFonts w:ascii="Arial" w:hAnsi="Arial"/>
                <w:position w:val="-4"/>
                <w:sz w:val="14"/>
              </w:rPr>
              <w:t>0</w:t>
            </w:r>
            <w:proofErr w:type="gramStart"/>
            <w:r>
              <w:rPr>
                <w:rFonts w:ascii="Arial" w:hAnsi="Arial"/>
                <w:position w:val="-4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>
              <w:rPr>
                <w:rFonts w:ascii="Arial" w:hAnsi="Arial"/>
                <w:position w:val="-4"/>
                <w:sz w:val="14"/>
              </w:rPr>
              <w:t xml:space="preserve">0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31" w:line="321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В)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1 </w:t>
            </w:r>
            <w:r>
              <w:rPr>
                <w:rFonts w:ascii="Symbol" w:hAnsi="Symbol"/>
                <w:position w:val="13"/>
                <w:sz w:val="20"/>
              </w:rPr>
              <w:t></w:t>
            </w:r>
            <w:r>
              <w:rPr>
                <w:position w:val="13"/>
                <w:sz w:val="20"/>
              </w:rPr>
              <w:t xml:space="preserve"> </w:t>
            </w:r>
            <w:r>
              <w:rPr>
                <w:rFonts w:ascii="Arial" w:hAnsi="Arial"/>
                <w:position w:val="13"/>
                <w:sz w:val="20"/>
              </w:rPr>
              <w:t>P</w:t>
            </w:r>
            <w:r>
              <w:rPr>
                <w:rFonts w:ascii="Arial" w:hAnsi="Arial"/>
                <w:position w:val="8"/>
                <w:sz w:val="14"/>
              </w:rPr>
              <w:t xml:space="preserve">0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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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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tabs>
                <w:tab w:val="left" w:pos="909"/>
                <w:tab w:val="left" w:pos="1506"/>
                <w:tab w:val="left" w:pos="2190"/>
                <w:tab w:val="left" w:pos="2613"/>
              </w:tabs>
              <w:spacing w:line="76" w:lineRule="auto"/>
              <w:ind w:left="48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position w:val="-10"/>
                <w:sz w:val="20"/>
              </w:rPr>
              <w:t>2</w:t>
            </w:r>
            <w:r>
              <w:rPr>
                <w:rFonts w:ascii="Arial"/>
                <w:position w:val="-10"/>
                <w:sz w:val="20"/>
              </w:rPr>
              <w:tab/>
            </w:r>
            <w:r>
              <w:rPr>
                <w:rFonts w:ascii="Arial"/>
                <w:sz w:val="14"/>
              </w:rPr>
              <w:t>0</w:t>
            </w:r>
            <w:r>
              <w:rPr>
                <w:rFonts w:ascii="Arial"/>
                <w:sz w:val="14"/>
              </w:rPr>
              <w:tab/>
              <w:t>1</w:t>
            </w:r>
          </w:p>
          <w:p w:rsidR="00F20B74" w:rsidRDefault="007B6BBD">
            <w:pPr>
              <w:pStyle w:val="TableParagraph"/>
              <w:spacing w:before="75"/>
              <w:ind w:left="79"/>
              <w:rPr>
                <w:sz w:val="20"/>
              </w:rPr>
            </w:pPr>
            <w:r>
              <w:rPr>
                <w:sz w:val="20"/>
              </w:rPr>
              <w:t>Г) Ни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 ни Б, ни В.</w:t>
            </w:r>
          </w:p>
          <w:p w:rsidR="00F20B74" w:rsidRDefault="007B6BBD">
            <w:pPr>
              <w:pStyle w:val="TableParagraph"/>
              <w:spacing w:before="3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8. Укажите конденсированное состояние вещества.</w:t>
            </w:r>
          </w:p>
          <w:p w:rsidR="00F20B74" w:rsidRDefault="007B6BBD">
            <w:pPr>
              <w:pStyle w:val="TableParagraph"/>
              <w:ind w:left="79" w:right="7971"/>
              <w:rPr>
                <w:sz w:val="20"/>
              </w:rPr>
            </w:pPr>
            <w:r>
              <w:rPr>
                <w:sz w:val="20"/>
              </w:rPr>
              <w:t>A) Жидкое. Б) Твердое.</w:t>
            </w:r>
          </w:p>
          <w:p w:rsidR="00F20B74" w:rsidRDefault="007B6BBD">
            <w:pPr>
              <w:pStyle w:val="TableParagraph"/>
              <w:ind w:left="79" w:right="7507"/>
              <w:rPr>
                <w:sz w:val="20"/>
              </w:rPr>
            </w:pPr>
            <w:r>
              <w:rPr>
                <w:sz w:val="20"/>
              </w:rPr>
              <w:t>В) Газообразное. Г) А и Б.</w:t>
            </w:r>
          </w:p>
          <w:p w:rsidR="00F20B74" w:rsidRDefault="007B6BBD">
            <w:pPr>
              <w:pStyle w:val="TableParagraph"/>
              <w:spacing w:before="2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Для газовых смесей значение показателя </w:t>
            </w:r>
            <w:proofErr w:type="spellStart"/>
            <w:r>
              <w:rPr>
                <w:b/>
                <w:sz w:val="20"/>
              </w:rPr>
              <w:t>изэнтропы</w:t>
            </w:r>
            <w:proofErr w:type="spellEnd"/>
            <w:r>
              <w:rPr>
                <w:b/>
                <w:sz w:val="20"/>
              </w:rPr>
              <w:t xml:space="preserve"> определяется…</w:t>
            </w:r>
          </w:p>
          <w:p w:rsidR="00F20B74" w:rsidRDefault="007B6BBD">
            <w:pPr>
              <w:pStyle w:val="TableParagraph"/>
              <w:ind w:left="79" w:right="6788"/>
              <w:rPr>
                <w:sz w:val="20"/>
              </w:rPr>
            </w:pPr>
            <w:r>
              <w:rPr>
                <w:sz w:val="20"/>
              </w:rPr>
              <w:t>A) …продуктами взрыва. Б) …теплотой взрыва.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В) …молярной массой.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…количеством вещества.</w:t>
            </w:r>
          </w:p>
          <w:p w:rsidR="00F20B74" w:rsidRDefault="007B6BBD">
            <w:pPr>
              <w:pStyle w:val="TableParagraph"/>
              <w:spacing w:before="4" w:line="227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10. Укажите, что называется «химическим пиком»?</w:t>
            </w:r>
          </w:p>
          <w:p w:rsidR="00F20B74" w:rsidRDefault="007B6BBD">
            <w:pPr>
              <w:pStyle w:val="TableParagraph"/>
              <w:ind w:left="79" w:right="3288"/>
              <w:rPr>
                <w:sz w:val="20"/>
              </w:rPr>
            </w:pPr>
            <w:r>
              <w:rPr>
                <w:sz w:val="20"/>
              </w:rPr>
              <w:t xml:space="preserve">A) Область </w:t>
            </w:r>
            <w:proofErr w:type="gramStart"/>
            <w:r>
              <w:rPr>
                <w:sz w:val="20"/>
              </w:rPr>
              <w:t>реакции</w:t>
            </w:r>
            <w:proofErr w:type="gramEnd"/>
            <w:r>
              <w:rPr>
                <w:sz w:val="20"/>
              </w:rPr>
              <w:t xml:space="preserve"> характеризующаяся повышенным давлением. Б) Процесс жидкофазного окисления.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В) Воспламенение ВВ.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Скорость взрывчатого превращения.</w:t>
            </w:r>
          </w:p>
          <w:p w:rsidR="00F20B74" w:rsidRDefault="007B6BB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4</w:t>
            </w:r>
          </w:p>
          <w:p w:rsidR="00F20B74" w:rsidRDefault="007B6BBD">
            <w:pPr>
              <w:pStyle w:val="TableParagraph"/>
              <w:spacing w:line="227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1. Количественная теория теплового самовоспламенения была разработана в 1928 г …</w:t>
            </w:r>
          </w:p>
          <w:p w:rsidR="00F20B74" w:rsidRDefault="007B6BBD">
            <w:pPr>
              <w:pStyle w:val="TableParagraph"/>
              <w:ind w:left="79" w:right="7289"/>
              <w:rPr>
                <w:sz w:val="20"/>
              </w:rPr>
            </w:pPr>
            <w:r>
              <w:rPr>
                <w:sz w:val="20"/>
              </w:rPr>
              <w:t>A) …</w:t>
            </w:r>
            <w:proofErr w:type="spellStart"/>
            <w:r>
              <w:rPr>
                <w:sz w:val="20"/>
              </w:rPr>
              <w:t>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Шателье</w:t>
            </w:r>
            <w:proofErr w:type="spellEnd"/>
            <w:r>
              <w:rPr>
                <w:sz w:val="20"/>
              </w:rPr>
              <w:t>. Б) …</w:t>
            </w:r>
            <w:proofErr w:type="spellStart"/>
            <w:proofErr w:type="gramStart"/>
            <w:r>
              <w:rPr>
                <w:sz w:val="20"/>
              </w:rPr>
              <w:t>Вант-Гоффом</w:t>
            </w:r>
            <w:proofErr w:type="spellEnd"/>
            <w:proofErr w:type="gramEnd"/>
            <w:r>
              <w:rPr>
                <w:sz w:val="20"/>
              </w:rPr>
              <w:t>. В) …Аррениусом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…Н.Н. Семеновым.</w:t>
            </w:r>
          </w:p>
          <w:p w:rsidR="00F20B74" w:rsidRDefault="007B6BBD">
            <w:pPr>
              <w:pStyle w:val="TableParagraph"/>
              <w:spacing w:before="4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К какому типу относится взрыв </w:t>
            </w:r>
            <w:proofErr w:type="gramStart"/>
            <w:r>
              <w:rPr>
                <w:b/>
                <w:sz w:val="20"/>
              </w:rPr>
              <w:t>двухфазной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аэровзвеси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F20B74" w:rsidRDefault="007B6BBD">
            <w:pPr>
              <w:pStyle w:val="TableParagraph"/>
              <w:spacing w:line="237" w:lineRule="auto"/>
              <w:ind w:left="79" w:right="4715"/>
              <w:rPr>
                <w:sz w:val="20"/>
              </w:rPr>
            </w:pPr>
            <w:r>
              <w:rPr>
                <w:sz w:val="20"/>
              </w:rPr>
              <w:t>A) Физический взрыв за счет тепловой энергии. Б) Химический взрыв.</w:t>
            </w:r>
          </w:p>
          <w:p w:rsidR="00F20B74" w:rsidRDefault="007B6BBD">
            <w:pPr>
              <w:pStyle w:val="TableParagraph"/>
              <w:ind w:left="79" w:right="4333"/>
              <w:rPr>
                <w:sz w:val="20"/>
              </w:rPr>
            </w:pPr>
            <w:r>
              <w:rPr>
                <w:sz w:val="20"/>
              </w:rPr>
              <w:t>В) Физический взрыв за счет кинетической энергии. Г) Ядерный взрыв.</w:t>
            </w:r>
          </w:p>
          <w:p w:rsidR="00F20B74" w:rsidRDefault="007B6BBD">
            <w:pPr>
              <w:pStyle w:val="TableParagraph"/>
              <w:spacing w:before="6"/>
              <w:ind w:left="79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Как называются вещества повышающие чувствительность взрывчатых веществ к </w:t>
            </w:r>
            <w:proofErr w:type="spellStart"/>
            <w:r>
              <w:rPr>
                <w:b/>
                <w:sz w:val="20"/>
              </w:rPr>
              <w:t>начальн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</w:t>
            </w:r>
            <w:proofErr w:type="spellEnd"/>
            <w:r>
              <w:rPr>
                <w:b/>
                <w:sz w:val="20"/>
              </w:rPr>
              <w:t xml:space="preserve"> импульсу?</w:t>
            </w:r>
          </w:p>
          <w:p w:rsidR="00F20B74" w:rsidRDefault="007B6BBD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Флегматизаторы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line="230" w:lineRule="atLeast"/>
              <w:ind w:left="79" w:right="7144"/>
              <w:rPr>
                <w:sz w:val="20"/>
              </w:rPr>
            </w:pPr>
            <w:r>
              <w:rPr>
                <w:sz w:val="20"/>
              </w:rPr>
              <w:t>Б) Сенсибилизаторы. В) Стабилизаторы.</w:t>
            </w:r>
          </w:p>
        </w:tc>
      </w:tr>
    </w:tbl>
    <w:p w:rsidR="00F20B74" w:rsidRDefault="00F20B74">
      <w:pPr>
        <w:spacing w:line="230" w:lineRule="atLeast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8269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9"/>
              <w:ind w:left="79" w:right="7375"/>
              <w:rPr>
                <w:sz w:val="20"/>
              </w:rPr>
            </w:pPr>
            <w:r>
              <w:rPr>
                <w:sz w:val="20"/>
              </w:rPr>
              <w:t>Г) Пламегасители. Д) Окислители.</w:t>
            </w:r>
          </w:p>
          <w:p w:rsidR="00F20B74" w:rsidRDefault="007B6BBD">
            <w:pPr>
              <w:pStyle w:val="TableParagraph"/>
              <w:spacing w:before="4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4. Какой тип взрывчатых веще</w:t>
            </w:r>
            <w:proofErr w:type="gramStart"/>
            <w:r>
              <w:rPr>
                <w:b/>
                <w:sz w:val="20"/>
              </w:rPr>
              <w:t>ств пр</w:t>
            </w:r>
            <w:proofErr w:type="gramEnd"/>
            <w:r>
              <w:rPr>
                <w:b/>
                <w:sz w:val="20"/>
              </w:rPr>
              <w:t>именяется преимущественно в виде капсюлей-детонаторов?</w:t>
            </w:r>
          </w:p>
          <w:p w:rsidR="00F20B74" w:rsidRDefault="007B6BBD">
            <w:pPr>
              <w:pStyle w:val="TableParagraph"/>
              <w:ind w:left="79" w:right="5378"/>
              <w:rPr>
                <w:sz w:val="20"/>
              </w:rPr>
            </w:pPr>
            <w:r>
              <w:rPr>
                <w:sz w:val="20"/>
              </w:rPr>
              <w:t>A) Инициирующие взрывчатые вещества. Б) Бризантные взрывчатые вещества.</w:t>
            </w:r>
          </w:p>
          <w:p w:rsidR="00F20B74" w:rsidRDefault="007B6BBD">
            <w:pPr>
              <w:pStyle w:val="TableParagraph"/>
              <w:ind w:left="79" w:right="5628"/>
              <w:rPr>
                <w:sz w:val="20"/>
              </w:rPr>
            </w:pPr>
            <w:r>
              <w:rPr>
                <w:sz w:val="20"/>
              </w:rPr>
              <w:t>В) Метательные взрывчатые вещества. Г) Пиротехнические составы.</w:t>
            </w:r>
          </w:p>
          <w:p w:rsidR="00F20B74" w:rsidRDefault="007B6BBD">
            <w:pPr>
              <w:pStyle w:val="TableParagraph"/>
              <w:spacing w:before="2"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5. Скорость детонации составляет…</w:t>
            </w:r>
          </w:p>
          <w:p w:rsidR="00F20B74" w:rsidRDefault="007B6BBD">
            <w:pPr>
              <w:pStyle w:val="TableParagraph"/>
              <w:ind w:left="79" w:right="5570"/>
              <w:rPr>
                <w:sz w:val="20"/>
              </w:rPr>
            </w:pPr>
            <w:r>
              <w:rPr>
                <w:sz w:val="20"/>
              </w:rPr>
              <w:t>A) …несколько сантиметров в секунду. Б) …несколько метров в секунду.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В) …десятки метров в секунду.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Г) …несколько километров в секунду.</w:t>
            </w:r>
          </w:p>
          <w:p w:rsidR="00F20B74" w:rsidRDefault="007B6BBD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Передний фронт ударной волны распространяется со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скоростью…</w:t>
            </w:r>
          </w:p>
          <w:p w:rsidR="00F20B74" w:rsidRDefault="007B6BBD">
            <w:pPr>
              <w:pStyle w:val="TableParagraph"/>
              <w:spacing w:line="228" w:lineRule="exact"/>
              <w:ind w:left="7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…света.</w:t>
            </w:r>
          </w:p>
          <w:p w:rsidR="00F20B74" w:rsidRDefault="007B6BBD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…звука.</w:t>
            </w:r>
          </w:p>
          <w:p w:rsidR="00F20B74" w:rsidRDefault="007B6BBD">
            <w:pPr>
              <w:pStyle w:val="TableParagraph"/>
              <w:ind w:left="79" w:right="6396"/>
              <w:rPr>
                <w:sz w:val="20"/>
              </w:rPr>
            </w:pPr>
            <w:r>
              <w:rPr>
                <w:sz w:val="20"/>
              </w:rPr>
              <w:t>В) …большей скорости света. Г) …большей скорости звука.</w:t>
            </w:r>
          </w:p>
          <w:p w:rsidR="00F20B74" w:rsidRDefault="007B6BBD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На графике цифрой «1»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обозначена</w:t>
            </w:r>
            <w:proofErr w:type="gramEnd"/>
            <w:r>
              <w:rPr>
                <w:b/>
                <w:sz w:val="20"/>
              </w:rPr>
              <w:t>…</w:t>
            </w:r>
          </w:p>
          <w:p w:rsidR="00F20B74" w:rsidRDefault="007B6BBD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33682" cy="2028825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82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B74" w:rsidRDefault="007B6BBD">
            <w:pPr>
              <w:pStyle w:val="TableParagraph"/>
              <w:spacing w:line="224" w:lineRule="exact"/>
              <w:ind w:left="78"/>
              <w:rPr>
                <w:sz w:val="20"/>
              </w:rPr>
            </w:pPr>
            <w:r>
              <w:rPr>
                <w:sz w:val="20"/>
              </w:rPr>
              <w:t>A) …</w:t>
            </w:r>
            <w:proofErr w:type="spellStart"/>
            <w:r>
              <w:rPr>
                <w:sz w:val="20"/>
              </w:rPr>
              <w:t>изэнтропа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1" w:line="230" w:lineRule="exact"/>
              <w:ind w:left="78" w:right="6769"/>
              <w:rPr>
                <w:sz w:val="20"/>
              </w:rPr>
            </w:pPr>
            <w:r>
              <w:rPr>
                <w:sz w:val="20"/>
              </w:rPr>
              <w:t xml:space="preserve">Б) …адиабата Пуассона. В) …адиабата </w:t>
            </w:r>
            <w:proofErr w:type="spellStart"/>
            <w:r>
              <w:rPr>
                <w:sz w:val="20"/>
              </w:rPr>
              <w:t>Гюгонио</w:t>
            </w:r>
            <w:proofErr w:type="spellEnd"/>
            <w:r>
              <w:rPr>
                <w:sz w:val="20"/>
              </w:rPr>
              <w:t xml:space="preserve">. Г) …прямая </w:t>
            </w:r>
            <w:proofErr w:type="spellStart"/>
            <w:r>
              <w:rPr>
                <w:sz w:val="20"/>
              </w:rPr>
              <w:t>Михельсона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F20B74" w:rsidRDefault="00F20B74">
      <w:pPr>
        <w:spacing w:line="230" w:lineRule="exact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7A0EAE">
      <w:pPr>
        <w:pStyle w:val="a3"/>
        <w:spacing w:before="7" w:after="1"/>
        <w:ind w:left="0"/>
        <w:rPr>
          <w:b/>
          <w:sz w:val="27"/>
        </w:rPr>
      </w:pPr>
      <w:r w:rsidRPr="007A0EAE">
        <w:lastRenderedPageBreak/>
        <w:pict>
          <v:group id="_x0000_s1038" style="position:absolute;margin-left:354.95pt;margin-top:214.9pt;width:59.2pt;height:15.55pt;z-index:-17472000;mso-position-horizontal-relative:page;mso-position-vertical-relative:page" coordorigin="7099,4298" coordsize="1184,311">
            <v:line id="_x0000_s1041" style="position:absolute" from="7104,4507" to="7130,4490" strokeweight=".17475mm"/>
            <v:line id="_x0000_s1040" style="position:absolute" from="7130,4495" to="7164,4598" strokeweight=".3495mm"/>
            <v:shape id="_x0000_s1039" style="position:absolute;left:7168;top:4303;width:1109;height:296" coordorigin="7169,4303" coordsize="1109,296" path="m7169,4598r50,-295l8277,4303e" filled="f" strokeweight=".17475mm">
              <v:path arrowok="t"/>
            </v:shape>
            <w10:wrap anchorx="page" anchory="page"/>
          </v:group>
        </w:pict>
      </w:r>
      <w:r w:rsidRPr="007A0EAE">
        <w:pict>
          <v:group id="_x0000_s1034" style="position:absolute;margin-left:353.4pt;margin-top:235.9pt;width:59.3pt;height:15.55pt;z-index:-17471488;mso-position-horizontal-relative:page;mso-position-vertical-relative:page" coordorigin="7068,4718" coordsize="1186,311">
            <v:line id="_x0000_s1037" style="position:absolute" from="7073,4925" to="7099,4910" strokeweight=".17475mm"/>
            <v:line id="_x0000_s1036" style="position:absolute" from="7099,4915" to="7133,5018" strokeweight=".3495mm"/>
            <v:shape id="_x0000_s1035" style="position:absolute;left:7137;top:4723;width:1112;height:296" coordorigin="7137,4723" coordsize="1112,296" path="m7137,5018r51,-295l8249,4723e" filled="f" strokeweight=".17475mm">
              <v:path arrowok="t"/>
            </v:shape>
            <w10:wrap anchorx="page" anchory="page"/>
          </v:group>
        </w:pict>
      </w:r>
      <w:r w:rsidRPr="007A0EAE">
        <w:pict>
          <v:group id="_x0000_s1030" style="position:absolute;margin-left:354.35pt;margin-top:256.9pt;width:59.2pt;height:15.55pt;z-index:-17470976;mso-position-horizontal-relative:page;mso-position-vertical-relative:page" coordorigin="7087,5138" coordsize="1184,311">
            <v:line id="_x0000_s1033" style="position:absolute" from="7092,5347" to="7118,5330" strokeweight=".17475mm"/>
            <v:line id="_x0000_s1032" style="position:absolute" from="7118,5335" to="7152,5438" strokeweight=".3495mm"/>
            <v:shape id="_x0000_s1031" style="position:absolute;left:7156;top:5143;width:1109;height:296" coordorigin="7157,5143" coordsize="1109,296" path="m7157,5438r50,-295l8265,5143e" filled="f" strokeweight=".17475mm">
              <v:path arrowok="t"/>
            </v:shape>
            <w10:wrap anchorx="page" anchory="page"/>
          </v:group>
        </w:pict>
      </w:r>
      <w:r w:rsidRPr="007A0EAE">
        <w:pict>
          <v:group id="_x0000_s1026" style="position:absolute;margin-left:353.5pt;margin-top:277.9pt;width:59.3pt;height:15.55pt;z-index:-17470464;mso-position-horizontal-relative:page;mso-position-vertical-relative:page" coordorigin="7070,5558" coordsize="1186,311">
            <v:line id="_x0000_s1029" style="position:absolute" from="7075,5767" to="7101,5750" strokeweight=".17475mm"/>
            <v:line id="_x0000_s1028" style="position:absolute" from="7101,5755" to="7135,5858" strokeweight=".3495mm"/>
            <v:shape id="_x0000_s1027" style="position:absolute;left:7139;top:5563;width:1112;height:296" coordorigin="7140,5563" coordsize="1112,296" path="m7140,5858r50,-295l8251,5563e" filled="f" strokeweight=".17475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5103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/>
              <w:ind w:left="79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Кто показал, что основные положения гидродинамической теории детонации остаются в силе и для конденсированных </w:t>
            </w:r>
            <w:proofErr w:type="gramStart"/>
            <w:r>
              <w:rPr>
                <w:b/>
                <w:sz w:val="20"/>
              </w:rPr>
              <w:t>ВВ</w:t>
            </w:r>
            <w:proofErr w:type="gramEnd"/>
            <w:r>
              <w:rPr>
                <w:b/>
                <w:sz w:val="20"/>
              </w:rPr>
              <w:t>?</w:t>
            </w:r>
          </w:p>
          <w:p w:rsidR="00F20B74" w:rsidRDefault="007B6BBD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A) Чепмен 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Жуге</w:t>
            </w:r>
            <w:proofErr w:type="spellEnd"/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before="1"/>
              <w:ind w:left="79" w:right="6649"/>
              <w:rPr>
                <w:sz w:val="20"/>
              </w:rPr>
            </w:pPr>
            <w:r>
              <w:rPr>
                <w:sz w:val="20"/>
              </w:rPr>
              <w:t>Б) Зельдович 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Компанеец</w:t>
            </w:r>
            <w:proofErr w:type="spellEnd"/>
            <w:r>
              <w:rPr>
                <w:sz w:val="20"/>
              </w:rPr>
              <w:t xml:space="preserve">. В) Ландау и Станюкович. Г) </w:t>
            </w:r>
            <w:proofErr w:type="spellStart"/>
            <w:r>
              <w:rPr>
                <w:sz w:val="20"/>
              </w:rPr>
              <w:t>Баум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Шехтер.</w:t>
            </w:r>
          </w:p>
          <w:p w:rsidR="00F20B74" w:rsidRDefault="007B6BBD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3" w:line="19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Укажите формулу для расчета скорости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детонации.</w:t>
            </w:r>
          </w:p>
          <w:p w:rsidR="00F20B74" w:rsidRDefault="007B6BBD">
            <w:pPr>
              <w:pStyle w:val="TableParagraph"/>
              <w:spacing w:line="223" w:lineRule="auto"/>
              <w:ind w:left="78" w:right="7042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rFonts w:ascii="Symbol" w:hAnsi="Symbol"/>
                <w:spacing w:val="-14"/>
                <w:sz w:val="37"/>
              </w:rPr>
              <w:t></w:t>
            </w:r>
            <w:proofErr w:type="spellStart"/>
            <w:r>
              <w:rPr>
                <w:rFonts w:ascii="Arial" w:hAnsi="Arial"/>
                <w:spacing w:val="-14"/>
                <w:sz w:val="20"/>
              </w:rPr>
              <w:t>k</w:t>
            </w:r>
            <w:proofErr w:type="spellEnd"/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1</w:t>
            </w:r>
            <w:r>
              <w:rPr>
                <w:rFonts w:ascii="Symbol" w:hAnsi="Symbol"/>
                <w:spacing w:val="-7"/>
                <w:sz w:val="37"/>
              </w:rPr>
              <w:t></w:t>
            </w:r>
            <w:r>
              <w:rPr>
                <w:rFonts w:ascii="Symbol" w:hAnsi="Symbol"/>
                <w:spacing w:val="-7"/>
                <w:sz w:val="20"/>
              </w:rPr>
              <w:t>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Q </w:t>
            </w:r>
            <w:r>
              <w:rPr>
                <w:sz w:val="20"/>
              </w:rPr>
              <w:t>. Б)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3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rFonts w:ascii="Symbol" w:hAnsi="Symbol"/>
                <w:spacing w:val="-14"/>
                <w:sz w:val="37"/>
              </w:rPr>
              <w:t></w:t>
            </w:r>
            <w:proofErr w:type="spellStart"/>
            <w:r>
              <w:rPr>
                <w:rFonts w:ascii="Arial" w:hAnsi="Arial"/>
                <w:spacing w:val="-14"/>
                <w:sz w:val="20"/>
              </w:rPr>
              <w:t>k</w:t>
            </w:r>
            <w:proofErr w:type="spellEnd"/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1</w:t>
            </w:r>
            <w:r>
              <w:rPr>
                <w:rFonts w:ascii="Symbol" w:hAnsi="Symbol"/>
                <w:spacing w:val="-7"/>
                <w:sz w:val="37"/>
              </w:rPr>
              <w:t></w:t>
            </w:r>
            <w:r>
              <w:rPr>
                <w:rFonts w:ascii="Symbol" w:hAnsi="Symbol"/>
                <w:spacing w:val="-7"/>
                <w:sz w:val="20"/>
              </w:rPr>
              <w:t>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 В)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rFonts w:ascii="Symbol" w:hAnsi="Symbol"/>
                <w:spacing w:val="-9"/>
                <w:sz w:val="37"/>
              </w:rPr>
              <w:t></w:t>
            </w:r>
            <w:r>
              <w:rPr>
                <w:rFonts w:ascii="Arial" w:hAnsi="Arial"/>
                <w:spacing w:val="-9"/>
                <w:sz w:val="20"/>
              </w:rPr>
              <w:t>1</w:t>
            </w:r>
            <w:r>
              <w:rPr>
                <w:rFonts w:ascii="Symbol" w:hAnsi="Symbol"/>
                <w:spacing w:val="-9"/>
                <w:sz w:val="20"/>
              </w:rPr>
              <w:t>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</w:t>
            </w:r>
            <w:proofErr w:type="spellEnd"/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Symbol" w:hAnsi="Symbol"/>
                <w:spacing w:val="9"/>
                <w:sz w:val="37"/>
              </w:rPr>
              <w:t></w:t>
            </w:r>
            <w:r>
              <w:rPr>
                <w:rFonts w:ascii="Symbol" w:hAnsi="Symbol"/>
                <w:spacing w:val="9"/>
                <w:sz w:val="20"/>
              </w:rPr>
              <w:t></w:t>
            </w:r>
            <w:r>
              <w:rPr>
                <w:rFonts w:ascii="Arial" w:hAnsi="Arial"/>
                <w:spacing w:val="9"/>
                <w:sz w:val="20"/>
              </w:rPr>
              <w:t>Q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 Г)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rFonts w:ascii="Symbol" w:hAnsi="Symbol"/>
                <w:spacing w:val="-9"/>
                <w:sz w:val="37"/>
              </w:rPr>
              <w:t></w:t>
            </w:r>
            <w:r>
              <w:rPr>
                <w:rFonts w:ascii="Arial" w:hAnsi="Arial"/>
                <w:spacing w:val="-9"/>
                <w:sz w:val="20"/>
              </w:rPr>
              <w:t>1</w:t>
            </w:r>
            <w:r>
              <w:rPr>
                <w:rFonts w:ascii="Symbol" w:hAnsi="Symbol"/>
                <w:spacing w:val="-9"/>
                <w:sz w:val="20"/>
              </w:rPr>
              <w:t>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</w:t>
            </w:r>
            <w:proofErr w:type="spellEnd"/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Symbol" w:hAnsi="Symbol"/>
                <w:spacing w:val="8"/>
                <w:sz w:val="37"/>
              </w:rPr>
              <w:t></w:t>
            </w:r>
            <w:r>
              <w:rPr>
                <w:rFonts w:ascii="Symbol" w:hAnsi="Symbol"/>
                <w:spacing w:val="8"/>
                <w:sz w:val="20"/>
              </w:rPr>
              <w:t></w:t>
            </w:r>
            <w:r>
              <w:rPr>
                <w:rFonts w:ascii="Arial" w:hAnsi="Arial"/>
                <w:spacing w:val="8"/>
                <w:sz w:val="20"/>
              </w:rPr>
              <w:t>Q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:rsidR="00F20B74" w:rsidRDefault="007B6BBD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spacing w:before="43"/>
              <w:ind w:left="381" w:hanging="3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Укажите верное соотношение. </w:t>
            </w:r>
            <w:r>
              <w:rPr>
                <w:rFonts w:ascii="Arial" w:hAnsi="Arial"/>
                <w:spacing w:val="-11"/>
                <w:sz w:val="20"/>
              </w:rPr>
              <w:t>P</w:t>
            </w:r>
            <w:r>
              <w:rPr>
                <w:rFonts w:ascii="Arial" w:hAnsi="Arial"/>
                <w:spacing w:val="-11"/>
                <w:position w:val="-4"/>
                <w:sz w:val="14"/>
              </w:rPr>
              <w:t xml:space="preserve">1 </w:t>
            </w:r>
            <w:r>
              <w:rPr>
                <w:b/>
                <w:sz w:val="20"/>
              </w:rPr>
              <w:t xml:space="preserve">и </w:t>
            </w:r>
            <w:r>
              <w:rPr>
                <w:rFonts w:ascii="Arial" w:hAnsi="Arial"/>
                <w:spacing w:val="-7"/>
                <w:sz w:val="20"/>
              </w:rPr>
              <w:t>V</w:t>
            </w:r>
            <w:r>
              <w:rPr>
                <w:rFonts w:ascii="Arial" w:hAnsi="Arial"/>
                <w:spacing w:val="-7"/>
                <w:position w:val="-4"/>
                <w:sz w:val="14"/>
              </w:rPr>
              <w:t xml:space="preserve">1 </w:t>
            </w:r>
            <w:r>
              <w:rPr>
                <w:b/>
                <w:sz w:val="20"/>
              </w:rPr>
              <w:t xml:space="preserve">- давление и объем </w:t>
            </w:r>
            <w:proofErr w:type="gramStart"/>
            <w:r>
              <w:rPr>
                <w:b/>
                <w:sz w:val="20"/>
              </w:rPr>
              <w:t>ВВ</w:t>
            </w:r>
            <w:proofErr w:type="gramEnd"/>
            <w:r>
              <w:rPr>
                <w:b/>
                <w:sz w:val="20"/>
              </w:rPr>
              <w:t xml:space="preserve"> сжатого детонационной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волной,</w:t>
            </w:r>
          </w:p>
          <w:p w:rsidR="00F20B74" w:rsidRDefault="007B6BBD">
            <w:pPr>
              <w:pStyle w:val="TableParagraph"/>
              <w:spacing w:before="33"/>
              <w:ind w:left="103"/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position w:val="-4"/>
                <w:sz w:val="14"/>
              </w:rPr>
              <w:t xml:space="preserve">2 </w:t>
            </w:r>
            <w:r>
              <w:rPr>
                <w:b/>
                <w:sz w:val="20"/>
              </w:rPr>
              <w:t xml:space="preserve">и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position w:val="-4"/>
                <w:sz w:val="14"/>
              </w:rPr>
              <w:t xml:space="preserve">2 </w:t>
            </w:r>
            <w:r>
              <w:rPr>
                <w:b/>
                <w:sz w:val="20"/>
              </w:rPr>
              <w:t xml:space="preserve">- давление и объем </w:t>
            </w:r>
            <w:proofErr w:type="gramStart"/>
            <w:r>
              <w:rPr>
                <w:b/>
                <w:sz w:val="20"/>
              </w:rPr>
              <w:t>ВВ</w:t>
            </w:r>
            <w:proofErr w:type="gramEnd"/>
            <w:r>
              <w:rPr>
                <w:b/>
                <w:sz w:val="20"/>
              </w:rPr>
              <w:t xml:space="preserve"> в точке </w:t>
            </w:r>
            <w:proofErr w:type="spellStart"/>
            <w:r>
              <w:rPr>
                <w:b/>
                <w:sz w:val="20"/>
              </w:rPr>
              <w:t>Жуге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F20B74" w:rsidRDefault="007B6BBD">
            <w:pPr>
              <w:pStyle w:val="TableParagraph"/>
              <w:spacing w:line="300" w:lineRule="atLeast"/>
              <w:ind w:left="78" w:right="7280"/>
              <w:jc w:val="both"/>
              <w:rPr>
                <w:sz w:val="20"/>
              </w:rPr>
            </w:pPr>
            <w:r w:rsidRPr="00510B0A">
              <w:rPr>
                <w:sz w:val="20"/>
                <w:lang w:val="en-US"/>
              </w:rPr>
              <w:t xml:space="preserve">A) </w:t>
            </w:r>
            <w:r w:rsidRPr="00510B0A">
              <w:rPr>
                <w:rFonts w:ascii="Arial" w:hAnsi="Arial"/>
                <w:spacing w:val="-11"/>
                <w:sz w:val="20"/>
                <w:lang w:val="en-US"/>
              </w:rPr>
              <w:t>P</w:t>
            </w:r>
            <w:r w:rsidRPr="00510B0A">
              <w:rPr>
                <w:rFonts w:ascii="Arial" w:hAnsi="Arial"/>
                <w:spacing w:val="-11"/>
                <w:position w:val="-4"/>
                <w:sz w:val="14"/>
                <w:lang w:val="en-US"/>
              </w:rPr>
              <w:t xml:space="preserve">1 </w:t>
            </w:r>
            <w:r w:rsidRPr="00510B0A">
              <w:rPr>
                <w:sz w:val="20"/>
                <w:lang w:val="en-US"/>
              </w:rPr>
              <w:t xml:space="preserve">&lt; </w:t>
            </w:r>
            <w:proofErr w:type="gramStart"/>
            <w:r w:rsidRPr="00510B0A">
              <w:rPr>
                <w:rFonts w:ascii="Arial" w:hAnsi="Arial"/>
                <w:spacing w:val="-6"/>
                <w:sz w:val="20"/>
                <w:lang w:val="en-US"/>
              </w:rPr>
              <w:t>P</w:t>
            </w:r>
            <w:r w:rsidRPr="00510B0A">
              <w:rPr>
                <w:rFonts w:ascii="Arial" w:hAnsi="Arial"/>
                <w:spacing w:val="-6"/>
                <w:position w:val="-4"/>
                <w:sz w:val="14"/>
                <w:lang w:val="en-US"/>
              </w:rPr>
              <w:t xml:space="preserve">2 </w:t>
            </w:r>
            <w:r w:rsidRPr="00510B0A">
              <w:rPr>
                <w:sz w:val="20"/>
                <w:lang w:val="en-US"/>
              </w:rPr>
              <w:t>,</w:t>
            </w:r>
            <w:proofErr w:type="gramEnd"/>
            <w:r w:rsidRPr="00510B0A">
              <w:rPr>
                <w:sz w:val="20"/>
                <w:lang w:val="en-US"/>
              </w:rPr>
              <w:t xml:space="preserve"> </w:t>
            </w:r>
            <w:r w:rsidRPr="00510B0A">
              <w:rPr>
                <w:rFonts w:ascii="Arial" w:hAnsi="Arial"/>
                <w:spacing w:val="-7"/>
                <w:sz w:val="20"/>
                <w:lang w:val="en-US"/>
              </w:rPr>
              <w:t>V</w:t>
            </w:r>
            <w:r w:rsidRPr="00510B0A">
              <w:rPr>
                <w:rFonts w:ascii="Arial" w:hAnsi="Arial"/>
                <w:spacing w:val="-7"/>
                <w:position w:val="-4"/>
                <w:sz w:val="14"/>
                <w:lang w:val="en-US"/>
              </w:rPr>
              <w:t xml:space="preserve">1 </w:t>
            </w:r>
            <w:r w:rsidRPr="00510B0A">
              <w:rPr>
                <w:sz w:val="20"/>
                <w:lang w:val="en-US"/>
              </w:rPr>
              <w:t xml:space="preserve">&lt; </w:t>
            </w:r>
            <w:r w:rsidRPr="00510B0A">
              <w:rPr>
                <w:rFonts w:ascii="Arial" w:hAnsi="Arial"/>
                <w:sz w:val="20"/>
                <w:lang w:val="en-US"/>
              </w:rPr>
              <w:t>V</w:t>
            </w:r>
            <w:r w:rsidRPr="00510B0A">
              <w:rPr>
                <w:rFonts w:ascii="Arial" w:hAnsi="Arial"/>
                <w:position w:val="-4"/>
                <w:sz w:val="14"/>
                <w:lang w:val="en-US"/>
              </w:rPr>
              <w:t xml:space="preserve">2 </w:t>
            </w:r>
            <w:r w:rsidRPr="00510B0A">
              <w:rPr>
                <w:spacing w:val="-11"/>
                <w:sz w:val="20"/>
                <w:lang w:val="en-US"/>
              </w:rPr>
              <w:t xml:space="preserve">. </w:t>
            </w:r>
            <w:r>
              <w:rPr>
                <w:sz w:val="20"/>
              </w:rPr>
              <w:t>Б</w:t>
            </w:r>
            <w:r w:rsidRPr="00510B0A">
              <w:rPr>
                <w:sz w:val="20"/>
                <w:lang w:val="en-US"/>
              </w:rPr>
              <w:t xml:space="preserve">) </w:t>
            </w:r>
            <w:r w:rsidRPr="00510B0A">
              <w:rPr>
                <w:rFonts w:ascii="Arial" w:hAnsi="Arial"/>
                <w:spacing w:val="-11"/>
                <w:sz w:val="20"/>
                <w:lang w:val="en-US"/>
              </w:rPr>
              <w:t>P</w:t>
            </w:r>
            <w:r w:rsidRPr="00510B0A">
              <w:rPr>
                <w:rFonts w:ascii="Arial" w:hAnsi="Arial"/>
                <w:spacing w:val="-11"/>
                <w:position w:val="-4"/>
                <w:sz w:val="14"/>
                <w:lang w:val="en-US"/>
              </w:rPr>
              <w:t xml:space="preserve">1 </w:t>
            </w:r>
            <w:r w:rsidRPr="00510B0A">
              <w:rPr>
                <w:sz w:val="20"/>
                <w:lang w:val="en-US"/>
              </w:rPr>
              <w:t xml:space="preserve">&gt; </w:t>
            </w:r>
            <w:r w:rsidRPr="00510B0A">
              <w:rPr>
                <w:rFonts w:ascii="Arial" w:hAnsi="Arial"/>
                <w:spacing w:val="-6"/>
                <w:sz w:val="20"/>
                <w:lang w:val="en-US"/>
              </w:rPr>
              <w:t>P</w:t>
            </w:r>
            <w:r w:rsidRPr="00510B0A">
              <w:rPr>
                <w:rFonts w:ascii="Arial" w:hAnsi="Arial"/>
                <w:spacing w:val="-6"/>
                <w:position w:val="-4"/>
                <w:sz w:val="14"/>
                <w:lang w:val="en-US"/>
              </w:rPr>
              <w:t xml:space="preserve">2 </w:t>
            </w:r>
            <w:r w:rsidRPr="00510B0A">
              <w:rPr>
                <w:sz w:val="20"/>
                <w:lang w:val="en-US"/>
              </w:rPr>
              <w:t xml:space="preserve">, </w:t>
            </w:r>
            <w:r w:rsidRPr="00510B0A">
              <w:rPr>
                <w:rFonts w:ascii="Arial" w:hAnsi="Arial"/>
                <w:spacing w:val="-7"/>
                <w:sz w:val="20"/>
                <w:lang w:val="en-US"/>
              </w:rPr>
              <w:t>V</w:t>
            </w:r>
            <w:r w:rsidRPr="00510B0A">
              <w:rPr>
                <w:rFonts w:ascii="Arial" w:hAnsi="Arial"/>
                <w:spacing w:val="-7"/>
                <w:position w:val="-4"/>
                <w:sz w:val="14"/>
                <w:lang w:val="en-US"/>
              </w:rPr>
              <w:t xml:space="preserve">1 </w:t>
            </w:r>
            <w:r w:rsidRPr="00510B0A">
              <w:rPr>
                <w:sz w:val="20"/>
                <w:lang w:val="en-US"/>
              </w:rPr>
              <w:t xml:space="preserve">&lt; </w:t>
            </w:r>
            <w:r w:rsidRPr="00510B0A">
              <w:rPr>
                <w:rFonts w:ascii="Arial" w:hAnsi="Arial"/>
                <w:sz w:val="20"/>
                <w:lang w:val="en-US"/>
              </w:rPr>
              <w:t>V</w:t>
            </w:r>
            <w:r w:rsidRPr="00510B0A">
              <w:rPr>
                <w:rFonts w:ascii="Arial" w:hAnsi="Arial"/>
                <w:position w:val="-4"/>
                <w:sz w:val="14"/>
                <w:lang w:val="en-US"/>
              </w:rPr>
              <w:t xml:space="preserve">2 </w:t>
            </w:r>
            <w:r w:rsidRPr="00510B0A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</w:rPr>
              <w:t xml:space="preserve">В) </w:t>
            </w:r>
            <w:r>
              <w:rPr>
                <w:rFonts w:ascii="Arial" w:hAnsi="Arial"/>
                <w:spacing w:val="-11"/>
                <w:sz w:val="20"/>
              </w:rPr>
              <w:t>P</w:t>
            </w:r>
            <w:r>
              <w:rPr>
                <w:rFonts w:ascii="Arial" w:hAnsi="Arial"/>
                <w:spacing w:val="-11"/>
                <w:position w:val="-4"/>
                <w:sz w:val="14"/>
              </w:rPr>
              <w:t xml:space="preserve">1 </w:t>
            </w:r>
            <w:r>
              <w:rPr>
                <w:sz w:val="20"/>
              </w:rPr>
              <w:t xml:space="preserve">&lt; </w:t>
            </w:r>
            <w:r>
              <w:rPr>
                <w:rFonts w:ascii="Arial" w:hAnsi="Arial"/>
                <w:spacing w:val="-6"/>
                <w:sz w:val="20"/>
              </w:rPr>
              <w:t>P</w:t>
            </w:r>
            <w:r>
              <w:rPr>
                <w:rFonts w:ascii="Arial" w:hAnsi="Arial"/>
                <w:spacing w:val="-6"/>
                <w:position w:val="-4"/>
                <w:sz w:val="14"/>
              </w:rPr>
              <w:t xml:space="preserve">2 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spacing w:val="-7"/>
                <w:sz w:val="20"/>
              </w:rPr>
              <w:t>V</w:t>
            </w:r>
            <w:r>
              <w:rPr>
                <w:rFonts w:ascii="Arial" w:hAnsi="Arial"/>
                <w:spacing w:val="-7"/>
                <w:position w:val="-4"/>
                <w:sz w:val="14"/>
              </w:rPr>
              <w:t xml:space="preserve">1 </w:t>
            </w:r>
            <w:r>
              <w:rPr>
                <w:sz w:val="20"/>
              </w:rPr>
              <w:t xml:space="preserve">&gt;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position w:val="-4"/>
                <w:sz w:val="14"/>
              </w:rPr>
              <w:t xml:space="preserve">2 </w:t>
            </w:r>
            <w:r>
              <w:rPr>
                <w:sz w:val="20"/>
              </w:rPr>
              <w:t xml:space="preserve">. Г) </w:t>
            </w:r>
            <w:r>
              <w:rPr>
                <w:rFonts w:ascii="Arial" w:hAnsi="Arial"/>
                <w:spacing w:val="-11"/>
                <w:sz w:val="20"/>
              </w:rPr>
              <w:t>P</w:t>
            </w:r>
            <w:r>
              <w:rPr>
                <w:rFonts w:ascii="Arial" w:hAnsi="Arial"/>
                <w:spacing w:val="-11"/>
                <w:position w:val="-4"/>
                <w:sz w:val="14"/>
              </w:rPr>
              <w:t xml:space="preserve">1 </w:t>
            </w:r>
            <w:r>
              <w:rPr>
                <w:sz w:val="20"/>
              </w:rPr>
              <w:t xml:space="preserve">&gt; </w:t>
            </w:r>
            <w:r>
              <w:rPr>
                <w:rFonts w:ascii="Arial" w:hAnsi="Arial"/>
                <w:spacing w:val="-6"/>
                <w:sz w:val="20"/>
              </w:rPr>
              <w:t>P</w:t>
            </w:r>
            <w:r>
              <w:rPr>
                <w:rFonts w:ascii="Arial" w:hAnsi="Arial"/>
                <w:spacing w:val="-6"/>
                <w:position w:val="-4"/>
                <w:sz w:val="14"/>
              </w:rPr>
              <w:t xml:space="preserve">2 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spacing w:val="-7"/>
                <w:sz w:val="20"/>
              </w:rPr>
              <w:t>V</w:t>
            </w:r>
            <w:r>
              <w:rPr>
                <w:rFonts w:ascii="Arial" w:hAnsi="Arial"/>
                <w:spacing w:val="-7"/>
                <w:position w:val="-4"/>
                <w:sz w:val="14"/>
              </w:rPr>
              <w:t xml:space="preserve">1 </w:t>
            </w:r>
            <w:r>
              <w:rPr>
                <w:sz w:val="20"/>
              </w:rPr>
              <w:t xml:space="preserve">&gt;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position w:val="-4"/>
                <w:sz w:val="14"/>
              </w:rPr>
              <w:t xml:space="preserve">2 </w:t>
            </w:r>
            <w:r>
              <w:rPr>
                <w:sz w:val="20"/>
              </w:rPr>
              <w:t>.</w:t>
            </w:r>
          </w:p>
        </w:tc>
      </w:tr>
      <w:tr w:rsidR="00F20B74">
        <w:trPr>
          <w:trHeight w:val="3006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20B74" w:rsidRDefault="007B6BBD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</w:tc>
        <w:tc>
          <w:tcPr>
            <w:tcW w:w="4272" w:type="dxa"/>
          </w:tcPr>
          <w:p w:rsidR="00F20B74" w:rsidRDefault="007B6BBD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before="9"/>
              <w:ind w:left="78" w:right="96" w:firstLine="0"/>
              <w:rPr>
                <w:sz w:val="20"/>
              </w:rPr>
            </w:pPr>
            <w:r>
              <w:rPr>
                <w:sz w:val="20"/>
              </w:rPr>
              <w:t xml:space="preserve">методами анализа физических явлений </w:t>
            </w:r>
            <w:proofErr w:type="spellStart"/>
            <w:r>
              <w:rPr>
                <w:sz w:val="20"/>
              </w:rPr>
              <w:t>прои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ходящих при взрывчатых превращениях взрывчатых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F20B74" w:rsidRDefault="007B6BBD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left="78" w:right="183" w:firstLine="0"/>
              <w:rPr>
                <w:sz w:val="20"/>
              </w:rPr>
            </w:pPr>
            <w:r>
              <w:rPr>
                <w:sz w:val="20"/>
              </w:rPr>
              <w:t>научной терминологией в области теории ударных волн и теории детонации взрывчатых веществ;</w:t>
            </w:r>
          </w:p>
          <w:p w:rsidR="00F20B74" w:rsidRDefault="007B6BBD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left="78" w:right="91" w:firstLine="0"/>
              <w:rPr>
                <w:sz w:val="20"/>
              </w:rPr>
            </w:pPr>
            <w:r>
              <w:rPr>
                <w:sz w:val="20"/>
              </w:rPr>
              <w:t xml:space="preserve">современными методами и приборами </w:t>
            </w:r>
            <w:proofErr w:type="spellStart"/>
            <w:r>
              <w:rPr>
                <w:sz w:val="20"/>
              </w:rPr>
              <w:t>нау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исследований процессов взрывного </w:t>
            </w:r>
            <w:proofErr w:type="spellStart"/>
            <w:r>
              <w:rPr>
                <w:sz w:val="20"/>
              </w:rPr>
              <w:t>разру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шения</w:t>
            </w:r>
            <w:proofErr w:type="spellEnd"/>
            <w:r>
              <w:rPr>
                <w:sz w:val="20"/>
              </w:rPr>
              <w:t xml:space="preserve"> горных пород и воздействия на </w:t>
            </w:r>
            <w:proofErr w:type="spellStart"/>
            <w:r>
              <w:rPr>
                <w:sz w:val="20"/>
              </w:rPr>
              <w:t>материа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/>
              <w:ind w:left="79" w:right="528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 для подготовки к контрольной работе №3. Возбуждение детонационных процессов. 1 вариант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Что называют начальным импульсом?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line="229" w:lineRule="exact"/>
              <w:ind w:left="475" w:hanging="397"/>
              <w:rPr>
                <w:sz w:val="20"/>
              </w:rPr>
            </w:pPr>
            <w:r>
              <w:rPr>
                <w:sz w:val="20"/>
              </w:rPr>
              <w:t>Каким показателем характеризуют чувствительность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before="1"/>
              <w:ind w:left="475" w:hanging="397"/>
              <w:rPr>
                <w:sz w:val="20"/>
              </w:rPr>
            </w:pPr>
            <w:r>
              <w:rPr>
                <w:sz w:val="20"/>
              </w:rPr>
              <w:t>Какой вид взрывчатого превращения вызывает воспламенение от луча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огня?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5"/>
              </w:tabs>
              <w:rPr>
                <w:sz w:val="20"/>
              </w:rPr>
            </w:pPr>
            <w:r>
              <w:rPr>
                <w:sz w:val="20"/>
              </w:rPr>
              <w:t xml:space="preserve">Что такое </w:t>
            </w:r>
            <w:proofErr w:type="spellStart"/>
            <w:r>
              <w:rPr>
                <w:sz w:val="20"/>
              </w:rPr>
              <w:t>флегматизация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5"/>
              </w:tabs>
              <w:rPr>
                <w:sz w:val="20"/>
              </w:rPr>
            </w:pPr>
            <w:r>
              <w:rPr>
                <w:sz w:val="20"/>
              </w:rPr>
              <w:t>Что используется в качестве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сенсибилизатора?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before="1"/>
              <w:ind w:left="475" w:hanging="397"/>
              <w:rPr>
                <w:sz w:val="20"/>
              </w:rPr>
            </w:pPr>
            <w:r>
              <w:rPr>
                <w:sz w:val="20"/>
              </w:rPr>
              <w:t>Перечислите основные виды начального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импульса.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line="229" w:lineRule="exact"/>
              <w:ind w:left="475" w:hanging="397"/>
              <w:rPr>
                <w:sz w:val="20"/>
              </w:rPr>
            </w:pPr>
            <w:r>
              <w:rPr>
                <w:sz w:val="20"/>
              </w:rPr>
              <w:t>В чем заключается качественная теория теплового воспламенения Вант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Гоффа?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line="229" w:lineRule="exact"/>
              <w:ind w:left="475" w:hanging="397"/>
              <w:rPr>
                <w:sz w:val="20"/>
              </w:rPr>
            </w:pPr>
            <w:r>
              <w:rPr>
                <w:sz w:val="20"/>
              </w:rPr>
              <w:t>От чего зависит температура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вспышки?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6"/>
              </w:tabs>
              <w:spacing w:before="1"/>
              <w:ind w:left="475" w:hanging="397"/>
              <w:rPr>
                <w:sz w:val="20"/>
              </w:rPr>
            </w:pPr>
            <w:r>
              <w:rPr>
                <w:sz w:val="20"/>
              </w:rPr>
              <w:t>Какая гипотеза объясняет возбуждение взрыва при ударе? В чем 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заключается?</w:t>
            </w:r>
          </w:p>
          <w:p w:rsidR="00F20B74" w:rsidRDefault="007B6BBD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spacing w:line="230" w:lineRule="atLeast"/>
              <w:ind w:left="475" w:right="65"/>
              <w:rPr>
                <w:sz w:val="20"/>
              </w:rPr>
            </w:pPr>
            <w:r>
              <w:rPr>
                <w:sz w:val="20"/>
              </w:rPr>
              <w:t xml:space="preserve">В каких случаях произойдет детонация основного заряда при ее возбуждении с помощью </w:t>
            </w:r>
            <w:proofErr w:type="spellStart"/>
            <w:r>
              <w:rPr>
                <w:sz w:val="20"/>
              </w:rPr>
              <w:t>детон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тора?</w:t>
            </w:r>
          </w:p>
        </w:tc>
      </w:tr>
    </w:tbl>
    <w:p w:rsidR="00F20B74" w:rsidRDefault="00F20B74">
      <w:pPr>
        <w:spacing w:line="230" w:lineRule="atLeast"/>
        <w:rPr>
          <w:sz w:val="20"/>
        </w:r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F20B74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F20B74">
        <w:trPr>
          <w:trHeight w:val="1165"/>
        </w:trPr>
        <w:tc>
          <w:tcPr>
            <w:tcW w:w="1051" w:type="dxa"/>
          </w:tcPr>
          <w:p w:rsidR="00F20B74" w:rsidRDefault="007B6BBD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F20B74" w:rsidRDefault="007B6BBD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F20B74">
            <w:pPr>
              <w:pStyle w:val="TableParagraph"/>
              <w:rPr>
                <w:b/>
              </w:rPr>
            </w:pPr>
          </w:p>
          <w:p w:rsidR="00F20B74" w:rsidRDefault="00F20B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0B74" w:rsidRDefault="007B6BBD">
            <w:pPr>
              <w:pStyle w:val="TableParagraph"/>
              <w:ind w:left="3631" w:right="3617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F20B74">
        <w:trPr>
          <w:trHeight w:val="6455"/>
        </w:trPr>
        <w:tc>
          <w:tcPr>
            <w:tcW w:w="1051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F20B74" w:rsidRDefault="00F20B74">
            <w:pPr>
              <w:pStyle w:val="TableParagraph"/>
              <w:rPr>
                <w:sz w:val="20"/>
              </w:rPr>
            </w:pP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F20B74" w:rsidRDefault="007B6BBD">
            <w:pPr>
              <w:pStyle w:val="TableParagraph"/>
              <w:spacing w:before="14" w:line="227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2 вариант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Что называют чувствительностью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1"/>
              <w:ind w:left="475" w:hanging="397"/>
              <w:jc w:val="left"/>
              <w:rPr>
                <w:sz w:val="20"/>
              </w:rPr>
            </w:pPr>
            <w:r>
              <w:rPr>
                <w:sz w:val="20"/>
              </w:rPr>
              <w:t>Перечислите основные виды взрывчатых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превращений.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left="474" w:hanging="39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Чем вызывают возбуждение взрыва промышленных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left="474" w:hanging="397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Что такое сенсибилизация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1" w:line="229" w:lineRule="exact"/>
              <w:ind w:left="474" w:hanging="396"/>
              <w:jc w:val="left"/>
              <w:rPr>
                <w:sz w:val="20"/>
              </w:rPr>
            </w:pPr>
            <w:r>
              <w:rPr>
                <w:sz w:val="20"/>
              </w:rPr>
              <w:t>Что используется в качестве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флегматизатора</w:t>
            </w:r>
            <w:proofErr w:type="spell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6"/>
              </w:tabs>
              <w:spacing w:line="229" w:lineRule="exact"/>
              <w:ind w:left="475" w:hanging="397"/>
              <w:jc w:val="left"/>
              <w:rPr>
                <w:sz w:val="20"/>
              </w:rPr>
            </w:pPr>
            <w:r>
              <w:rPr>
                <w:sz w:val="20"/>
              </w:rPr>
              <w:t>Перечислите основные виды начального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импульса.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6"/>
              </w:tabs>
              <w:ind w:left="475" w:hanging="397"/>
              <w:jc w:val="left"/>
              <w:rPr>
                <w:sz w:val="20"/>
              </w:rPr>
            </w:pPr>
            <w:r>
              <w:rPr>
                <w:sz w:val="20"/>
              </w:rPr>
              <w:t>В чем заключается количественная теория теплового воспламенения Н.Н.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Семенова?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1"/>
              <w:ind w:left="474" w:hanging="396"/>
              <w:jc w:val="left"/>
              <w:rPr>
                <w:sz w:val="20"/>
              </w:rPr>
            </w:pPr>
            <w:r>
              <w:rPr>
                <w:sz w:val="20"/>
              </w:rPr>
              <w:t>Что называют температурой вспышки?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left="475" w:hanging="39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Опишите механизм возникновения горения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его поджигании.</w:t>
            </w:r>
          </w:p>
          <w:p w:rsidR="00F20B74" w:rsidRDefault="007B6BB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1"/>
              <w:ind w:left="475" w:right="61" w:hanging="396"/>
              <w:jc w:val="left"/>
              <w:rPr>
                <w:sz w:val="20"/>
              </w:rPr>
            </w:pPr>
            <w:r>
              <w:rPr>
                <w:sz w:val="20"/>
              </w:rPr>
              <w:t>В каких случаях не произойдет детонация основного заряда при ее возбуждении с помощью дет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натора</w:t>
            </w:r>
            <w:proofErr w:type="spellEnd"/>
            <w:r>
              <w:rPr>
                <w:sz w:val="20"/>
              </w:rPr>
              <w:t>?</w:t>
            </w:r>
          </w:p>
          <w:p w:rsidR="00F20B74" w:rsidRDefault="00F20B7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F20B74" w:rsidRDefault="007B6BBD">
            <w:pPr>
              <w:pStyle w:val="TableParagraph"/>
              <w:ind w:left="79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 для подготовки к контрольной работе №4. Распространение процессов взрывчатого превращения.</w:t>
            </w:r>
          </w:p>
          <w:p w:rsidR="00F20B74" w:rsidRDefault="00F20B7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rPr>
                <w:sz w:val="20"/>
              </w:rPr>
            </w:pPr>
            <w:r>
              <w:rPr>
                <w:sz w:val="20"/>
              </w:rPr>
              <w:t xml:space="preserve">Какие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относятся к инициирующим и применяются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детонаторах?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Укажите пределы скорости распространения детонации в газовых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смесях.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Как зависит скорость детонации газа от вида источника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инициирования?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Как зависит скорость детонации газа от 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давления?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ind w:left="438" w:hanging="361"/>
              <w:rPr>
                <w:sz w:val="20"/>
              </w:rPr>
            </w:pPr>
            <w:r>
              <w:rPr>
                <w:sz w:val="20"/>
              </w:rPr>
              <w:t>Как зависит скорость детонации от состава газовой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смеси?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spacing w:before="1"/>
              <w:ind w:left="438" w:hanging="361"/>
              <w:rPr>
                <w:sz w:val="20"/>
              </w:rPr>
            </w:pPr>
            <w:r>
              <w:rPr>
                <w:sz w:val="20"/>
              </w:rPr>
              <w:t xml:space="preserve">Как влияет диаметр заряда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на скорость детонации?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ind w:left="438" w:right="63"/>
              <w:rPr>
                <w:sz w:val="20"/>
              </w:rPr>
            </w:pPr>
            <w:r>
              <w:rPr>
                <w:sz w:val="20"/>
              </w:rPr>
              <w:t xml:space="preserve">Как влияет степень измельчения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на скорость и предельные условия распространения </w:t>
            </w:r>
            <w:proofErr w:type="spellStart"/>
            <w:r>
              <w:rPr>
                <w:sz w:val="20"/>
              </w:rPr>
              <w:t>детона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spacing w:line="228" w:lineRule="exact"/>
              <w:ind w:left="438"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оболочка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заряда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детонации?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</w:tabs>
              <w:spacing w:before="1"/>
              <w:ind w:left="438"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заряда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детонации?</w:t>
            </w:r>
          </w:p>
          <w:p w:rsidR="00F20B74" w:rsidRDefault="007B6BBD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ind w:left="438" w:hanging="361"/>
              <w:rPr>
                <w:sz w:val="20"/>
              </w:rPr>
            </w:pPr>
            <w:r>
              <w:rPr>
                <w:sz w:val="20"/>
              </w:rPr>
              <w:t>Как влияют примеси на скорость детонации?</w:t>
            </w:r>
          </w:p>
        </w:tc>
      </w:tr>
    </w:tbl>
    <w:p w:rsidR="00F20B74" w:rsidRDefault="00F20B74">
      <w:pPr>
        <w:pStyle w:val="a3"/>
        <w:spacing w:before="10"/>
        <w:ind w:left="0"/>
        <w:rPr>
          <w:b/>
          <w:sz w:val="15"/>
        </w:rPr>
      </w:pPr>
    </w:p>
    <w:p w:rsidR="00F20B74" w:rsidRDefault="007B6BBD">
      <w:pPr>
        <w:spacing w:before="90"/>
        <w:ind w:left="759"/>
        <w:rPr>
          <w:b/>
          <w:sz w:val="24"/>
        </w:rPr>
      </w:pPr>
      <w:r>
        <w:rPr>
          <w:b/>
          <w:sz w:val="24"/>
        </w:rPr>
        <w:t>б) Порядок проведения промежуточной аттестации, показатели и критерии оценивания:</w:t>
      </w:r>
    </w:p>
    <w:p w:rsidR="00F20B74" w:rsidRDefault="00F20B74">
      <w:pPr>
        <w:pStyle w:val="a3"/>
        <w:spacing w:before="7"/>
        <w:ind w:left="0"/>
        <w:rPr>
          <w:b/>
          <w:sz w:val="23"/>
        </w:rPr>
      </w:pPr>
    </w:p>
    <w:p w:rsidR="00F20B74" w:rsidRDefault="007B6BBD">
      <w:pPr>
        <w:pStyle w:val="a3"/>
        <w:ind w:left="192" w:firstLine="566"/>
      </w:pPr>
      <w:r>
        <w:t>Изучение дисциплины «Теория детонации взрывчатых веществ» завершается сдачей зачета. Зачет является формой итогового контроля знаний и умений, полученных на лекциях, семинарских, практических занятиях и в процессе самостоятельной работы.</w:t>
      </w:r>
    </w:p>
    <w:p w:rsidR="00F20B74" w:rsidRDefault="00F20B74">
      <w:pPr>
        <w:sectPr w:rsidR="00F20B74">
          <w:pgSz w:w="16840" w:h="11900" w:orient="landscape"/>
          <w:pgMar w:top="1100" w:right="1020" w:bottom="880" w:left="940" w:header="0" w:footer="695" w:gutter="0"/>
          <w:cols w:space="720"/>
        </w:sectPr>
      </w:pPr>
    </w:p>
    <w:p w:rsidR="00F20B74" w:rsidRDefault="00F20B74">
      <w:pPr>
        <w:pStyle w:val="a3"/>
        <w:spacing w:before="2"/>
        <w:ind w:left="0"/>
        <w:rPr>
          <w:sz w:val="19"/>
        </w:rPr>
      </w:pPr>
    </w:p>
    <w:p w:rsidR="00F20B74" w:rsidRDefault="007B6BBD">
      <w:pPr>
        <w:pStyle w:val="a3"/>
        <w:spacing w:before="90"/>
        <w:ind w:left="192" w:right="111" w:firstLine="566"/>
        <w:jc w:val="both"/>
      </w:pPr>
      <w:r>
        <w:t>В период подготовки к зачету студенты вновь обращаются к пройденному учебному материалу. При этом они не только скрепляют п</w:t>
      </w:r>
      <w:proofErr w:type="gramStart"/>
      <w:r>
        <w:t>о-</w:t>
      </w:r>
      <w:proofErr w:type="gramEnd"/>
      <w:r>
        <w:t xml:space="preserve"> лученные знания, но и получают новые. Подготовка студента к зачету включает в себя три этапа:</w:t>
      </w:r>
    </w:p>
    <w:p w:rsidR="00F20B74" w:rsidRDefault="007B6BBD">
      <w:pPr>
        <w:pStyle w:val="a4"/>
        <w:numPr>
          <w:ilvl w:val="0"/>
          <w:numId w:val="7"/>
        </w:numPr>
        <w:tabs>
          <w:tab w:val="left" w:pos="899"/>
        </w:tabs>
        <w:rPr>
          <w:sz w:val="24"/>
        </w:rPr>
      </w:pPr>
      <w:r>
        <w:rPr>
          <w:sz w:val="24"/>
        </w:rPr>
        <w:t>самостоятельная работа в 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семестра;</w:t>
      </w:r>
    </w:p>
    <w:p w:rsidR="00F20B74" w:rsidRDefault="007B6BBD">
      <w:pPr>
        <w:pStyle w:val="a4"/>
        <w:numPr>
          <w:ilvl w:val="0"/>
          <w:numId w:val="7"/>
        </w:numPr>
        <w:tabs>
          <w:tab w:val="left" w:pos="899"/>
        </w:tabs>
        <w:rPr>
          <w:sz w:val="24"/>
        </w:rPr>
      </w:pPr>
      <w:r>
        <w:rPr>
          <w:sz w:val="24"/>
        </w:rPr>
        <w:t>непосредственная подготовка в дни, предшествующие экзамену по темам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курса;</w:t>
      </w:r>
    </w:p>
    <w:p w:rsidR="00F20B74" w:rsidRDefault="007B6BBD">
      <w:pPr>
        <w:pStyle w:val="a4"/>
        <w:numPr>
          <w:ilvl w:val="0"/>
          <w:numId w:val="7"/>
        </w:numPr>
        <w:tabs>
          <w:tab w:val="left" w:pos="899"/>
        </w:tabs>
        <w:ind w:hanging="141"/>
        <w:rPr>
          <w:sz w:val="24"/>
        </w:rPr>
      </w:pPr>
      <w:r>
        <w:rPr>
          <w:sz w:val="24"/>
        </w:rPr>
        <w:t>подготовка к ответу на вопросы, содержащиеся в</w:t>
      </w:r>
      <w:r>
        <w:rPr>
          <w:spacing w:val="-14"/>
          <w:sz w:val="24"/>
        </w:rPr>
        <w:t xml:space="preserve"> </w:t>
      </w:r>
      <w:r>
        <w:rPr>
          <w:sz w:val="24"/>
        </w:rPr>
        <w:t>билетах.</w:t>
      </w:r>
    </w:p>
    <w:p w:rsidR="00F20B74" w:rsidRDefault="007B6BBD">
      <w:pPr>
        <w:pStyle w:val="a3"/>
        <w:ind w:left="192" w:right="111" w:firstLine="566"/>
        <w:jc w:val="both"/>
      </w:pPr>
      <w:r>
        <w:t>Литература для подготовки к зачету рекомендуется преподавателем либо указана в учебно-методическом комплексе. Для полноты учебной информац</w:t>
      </w:r>
      <w:proofErr w:type="gramStart"/>
      <w:r>
        <w:t>ии и ее</w:t>
      </w:r>
      <w:proofErr w:type="gramEnd"/>
      <w:r>
        <w:t xml:space="preserve"> сравнения лучше использовать не менее двух учебников. Студент вправе сам придерживаться любой из предста</w:t>
      </w:r>
      <w:proofErr w:type="gramStart"/>
      <w:r>
        <w:t>в-</w:t>
      </w:r>
      <w:proofErr w:type="gramEnd"/>
      <w:r>
        <w:t xml:space="preserve"> ленных в учебниках точек зрения по спорной проблеме (в том числе отличной от преподавателя), но при условии достаточной научной ар- </w:t>
      </w:r>
      <w:proofErr w:type="spellStart"/>
      <w:r>
        <w:t>гументации</w:t>
      </w:r>
      <w:proofErr w:type="spellEnd"/>
      <w:r>
        <w:t>.</w:t>
      </w:r>
    </w:p>
    <w:p w:rsidR="00F20B74" w:rsidRDefault="007B6BBD">
      <w:pPr>
        <w:pStyle w:val="a3"/>
        <w:ind w:left="192" w:right="112" w:firstLine="566"/>
        <w:jc w:val="both"/>
      </w:pPr>
      <w:r>
        <w:t>Основным источником подготовки к зачету является конспект лекций, где учебный материал дается в систематизированном виде, 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новные</w:t>
      </w:r>
      <w:proofErr w:type="spellEnd"/>
      <w:r>
        <w:t xml:space="preserve"> положения его детализируются, подкрепляются современными фактами и информацией, которые в силу новизны не вошли в </w:t>
      </w:r>
      <w:proofErr w:type="spellStart"/>
      <w:r>
        <w:t>опуб</w:t>
      </w:r>
      <w:proofErr w:type="spellEnd"/>
      <w:r>
        <w:t xml:space="preserve">- </w:t>
      </w:r>
      <w:proofErr w:type="spellStart"/>
      <w:r>
        <w:t>ликованные</w:t>
      </w:r>
      <w:proofErr w:type="spellEnd"/>
      <w:r>
        <w:t xml:space="preserve"> печатные источники. В ходе подготовки к зачету студентам необходимо обращать внимание не только на уровень запоминания, но и на степень понимания излагаемых проблем.</w:t>
      </w:r>
    </w:p>
    <w:p w:rsidR="00F20B74" w:rsidRDefault="007B6BBD">
      <w:pPr>
        <w:ind w:left="758"/>
        <w:jc w:val="both"/>
        <w:rPr>
          <w:i/>
          <w:sz w:val="24"/>
        </w:rPr>
      </w:pPr>
      <w:r>
        <w:rPr>
          <w:i/>
          <w:sz w:val="24"/>
        </w:rPr>
        <w:t>Критерии оценки</w:t>
      </w:r>
    </w:p>
    <w:p w:rsidR="00F20B74" w:rsidRDefault="007B6BBD">
      <w:pPr>
        <w:pStyle w:val="a3"/>
        <w:ind w:left="192" w:right="116" w:firstLine="566"/>
        <w:jc w:val="both"/>
      </w:pPr>
      <w:r>
        <w:t>Ответ студента на зачете оценивается одной из следующих оценок: «зачтено» и «</w:t>
      </w:r>
      <w:proofErr w:type="spellStart"/>
      <w:r>
        <w:t>незачтено</w:t>
      </w:r>
      <w:proofErr w:type="spellEnd"/>
      <w:r>
        <w:t>», которые выставляются по следующим критериям.</w:t>
      </w:r>
    </w:p>
    <w:p w:rsidR="00F20B74" w:rsidRDefault="007B6BBD">
      <w:pPr>
        <w:pStyle w:val="a3"/>
        <w:ind w:left="192" w:right="111" w:firstLine="566"/>
        <w:jc w:val="both"/>
      </w:pPr>
      <w:r>
        <w:t>Оценки «зачтено» заслуживает студент,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тературой</w:t>
      </w:r>
      <w:proofErr w:type="spellEnd"/>
      <w:r>
        <w:t xml:space="preserve">, рекомендованной кафедрой. Также оценка «зачтено» выставляется студентам,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кафедрой, </w:t>
      </w:r>
      <w:proofErr w:type="spellStart"/>
      <w:r>
        <w:t>демонстр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рующие</w:t>
      </w:r>
      <w:proofErr w:type="spellEnd"/>
      <w:r>
        <w:t xml:space="preserve"> систематический характер знаний по дисциплине и способные к их самостоятельному пополнению и обновлению в ходе дальней- шей учебной работы и профессиональной деятельности. Кроме того, оценкой «зачтено» оцениваются ответы студентов, показавших знание основного учебного материала в объеме, необходимом для дальнейшей учебы и в предстоящей работе по профессии, справляющихся с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полнением</w:t>
      </w:r>
      <w:proofErr w:type="spellEnd"/>
      <w:r>
        <w:t xml:space="preserve"> заданий, предусмотренных программой, но допустившим погрешности в ответе на экзамене и при выполнении контрольных за- </w:t>
      </w:r>
      <w:proofErr w:type="spellStart"/>
      <w:r>
        <w:t>даний</w:t>
      </w:r>
      <w:proofErr w:type="spellEnd"/>
      <w:r>
        <w:t xml:space="preserve">, не носящие принципиального характера, когда установлено, что студент обладает необходимыми знаниями для последующего </w:t>
      </w:r>
      <w:proofErr w:type="spellStart"/>
      <w:r>
        <w:t>устра</w:t>
      </w:r>
      <w:proofErr w:type="spellEnd"/>
      <w:r>
        <w:t>- нения указанных погрешностей под руководством преподавателя.</w:t>
      </w:r>
    </w:p>
    <w:p w:rsidR="00F20B74" w:rsidRDefault="007B6BBD">
      <w:pPr>
        <w:pStyle w:val="a3"/>
        <w:ind w:left="192" w:right="112" w:firstLine="566"/>
        <w:jc w:val="both"/>
      </w:pPr>
      <w:r>
        <w:t>Оценка «</w:t>
      </w:r>
      <w:proofErr w:type="spellStart"/>
      <w:r>
        <w:t>незачтено</w:t>
      </w:r>
      <w:proofErr w:type="spellEnd"/>
      <w:r>
        <w:t xml:space="preserve">» выставляется студентам, обнаружившим пробелы в знаниях основного учебного материала, допускающим </w:t>
      </w:r>
      <w:proofErr w:type="spellStart"/>
      <w:r>
        <w:t>при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ципиальные</w:t>
      </w:r>
      <w:proofErr w:type="spellEnd"/>
      <w:r>
        <w:t xml:space="preserve"> ошибки в выполнении предусмотренных программой заданий. Такой оценки заслуживают ответы студентов, носящие </w:t>
      </w:r>
      <w:proofErr w:type="spellStart"/>
      <w:r>
        <w:t>несист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матизированный</w:t>
      </w:r>
      <w:proofErr w:type="spellEnd"/>
      <w:r>
        <w:t>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F20B74" w:rsidRDefault="00F20B74">
      <w:pPr>
        <w:jc w:val="both"/>
        <w:sectPr w:rsidR="00F20B74">
          <w:pgSz w:w="16840" w:h="11900" w:orient="landscape"/>
          <w:pgMar w:top="1100" w:right="1020" w:bottom="960" w:left="940" w:header="0" w:footer="695" w:gutter="0"/>
          <w:cols w:space="720"/>
        </w:sectPr>
      </w:pPr>
    </w:p>
    <w:p w:rsidR="00F20B74" w:rsidRDefault="007B6BBD">
      <w:pPr>
        <w:pStyle w:val="Heading1"/>
        <w:numPr>
          <w:ilvl w:val="0"/>
          <w:numId w:val="6"/>
        </w:numPr>
        <w:tabs>
          <w:tab w:val="left" w:pos="965"/>
        </w:tabs>
        <w:spacing w:before="69"/>
        <w:ind w:right="1795" w:hanging="154"/>
        <w:jc w:val="both"/>
      </w:pPr>
      <w:r>
        <w:lastRenderedPageBreak/>
        <w:t>Учебно-методическое и информационное обеспечение дисциплины а) Основная</w:t>
      </w:r>
      <w:r>
        <w:rPr>
          <w:spacing w:val="-3"/>
        </w:rPr>
        <w:t xml:space="preserve"> </w:t>
      </w:r>
      <w:r>
        <w:t>литература:</w:t>
      </w:r>
    </w:p>
    <w:p w:rsidR="00F20B74" w:rsidRDefault="007B6BBD">
      <w:pPr>
        <w:pStyle w:val="a4"/>
        <w:numPr>
          <w:ilvl w:val="0"/>
          <w:numId w:val="5"/>
        </w:numPr>
        <w:tabs>
          <w:tab w:val="left" w:pos="466"/>
        </w:tabs>
        <w:ind w:right="222" w:firstLine="0"/>
        <w:jc w:val="both"/>
        <w:rPr>
          <w:sz w:val="24"/>
        </w:rPr>
      </w:pPr>
      <w:r>
        <w:rPr>
          <w:sz w:val="24"/>
        </w:rPr>
        <w:t>Симонов, П.С. Теория детонации взрывчатых веществ. Конспект лекций [Текст]: учеб.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собие</w:t>
      </w:r>
      <w:proofErr w:type="spellEnd"/>
      <w:r>
        <w:rPr>
          <w:sz w:val="24"/>
        </w:rPr>
        <w:t xml:space="preserve"> / П.С. Симонов. – Магнитогорск: Изд-во Магнитогорск.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 xml:space="preserve">. ун-та им. Г.И. </w:t>
      </w:r>
      <w:proofErr w:type="spellStart"/>
      <w:r>
        <w:rPr>
          <w:sz w:val="24"/>
        </w:rPr>
        <w:t>Нос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>, 2017. – 170 с. ISBN</w:t>
      </w:r>
      <w:r>
        <w:rPr>
          <w:spacing w:val="3"/>
          <w:sz w:val="24"/>
        </w:rPr>
        <w:t xml:space="preserve"> </w:t>
      </w:r>
      <w:r>
        <w:rPr>
          <w:sz w:val="24"/>
        </w:rPr>
        <w:t>978-5-9967-0904-5.</w:t>
      </w:r>
    </w:p>
    <w:p w:rsidR="00F20B74" w:rsidRDefault="007B6BBD">
      <w:pPr>
        <w:pStyle w:val="a4"/>
        <w:numPr>
          <w:ilvl w:val="0"/>
          <w:numId w:val="5"/>
        </w:numPr>
        <w:tabs>
          <w:tab w:val="left" w:pos="478"/>
        </w:tabs>
        <w:ind w:right="222" w:firstLine="0"/>
        <w:jc w:val="both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>, Л.П. Физика взрыва и удара [Электронный ресурс]: учебное пособие / Л.П. 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ленко</w:t>
      </w:r>
      <w:proofErr w:type="spellEnd"/>
      <w:r>
        <w:rPr>
          <w:sz w:val="24"/>
        </w:rPr>
        <w:t>. – 3-е изд. – М.: ФИЗМАТЛИТ, 2017. – 408 с. – Режим доступа:</w:t>
      </w:r>
      <w:hyperlink r:id="rId18">
        <w:r>
          <w:rPr>
            <w:color w:val="0000FF"/>
            <w:sz w:val="24"/>
            <w:u w:val="single" w:color="0000FF"/>
          </w:rPr>
          <w:t xml:space="preserve"> http://e.lanbook.com/book/105009</w:t>
        </w:r>
        <w:r>
          <w:rPr>
            <w:sz w:val="24"/>
          </w:rPr>
          <w:t xml:space="preserve">. </w:t>
        </w:r>
      </w:hyperlink>
      <w:r>
        <w:rPr>
          <w:sz w:val="24"/>
        </w:rPr>
        <w:t>– Заглавие с экрана. ISBN</w:t>
      </w:r>
      <w:r>
        <w:rPr>
          <w:spacing w:val="-5"/>
          <w:sz w:val="24"/>
        </w:rPr>
        <w:t xml:space="preserve"> </w:t>
      </w:r>
      <w:r>
        <w:rPr>
          <w:sz w:val="24"/>
        </w:rPr>
        <w:t>978-5-9221-1715-9.</w:t>
      </w:r>
    </w:p>
    <w:p w:rsidR="00F20B74" w:rsidRDefault="007B6BBD">
      <w:pPr>
        <w:pStyle w:val="a4"/>
        <w:numPr>
          <w:ilvl w:val="0"/>
          <w:numId w:val="5"/>
        </w:numPr>
        <w:tabs>
          <w:tab w:val="left" w:pos="471"/>
        </w:tabs>
        <w:ind w:right="221" w:firstLine="0"/>
        <w:jc w:val="both"/>
        <w:rPr>
          <w:sz w:val="24"/>
        </w:rPr>
      </w:pPr>
      <w:proofErr w:type="spellStart"/>
      <w:r>
        <w:rPr>
          <w:sz w:val="24"/>
        </w:rPr>
        <w:t>Эквист</w:t>
      </w:r>
      <w:proofErr w:type="spellEnd"/>
      <w:r>
        <w:rPr>
          <w:sz w:val="24"/>
        </w:rPr>
        <w:t xml:space="preserve">, Б.В. Теория горения и взрыва [Электронный ресурс]: учебник / Б.В. </w:t>
      </w:r>
      <w:proofErr w:type="spellStart"/>
      <w:r>
        <w:rPr>
          <w:sz w:val="24"/>
        </w:rPr>
        <w:t>Эквист</w:t>
      </w:r>
      <w:proofErr w:type="spellEnd"/>
      <w:r>
        <w:rPr>
          <w:sz w:val="24"/>
        </w:rPr>
        <w:t>. – М.: МИСИС, 2018. – 180 с. – Режим доступа: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http://e.lanbook.com/book/115286</w:t>
        </w:r>
        <w:r>
          <w:rPr>
            <w:sz w:val="24"/>
          </w:rPr>
          <w:t xml:space="preserve">. </w:t>
        </w:r>
      </w:hyperlink>
      <w:r>
        <w:rPr>
          <w:sz w:val="24"/>
        </w:rPr>
        <w:t xml:space="preserve">– Заглавие с </w:t>
      </w:r>
      <w:proofErr w:type="spellStart"/>
      <w:r>
        <w:rPr>
          <w:sz w:val="24"/>
        </w:rPr>
        <w:t>экр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на. ISBN 978-5-906953-90-2.</w:t>
      </w:r>
    </w:p>
    <w:p w:rsidR="00F20B74" w:rsidRDefault="00F20B74">
      <w:pPr>
        <w:pStyle w:val="a3"/>
        <w:ind w:left="0"/>
      </w:pPr>
    </w:p>
    <w:p w:rsidR="00F20B74" w:rsidRDefault="007B6BBD">
      <w:pPr>
        <w:pStyle w:val="Heading1"/>
        <w:spacing w:before="1" w:line="274" w:lineRule="exact"/>
        <w:jc w:val="both"/>
      </w:pPr>
      <w:r>
        <w:t>б) Дополнительная литература: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68"/>
        </w:tabs>
        <w:spacing w:line="274" w:lineRule="exact"/>
        <w:jc w:val="both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6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удара</w:t>
      </w:r>
      <w:r>
        <w:rPr>
          <w:spacing w:val="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ресурс]</w:t>
      </w:r>
      <w:proofErr w:type="gramStart"/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вузов</w:t>
      </w:r>
    </w:p>
    <w:p w:rsidR="00F20B74" w:rsidRDefault="007B6BBD">
      <w:pPr>
        <w:pStyle w:val="a3"/>
        <w:jc w:val="both"/>
      </w:pPr>
      <w:r>
        <w:t xml:space="preserve">/ Л. П. </w:t>
      </w:r>
      <w:proofErr w:type="spellStart"/>
      <w:r>
        <w:t>Орленко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- М.: ФИЗМАТЛИТ, 2008. - 304 с. - ISBN 978-5-9221-0891-1.</w:t>
      </w:r>
    </w:p>
    <w:p w:rsidR="00F20B74" w:rsidRDefault="007B6BBD">
      <w:pPr>
        <w:pStyle w:val="a3"/>
        <w:jc w:val="both"/>
      </w:pPr>
      <w:r>
        <w:t>- Режим доступа: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http://znanium.com/catalog/product/544690</w:t>
        </w:r>
        <w:r>
          <w:t xml:space="preserve">. </w:t>
        </w:r>
      </w:hyperlink>
      <w:r>
        <w:t>– Заглавие с экрана.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61"/>
        </w:tabs>
        <w:ind w:left="218" w:right="220" w:firstLine="0"/>
        <w:jc w:val="both"/>
        <w:rPr>
          <w:sz w:val="24"/>
        </w:rPr>
      </w:pPr>
      <w:proofErr w:type="gramStart"/>
      <w:r>
        <w:rPr>
          <w:sz w:val="24"/>
        </w:rPr>
        <w:t>Даниленко, В.В. Взрыв: физика, техника, технология [Текст] / В.В. Даниленко.</w:t>
      </w:r>
      <w:proofErr w:type="gramEnd"/>
      <w:r>
        <w:rPr>
          <w:sz w:val="24"/>
        </w:rPr>
        <w:t xml:space="preserve"> – М.: </w:t>
      </w:r>
      <w:proofErr w:type="spellStart"/>
      <w:r>
        <w:rPr>
          <w:sz w:val="24"/>
        </w:rPr>
        <w:t>Эне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гоатомиздат</w:t>
      </w:r>
      <w:proofErr w:type="spellEnd"/>
      <w:r>
        <w:rPr>
          <w:sz w:val="24"/>
        </w:rPr>
        <w:t>, 2010. – 784 с.: ил.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978-5-283-00857-8.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64"/>
        </w:tabs>
        <w:ind w:left="218" w:right="218" w:firstLine="0"/>
        <w:jc w:val="both"/>
        <w:rPr>
          <w:sz w:val="24"/>
        </w:rPr>
      </w:pP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, Л.П. Физика взрыва и удара [Текст]: </w:t>
      </w:r>
      <w:proofErr w:type="spellStart"/>
      <w:r>
        <w:rPr>
          <w:spacing w:val="-3"/>
          <w:sz w:val="24"/>
        </w:rPr>
        <w:t>уч</w:t>
      </w:r>
      <w:proofErr w:type="spellEnd"/>
      <w:r>
        <w:rPr>
          <w:spacing w:val="-3"/>
          <w:sz w:val="24"/>
        </w:rPr>
        <w:t xml:space="preserve">. </w:t>
      </w:r>
      <w:proofErr w:type="spellStart"/>
      <w:proofErr w:type="gramStart"/>
      <w:r>
        <w:rPr>
          <w:sz w:val="24"/>
        </w:rPr>
        <w:t>пос</w:t>
      </w:r>
      <w:proofErr w:type="spellEnd"/>
      <w:proofErr w:type="gramEnd"/>
      <w:r>
        <w:rPr>
          <w:sz w:val="24"/>
        </w:rPr>
        <w:t xml:space="preserve"> для вузов /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</w:t>
      </w:r>
      <w:proofErr w:type="gramStart"/>
      <w:r>
        <w:rPr>
          <w:sz w:val="24"/>
        </w:rPr>
        <w:t>з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матлит</w:t>
      </w:r>
      <w:proofErr w:type="spellEnd"/>
      <w:r>
        <w:rPr>
          <w:sz w:val="24"/>
        </w:rPr>
        <w:t>, 2006. – 304 с. ISBN 5-9221-0638-4.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73"/>
        </w:tabs>
        <w:ind w:left="218" w:right="223" w:firstLine="0"/>
        <w:jc w:val="both"/>
        <w:rPr>
          <w:sz w:val="24"/>
        </w:rPr>
      </w:pPr>
      <w:r>
        <w:rPr>
          <w:sz w:val="24"/>
        </w:rPr>
        <w:t xml:space="preserve">Физика взрыва [Текст]: в 2 т. Т.1 / [С.Г. Андреев, А.В. Бабкин, Ф.А. </w:t>
      </w: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и др.]; под ред.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2004. – 832 с. ISBN</w:t>
      </w:r>
      <w:r>
        <w:rPr>
          <w:spacing w:val="-7"/>
          <w:sz w:val="24"/>
        </w:rPr>
        <w:t xml:space="preserve"> </w:t>
      </w:r>
      <w:r>
        <w:rPr>
          <w:sz w:val="24"/>
        </w:rPr>
        <w:t>5-9221-0219-2.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73"/>
        </w:tabs>
        <w:ind w:left="218" w:right="223" w:firstLine="0"/>
        <w:jc w:val="both"/>
        <w:rPr>
          <w:sz w:val="24"/>
        </w:rPr>
      </w:pPr>
      <w:r>
        <w:rPr>
          <w:sz w:val="24"/>
        </w:rPr>
        <w:t xml:space="preserve">Физика взрыва [Текст]: в 2 т. Т.2 / [С.Г. Андреев, А.В. Бабкин, Ф.А. </w:t>
      </w: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 и др.]; под ред.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2002.– 656 с. ISBN</w:t>
      </w:r>
      <w:r>
        <w:rPr>
          <w:spacing w:val="-16"/>
          <w:sz w:val="24"/>
        </w:rPr>
        <w:t xml:space="preserve"> </w:t>
      </w:r>
      <w:r>
        <w:rPr>
          <w:sz w:val="24"/>
        </w:rPr>
        <w:t>5-9221-0220-6.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76"/>
        </w:tabs>
        <w:ind w:left="218" w:right="220" w:firstLine="0"/>
        <w:jc w:val="both"/>
        <w:rPr>
          <w:sz w:val="24"/>
        </w:rPr>
      </w:pPr>
      <w:r>
        <w:rPr>
          <w:sz w:val="24"/>
        </w:rPr>
        <w:t xml:space="preserve">Физика взрыва и удара [Электронный ресурс]: метод. указания к выполнению </w:t>
      </w:r>
      <w:proofErr w:type="spellStart"/>
      <w:r>
        <w:rPr>
          <w:sz w:val="24"/>
        </w:rPr>
        <w:t>лаборато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работ / А.В. Бабкин, Д.В. </w:t>
      </w:r>
      <w:proofErr w:type="spellStart"/>
      <w:r>
        <w:rPr>
          <w:sz w:val="24"/>
        </w:rPr>
        <w:t>Гелин</w:t>
      </w:r>
      <w:proofErr w:type="spellEnd"/>
      <w:r>
        <w:rPr>
          <w:sz w:val="24"/>
        </w:rPr>
        <w:t xml:space="preserve">, С.В. Ладов и др.; под ред. Л.П. </w:t>
      </w:r>
      <w:proofErr w:type="spellStart"/>
      <w:r>
        <w:rPr>
          <w:sz w:val="24"/>
        </w:rPr>
        <w:t>Орленко</w:t>
      </w:r>
      <w:proofErr w:type="spellEnd"/>
      <w:r>
        <w:rPr>
          <w:sz w:val="24"/>
        </w:rPr>
        <w:t xml:space="preserve">. – М.: Изд-во МГТУ им. Н.Э. Баумана, 2010. – 75, [1]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.: ил. – Режим доступа:</w:t>
      </w:r>
      <w:hyperlink r:id="rId21">
        <w:r>
          <w:rPr>
            <w:color w:val="0000FF"/>
            <w:sz w:val="24"/>
            <w:u w:val="single" w:color="0000FF"/>
          </w:rPr>
          <w:t xml:space="preserve"> http://e.lanbook.com/books/element.php?pl1_id=52479</w:t>
        </w:r>
        <w:r>
          <w:rPr>
            <w:sz w:val="24"/>
          </w:rPr>
          <w:t xml:space="preserve">. </w:t>
        </w:r>
      </w:hyperlink>
      <w:r>
        <w:rPr>
          <w:sz w:val="24"/>
        </w:rPr>
        <w:t>– Заглавие 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85"/>
        </w:tabs>
        <w:ind w:left="218" w:right="226" w:firstLine="0"/>
        <w:jc w:val="both"/>
        <w:rPr>
          <w:sz w:val="24"/>
        </w:rPr>
      </w:pPr>
      <w:r>
        <w:rPr>
          <w:sz w:val="24"/>
        </w:rPr>
        <w:t>Андреев, К.К. Теория взрывчатых веществ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вузов / К.К. Андреев, А.Ф. Беляев. – М.: </w:t>
      </w:r>
      <w:proofErr w:type="spellStart"/>
      <w:r>
        <w:rPr>
          <w:sz w:val="24"/>
        </w:rPr>
        <w:t>Оборонгиз</w:t>
      </w:r>
      <w:proofErr w:type="spellEnd"/>
      <w:r>
        <w:rPr>
          <w:sz w:val="24"/>
        </w:rPr>
        <w:t>, 1960. – 595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61"/>
        </w:tabs>
        <w:ind w:left="218" w:right="225" w:firstLine="0"/>
        <w:jc w:val="both"/>
        <w:rPr>
          <w:sz w:val="24"/>
        </w:rPr>
      </w:pP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, Ф.А. Физика взрыва [Текст] / Ф.А. </w:t>
      </w:r>
      <w:proofErr w:type="spellStart"/>
      <w:r>
        <w:rPr>
          <w:sz w:val="24"/>
        </w:rPr>
        <w:t>Баум</w:t>
      </w:r>
      <w:proofErr w:type="spellEnd"/>
      <w:r>
        <w:rPr>
          <w:sz w:val="24"/>
        </w:rPr>
        <w:t xml:space="preserve">, К.П. Станюкович, Б.И. Шехтер. – М.: </w:t>
      </w:r>
      <w:proofErr w:type="spellStart"/>
      <w:r>
        <w:rPr>
          <w:sz w:val="24"/>
        </w:rPr>
        <w:t>Гос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дарственное издательство физико-математической литературы, 1959. – 800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478"/>
        </w:tabs>
        <w:ind w:left="218" w:right="221" w:firstLine="0"/>
        <w:jc w:val="both"/>
        <w:rPr>
          <w:sz w:val="24"/>
        </w:rPr>
      </w:pPr>
      <w:proofErr w:type="spellStart"/>
      <w:r>
        <w:rPr>
          <w:sz w:val="24"/>
        </w:rPr>
        <w:t>Варнатц</w:t>
      </w:r>
      <w:proofErr w:type="spellEnd"/>
      <w:r>
        <w:rPr>
          <w:sz w:val="24"/>
        </w:rPr>
        <w:t xml:space="preserve">, Ю. Горение. </w:t>
      </w:r>
      <w:proofErr w:type="gramStart"/>
      <w:r>
        <w:rPr>
          <w:sz w:val="24"/>
        </w:rPr>
        <w:t xml:space="preserve">Физические и химические аспекты, моделирование, эксперименты, образование загрязняющих веществ [Текст] / Ю. </w:t>
      </w:r>
      <w:proofErr w:type="spellStart"/>
      <w:r>
        <w:rPr>
          <w:sz w:val="24"/>
        </w:rPr>
        <w:t>Варнатц</w:t>
      </w:r>
      <w:proofErr w:type="spellEnd"/>
      <w:r>
        <w:rPr>
          <w:sz w:val="24"/>
        </w:rPr>
        <w:t xml:space="preserve">, У. Маас, Р. </w:t>
      </w:r>
      <w:proofErr w:type="spellStart"/>
      <w:r>
        <w:rPr>
          <w:sz w:val="24"/>
        </w:rPr>
        <w:t>Диббл</w:t>
      </w:r>
      <w:proofErr w:type="spellEnd"/>
      <w:r>
        <w:rPr>
          <w:sz w:val="24"/>
        </w:rPr>
        <w:t>; пер. с англ. Г.Л. Агафонова; под ред. П.А. Власова.</w:t>
      </w:r>
      <w:proofErr w:type="gramEnd"/>
      <w:r>
        <w:rPr>
          <w:sz w:val="24"/>
        </w:rPr>
        <w:t xml:space="preserve"> – М.: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 2003. – 352 с.: ил. ISBN 5-9221- 0438-1.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05"/>
        </w:tabs>
        <w:ind w:left="218" w:right="220" w:firstLine="0"/>
        <w:jc w:val="both"/>
        <w:rPr>
          <w:sz w:val="24"/>
        </w:rPr>
      </w:pPr>
      <w:proofErr w:type="spellStart"/>
      <w:r>
        <w:rPr>
          <w:sz w:val="24"/>
        </w:rPr>
        <w:t>Дубнов</w:t>
      </w:r>
      <w:proofErr w:type="spellEnd"/>
      <w:r>
        <w:rPr>
          <w:sz w:val="24"/>
        </w:rPr>
        <w:t xml:space="preserve">, Л.В. Промышленные взрывчатые вещества [Текст] / Л.В. </w:t>
      </w:r>
      <w:proofErr w:type="spellStart"/>
      <w:r>
        <w:rPr>
          <w:sz w:val="24"/>
        </w:rPr>
        <w:t>Дубнов</w:t>
      </w:r>
      <w:proofErr w:type="spellEnd"/>
      <w:r>
        <w:rPr>
          <w:sz w:val="24"/>
        </w:rPr>
        <w:t xml:space="preserve">, Н.С. </w:t>
      </w:r>
      <w:proofErr w:type="spellStart"/>
      <w:r>
        <w:rPr>
          <w:sz w:val="24"/>
        </w:rPr>
        <w:t>Бахар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вич</w:t>
      </w:r>
      <w:proofErr w:type="spellEnd"/>
      <w:r>
        <w:rPr>
          <w:sz w:val="24"/>
        </w:rPr>
        <w:t xml:space="preserve">, А.И. Романов. – 3-е изд.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М.: Недра, 1988. – 358 с.: ил. ISBN 5-247- 00285-7.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84"/>
        </w:tabs>
        <w:ind w:left="218" w:right="222" w:firstLine="0"/>
        <w:jc w:val="both"/>
        <w:rPr>
          <w:sz w:val="24"/>
        </w:rPr>
      </w:pPr>
      <w:r>
        <w:rPr>
          <w:sz w:val="24"/>
        </w:rPr>
        <w:t>Светлов, Б.Я. Теория и свойства промышленных взрывчатых веществ [Текст] / Б.Я. Све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лов, Н.Е. Яременко. – М.: Недра, 1973. – 208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03"/>
        </w:tabs>
        <w:ind w:left="218" w:right="220" w:firstLine="0"/>
        <w:jc w:val="both"/>
        <w:rPr>
          <w:sz w:val="24"/>
        </w:rPr>
      </w:pPr>
      <w:proofErr w:type="spellStart"/>
      <w:r>
        <w:rPr>
          <w:sz w:val="24"/>
        </w:rPr>
        <w:t>Кедринский</w:t>
      </w:r>
      <w:proofErr w:type="spellEnd"/>
      <w:r>
        <w:rPr>
          <w:sz w:val="24"/>
        </w:rPr>
        <w:t xml:space="preserve">, В.К. Гидродинамика взрыва: эксперимент и модели [Текст] / В.К. </w:t>
      </w:r>
      <w:proofErr w:type="spellStart"/>
      <w:r>
        <w:rPr>
          <w:sz w:val="24"/>
        </w:rPr>
        <w:t>Кедри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ский</w:t>
      </w:r>
      <w:proofErr w:type="spellEnd"/>
      <w:r>
        <w:rPr>
          <w:sz w:val="24"/>
        </w:rPr>
        <w:t>. – Новосибирск: Издательство СО РАН, 2000. – 435 с. ISBN</w:t>
      </w:r>
      <w:r>
        <w:rPr>
          <w:spacing w:val="-5"/>
          <w:sz w:val="24"/>
        </w:rPr>
        <w:t xml:space="preserve"> </w:t>
      </w:r>
      <w:r>
        <w:rPr>
          <w:sz w:val="24"/>
        </w:rPr>
        <w:t>5-7692-0022-7.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96"/>
        </w:tabs>
        <w:ind w:left="218" w:right="222" w:firstLine="0"/>
        <w:jc w:val="both"/>
        <w:rPr>
          <w:sz w:val="24"/>
        </w:rPr>
      </w:pPr>
      <w:r>
        <w:rPr>
          <w:sz w:val="24"/>
        </w:rPr>
        <w:t xml:space="preserve">Кук, М.А. Наука о промышленных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[Текст] / М.А. Кук; пер. с англ. под ред. Г.П. Де- </w:t>
      </w:r>
      <w:proofErr w:type="spellStart"/>
      <w:r>
        <w:rPr>
          <w:sz w:val="24"/>
        </w:rPr>
        <w:t>мидюка</w:t>
      </w:r>
      <w:proofErr w:type="spellEnd"/>
      <w:r>
        <w:rPr>
          <w:sz w:val="24"/>
        </w:rPr>
        <w:t xml:space="preserve"> и Н.С. </w:t>
      </w:r>
      <w:proofErr w:type="spellStart"/>
      <w:r>
        <w:rPr>
          <w:sz w:val="24"/>
        </w:rPr>
        <w:t>Бахаревич</w:t>
      </w:r>
      <w:proofErr w:type="spellEnd"/>
      <w:r>
        <w:rPr>
          <w:sz w:val="24"/>
        </w:rPr>
        <w:t>. – М.: Недра, 1980. – 453 с. – Пер. изд.: США,</w:t>
      </w:r>
      <w:r>
        <w:rPr>
          <w:spacing w:val="-5"/>
          <w:sz w:val="24"/>
        </w:rPr>
        <w:t xml:space="preserve"> </w:t>
      </w:r>
      <w:r>
        <w:rPr>
          <w:sz w:val="24"/>
        </w:rPr>
        <w:t>1974.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91"/>
        </w:tabs>
        <w:ind w:left="218" w:right="221" w:firstLine="0"/>
        <w:jc w:val="both"/>
        <w:rPr>
          <w:sz w:val="24"/>
        </w:rPr>
      </w:pPr>
      <w:r>
        <w:rPr>
          <w:sz w:val="24"/>
        </w:rPr>
        <w:t>Зельдович, Я.Б. Теория горения и детонации газов [Текст] / Я.Б. Зельдович. – М.: Изд-во АН СССР, 1944. – 70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08"/>
        </w:tabs>
        <w:ind w:left="607" w:hanging="390"/>
        <w:jc w:val="both"/>
        <w:rPr>
          <w:sz w:val="24"/>
        </w:rPr>
      </w:pPr>
      <w:r>
        <w:rPr>
          <w:sz w:val="24"/>
        </w:rPr>
        <w:t>Гельфанд,</w:t>
      </w:r>
      <w:r>
        <w:rPr>
          <w:spacing w:val="27"/>
          <w:sz w:val="24"/>
        </w:rPr>
        <w:t xml:space="preserve"> </w:t>
      </w:r>
      <w:r>
        <w:rPr>
          <w:sz w:val="24"/>
        </w:rPr>
        <w:t>Б.Е.</w:t>
      </w:r>
      <w:r>
        <w:rPr>
          <w:spacing w:val="27"/>
          <w:sz w:val="24"/>
        </w:rPr>
        <w:t xml:space="preserve"> </w:t>
      </w:r>
      <w:r>
        <w:rPr>
          <w:sz w:val="24"/>
        </w:rPr>
        <w:t>Фугасные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27"/>
          <w:sz w:val="24"/>
        </w:rPr>
        <w:t xml:space="preserve"> </w:t>
      </w:r>
      <w:r>
        <w:rPr>
          <w:sz w:val="24"/>
        </w:rPr>
        <w:t>взрывов</w:t>
      </w:r>
      <w:r>
        <w:rPr>
          <w:spacing w:val="27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Б.Е.</w:t>
      </w:r>
      <w:r>
        <w:rPr>
          <w:spacing w:val="28"/>
          <w:sz w:val="24"/>
        </w:rPr>
        <w:t xml:space="preserve"> </w:t>
      </w:r>
      <w:r>
        <w:rPr>
          <w:sz w:val="24"/>
        </w:rPr>
        <w:t>Гельфанд,</w:t>
      </w:r>
      <w:r>
        <w:rPr>
          <w:spacing w:val="27"/>
          <w:sz w:val="24"/>
        </w:rPr>
        <w:t xml:space="preserve"> </w:t>
      </w:r>
      <w:r>
        <w:rPr>
          <w:sz w:val="24"/>
        </w:rPr>
        <w:t>М.В.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Сильников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</w:p>
    <w:p w:rsidR="00F20B74" w:rsidRDefault="007B6BBD">
      <w:pPr>
        <w:pStyle w:val="a3"/>
        <w:jc w:val="both"/>
      </w:pPr>
      <w:r>
        <w:t>СПб</w:t>
      </w:r>
      <w:proofErr w:type="gramStart"/>
      <w:r>
        <w:t xml:space="preserve">.: </w:t>
      </w:r>
      <w:proofErr w:type="gramEnd"/>
      <w:r>
        <w:t>ООО «Издательство «Полигон», 2002. – 272 с.: ил. ISBN 5-89173-221-1.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84"/>
        </w:tabs>
        <w:ind w:left="218" w:right="221" w:firstLine="0"/>
        <w:jc w:val="both"/>
        <w:rPr>
          <w:sz w:val="24"/>
        </w:rPr>
      </w:pPr>
      <w:r>
        <w:rPr>
          <w:sz w:val="24"/>
        </w:rPr>
        <w:t xml:space="preserve">Взрывные явления. Оценка и последствия [Текст]: в 2-х кн. Кн. 1. / У. Бейкер, П. Кокс, П. </w:t>
      </w:r>
      <w:proofErr w:type="spellStart"/>
      <w:r>
        <w:rPr>
          <w:sz w:val="24"/>
        </w:rPr>
        <w:t>Уэстайн</w:t>
      </w:r>
      <w:proofErr w:type="spellEnd"/>
      <w:r>
        <w:rPr>
          <w:sz w:val="24"/>
        </w:rPr>
        <w:t xml:space="preserve"> и др. пер с англ.; под ред. Я.Б. Зельдовича, Б.Е. Гельфанда. – М.: Мир, 1986. – 319 с.: ил.</w:t>
      </w:r>
    </w:p>
    <w:p w:rsidR="00F20B74" w:rsidRDefault="00F20B74">
      <w:pPr>
        <w:jc w:val="both"/>
        <w:rPr>
          <w:sz w:val="24"/>
        </w:rPr>
        <w:sectPr w:rsidR="00F20B74">
          <w:footerReference w:type="default" r:id="rId22"/>
          <w:pgSz w:w="11900" w:h="16840"/>
          <w:pgMar w:top="1060" w:right="620" w:bottom="280" w:left="1200" w:header="0" w:footer="0" w:gutter="0"/>
          <w:cols w:space="720"/>
        </w:sectPr>
      </w:pPr>
    </w:p>
    <w:p w:rsidR="00F20B74" w:rsidRDefault="007B6BBD">
      <w:pPr>
        <w:pStyle w:val="a4"/>
        <w:numPr>
          <w:ilvl w:val="0"/>
          <w:numId w:val="4"/>
        </w:numPr>
        <w:tabs>
          <w:tab w:val="left" w:pos="584"/>
        </w:tabs>
        <w:spacing w:before="64"/>
        <w:ind w:left="218" w:right="219" w:firstLine="0"/>
        <w:jc w:val="both"/>
        <w:rPr>
          <w:sz w:val="24"/>
        </w:rPr>
      </w:pPr>
      <w:r>
        <w:rPr>
          <w:sz w:val="24"/>
        </w:rPr>
        <w:lastRenderedPageBreak/>
        <w:t xml:space="preserve">Взрывные явления. Оценка и последствия [Текст]: в 2-х кн. Кн. 2. / У. Бейкер, П. Кокс, П. </w:t>
      </w:r>
      <w:proofErr w:type="spellStart"/>
      <w:r>
        <w:rPr>
          <w:sz w:val="24"/>
        </w:rPr>
        <w:t>Уэстайн</w:t>
      </w:r>
      <w:proofErr w:type="spellEnd"/>
      <w:r>
        <w:rPr>
          <w:sz w:val="24"/>
        </w:rPr>
        <w:t xml:space="preserve"> и др. пер с англ.; под ред. Я.Б. Зельдовича, Б.Е. Гельфанда.– М.: Мир, 1986. – 384 с.: ил.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08"/>
        </w:tabs>
        <w:spacing w:before="1"/>
        <w:ind w:left="607" w:hanging="39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25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27"/>
          <w:sz w:val="24"/>
        </w:rPr>
        <w:t xml:space="preserve"> </w:t>
      </w:r>
      <w:r>
        <w:rPr>
          <w:sz w:val="24"/>
        </w:rPr>
        <w:t>взрывом</w:t>
      </w:r>
      <w:r>
        <w:rPr>
          <w:spacing w:val="2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А.В.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Крупин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В.Я.</w:t>
      </w:r>
      <w:r>
        <w:rPr>
          <w:spacing w:val="26"/>
          <w:sz w:val="24"/>
        </w:rPr>
        <w:t xml:space="preserve"> </w:t>
      </w:r>
      <w:r>
        <w:rPr>
          <w:sz w:val="24"/>
        </w:rPr>
        <w:t>Соловьев,</w:t>
      </w:r>
      <w:r>
        <w:rPr>
          <w:spacing w:val="27"/>
          <w:sz w:val="24"/>
        </w:rPr>
        <w:t xml:space="preserve"> </w:t>
      </w:r>
      <w:r>
        <w:rPr>
          <w:sz w:val="24"/>
        </w:rPr>
        <w:t>Г.С.</w:t>
      </w:r>
      <w:r>
        <w:rPr>
          <w:spacing w:val="26"/>
          <w:sz w:val="24"/>
        </w:rPr>
        <w:t xml:space="preserve"> </w:t>
      </w:r>
      <w:r>
        <w:rPr>
          <w:sz w:val="24"/>
        </w:rPr>
        <w:t>Попов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</w:p>
    <w:p w:rsidR="00F20B74" w:rsidRDefault="007B6BBD">
      <w:pPr>
        <w:pStyle w:val="a3"/>
        <w:jc w:val="both"/>
      </w:pPr>
      <w:r>
        <w:t>М.: Металлургия, 1991. – 496 с. ISBN 5-229-00098-8.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05"/>
        </w:tabs>
        <w:ind w:left="218" w:right="220" w:firstLine="0"/>
        <w:jc w:val="both"/>
        <w:rPr>
          <w:sz w:val="24"/>
        </w:rPr>
      </w:pPr>
      <w:r>
        <w:rPr>
          <w:sz w:val="24"/>
        </w:rPr>
        <w:t xml:space="preserve">Кутузов, Б.Н. Методы ведения взрывных работ. – Ч.1. Разрушение горных пород </w:t>
      </w:r>
      <w:proofErr w:type="spellStart"/>
      <w:r>
        <w:rPr>
          <w:sz w:val="24"/>
        </w:rPr>
        <w:t>взр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вом</w:t>
      </w:r>
      <w:proofErr w:type="spellEnd"/>
      <w:r>
        <w:rPr>
          <w:sz w:val="24"/>
        </w:rPr>
        <w:t>.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вузов / Б.Н. Кутузов. – 2-е изд., стер. – М.: Издательство «Горная </w:t>
      </w:r>
      <w:proofErr w:type="spellStart"/>
      <w:r>
        <w:rPr>
          <w:sz w:val="24"/>
        </w:rPr>
        <w:t>кн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га», «Мир горной книги», Издательство Московского государственного горного </w:t>
      </w:r>
      <w:proofErr w:type="spellStart"/>
      <w:r>
        <w:rPr>
          <w:sz w:val="24"/>
        </w:rPr>
        <w:t>университе</w:t>
      </w:r>
      <w:proofErr w:type="spellEnd"/>
      <w:r>
        <w:rPr>
          <w:sz w:val="24"/>
        </w:rPr>
        <w:t>- та, 2009. – 471 с.: ил. ISBN 978-5-98672-145-3 (</w:t>
      </w:r>
      <w:proofErr w:type="gramStart"/>
      <w:r>
        <w:rPr>
          <w:sz w:val="24"/>
        </w:rPr>
        <w:t>в пер</w:t>
      </w:r>
      <w:proofErr w:type="gramEnd"/>
      <w:r>
        <w:rPr>
          <w:sz w:val="24"/>
        </w:rPr>
        <w:t>.),</w:t>
      </w:r>
      <w:r>
        <w:rPr>
          <w:spacing w:val="-4"/>
          <w:sz w:val="24"/>
        </w:rPr>
        <w:t xml:space="preserve"> </w:t>
      </w:r>
      <w:r>
        <w:rPr>
          <w:sz w:val="24"/>
        </w:rPr>
        <w:t>978-5-7418-0590-9.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91"/>
        </w:tabs>
        <w:ind w:left="218" w:right="222" w:firstLine="0"/>
        <w:jc w:val="both"/>
        <w:rPr>
          <w:sz w:val="24"/>
        </w:rPr>
      </w:pPr>
      <w:r>
        <w:rPr>
          <w:sz w:val="24"/>
        </w:rPr>
        <w:t>Кутузов, Б.Н. Методы ведения взрывных работ. – Ч.2. Взрывные работы в горном деле и промышленности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 вузов / Б.Н. Кутузов – М.: Издательство «Горная</w:t>
      </w:r>
      <w:r>
        <w:rPr>
          <w:spacing w:val="51"/>
          <w:sz w:val="24"/>
        </w:rPr>
        <w:t xml:space="preserve"> </w:t>
      </w:r>
      <w:r>
        <w:rPr>
          <w:sz w:val="24"/>
        </w:rPr>
        <w:t>книга»,</w:t>
      </w:r>
    </w:p>
    <w:p w:rsidR="00F20B74" w:rsidRDefault="007B6BBD">
      <w:pPr>
        <w:pStyle w:val="a3"/>
        <w:ind w:right="221"/>
        <w:jc w:val="both"/>
      </w:pPr>
      <w:r>
        <w:t>«Мир горной книги», Издательство Московского государственного горного университета, 2008. – 512 с.: ил. ISBN 978-5-98672-070-8, 978-5-91003-023-1, 978-5-7418-0488-9.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591"/>
        </w:tabs>
        <w:ind w:left="218" w:right="222" w:hanging="1"/>
        <w:jc w:val="both"/>
        <w:rPr>
          <w:sz w:val="24"/>
        </w:rPr>
      </w:pPr>
      <w:r>
        <w:rPr>
          <w:sz w:val="24"/>
        </w:rPr>
        <w:t>Кутузов, Б.Н. Методы ведения взрывных работ. – Ч.2. Взрывные работы в горном деле и промышленности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2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2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Б.Н.</w:t>
      </w:r>
      <w:r>
        <w:rPr>
          <w:spacing w:val="21"/>
          <w:sz w:val="24"/>
        </w:rPr>
        <w:t xml:space="preserve"> </w:t>
      </w:r>
      <w:r>
        <w:rPr>
          <w:sz w:val="24"/>
        </w:rPr>
        <w:t>Кутузов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Издательство</w:t>
      </w:r>
    </w:p>
    <w:p w:rsidR="00F20B74" w:rsidRDefault="007B6BBD">
      <w:pPr>
        <w:pStyle w:val="a3"/>
        <w:ind w:right="221"/>
        <w:jc w:val="both"/>
      </w:pPr>
      <w:r>
        <w:t xml:space="preserve">«Горная книга», «Мир горной книги», Издательство Московского государственного горного университета, 2008. – 512 с.: ил. – Режим доступа: </w:t>
      </w:r>
      <w:hyperlink r:id="rId23">
        <w:r>
          <w:rPr>
            <w:color w:val="0000FF"/>
            <w:u w:val="single" w:color="0000FF"/>
          </w:rPr>
          <w:t>http://e.lanbook.com/books/element.php?pl1_id=1518</w:t>
        </w:r>
        <w:r>
          <w:t>.</w:t>
        </w:r>
      </w:hyperlink>
      <w:r>
        <w:t xml:space="preserve"> – Заглавие с экрана ISBN 978-5-98672- 197-2 (</w:t>
      </w:r>
      <w:proofErr w:type="gramStart"/>
      <w:r>
        <w:t>в</w:t>
      </w:r>
      <w:proofErr w:type="gramEnd"/>
      <w:r>
        <w:t xml:space="preserve"> пер).</w:t>
      </w:r>
    </w:p>
    <w:p w:rsidR="00F20B74" w:rsidRDefault="007B6BBD">
      <w:pPr>
        <w:pStyle w:val="a4"/>
        <w:numPr>
          <w:ilvl w:val="0"/>
          <w:numId w:val="4"/>
        </w:numPr>
        <w:tabs>
          <w:tab w:val="left" w:pos="615"/>
        </w:tabs>
        <w:ind w:left="218" w:right="221" w:firstLine="0"/>
        <w:jc w:val="both"/>
        <w:rPr>
          <w:sz w:val="24"/>
        </w:rPr>
      </w:pPr>
      <w:r>
        <w:rPr>
          <w:sz w:val="24"/>
        </w:rPr>
        <w:t>Технология взрывных работ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В.Г. Мартынов, В.И. </w:t>
      </w:r>
      <w:proofErr w:type="spellStart"/>
      <w:r>
        <w:rPr>
          <w:sz w:val="24"/>
        </w:rPr>
        <w:t>Комащенко</w:t>
      </w:r>
      <w:proofErr w:type="spellEnd"/>
      <w:r>
        <w:rPr>
          <w:sz w:val="24"/>
        </w:rPr>
        <w:t xml:space="preserve">, В.А. </w:t>
      </w:r>
      <w:proofErr w:type="spellStart"/>
      <w:r>
        <w:rPr>
          <w:sz w:val="24"/>
        </w:rPr>
        <w:t>Белин</w:t>
      </w:r>
      <w:proofErr w:type="spellEnd"/>
      <w:r>
        <w:rPr>
          <w:sz w:val="24"/>
        </w:rPr>
        <w:t xml:space="preserve"> и др.; под ред. В.Г. Мартынова. – М.: Студент, 2011. -439 с.: ил. ISBN 978-5-4363- 0005-4.</w:t>
      </w:r>
    </w:p>
    <w:p w:rsidR="00F20B74" w:rsidRDefault="00F20B74">
      <w:pPr>
        <w:pStyle w:val="a3"/>
        <w:ind w:left="0"/>
      </w:pPr>
    </w:p>
    <w:p w:rsidR="00F20B74" w:rsidRDefault="007B6BBD">
      <w:pPr>
        <w:pStyle w:val="Heading1"/>
        <w:jc w:val="both"/>
      </w:pPr>
      <w:r>
        <w:t>в</w:t>
      </w:r>
      <w:proofErr w:type="gramStart"/>
      <w:r>
        <w:t xml:space="preserve"> </w:t>
      </w:r>
      <w:r>
        <w:rPr>
          <w:b w:val="0"/>
        </w:rPr>
        <w:t>)</w:t>
      </w:r>
      <w:proofErr w:type="gramEnd"/>
      <w:r>
        <w:rPr>
          <w:b w:val="0"/>
        </w:rPr>
        <w:t xml:space="preserve"> </w:t>
      </w:r>
      <w:r>
        <w:t>Методические указания: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76"/>
        </w:tabs>
        <w:ind w:right="221" w:firstLine="0"/>
        <w:jc w:val="both"/>
        <w:rPr>
          <w:sz w:val="24"/>
        </w:rPr>
      </w:pPr>
      <w:r>
        <w:rPr>
          <w:sz w:val="24"/>
        </w:rPr>
        <w:t>Симонов, П.С. Теория детонации взрывчатых веществ [Текст]: методические указания по выполнению контрольных заданий / П.С. Симонов. – Магнитогорск: МГТУ, 2009. – 20</w:t>
      </w:r>
      <w:r>
        <w:rPr>
          <w:spacing w:val="-16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97"/>
        </w:tabs>
        <w:ind w:right="222" w:firstLine="0"/>
        <w:jc w:val="both"/>
        <w:rPr>
          <w:sz w:val="24"/>
        </w:rPr>
      </w:pPr>
      <w:r>
        <w:rPr>
          <w:sz w:val="24"/>
        </w:rPr>
        <w:t>Симонов, П.С. Теория горения и взрыва [Текст]: методические указания к выполнению практических работ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2012. – 42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97"/>
        </w:tabs>
        <w:ind w:right="222" w:firstLine="0"/>
        <w:jc w:val="both"/>
        <w:rPr>
          <w:sz w:val="24"/>
        </w:rPr>
      </w:pPr>
      <w:r>
        <w:rPr>
          <w:sz w:val="24"/>
        </w:rPr>
        <w:t>Симонов, П.С. Теория горения и взрыва [Текст]: методические указания к выполнению практических работ / П.С. Симонов – Магнитогорск: ГОУ ВПО "МГТУ им. Г.И. Носова", 2005. – 39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85"/>
        </w:tabs>
        <w:ind w:right="221" w:firstLine="0"/>
        <w:jc w:val="both"/>
        <w:rPr>
          <w:sz w:val="24"/>
        </w:rPr>
      </w:pPr>
      <w:r>
        <w:rPr>
          <w:sz w:val="24"/>
        </w:rPr>
        <w:t>Симонов, П.С. Основные законы термодинамики сплошных сред. Определение давления горения взрывчатых веществ [Текст]: методические указания к практической работе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2014. – 18 с.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76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Симонов, П.С. Анализ основных характеристик ударных волн [Текст]: методические </w:t>
      </w:r>
      <w:proofErr w:type="spellStart"/>
      <w:r>
        <w:rPr>
          <w:sz w:val="24"/>
        </w:rPr>
        <w:t>ук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 xml:space="preserve"> к практической работе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2014. – 20 с.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61"/>
        </w:tabs>
        <w:ind w:right="222" w:firstLine="0"/>
        <w:jc w:val="both"/>
        <w:rPr>
          <w:sz w:val="24"/>
        </w:rPr>
      </w:pPr>
      <w:r>
        <w:rPr>
          <w:sz w:val="24"/>
        </w:rPr>
        <w:t xml:space="preserve">Симонов, П.С. Термодинамические параметры среды до и после скачка на фронте ударной волны. Сравнение ударной адиабаты и </w:t>
      </w:r>
      <w:proofErr w:type="spellStart"/>
      <w:r>
        <w:rPr>
          <w:sz w:val="24"/>
        </w:rPr>
        <w:t>изоэнтропы</w:t>
      </w:r>
      <w:proofErr w:type="spellEnd"/>
      <w:r>
        <w:rPr>
          <w:sz w:val="24"/>
        </w:rPr>
        <w:t xml:space="preserve"> [Текст]: методические указания к </w:t>
      </w:r>
      <w:proofErr w:type="spellStart"/>
      <w:r>
        <w:rPr>
          <w:sz w:val="24"/>
        </w:rPr>
        <w:t>практ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ческой работе / П.С. Симонов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2014. – 20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F20B74" w:rsidRDefault="007B6BBD">
      <w:pPr>
        <w:pStyle w:val="a4"/>
        <w:numPr>
          <w:ilvl w:val="0"/>
          <w:numId w:val="3"/>
        </w:numPr>
        <w:tabs>
          <w:tab w:val="left" w:pos="497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Симонов, П.С. Законы формирования и распространения ударных воздушных волн при взрыве промышленных зарядов взрывчатых веществ на дневной поверхности и в подземных выработках [Текст]: методические указания к практической работе / П.С. Симонов – </w:t>
      </w:r>
      <w:proofErr w:type="spellStart"/>
      <w:r>
        <w:rPr>
          <w:sz w:val="24"/>
        </w:rPr>
        <w:t>Магн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тогорск</w:t>
      </w:r>
      <w:proofErr w:type="spellEnd"/>
      <w:r>
        <w:rPr>
          <w:sz w:val="24"/>
        </w:rPr>
        <w:t>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2015. – 19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F20B74" w:rsidRDefault="00F20B74">
      <w:pPr>
        <w:jc w:val="both"/>
        <w:rPr>
          <w:sz w:val="24"/>
        </w:rPr>
        <w:sectPr w:rsidR="00F20B74">
          <w:footerReference w:type="default" r:id="rId24"/>
          <w:pgSz w:w="11900" w:h="16840"/>
          <w:pgMar w:top="1060" w:right="620" w:bottom="980" w:left="1200" w:header="0" w:footer="783" w:gutter="0"/>
          <w:pgNumType w:start="30"/>
          <w:cols w:space="720"/>
        </w:sectPr>
      </w:pPr>
    </w:p>
    <w:p w:rsidR="00F20B74" w:rsidRDefault="007B6BBD">
      <w:pPr>
        <w:pStyle w:val="Heading1"/>
        <w:spacing w:before="69" w:after="4"/>
        <w:ind w:left="926"/>
      </w:pPr>
      <w:r>
        <w:lastRenderedPageBreak/>
        <w:t>г) Программное обеспечение и Интернет-ресурсы: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4"/>
        <w:gridCol w:w="2925"/>
        <w:gridCol w:w="3503"/>
      </w:tblGrid>
      <w:tr w:rsidR="00F20B74">
        <w:trPr>
          <w:trHeight w:val="537"/>
        </w:trPr>
        <w:tc>
          <w:tcPr>
            <w:tcW w:w="3314" w:type="dxa"/>
          </w:tcPr>
          <w:p w:rsidR="00F20B74" w:rsidRDefault="007B6BBD">
            <w:pPr>
              <w:pStyle w:val="TableParagraph"/>
              <w:spacing w:before="121"/>
              <w:ind w:left="705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before="121"/>
              <w:ind w:left="856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before="121"/>
              <w:ind w:left="492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F20B74">
        <w:trPr>
          <w:trHeight w:val="1105"/>
        </w:trPr>
        <w:tc>
          <w:tcPr>
            <w:tcW w:w="3314" w:type="dxa"/>
          </w:tcPr>
          <w:p w:rsidR="00F20B74" w:rsidRDefault="007B6B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Д-1227 от 08.10.2018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Д-757-17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27.06.2017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Д-593-16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20.05.2016</w:t>
            </w:r>
          </w:p>
          <w:p w:rsidR="00F20B74" w:rsidRDefault="007B6BB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Д-1421-15 от 13.07.2015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20.05.2017</w:t>
            </w:r>
          </w:p>
          <w:p w:rsidR="00F20B74" w:rsidRDefault="007B6BB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13.07.2016</w:t>
            </w:r>
          </w:p>
        </w:tc>
      </w:tr>
      <w:tr w:rsidR="00F20B74">
        <w:trPr>
          <w:trHeight w:val="1103"/>
        </w:trPr>
        <w:tc>
          <w:tcPr>
            <w:tcW w:w="3314" w:type="dxa"/>
          </w:tcPr>
          <w:p w:rsidR="00F20B74" w:rsidRDefault="00F20B7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Д-1227 от 8.10.2018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Д-757-17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27.06.2017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Д-593-16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20.05.2016</w:t>
            </w:r>
          </w:p>
          <w:p w:rsidR="00F20B74" w:rsidRDefault="007B6B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Д-1421-15 от 13.07.2015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20.05.2017</w:t>
            </w:r>
          </w:p>
          <w:p w:rsidR="00F20B74" w:rsidRDefault="007B6B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13.07.2016</w:t>
            </w:r>
          </w:p>
        </w:tc>
      </w:tr>
      <w:tr w:rsidR="00F20B74">
        <w:trPr>
          <w:trHeight w:val="275"/>
        </w:trPr>
        <w:tc>
          <w:tcPr>
            <w:tcW w:w="3314" w:type="dxa"/>
          </w:tcPr>
          <w:p w:rsidR="00F20B74" w:rsidRDefault="007B6B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2007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135 от 17.09.2007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F20B74">
        <w:trPr>
          <w:trHeight w:val="551"/>
        </w:trPr>
        <w:tc>
          <w:tcPr>
            <w:tcW w:w="3314" w:type="dxa"/>
          </w:tcPr>
          <w:p w:rsidR="00F20B74" w:rsidRPr="00510B0A" w:rsidRDefault="007B6BBD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proofErr w:type="spellStart"/>
            <w:r w:rsidRPr="00510B0A">
              <w:rPr>
                <w:sz w:val="24"/>
                <w:lang w:val="en-US"/>
              </w:rPr>
              <w:t>Mathcad</w:t>
            </w:r>
            <w:proofErr w:type="spellEnd"/>
            <w:r w:rsidRPr="00510B0A">
              <w:rPr>
                <w:sz w:val="24"/>
                <w:lang w:val="en-US"/>
              </w:rPr>
              <w:t xml:space="preserve"> Education - University</w:t>
            </w:r>
          </w:p>
          <w:p w:rsidR="00F20B74" w:rsidRPr="00510B0A" w:rsidRDefault="007B6BBD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510B0A">
              <w:rPr>
                <w:sz w:val="24"/>
                <w:lang w:val="en-US"/>
              </w:rPr>
              <w:t>Edition (200 pack)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Д-1662-13 от 22.11.2013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F20B74">
        <w:trPr>
          <w:trHeight w:val="827"/>
        </w:trPr>
        <w:tc>
          <w:tcPr>
            <w:tcW w:w="3314" w:type="dxa"/>
          </w:tcPr>
          <w:p w:rsidR="00F20B74" w:rsidRDefault="007B6B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КОМПАС 3D V16 на (100</w:t>
            </w:r>
            <w:proofErr w:type="gramEnd"/>
          </w:p>
          <w:p w:rsidR="00F20B74" w:rsidRDefault="007B6BBD">
            <w:pPr>
              <w:pStyle w:val="TableParagraph"/>
              <w:spacing w:line="270" w:lineRule="atLeast"/>
              <w:ind w:left="107" w:right="358"/>
              <w:rPr>
                <w:sz w:val="24"/>
              </w:rPr>
            </w:pPr>
            <w:r>
              <w:rPr>
                <w:sz w:val="24"/>
              </w:rPr>
              <w:t>одновременно работающих мест)</w:t>
            </w:r>
          </w:p>
        </w:tc>
        <w:tc>
          <w:tcPr>
            <w:tcW w:w="2925" w:type="dxa"/>
          </w:tcPr>
          <w:p w:rsidR="00F20B74" w:rsidRDefault="00F20B7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Д-261-17 от 16.03.2017</w:t>
            </w:r>
          </w:p>
        </w:tc>
        <w:tc>
          <w:tcPr>
            <w:tcW w:w="3503" w:type="dxa"/>
          </w:tcPr>
          <w:p w:rsidR="00F20B74" w:rsidRDefault="00F20B7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F20B74">
        <w:trPr>
          <w:trHeight w:val="551"/>
        </w:trPr>
        <w:tc>
          <w:tcPr>
            <w:tcW w:w="3314" w:type="dxa"/>
          </w:tcPr>
          <w:p w:rsidR="00F20B74" w:rsidRPr="00510B0A" w:rsidRDefault="007B6BBD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510B0A">
              <w:rPr>
                <w:sz w:val="24"/>
                <w:lang w:val="en-US"/>
              </w:rPr>
              <w:t>Autodesk</w:t>
            </w:r>
            <w:r w:rsidRPr="00510B0A"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510B0A">
              <w:rPr>
                <w:sz w:val="24"/>
                <w:lang w:val="en-US"/>
              </w:rPr>
              <w:t>AcademicEdition</w:t>
            </w:r>
            <w:proofErr w:type="spellEnd"/>
          </w:p>
          <w:p w:rsidR="00F20B74" w:rsidRPr="00510B0A" w:rsidRDefault="007B6BBD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510B0A">
              <w:rPr>
                <w:sz w:val="24"/>
                <w:lang w:val="en-US"/>
              </w:rPr>
              <w:t xml:space="preserve">Master Suite </w:t>
            </w:r>
            <w:proofErr w:type="spellStart"/>
            <w:r w:rsidRPr="00510B0A">
              <w:rPr>
                <w:sz w:val="24"/>
                <w:lang w:val="en-US"/>
              </w:rPr>
              <w:t>Autocad</w:t>
            </w:r>
            <w:proofErr w:type="spellEnd"/>
            <w:r w:rsidRPr="00510B0A">
              <w:rPr>
                <w:spacing w:val="-6"/>
                <w:sz w:val="24"/>
                <w:lang w:val="en-US"/>
              </w:rPr>
              <w:t xml:space="preserve"> </w:t>
            </w:r>
            <w:r w:rsidRPr="00510B0A">
              <w:rPr>
                <w:sz w:val="24"/>
                <w:lang w:val="en-US"/>
              </w:rPr>
              <w:t>2011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К-526-11 от22.11.2011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F20B74">
        <w:trPr>
          <w:trHeight w:val="1103"/>
        </w:trPr>
        <w:tc>
          <w:tcPr>
            <w:tcW w:w="3314" w:type="dxa"/>
          </w:tcPr>
          <w:p w:rsidR="00F20B74" w:rsidRDefault="007B6BBD">
            <w:pPr>
              <w:pStyle w:val="TableParagraph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KasperskyEndpoindSecurityдля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бизнеса-Стандартный</w:t>
            </w:r>
            <w:proofErr w:type="spellEnd"/>
            <w:proofErr w:type="gramEnd"/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Д-300-18 от 21.03.2018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Д-1347-17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20.12.2017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Д-1481-16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25.11.2016</w:t>
            </w:r>
          </w:p>
          <w:p w:rsidR="00F20B74" w:rsidRDefault="007B6B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Д-2026-15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11.12.2015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28.01.2020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21.03.2018</w:t>
            </w:r>
          </w:p>
          <w:p w:rsidR="00F20B74" w:rsidRDefault="007B6B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25.12.2017</w:t>
            </w:r>
          </w:p>
          <w:p w:rsidR="00F20B74" w:rsidRDefault="007B6B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11.12.2016</w:t>
            </w:r>
          </w:p>
        </w:tc>
      </w:tr>
      <w:tr w:rsidR="00F20B74">
        <w:trPr>
          <w:trHeight w:val="553"/>
        </w:trPr>
        <w:tc>
          <w:tcPr>
            <w:tcW w:w="3314" w:type="dxa"/>
          </w:tcPr>
          <w:p w:rsidR="00F20B74" w:rsidRDefault="007B6BB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7Zip</w:t>
            </w:r>
          </w:p>
        </w:tc>
        <w:tc>
          <w:tcPr>
            <w:tcW w:w="2925" w:type="dxa"/>
          </w:tcPr>
          <w:p w:rsidR="00F20B74" w:rsidRDefault="007B6B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Свободно </w:t>
            </w:r>
            <w:proofErr w:type="spellStart"/>
            <w:r>
              <w:rPr>
                <w:sz w:val="24"/>
              </w:rPr>
              <w:t>распространяе</w:t>
            </w:r>
            <w:proofErr w:type="spell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мое</w:t>
            </w:r>
          </w:p>
        </w:tc>
        <w:tc>
          <w:tcPr>
            <w:tcW w:w="3503" w:type="dxa"/>
          </w:tcPr>
          <w:p w:rsidR="00F20B74" w:rsidRDefault="007B6BB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</w:tbl>
    <w:p w:rsidR="00F20B74" w:rsidRDefault="00F20B74">
      <w:pPr>
        <w:pStyle w:val="a3"/>
        <w:spacing w:before="3"/>
        <w:ind w:left="0"/>
        <w:rPr>
          <w:b/>
          <w:sz w:val="23"/>
        </w:rPr>
      </w:pPr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Российская Государственная библиотека URL:</w:t>
      </w:r>
      <w:r>
        <w:rPr>
          <w:color w:val="0000FF"/>
          <w:spacing w:val="-3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http://www.rsl.ru/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Российская национальная библиотека URL:</w:t>
      </w:r>
      <w:r>
        <w:rPr>
          <w:color w:val="0000FF"/>
          <w:spacing w:val="-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http://www.nlr.ru/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Государственная публичная научно-техническая 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</w:p>
    <w:p w:rsidR="00F20B74" w:rsidRPr="00510B0A" w:rsidRDefault="007B6BBD">
      <w:pPr>
        <w:pStyle w:val="a3"/>
        <w:rPr>
          <w:lang w:val="en-US"/>
        </w:rPr>
      </w:pPr>
      <w:r w:rsidRPr="00510B0A">
        <w:rPr>
          <w:lang w:val="en-US"/>
        </w:rPr>
        <w:t xml:space="preserve">URL: </w:t>
      </w:r>
      <w:hyperlink r:id="rId27">
        <w:r w:rsidRPr="00510B0A">
          <w:rPr>
            <w:color w:val="0000FF"/>
            <w:u w:val="single" w:color="0000FF"/>
            <w:lang w:val="en-US"/>
          </w:rPr>
          <w:t>http://www.gpntb.ru/</w:t>
        </w:r>
        <w:r w:rsidRPr="00510B0A">
          <w:rPr>
            <w:lang w:val="en-US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Public.Ru</w:t>
      </w:r>
      <w:proofErr w:type="spellEnd"/>
      <w:r>
        <w:rPr>
          <w:sz w:val="24"/>
        </w:rPr>
        <w:t xml:space="preserve"> - </w:t>
      </w:r>
      <w:proofErr w:type="gramStart"/>
      <w:r>
        <w:rPr>
          <w:sz w:val="24"/>
        </w:rPr>
        <w:t>публичная</w:t>
      </w:r>
      <w:proofErr w:type="gramEnd"/>
      <w:r>
        <w:rPr>
          <w:sz w:val="24"/>
        </w:rPr>
        <w:t xml:space="preserve"> интернет-библиотека URL:</w:t>
      </w:r>
      <w:r>
        <w:rPr>
          <w:color w:val="0000FF"/>
          <w:spacing w:val="-5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http://www.public.ru/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Электронно-библиотечная система издательства «Лань» URL:</w:t>
      </w:r>
      <w:r>
        <w:rPr>
          <w:color w:val="0000FF"/>
          <w:spacing w:val="-10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http://e.lanbook.com/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Научная электронная библиотека </w:t>
      </w:r>
      <w:proofErr w:type="spellStart"/>
      <w:r>
        <w:rPr>
          <w:sz w:val="24"/>
        </w:rPr>
        <w:t>eLIBRARY.ru</w:t>
      </w:r>
      <w:proofErr w:type="spellEnd"/>
      <w:r>
        <w:rPr>
          <w:sz w:val="24"/>
        </w:rPr>
        <w:t xml:space="preserve"> URL:</w:t>
      </w:r>
      <w:r>
        <w:rPr>
          <w:color w:val="0000FF"/>
          <w:spacing w:val="-4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http://elibrary.ru/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Межведомственная комиссия по взрывному делу при Академии горных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наук</w:t>
      </w:r>
    </w:p>
    <w:p w:rsidR="00F20B74" w:rsidRDefault="007B6BBD">
      <w:pPr>
        <w:pStyle w:val="a3"/>
      </w:pPr>
      <w:r>
        <w:t xml:space="preserve">URL: </w:t>
      </w:r>
      <w:hyperlink r:id="rId31">
        <w:r>
          <w:rPr>
            <w:color w:val="0000FF"/>
            <w:u w:val="single" w:color="0000FF"/>
          </w:rPr>
          <w:t>http://mvkmine.ru/</w:t>
        </w:r>
        <w: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"Взрывное дело"– научно-технический сборник URL:</w:t>
      </w:r>
      <w:r>
        <w:rPr>
          <w:color w:val="0000FF"/>
          <w:spacing w:val="-2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http://sbornikvd.ru/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Горный информационно-аналитический бюллетень (научно-технический журнал)</w:t>
      </w:r>
      <w:r>
        <w:rPr>
          <w:spacing w:val="-8"/>
          <w:sz w:val="24"/>
        </w:rPr>
        <w:t xml:space="preserve"> </w:t>
      </w:r>
      <w:r>
        <w:rPr>
          <w:sz w:val="24"/>
        </w:rPr>
        <w:t>ГИАБ</w:t>
      </w:r>
    </w:p>
    <w:p w:rsidR="00F20B74" w:rsidRPr="00510B0A" w:rsidRDefault="007B6BBD">
      <w:pPr>
        <w:pStyle w:val="a3"/>
        <w:rPr>
          <w:lang w:val="en-US"/>
        </w:rPr>
      </w:pPr>
      <w:r w:rsidRPr="00510B0A">
        <w:rPr>
          <w:lang w:val="en-US"/>
        </w:rPr>
        <w:t xml:space="preserve">URL: </w:t>
      </w:r>
      <w:hyperlink r:id="rId33">
        <w:r w:rsidRPr="00510B0A">
          <w:rPr>
            <w:color w:val="0000FF"/>
            <w:u w:val="single" w:color="0000FF"/>
            <w:lang w:val="en-US"/>
          </w:rPr>
          <w:t>http://www.giab-online.ru/</w:t>
        </w:r>
        <w:r w:rsidRPr="00510B0A">
          <w:rPr>
            <w:lang w:val="en-US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Журнал «Физика горения и взрыва» URL:</w:t>
      </w:r>
      <w:r>
        <w:rPr>
          <w:color w:val="0000FF"/>
          <w:spacing w:val="-3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http://www.sibran.ru/journals/FGV/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ind w:left="218" w:right="1618" w:firstLine="0"/>
        <w:rPr>
          <w:sz w:val="24"/>
        </w:rPr>
      </w:pPr>
      <w:r>
        <w:rPr>
          <w:sz w:val="24"/>
        </w:rPr>
        <w:t>Журнал «Физико-технические проблемы разработки полезных ископаемых» URL:</w:t>
      </w:r>
      <w:r>
        <w:rPr>
          <w:color w:val="0000FF"/>
          <w:spacing w:val="-1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http://www.misd.ru/publishing/jms/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spacing w:before="1"/>
        <w:ind w:left="218" w:right="646" w:firstLine="0"/>
        <w:rPr>
          <w:sz w:val="24"/>
        </w:rPr>
      </w:pPr>
      <w:r>
        <w:rPr>
          <w:sz w:val="24"/>
        </w:rPr>
        <w:t>Научно-технический журнал «Известия высших учебных заведений. Горный журнал» URL:</w:t>
      </w:r>
      <w:r>
        <w:rPr>
          <w:color w:val="0000FF"/>
          <w:spacing w:val="-1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http://mj.ursmu.ru/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ind w:left="218" w:right="3924" w:firstLine="0"/>
        <w:rPr>
          <w:sz w:val="24"/>
        </w:rPr>
      </w:pPr>
      <w:r>
        <w:rPr>
          <w:sz w:val="24"/>
        </w:rPr>
        <w:t>Горный журнал. Издательский дом «Руда и Металлы» URL:</w:t>
      </w:r>
      <w:r>
        <w:rPr>
          <w:color w:val="0000FF"/>
          <w:spacing w:val="-1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http://www.rudmet.ru/catalog/journals/1/</w:t>
        </w:r>
        <w:r>
          <w:rPr>
            <w:sz w:val="24"/>
          </w:rPr>
          <w:t>.</w:t>
        </w:r>
      </w:hyperlink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spacing w:line="274" w:lineRule="exact"/>
        <w:ind w:left="578" w:hanging="361"/>
        <w:rPr>
          <w:sz w:val="24"/>
        </w:rPr>
      </w:pPr>
      <w:r>
        <w:rPr>
          <w:sz w:val="24"/>
        </w:rPr>
        <w:t xml:space="preserve">Поисковая система Академия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Scholar</w:t>
      </w:r>
      <w:proofErr w:type="spellEnd"/>
      <w:r>
        <w:rPr>
          <w:sz w:val="24"/>
        </w:rPr>
        <w:t>). - URL: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https://scholar.google.ru/</w:t>
      </w:r>
      <w:r>
        <w:rPr>
          <w:sz w:val="24"/>
        </w:rPr>
        <w:t>.</w:t>
      </w:r>
    </w:p>
    <w:p w:rsidR="00F20B74" w:rsidRDefault="007B6BBD">
      <w:pPr>
        <w:pStyle w:val="a4"/>
        <w:numPr>
          <w:ilvl w:val="0"/>
          <w:numId w:val="2"/>
        </w:numPr>
        <w:tabs>
          <w:tab w:val="left" w:pos="579"/>
        </w:tabs>
        <w:ind w:left="218" w:right="519" w:firstLine="0"/>
        <w:rPr>
          <w:sz w:val="24"/>
        </w:rPr>
      </w:pPr>
      <w:r>
        <w:rPr>
          <w:sz w:val="24"/>
        </w:rPr>
        <w:t>Информационная система – Единое окно доступа к информационным ресурсам. -</w:t>
      </w:r>
      <w:r>
        <w:rPr>
          <w:spacing w:val="-22"/>
          <w:sz w:val="24"/>
        </w:rPr>
        <w:t xml:space="preserve"> </w:t>
      </w:r>
      <w:r>
        <w:rPr>
          <w:sz w:val="24"/>
        </w:rPr>
        <w:t>URL:</w:t>
      </w:r>
      <w:hyperlink r:id="rId38">
        <w:r>
          <w:rPr>
            <w:color w:val="0000FF"/>
            <w:sz w:val="24"/>
            <w:u w:val="single" w:color="0000FF"/>
          </w:rPr>
          <w:t xml:space="preserve"> http://window.edu.ru/</w:t>
        </w:r>
        <w:r>
          <w:rPr>
            <w:sz w:val="24"/>
          </w:rPr>
          <w:t>.</w:t>
        </w:r>
      </w:hyperlink>
    </w:p>
    <w:p w:rsidR="00F20B74" w:rsidRDefault="00F20B74">
      <w:pPr>
        <w:rPr>
          <w:sz w:val="24"/>
        </w:rPr>
        <w:sectPr w:rsidR="00F20B74">
          <w:pgSz w:w="11900" w:h="16840"/>
          <w:pgMar w:top="1060" w:right="620" w:bottom="980" w:left="1200" w:header="0" w:footer="783" w:gutter="0"/>
          <w:cols w:space="720"/>
        </w:sectPr>
      </w:pPr>
    </w:p>
    <w:p w:rsidR="00F20B74" w:rsidRDefault="007B6BBD">
      <w:pPr>
        <w:pStyle w:val="Heading1"/>
        <w:numPr>
          <w:ilvl w:val="0"/>
          <w:numId w:val="6"/>
        </w:numPr>
        <w:tabs>
          <w:tab w:val="left" w:pos="180"/>
        </w:tabs>
        <w:spacing w:before="69" w:line="274" w:lineRule="exact"/>
        <w:ind w:left="964" w:right="3389" w:hanging="965"/>
        <w:jc w:val="right"/>
      </w:pPr>
      <w:r>
        <w:lastRenderedPageBreak/>
        <w:t>Материально-техническое обеспечение</w:t>
      </w:r>
      <w:r>
        <w:rPr>
          <w:spacing w:val="-17"/>
        </w:rPr>
        <w:t xml:space="preserve"> </w:t>
      </w:r>
      <w:r>
        <w:t>дисциплины</w:t>
      </w:r>
    </w:p>
    <w:p w:rsidR="00F20B74" w:rsidRDefault="007B6BBD">
      <w:pPr>
        <w:pStyle w:val="a3"/>
        <w:spacing w:after="9" w:line="274" w:lineRule="exact"/>
        <w:ind w:left="0" w:right="3375"/>
        <w:jc w:val="right"/>
      </w:pPr>
      <w:r>
        <w:t>Материально-техническое обеспечение дисциплины</w:t>
      </w:r>
      <w:r>
        <w:rPr>
          <w:spacing w:val="-15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5"/>
        <w:gridCol w:w="6127"/>
      </w:tblGrid>
      <w:tr w:rsidR="00F20B74">
        <w:trPr>
          <w:trHeight w:val="277"/>
        </w:trPr>
        <w:tc>
          <w:tcPr>
            <w:tcW w:w="3725" w:type="dxa"/>
          </w:tcPr>
          <w:p w:rsidR="00F20B74" w:rsidRDefault="007B6BBD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6127" w:type="dxa"/>
          </w:tcPr>
          <w:p w:rsidR="00F20B74" w:rsidRDefault="007B6BBD">
            <w:pPr>
              <w:pStyle w:val="TableParagraph"/>
              <w:spacing w:line="258" w:lineRule="exact"/>
              <w:ind w:left="1907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F20B74">
        <w:trPr>
          <w:trHeight w:val="551"/>
        </w:trPr>
        <w:tc>
          <w:tcPr>
            <w:tcW w:w="3725" w:type="dxa"/>
          </w:tcPr>
          <w:p w:rsidR="00F20B74" w:rsidRDefault="007B6B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занятий лекционного типа</w:t>
            </w:r>
          </w:p>
        </w:tc>
        <w:tc>
          <w:tcPr>
            <w:tcW w:w="6127" w:type="dxa"/>
          </w:tcPr>
          <w:p w:rsidR="00F20B74" w:rsidRDefault="007B6B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</w:t>
            </w:r>
          </w:p>
        </w:tc>
      </w:tr>
      <w:tr w:rsidR="00F20B74">
        <w:trPr>
          <w:trHeight w:val="1379"/>
        </w:trPr>
        <w:tc>
          <w:tcPr>
            <w:tcW w:w="3725" w:type="dxa"/>
          </w:tcPr>
          <w:p w:rsidR="00F20B74" w:rsidRDefault="007B6BBD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практических занятий,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повых</w:t>
            </w:r>
            <w:proofErr w:type="spellEnd"/>
            <w:r>
              <w:rPr>
                <w:sz w:val="24"/>
              </w:rPr>
              <w:t xml:space="preserve"> и индивидуальных кон- </w:t>
            </w:r>
            <w:proofErr w:type="spellStart"/>
            <w:r>
              <w:rPr>
                <w:sz w:val="24"/>
              </w:rPr>
              <w:t>сультаций</w:t>
            </w:r>
            <w:proofErr w:type="spellEnd"/>
            <w:r>
              <w:rPr>
                <w:sz w:val="24"/>
              </w:rPr>
              <w:t>, текущего контроля и</w:t>
            </w:r>
          </w:p>
          <w:p w:rsidR="00F20B74" w:rsidRDefault="007B6B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6127" w:type="dxa"/>
          </w:tcPr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информации.</w:t>
            </w:r>
          </w:p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Комплекс тестовых заданий для проведения </w:t>
            </w: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точных и рубежных контролей.</w:t>
            </w:r>
          </w:p>
        </w:tc>
      </w:tr>
      <w:tr w:rsidR="00F20B74">
        <w:trPr>
          <w:trHeight w:val="1103"/>
        </w:trPr>
        <w:tc>
          <w:tcPr>
            <w:tcW w:w="3725" w:type="dxa"/>
          </w:tcPr>
          <w:p w:rsidR="00F20B74" w:rsidRDefault="007B6BB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Помещения для самостоятельной работы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компью</w:t>
            </w:r>
            <w:proofErr w:type="spell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spacing w:line="270" w:lineRule="atLeast"/>
              <w:ind w:left="107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терные</w:t>
            </w:r>
            <w:proofErr w:type="spellEnd"/>
            <w:r>
              <w:rPr>
                <w:sz w:val="24"/>
              </w:rPr>
              <w:t xml:space="preserve"> классы; читальные залы библиотеки</w:t>
            </w:r>
          </w:p>
        </w:tc>
        <w:tc>
          <w:tcPr>
            <w:tcW w:w="6127" w:type="dxa"/>
          </w:tcPr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cad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Autodesk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Autocad</w:t>
            </w:r>
            <w:proofErr w:type="spellEnd"/>
            <w:r>
              <w:rPr>
                <w:sz w:val="24"/>
              </w:rPr>
              <w:t xml:space="preserve">, Компас, выходом в Интернет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20B74" w:rsidRDefault="007B6BBD">
            <w:pPr>
              <w:pStyle w:val="TableParagraph"/>
              <w:tabs>
                <w:tab w:val="left" w:pos="1657"/>
                <w:tab w:val="left" w:pos="2349"/>
                <w:tab w:val="left" w:pos="4276"/>
              </w:tabs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доступом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электронную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информационн</w:t>
            </w:r>
            <w:proofErr w:type="gramStart"/>
            <w:r>
              <w:rPr>
                <w:w w:val="95"/>
                <w:sz w:val="24"/>
              </w:rPr>
              <w:t>о-</w:t>
            </w:r>
            <w:proofErr w:type="gram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образовательную 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</w:tr>
      <w:tr w:rsidR="00F20B74">
        <w:trPr>
          <w:trHeight w:val="827"/>
        </w:trPr>
        <w:tc>
          <w:tcPr>
            <w:tcW w:w="3725" w:type="dxa"/>
          </w:tcPr>
          <w:p w:rsidR="00F20B74" w:rsidRDefault="007B6BBD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Помещение для хранения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филактического</w:t>
            </w:r>
            <w:proofErr w:type="spellEnd"/>
            <w:r>
              <w:rPr>
                <w:sz w:val="24"/>
              </w:rPr>
              <w:t xml:space="preserve"> обслуживания</w:t>
            </w:r>
          </w:p>
          <w:p w:rsidR="00F20B74" w:rsidRDefault="007B6B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 оборудования</w:t>
            </w:r>
          </w:p>
        </w:tc>
        <w:tc>
          <w:tcPr>
            <w:tcW w:w="6127" w:type="dxa"/>
          </w:tcPr>
          <w:p w:rsidR="00F20B74" w:rsidRDefault="007B6B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учебно-методической документ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, учебного оборудования и учебно-наглядных </w:t>
            </w:r>
            <w:proofErr w:type="spellStart"/>
            <w:r>
              <w:rPr>
                <w:sz w:val="24"/>
              </w:rPr>
              <w:t>посо</w:t>
            </w:r>
            <w:proofErr w:type="spellEnd"/>
            <w:r>
              <w:rPr>
                <w:sz w:val="24"/>
              </w:rPr>
              <w:t>-</w:t>
            </w:r>
          </w:p>
          <w:p w:rsidR="00F20B74" w:rsidRDefault="007B6B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B6BBD" w:rsidRDefault="007B6BBD"/>
    <w:sectPr w:rsidR="007B6BBD" w:rsidSect="00F20B74">
      <w:pgSz w:w="11900" w:h="16840"/>
      <w:pgMar w:top="1060" w:right="620" w:bottom="980" w:left="1200" w:header="0" w:footer="7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F21" w:rsidRDefault="00334F21" w:rsidP="00F20B74">
      <w:r>
        <w:separator/>
      </w:r>
    </w:p>
  </w:endnote>
  <w:endnote w:type="continuationSeparator" w:id="0">
    <w:p w:rsidR="00334F21" w:rsidRDefault="00334F21" w:rsidP="00F2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7A0EAE">
    <w:pPr>
      <w:pStyle w:val="a3"/>
      <w:spacing w:line="14" w:lineRule="auto"/>
      <w:ind w:left="0"/>
      <w:rPr>
        <w:sz w:val="19"/>
      </w:rPr>
    </w:pPr>
    <w:r w:rsidRPr="007A0E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91.85pt;width:12pt;height:15.3pt;z-index:-17477632;mso-position-horizontal-relative:page;mso-position-vertical-relative:page" filled="f" stroked="f">
          <v:textbox inset="0,0,0,0">
            <w:txbxContent>
              <w:p w:rsidR="00F20B74" w:rsidRDefault="007A0EA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B6BBD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10B0A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F20B7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7A0EAE">
    <w:pPr>
      <w:pStyle w:val="a3"/>
      <w:spacing w:line="14" w:lineRule="auto"/>
      <w:ind w:left="0"/>
      <w:rPr>
        <w:sz w:val="20"/>
      </w:rPr>
    </w:pPr>
    <w:r w:rsidRPr="007A0E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45.25pt;width:18.05pt;height:15.3pt;z-index:-17477120;mso-position-horizontal-relative:page;mso-position-vertical-relative:page" filled="f" stroked="f">
          <v:textbox inset="0,0,0,0">
            <w:txbxContent>
              <w:p w:rsidR="00F20B74" w:rsidRDefault="007A0EA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B6BBD">
                  <w:instrText xml:space="preserve"> PAGE </w:instrText>
                </w:r>
                <w:r>
                  <w:fldChar w:fldCharType="separate"/>
                </w:r>
                <w:r w:rsidR="00510B0A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F20B74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7A0EAE">
    <w:pPr>
      <w:pStyle w:val="a3"/>
      <w:spacing w:line="14" w:lineRule="auto"/>
      <w:ind w:left="0"/>
      <w:rPr>
        <w:sz w:val="20"/>
      </w:rPr>
    </w:pPr>
    <w:r w:rsidRPr="007A0E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7pt;margin-top:791.85pt;width:18pt;height:15.3pt;z-index:-17476608;mso-position-horizontal-relative:page;mso-position-vertical-relative:page" filled="f" stroked="f">
          <v:textbox inset="0,0,0,0">
            <w:txbxContent>
              <w:p w:rsidR="00F20B74" w:rsidRDefault="007A0EA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B6BBD">
                  <w:instrText xml:space="preserve"> PAGE </w:instrText>
                </w:r>
                <w:r>
                  <w:fldChar w:fldCharType="separate"/>
                </w:r>
                <w:r w:rsidR="00510B0A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F20B74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7A0EAE">
    <w:pPr>
      <w:pStyle w:val="a3"/>
      <w:spacing w:line="14" w:lineRule="auto"/>
      <w:ind w:left="0"/>
      <w:rPr>
        <w:sz w:val="20"/>
      </w:rPr>
    </w:pPr>
    <w:r w:rsidRPr="007A0E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15pt;margin-top:545.25pt;width:18.05pt;height:15.3pt;z-index:-17476096;mso-position-horizontal-relative:page;mso-position-vertical-relative:page" filled="f" stroked="f">
          <v:textbox inset="0,0,0,0">
            <w:txbxContent>
              <w:p w:rsidR="00F20B74" w:rsidRDefault="007A0EA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B6BBD">
                  <w:instrText xml:space="preserve"> PAGE </w:instrText>
                </w:r>
                <w:r>
                  <w:fldChar w:fldCharType="separate"/>
                </w:r>
                <w:r w:rsidR="00510B0A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F20B74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74" w:rsidRDefault="007A0EAE">
    <w:pPr>
      <w:pStyle w:val="a3"/>
      <w:spacing w:line="14" w:lineRule="auto"/>
      <w:ind w:left="0"/>
      <w:rPr>
        <w:sz w:val="20"/>
      </w:rPr>
    </w:pPr>
    <w:r w:rsidRPr="007A0E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91.85pt;width:18pt;height:15.3pt;z-index:-17475584;mso-position-horizontal-relative:page;mso-position-vertical-relative:page" filled="f" stroked="f">
          <v:textbox inset="0,0,0,0">
            <w:txbxContent>
              <w:p w:rsidR="00F20B74" w:rsidRDefault="007A0EA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B6BBD">
                  <w:instrText xml:space="preserve"> PAGE </w:instrText>
                </w:r>
                <w:r>
                  <w:fldChar w:fldCharType="separate"/>
                </w:r>
                <w:r w:rsidR="00510B0A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F21" w:rsidRDefault="00334F21" w:rsidP="00F20B74">
      <w:r>
        <w:separator/>
      </w:r>
    </w:p>
  </w:footnote>
  <w:footnote w:type="continuationSeparator" w:id="0">
    <w:p w:rsidR="00334F21" w:rsidRDefault="00334F21" w:rsidP="00F20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276F"/>
    <w:multiLevelType w:val="hybridMultilevel"/>
    <w:tmpl w:val="33EA0454"/>
    <w:lvl w:ilvl="0" w:tplc="5A481262">
      <w:start w:val="1"/>
      <w:numFmt w:val="decimal"/>
      <w:lvlText w:val="%1."/>
      <w:lvlJc w:val="left"/>
      <w:pPr>
        <w:ind w:left="218" w:hanging="2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2AD1A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376CB34A">
      <w:numFmt w:val="bullet"/>
      <w:lvlText w:val="•"/>
      <w:lvlJc w:val="left"/>
      <w:pPr>
        <w:ind w:left="2172" w:hanging="252"/>
      </w:pPr>
      <w:rPr>
        <w:rFonts w:hint="default"/>
        <w:lang w:val="ru-RU" w:eastAsia="en-US" w:bidi="ar-SA"/>
      </w:rPr>
    </w:lvl>
    <w:lvl w:ilvl="3" w:tplc="C962528C">
      <w:numFmt w:val="bullet"/>
      <w:lvlText w:val="•"/>
      <w:lvlJc w:val="left"/>
      <w:pPr>
        <w:ind w:left="3148" w:hanging="252"/>
      </w:pPr>
      <w:rPr>
        <w:rFonts w:hint="default"/>
        <w:lang w:val="ru-RU" w:eastAsia="en-US" w:bidi="ar-SA"/>
      </w:rPr>
    </w:lvl>
    <w:lvl w:ilvl="4" w:tplc="175C9774">
      <w:numFmt w:val="bullet"/>
      <w:lvlText w:val="•"/>
      <w:lvlJc w:val="left"/>
      <w:pPr>
        <w:ind w:left="4124" w:hanging="252"/>
      </w:pPr>
      <w:rPr>
        <w:rFonts w:hint="default"/>
        <w:lang w:val="ru-RU" w:eastAsia="en-US" w:bidi="ar-SA"/>
      </w:rPr>
    </w:lvl>
    <w:lvl w:ilvl="5" w:tplc="A320854C">
      <w:numFmt w:val="bullet"/>
      <w:lvlText w:val="•"/>
      <w:lvlJc w:val="left"/>
      <w:pPr>
        <w:ind w:left="5100" w:hanging="252"/>
      </w:pPr>
      <w:rPr>
        <w:rFonts w:hint="default"/>
        <w:lang w:val="ru-RU" w:eastAsia="en-US" w:bidi="ar-SA"/>
      </w:rPr>
    </w:lvl>
    <w:lvl w:ilvl="6" w:tplc="5558928E">
      <w:numFmt w:val="bullet"/>
      <w:lvlText w:val="•"/>
      <w:lvlJc w:val="left"/>
      <w:pPr>
        <w:ind w:left="6076" w:hanging="252"/>
      </w:pPr>
      <w:rPr>
        <w:rFonts w:hint="default"/>
        <w:lang w:val="ru-RU" w:eastAsia="en-US" w:bidi="ar-SA"/>
      </w:rPr>
    </w:lvl>
    <w:lvl w:ilvl="7" w:tplc="BBD42D1A">
      <w:numFmt w:val="bullet"/>
      <w:lvlText w:val="•"/>
      <w:lvlJc w:val="left"/>
      <w:pPr>
        <w:ind w:left="7052" w:hanging="252"/>
      </w:pPr>
      <w:rPr>
        <w:rFonts w:hint="default"/>
        <w:lang w:val="ru-RU" w:eastAsia="en-US" w:bidi="ar-SA"/>
      </w:rPr>
    </w:lvl>
    <w:lvl w:ilvl="8" w:tplc="962A4626">
      <w:numFmt w:val="bullet"/>
      <w:lvlText w:val="•"/>
      <w:lvlJc w:val="left"/>
      <w:pPr>
        <w:ind w:left="8028" w:hanging="252"/>
      </w:pPr>
      <w:rPr>
        <w:rFonts w:hint="default"/>
        <w:lang w:val="ru-RU" w:eastAsia="en-US" w:bidi="ar-SA"/>
      </w:rPr>
    </w:lvl>
  </w:abstractNum>
  <w:abstractNum w:abstractNumId="1">
    <w:nsid w:val="0E3071A1"/>
    <w:multiLevelType w:val="hybridMultilevel"/>
    <w:tmpl w:val="A8A2D4CC"/>
    <w:lvl w:ilvl="0" w:tplc="386277CC">
      <w:start w:val="1"/>
      <w:numFmt w:val="decimal"/>
      <w:lvlText w:val="%1."/>
      <w:lvlJc w:val="left"/>
      <w:pPr>
        <w:ind w:left="786" w:hanging="31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3BE39DC">
      <w:numFmt w:val="bullet"/>
      <w:lvlText w:val="•"/>
      <w:lvlJc w:val="left"/>
      <w:pPr>
        <w:ind w:left="1607" w:hanging="312"/>
      </w:pPr>
      <w:rPr>
        <w:rFonts w:hint="default"/>
        <w:lang w:val="ru-RU" w:eastAsia="en-US" w:bidi="ar-SA"/>
      </w:rPr>
    </w:lvl>
    <w:lvl w:ilvl="2" w:tplc="045C9E3A">
      <w:numFmt w:val="bullet"/>
      <w:lvlText w:val="•"/>
      <w:lvlJc w:val="left"/>
      <w:pPr>
        <w:ind w:left="2435" w:hanging="312"/>
      </w:pPr>
      <w:rPr>
        <w:rFonts w:hint="default"/>
        <w:lang w:val="ru-RU" w:eastAsia="en-US" w:bidi="ar-SA"/>
      </w:rPr>
    </w:lvl>
    <w:lvl w:ilvl="3" w:tplc="A9A0CE32">
      <w:numFmt w:val="bullet"/>
      <w:lvlText w:val="•"/>
      <w:lvlJc w:val="left"/>
      <w:pPr>
        <w:ind w:left="3262" w:hanging="312"/>
      </w:pPr>
      <w:rPr>
        <w:rFonts w:hint="default"/>
        <w:lang w:val="ru-RU" w:eastAsia="en-US" w:bidi="ar-SA"/>
      </w:rPr>
    </w:lvl>
    <w:lvl w:ilvl="4" w:tplc="DFFEC43A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5" w:tplc="8E70FDD0">
      <w:numFmt w:val="bullet"/>
      <w:lvlText w:val="•"/>
      <w:lvlJc w:val="left"/>
      <w:pPr>
        <w:ind w:left="4917" w:hanging="312"/>
      </w:pPr>
      <w:rPr>
        <w:rFonts w:hint="default"/>
        <w:lang w:val="ru-RU" w:eastAsia="en-US" w:bidi="ar-SA"/>
      </w:rPr>
    </w:lvl>
    <w:lvl w:ilvl="6" w:tplc="B73E346A">
      <w:numFmt w:val="bullet"/>
      <w:lvlText w:val="•"/>
      <w:lvlJc w:val="left"/>
      <w:pPr>
        <w:ind w:left="5745" w:hanging="312"/>
      </w:pPr>
      <w:rPr>
        <w:rFonts w:hint="default"/>
        <w:lang w:val="ru-RU" w:eastAsia="en-US" w:bidi="ar-SA"/>
      </w:rPr>
    </w:lvl>
    <w:lvl w:ilvl="7" w:tplc="32846C58">
      <w:numFmt w:val="bullet"/>
      <w:lvlText w:val="•"/>
      <w:lvlJc w:val="left"/>
      <w:pPr>
        <w:ind w:left="6572" w:hanging="312"/>
      </w:pPr>
      <w:rPr>
        <w:rFonts w:hint="default"/>
        <w:lang w:val="ru-RU" w:eastAsia="en-US" w:bidi="ar-SA"/>
      </w:rPr>
    </w:lvl>
    <w:lvl w:ilvl="8" w:tplc="F5380080">
      <w:numFmt w:val="bullet"/>
      <w:lvlText w:val="•"/>
      <w:lvlJc w:val="left"/>
      <w:pPr>
        <w:ind w:left="7400" w:hanging="312"/>
      </w:pPr>
      <w:rPr>
        <w:rFonts w:hint="default"/>
        <w:lang w:val="ru-RU" w:eastAsia="en-US" w:bidi="ar-SA"/>
      </w:rPr>
    </w:lvl>
  </w:abstractNum>
  <w:abstractNum w:abstractNumId="2">
    <w:nsid w:val="0FED24B8"/>
    <w:multiLevelType w:val="hybridMultilevel"/>
    <w:tmpl w:val="B0649AB0"/>
    <w:lvl w:ilvl="0" w:tplc="BDC2540A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C07954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17F80C6C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C9B84AAE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4" w:tplc="4364D2AE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15886890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C3A66304">
      <w:numFmt w:val="bullet"/>
      <w:lvlText w:val="•"/>
      <w:lvlJc w:val="left"/>
      <w:pPr>
        <w:ind w:left="6172" w:hanging="240"/>
      </w:pPr>
      <w:rPr>
        <w:rFonts w:hint="default"/>
        <w:lang w:val="ru-RU" w:eastAsia="en-US" w:bidi="ar-SA"/>
      </w:rPr>
    </w:lvl>
    <w:lvl w:ilvl="7" w:tplc="EC806D5E">
      <w:numFmt w:val="bullet"/>
      <w:lvlText w:val="•"/>
      <w:lvlJc w:val="left"/>
      <w:pPr>
        <w:ind w:left="7124" w:hanging="240"/>
      </w:pPr>
      <w:rPr>
        <w:rFonts w:hint="default"/>
        <w:lang w:val="ru-RU" w:eastAsia="en-US" w:bidi="ar-SA"/>
      </w:rPr>
    </w:lvl>
    <w:lvl w:ilvl="8" w:tplc="435A55DC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</w:abstractNum>
  <w:abstractNum w:abstractNumId="3">
    <w:nsid w:val="109C70CF"/>
    <w:multiLevelType w:val="hybridMultilevel"/>
    <w:tmpl w:val="209C7A64"/>
    <w:lvl w:ilvl="0" w:tplc="B21C8CB0">
      <w:numFmt w:val="bullet"/>
      <w:lvlText w:val="-"/>
      <w:lvlJc w:val="left"/>
      <w:pPr>
        <w:ind w:left="2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9C9046">
      <w:numFmt w:val="bullet"/>
      <w:lvlText w:val="•"/>
      <w:lvlJc w:val="left"/>
      <w:pPr>
        <w:ind w:left="749" w:hanging="142"/>
      </w:pPr>
      <w:rPr>
        <w:rFonts w:hint="default"/>
        <w:lang w:val="ru-RU" w:eastAsia="en-US" w:bidi="ar-SA"/>
      </w:rPr>
    </w:lvl>
    <w:lvl w:ilvl="2" w:tplc="5CEAE7F2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3" w:tplc="ACE2D0A0">
      <w:numFmt w:val="bullet"/>
      <w:lvlText w:val="•"/>
      <w:lvlJc w:val="left"/>
      <w:pPr>
        <w:ind w:left="2208" w:hanging="142"/>
      </w:pPr>
      <w:rPr>
        <w:rFonts w:hint="default"/>
        <w:lang w:val="ru-RU" w:eastAsia="en-US" w:bidi="ar-SA"/>
      </w:rPr>
    </w:lvl>
    <w:lvl w:ilvl="4" w:tplc="1534D362">
      <w:numFmt w:val="bullet"/>
      <w:lvlText w:val="•"/>
      <w:lvlJc w:val="left"/>
      <w:pPr>
        <w:ind w:left="2938" w:hanging="142"/>
      </w:pPr>
      <w:rPr>
        <w:rFonts w:hint="default"/>
        <w:lang w:val="ru-RU" w:eastAsia="en-US" w:bidi="ar-SA"/>
      </w:rPr>
    </w:lvl>
    <w:lvl w:ilvl="5" w:tplc="D78CBA2E">
      <w:numFmt w:val="bullet"/>
      <w:lvlText w:val="•"/>
      <w:lvlJc w:val="left"/>
      <w:pPr>
        <w:ind w:left="3667" w:hanging="142"/>
      </w:pPr>
      <w:rPr>
        <w:rFonts w:hint="default"/>
        <w:lang w:val="ru-RU" w:eastAsia="en-US" w:bidi="ar-SA"/>
      </w:rPr>
    </w:lvl>
    <w:lvl w:ilvl="6" w:tplc="F77866CE">
      <w:numFmt w:val="bullet"/>
      <w:lvlText w:val="•"/>
      <w:lvlJc w:val="left"/>
      <w:pPr>
        <w:ind w:left="4397" w:hanging="142"/>
      </w:pPr>
      <w:rPr>
        <w:rFonts w:hint="default"/>
        <w:lang w:val="ru-RU" w:eastAsia="en-US" w:bidi="ar-SA"/>
      </w:rPr>
    </w:lvl>
    <w:lvl w:ilvl="7" w:tplc="5CD4BDC0">
      <w:numFmt w:val="bullet"/>
      <w:lvlText w:val="•"/>
      <w:lvlJc w:val="left"/>
      <w:pPr>
        <w:ind w:left="5126" w:hanging="142"/>
      </w:pPr>
      <w:rPr>
        <w:rFonts w:hint="default"/>
        <w:lang w:val="ru-RU" w:eastAsia="en-US" w:bidi="ar-SA"/>
      </w:rPr>
    </w:lvl>
    <w:lvl w:ilvl="8" w:tplc="F4867F44">
      <w:numFmt w:val="bullet"/>
      <w:lvlText w:val="•"/>
      <w:lvlJc w:val="left"/>
      <w:pPr>
        <w:ind w:left="5856" w:hanging="142"/>
      </w:pPr>
      <w:rPr>
        <w:rFonts w:hint="default"/>
        <w:lang w:val="ru-RU" w:eastAsia="en-US" w:bidi="ar-SA"/>
      </w:rPr>
    </w:lvl>
  </w:abstractNum>
  <w:abstractNum w:abstractNumId="4">
    <w:nsid w:val="122C4579"/>
    <w:multiLevelType w:val="hybridMultilevel"/>
    <w:tmpl w:val="DCB47264"/>
    <w:lvl w:ilvl="0" w:tplc="CF94EA94">
      <w:start w:val="7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E38C111E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27E25D70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FA00687C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DDC44DF8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AF14475C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E868617E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AFC49424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A8A2B882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5">
    <w:nsid w:val="15213F59"/>
    <w:multiLevelType w:val="hybridMultilevel"/>
    <w:tmpl w:val="FEB03F5C"/>
    <w:lvl w:ilvl="0" w:tplc="2FC86BB2">
      <w:start w:val="9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12722488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F6D0257A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256644BE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A1223DE2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6874C8AE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7026D3AE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3BD02CAA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D4182072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6">
    <w:nsid w:val="1EA72235"/>
    <w:multiLevelType w:val="hybridMultilevel"/>
    <w:tmpl w:val="046E3042"/>
    <w:lvl w:ilvl="0" w:tplc="B21E9B78">
      <w:start w:val="9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9929936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134C9026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737CE50E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0ADA9E9E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C0FE490E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F210D80C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FBA6BDB4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531CED8A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7">
    <w:nsid w:val="244E030E"/>
    <w:multiLevelType w:val="hybridMultilevel"/>
    <w:tmpl w:val="AC62B26C"/>
    <w:lvl w:ilvl="0" w:tplc="50F2D634">
      <w:numFmt w:val="bullet"/>
      <w:lvlText w:val="-"/>
      <w:lvlJc w:val="left"/>
      <w:pPr>
        <w:ind w:left="7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F6E538">
      <w:numFmt w:val="bullet"/>
      <w:lvlText w:val="•"/>
      <w:lvlJc w:val="left"/>
      <w:pPr>
        <w:ind w:left="497" w:hanging="118"/>
      </w:pPr>
      <w:rPr>
        <w:rFonts w:hint="default"/>
        <w:lang w:val="ru-RU" w:eastAsia="en-US" w:bidi="ar-SA"/>
      </w:rPr>
    </w:lvl>
    <w:lvl w:ilvl="2" w:tplc="4EAA3602">
      <w:numFmt w:val="bullet"/>
      <w:lvlText w:val="•"/>
      <w:lvlJc w:val="left"/>
      <w:pPr>
        <w:ind w:left="914" w:hanging="118"/>
      </w:pPr>
      <w:rPr>
        <w:rFonts w:hint="default"/>
        <w:lang w:val="ru-RU" w:eastAsia="en-US" w:bidi="ar-SA"/>
      </w:rPr>
    </w:lvl>
    <w:lvl w:ilvl="3" w:tplc="4DE2702C">
      <w:numFmt w:val="bullet"/>
      <w:lvlText w:val="•"/>
      <w:lvlJc w:val="left"/>
      <w:pPr>
        <w:ind w:left="1331" w:hanging="118"/>
      </w:pPr>
      <w:rPr>
        <w:rFonts w:hint="default"/>
        <w:lang w:val="ru-RU" w:eastAsia="en-US" w:bidi="ar-SA"/>
      </w:rPr>
    </w:lvl>
    <w:lvl w:ilvl="4" w:tplc="D9DEBA56">
      <w:numFmt w:val="bullet"/>
      <w:lvlText w:val="•"/>
      <w:lvlJc w:val="left"/>
      <w:pPr>
        <w:ind w:left="1748" w:hanging="118"/>
      </w:pPr>
      <w:rPr>
        <w:rFonts w:hint="default"/>
        <w:lang w:val="ru-RU" w:eastAsia="en-US" w:bidi="ar-SA"/>
      </w:rPr>
    </w:lvl>
    <w:lvl w:ilvl="5" w:tplc="25DE19FE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  <w:lvl w:ilvl="6" w:tplc="97D40CB6">
      <w:numFmt w:val="bullet"/>
      <w:lvlText w:val="•"/>
      <w:lvlJc w:val="left"/>
      <w:pPr>
        <w:ind w:left="2583" w:hanging="118"/>
      </w:pPr>
      <w:rPr>
        <w:rFonts w:hint="default"/>
        <w:lang w:val="ru-RU" w:eastAsia="en-US" w:bidi="ar-SA"/>
      </w:rPr>
    </w:lvl>
    <w:lvl w:ilvl="7" w:tplc="F598508A">
      <w:numFmt w:val="bullet"/>
      <w:lvlText w:val="•"/>
      <w:lvlJc w:val="left"/>
      <w:pPr>
        <w:ind w:left="3000" w:hanging="118"/>
      </w:pPr>
      <w:rPr>
        <w:rFonts w:hint="default"/>
        <w:lang w:val="ru-RU" w:eastAsia="en-US" w:bidi="ar-SA"/>
      </w:rPr>
    </w:lvl>
    <w:lvl w:ilvl="8" w:tplc="1C3203EC">
      <w:numFmt w:val="bullet"/>
      <w:lvlText w:val="•"/>
      <w:lvlJc w:val="left"/>
      <w:pPr>
        <w:ind w:left="3417" w:hanging="118"/>
      </w:pPr>
      <w:rPr>
        <w:rFonts w:hint="default"/>
        <w:lang w:val="ru-RU" w:eastAsia="en-US" w:bidi="ar-SA"/>
      </w:rPr>
    </w:lvl>
  </w:abstractNum>
  <w:abstractNum w:abstractNumId="8">
    <w:nsid w:val="27146F25"/>
    <w:multiLevelType w:val="hybridMultilevel"/>
    <w:tmpl w:val="696CAFFA"/>
    <w:lvl w:ilvl="0" w:tplc="7D7EEAEA">
      <w:start w:val="1"/>
      <w:numFmt w:val="decimal"/>
      <w:lvlText w:val="%1."/>
      <w:lvlJc w:val="left"/>
      <w:pPr>
        <w:ind w:left="474" w:hanging="39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B8EF9CC">
      <w:numFmt w:val="bullet"/>
      <w:lvlText w:val="•"/>
      <w:lvlJc w:val="left"/>
      <w:pPr>
        <w:ind w:left="1337" w:hanging="396"/>
      </w:pPr>
      <w:rPr>
        <w:rFonts w:hint="default"/>
        <w:lang w:val="ru-RU" w:eastAsia="en-US" w:bidi="ar-SA"/>
      </w:rPr>
    </w:lvl>
    <w:lvl w:ilvl="2" w:tplc="B9F8D9C8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3" w:tplc="8C0647A6">
      <w:numFmt w:val="bullet"/>
      <w:lvlText w:val="•"/>
      <w:lvlJc w:val="left"/>
      <w:pPr>
        <w:ind w:left="3052" w:hanging="396"/>
      </w:pPr>
      <w:rPr>
        <w:rFonts w:hint="default"/>
        <w:lang w:val="ru-RU" w:eastAsia="en-US" w:bidi="ar-SA"/>
      </w:rPr>
    </w:lvl>
    <w:lvl w:ilvl="4" w:tplc="12B63592">
      <w:numFmt w:val="bullet"/>
      <w:lvlText w:val="•"/>
      <w:lvlJc w:val="left"/>
      <w:pPr>
        <w:ind w:left="3910" w:hanging="396"/>
      </w:pPr>
      <w:rPr>
        <w:rFonts w:hint="default"/>
        <w:lang w:val="ru-RU" w:eastAsia="en-US" w:bidi="ar-SA"/>
      </w:rPr>
    </w:lvl>
    <w:lvl w:ilvl="5" w:tplc="9E6C19E8">
      <w:numFmt w:val="bullet"/>
      <w:lvlText w:val="•"/>
      <w:lvlJc w:val="left"/>
      <w:pPr>
        <w:ind w:left="4767" w:hanging="396"/>
      </w:pPr>
      <w:rPr>
        <w:rFonts w:hint="default"/>
        <w:lang w:val="ru-RU" w:eastAsia="en-US" w:bidi="ar-SA"/>
      </w:rPr>
    </w:lvl>
    <w:lvl w:ilvl="6" w:tplc="428201DA">
      <w:numFmt w:val="bullet"/>
      <w:lvlText w:val="•"/>
      <w:lvlJc w:val="left"/>
      <w:pPr>
        <w:ind w:left="5625" w:hanging="396"/>
      </w:pPr>
      <w:rPr>
        <w:rFonts w:hint="default"/>
        <w:lang w:val="ru-RU" w:eastAsia="en-US" w:bidi="ar-SA"/>
      </w:rPr>
    </w:lvl>
    <w:lvl w:ilvl="7" w:tplc="5B4C0D62">
      <w:numFmt w:val="bullet"/>
      <w:lvlText w:val="•"/>
      <w:lvlJc w:val="left"/>
      <w:pPr>
        <w:ind w:left="6482" w:hanging="396"/>
      </w:pPr>
      <w:rPr>
        <w:rFonts w:hint="default"/>
        <w:lang w:val="ru-RU" w:eastAsia="en-US" w:bidi="ar-SA"/>
      </w:rPr>
    </w:lvl>
    <w:lvl w:ilvl="8" w:tplc="DE42372C">
      <w:numFmt w:val="bullet"/>
      <w:lvlText w:val="•"/>
      <w:lvlJc w:val="left"/>
      <w:pPr>
        <w:ind w:left="7340" w:hanging="396"/>
      </w:pPr>
      <w:rPr>
        <w:rFonts w:hint="default"/>
        <w:lang w:val="ru-RU" w:eastAsia="en-US" w:bidi="ar-SA"/>
      </w:rPr>
    </w:lvl>
  </w:abstractNum>
  <w:abstractNum w:abstractNumId="9">
    <w:nsid w:val="27895F99"/>
    <w:multiLevelType w:val="hybridMultilevel"/>
    <w:tmpl w:val="68526754"/>
    <w:lvl w:ilvl="0" w:tplc="5A76D43E">
      <w:start w:val="1"/>
      <w:numFmt w:val="decimal"/>
      <w:lvlText w:val="%1."/>
      <w:lvlJc w:val="left"/>
      <w:pPr>
        <w:ind w:left="218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5AFB4C">
      <w:numFmt w:val="bullet"/>
      <w:lvlText w:val="•"/>
      <w:lvlJc w:val="left"/>
      <w:pPr>
        <w:ind w:left="1196" w:hanging="257"/>
      </w:pPr>
      <w:rPr>
        <w:rFonts w:hint="default"/>
        <w:lang w:val="ru-RU" w:eastAsia="en-US" w:bidi="ar-SA"/>
      </w:rPr>
    </w:lvl>
    <w:lvl w:ilvl="2" w:tplc="215895B8">
      <w:numFmt w:val="bullet"/>
      <w:lvlText w:val="•"/>
      <w:lvlJc w:val="left"/>
      <w:pPr>
        <w:ind w:left="2172" w:hanging="257"/>
      </w:pPr>
      <w:rPr>
        <w:rFonts w:hint="default"/>
        <w:lang w:val="ru-RU" w:eastAsia="en-US" w:bidi="ar-SA"/>
      </w:rPr>
    </w:lvl>
    <w:lvl w:ilvl="3" w:tplc="3B06BE02">
      <w:numFmt w:val="bullet"/>
      <w:lvlText w:val="•"/>
      <w:lvlJc w:val="left"/>
      <w:pPr>
        <w:ind w:left="3148" w:hanging="257"/>
      </w:pPr>
      <w:rPr>
        <w:rFonts w:hint="default"/>
        <w:lang w:val="ru-RU" w:eastAsia="en-US" w:bidi="ar-SA"/>
      </w:rPr>
    </w:lvl>
    <w:lvl w:ilvl="4" w:tplc="E6341ED0">
      <w:numFmt w:val="bullet"/>
      <w:lvlText w:val="•"/>
      <w:lvlJc w:val="left"/>
      <w:pPr>
        <w:ind w:left="4124" w:hanging="257"/>
      </w:pPr>
      <w:rPr>
        <w:rFonts w:hint="default"/>
        <w:lang w:val="ru-RU" w:eastAsia="en-US" w:bidi="ar-SA"/>
      </w:rPr>
    </w:lvl>
    <w:lvl w:ilvl="5" w:tplc="53AC4994">
      <w:numFmt w:val="bullet"/>
      <w:lvlText w:val="•"/>
      <w:lvlJc w:val="left"/>
      <w:pPr>
        <w:ind w:left="5100" w:hanging="257"/>
      </w:pPr>
      <w:rPr>
        <w:rFonts w:hint="default"/>
        <w:lang w:val="ru-RU" w:eastAsia="en-US" w:bidi="ar-SA"/>
      </w:rPr>
    </w:lvl>
    <w:lvl w:ilvl="6" w:tplc="07D0150E">
      <w:numFmt w:val="bullet"/>
      <w:lvlText w:val="•"/>
      <w:lvlJc w:val="left"/>
      <w:pPr>
        <w:ind w:left="6076" w:hanging="257"/>
      </w:pPr>
      <w:rPr>
        <w:rFonts w:hint="default"/>
        <w:lang w:val="ru-RU" w:eastAsia="en-US" w:bidi="ar-SA"/>
      </w:rPr>
    </w:lvl>
    <w:lvl w:ilvl="7" w:tplc="0630C358">
      <w:numFmt w:val="bullet"/>
      <w:lvlText w:val="•"/>
      <w:lvlJc w:val="left"/>
      <w:pPr>
        <w:ind w:left="7052" w:hanging="257"/>
      </w:pPr>
      <w:rPr>
        <w:rFonts w:hint="default"/>
        <w:lang w:val="ru-RU" w:eastAsia="en-US" w:bidi="ar-SA"/>
      </w:rPr>
    </w:lvl>
    <w:lvl w:ilvl="8" w:tplc="9790DA78">
      <w:numFmt w:val="bullet"/>
      <w:lvlText w:val="•"/>
      <w:lvlJc w:val="left"/>
      <w:pPr>
        <w:ind w:left="8028" w:hanging="257"/>
      </w:pPr>
      <w:rPr>
        <w:rFonts w:hint="default"/>
        <w:lang w:val="ru-RU" w:eastAsia="en-US" w:bidi="ar-SA"/>
      </w:rPr>
    </w:lvl>
  </w:abstractNum>
  <w:abstractNum w:abstractNumId="10">
    <w:nsid w:val="280E58C2"/>
    <w:multiLevelType w:val="hybridMultilevel"/>
    <w:tmpl w:val="A962BDA2"/>
    <w:lvl w:ilvl="0" w:tplc="67EC560A">
      <w:start w:val="1"/>
      <w:numFmt w:val="decimal"/>
      <w:lvlText w:val="%1."/>
      <w:lvlJc w:val="left"/>
      <w:pPr>
        <w:ind w:left="218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2F33E">
      <w:numFmt w:val="bullet"/>
      <w:lvlText w:val="•"/>
      <w:lvlJc w:val="left"/>
      <w:pPr>
        <w:ind w:left="1196" w:hanging="279"/>
      </w:pPr>
      <w:rPr>
        <w:rFonts w:hint="default"/>
        <w:lang w:val="ru-RU" w:eastAsia="en-US" w:bidi="ar-SA"/>
      </w:rPr>
    </w:lvl>
    <w:lvl w:ilvl="2" w:tplc="3752B228">
      <w:numFmt w:val="bullet"/>
      <w:lvlText w:val="•"/>
      <w:lvlJc w:val="left"/>
      <w:pPr>
        <w:ind w:left="2172" w:hanging="279"/>
      </w:pPr>
      <w:rPr>
        <w:rFonts w:hint="default"/>
        <w:lang w:val="ru-RU" w:eastAsia="en-US" w:bidi="ar-SA"/>
      </w:rPr>
    </w:lvl>
    <w:lvl w:ilvl="3" w:tplc="56AEAB7A">
      <w:numFmt w:val="bullet"/>
      <w:lvlText w:val="•"/>
      <w:lvlJc w:val="left"/>
      <w:pPr>
        <w:ind w:left="3148" w:hanging="279"/>
      </w:pPr>
      <w:rPr>
        <w:rFonts w:hint="default"/>
        <w:lang w:val="ru-RU" w:eastAsia="en-US" w:bidi="ar-SA"/>
      </w:rPr>
    </w:lvl>
    <w:lvl w:ilvl="4" w:tplc="EC74B080">
      <w:numFmt w:val="bullet"/>
      <w:lvlText w:val="•"/>
      <w:lvlJc w:val="left"/>
      <w:pPr>
        <w:ind w:left="4124" w:hanging="279"/>
      </w:pPr>
      <w:rPr>
        <w:rFonts w:hint="default"/>
        <w:lang w:val="ru-RU" w:eastAsia="en-US" w:bidi="ar-SA"/>
      </w:rPr>
    </w:lvl>
    <w:lvl w:ilvl="5" w:tplc="A0D6D0E6">
      <w:numFmt w:val="bullet"/>
      <w:lvlText w:val="•"/>
      <w:lvlJc w:val="left"/>
      <w:pPr>
        <w:ind w:left="5100" w:hanging="279"/>
      </w:pPr>
      <w:rPr>
        <w:rFonts w:hint="default"/>
        <w:lang w:val="ru-RU" w:eastAsia="en-US" w:bidi="ar-SA"/>
      </w:rPr>
    </w:lvl>
    <w:lvl w:ilvl="6" w:tplc="9C9207B2">
      <w:numFmt w:val="bullet"/>
      <w:lvlText w:val="•"/>
      <w:lvlJc w:val="left"/>
      <w:pPr>
        <w:ind w:left="6076" w:hanging="279"/>
      </w:pPr>
      <w:rPr>
        <w:rFonts w:hint="default"/>
        <w:lang w:val="ru-RU" w:eastAsia="en-US" w:bidi="ar-SA"/>
      </w:rPr>
    </w:lvl>
    <w:lvl w:ilvl="7" w:tplc="B6EAB08C">
      <w:numFmt w:val="bullet"/>
      <w:lvlText w:val="•"/>
      <w:lvlJc w:val="left"/>
      <w:pPr>
        <w:ind w:left="7052" w:hanging="279"/>
      </w:pPr>
      <w:rPr>
        <w:rFonts w:hint="default"/>
        <w:lang w:val="ru-RU" w:eastAsia="en-US" w:bidi="ar-SA"/>
      </w:rPr>
    </w:lvl>
    <w:lvl w:ilvl="8" w:tplc="7AD82080">
      <w:numFmt w:val="bullet"/>
      <w:lvlText w:val="•"/>
      <w:lvlJc w:val="left"/>
      <w:pPr>
        <w:ind w:left="8028" w:hanging="279"/>
      </w:pPr>
      <w:rPr>
        <w:rFonts w:hint="default"/>
        <w:lang w:val="ru-RU" w:eastAsia="en-US" w:bidi="ar-SA"/>
      </w:rPr>
    </w:lvl>
  </w:abstractNum>
  <w:abstractNum w:abstractNumId="11">
    <w:nsid w:val="31C63C03"/>
    <w:multiLevelType w:val="hybridMultilevel"/>
    <w:tmpl w:val="16040084"/>
    <w:lvl w:ilvl="0" w:tplc="08CCE630">
      <w:start w:val="1"/>
      <w:numFmt w:val="decimal"/>
      <w:lvlText w:val="%1."/>
      <w:lvlJc w:val="left"/>
      <w:pPr>
        <w:ind w:left="218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16B6FE">
      <w:numFmt w:val="bullet"/>
      <w:lvlText w:val="•"/>
      <w:lvlJc w:val="left"/>
      <w:pPr>
        <w:ind w:left="1206" w:hanging="257"/>
      </w:pPr>
      <w:rPr>
        <w:rFonts w:hint="default"/>
        <w:lang w:val="ru-RU" w:eastAsia="en-US" w:bidi="ar-SA"/>
      </w:rPr>
    </w:lvl>
    <w:lvl w:ilvl="2" w:tplc="B1BAA55A">
      <w:numFmt w:val="bullet"/>
      <w:lvlText w:val="•"/>
      <w:lvlJc w:val="left"/>
      <w:pPr>
        <w:ind w:left="2192" w:hanging="257"/>
      </w:pPr>
      <w:rPr>
        <w:rFonts w:hint="default"/>
        <w:lang w:val="ru-RU" w:eastAsia="en-US" w:bidi="ar-SA"/>
      </w:rPr>
    </w:lvl>
    <w:lvl w:ilvl="3" w:tplc="FCA4C84E">
      <w:numFmt w:val="bullet"/>
      <w:lvlText w:val="•"/>
      <w:lvlJc w:val="left"/>
      <w:pPr>
        <w:ind w:left="3178" w:hanging="257"/>
      </w:pPr>
      <w:rPr>
        <w:rFonts w:hint="default"/>
        <w:lang w:val="ru-RU" w:eastAsia="en-US" w:bidi="ar-SA"/>
      </w:rPr>
    </w:lvl>
    <w:lvl w:ilvl="4" w:tplc="D2C0A784">
      <w:numFmt w:val="bullet"/>
      <w:lvlText w:val="•"/>
      <w:lvlJc w:val="left"/>
      <w:pPr>
        <w:ind w:left="4164" w:hanging="257"/>
      </w:pPr>
      <w:rPr>
        <w:rFonts w:hint="default"/>
        <w:lang w:val="ru-RU" w:eastAsia="en-US" w:bidi="ar-SA"/>
      </w:rPr>
    </w:lvl>
    <w:lvl w:ilvl="5" w:tplc="E766EA1A">
      <w:numFmt w:val="bullet"/>
      <w:lvlText w:val="•"/>
      <w:lvlJc w:val="left"/>
      <w:pPr>
        <w:ind w:left="5150" w:hanging="257"/>
      </w:pPr>
      <w:rPr>
        <w:rFonts w:hint="default"/>
        <w:lang w:val="ru-RU" w:eastAsia="en-US" w:bidi="ar-SA"/>
      </w:rPr>
    </w:lvl>
    <w:lvl w:ilvl="6" w:tplc="93D60B06">
      <w:numFmt w:val="bullet"/>
      <w:lvlText w:val="•"/>
      <w:lvlJc w:val="left"/>
      <w:pPr>
        <w:ind w:left="6136" w:hanging="257"/>
      </w:pPr>
      <w:rPr>
        <w:rFonts w:hint="default"/>
        <w:lang w:val="ru-RU" w:eastAsia="en-US" w:bidi="ar-SA"/>
      </w:rPr>
    </w:lvl>
    <w:lvl w:ilvl="7" w:tplc="2E085294">
      <w:numFmt w:val="bullet"/>
      <w:lvlText w:val="•"/>
      <w:lvlJc w:val="left"/>
      <w:pPr>
        <w:ind w:left="7122" w:hanging="257"/>
      </w:pPr>
      <w:rPr>
        <w:rFonts w:hint="default"/>
        <w:lang w:val="ru-RU" w:eastAsia="en-US" w:bidi="ar-SA"/>
      </w:rPr>
    </w:lvl>
    <w:lvl w:ilvl="8" w:tplc="891221F2">
      <w:numFmt w:val="bullet"/>
      <w:lvlText w:val="•"/>
      <w:lvlJc w:val="left"/>
      <w:pPr>
        <w:ind w:left="8108" w:hanging="257"/>
      </w:pPr>
      <w:rPr>
        <w:rFonts w:hint="default"/>
        <w:lang w:val="ru-RU" w:eastAsia="en-US" w:bidi="ar-SA"/>
      </w:rPr>
    </w:lvl>
  </w:abstractNum>
  <w:abstractNum w:abstractNumId="12">
    <w:nsid w:val="335B764A"/>
    <w:multiLevelType w:val="hybridMultilevel"/>
    <w:tmpl w:val="6E9A7E3C"/>
    <w:lvl w:ilvl="0" w:tplc="20E0A5DE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02B8"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plc="CA48D568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3" w:tplc="8010494A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4" w:tplc="0562C9F0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5" w:tplc="9A622416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6" w:tplc="E864D6E4">
      <w:numFmt w:val="bullet"/>
      <w:lvlText w:val="•"/>
      <w:lvlJc w:val="left"/>
      <w:pPr>
        <w:ind w:left="4397" w:hanging="140"/>
      </w:pPr>
      <w:rPr>
        <w:rFonts w:hint="default"/>
        <w:lang w:val="ru-RU" w:eastAsia="en-US" w:bidi="ar-SA"/>
      </w:rPr>
    </w:lvl>
    <w:lvl w:ilvl="7" w:tplc="6D6C46AA">
      <w:numFmt w:val="bullet"/>
      <w:lvlText w:val="•"/>
      <w:lvlJc w:val="left"/>
      <w:pPr>
        <w:ind w:left="5126" w:hanging="140"/>
      </w:pPr>
      <w:rPr>
        <w:rFonts w:hint="default"/>
        <w:lang w:val="ru-RU" w:eastAsia="en-US" w:bidi="ar-SA"/>
      </w:rPr>
    </w:lvl>
    <w:lvl w:ilvl="8" w:tplc="509496F0">
      <w:numFmt w:val="bullet"/>
      <w:lvlText w:val="•"/>
      <w:lvlJc w:val="left"/>
      <w:pPr>
        <w:ind w:left="5856" w:hanging="140"/>
      </w:pPr>
      <w:rPr>
        <w:rFonts w:hint="default"/>
        <w:lang w:val="ru-RU" w:eastAsia="en-US" w:bidi="ar-SA"/>
      </w:rPr>
    </w:lvl>
  </w:abstractNum>
  <w:abstractNum w:abstractNumId="13">
    <w:nsid w:val="357D3D96"/>
    <w:multiLevelType w:val="hybridMultilevel"/>
    <w:tmpl w:val="CDF85BEA"/>
    <w:lvl w:ilvl="0" w:tplc="B19A0FF4">
      <w:start w:val="1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DD43024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5640564E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64B4B0FC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4D86A53C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61FEE6F0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221049A6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FC24AB0A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479EF5D4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14">
    <w:nsid w:val="36B15395"/>
    <w:multiLevelType w:val="hybridMultilevel"/>
    <w:tmpl w:val="92568DE6"/>
    <w:lvl w:ilvl="0" w:tplc="53E4D8E4">
      <w:numFmt w:val="bullet"/>
      <w:lvlText w:val="-"/>
      <w:lvlJc w:val="left"/>
      <w:pPr>
        <w:ind w:left="7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CAA98FE">
      <w:numFmt w:val="bullet"/>
      <w:lvlText w:val="•"/>
      <w:lvlJc w:val="left"/>
      <w:pPr>
        <w:ind w:left="497" w:hanging="116"/>
      </w:pPr>
      <w:rPr>
        <w:rFonts w:hint="default"/>
        <w:lang w:val="ru-RU" w:eastAsia="en-US" w:bidi="ar-SA"/>
      </w:rPr>
    </w:lvl>
    <w:lvl w:ilvl="2" w:tplc="CD248F42">
      <w:numFmt w:val="bullet"/>
      <w:lvlText w:val="•"/>
      <w:lvlJc w:val="left"/>
      <w:pPr>
        <w:ind w:left="914" w:hanging="116"/>
      </w:pPr>
      <w:rPr>
        <w:rFonts w:hint="default"/>
        <w:lang w:val="ru-RU" w:eastAsia="en-US" w:bidi="ar-SA"/>
      </w:rPr>
    </w:lvl>
    <w:lvl w:ilvl="3" w:tplc="58960EEE">
      <w:numFmt w:val="bullet"/>
      <w:lvlText w:val="•"/>
      <w:lvlJc w:val="left"/>
      <w:pPr>
        <w:ind w:left="1331" w:hanging="116"/>
      </w:pPr>
      <w:rPr>
        <w:rFonts w:hint="default"/>
        <w:lang w:val="ru-RU" w:eastAsia="en-US" w:bidi="ar-SA"/>
      </w:rPr>
    </w:lvl>
    <w:lvl w:ilvl="4" w:tplc="3EC0B5BA">
      <w:numFmt w:val="bullet"/>
      <w:lvlText w:val="•"/>
      <w:lvlJc w:val="left"/>
      <w:pPr>
        <w:ind w:left="1748" w:hanging="116"/>
      </w:pPr>
      <w:rPr>
        <w:rFonts w:hint="default"/>
        <w:lang w:val="ru-RU" w:eastAsia="en-US" w:bidi="ar-SA"/>
      </w:rPr>
    </w:lvl>
    <w:lvl w:ilvl="5" w:tplc="401605CE">
      <w:numFmt w:val="bullet"/>
      <w:lvlText w:val="•"/>
      <w:lvlJc w:val="left"/>
      <w:pPr>
        <w:ind w:left="2166" w:hanging="116"/>
      </w:pPr>
      <w:rPr>
        <w:rFonts w:hint="default"/>
        <w:lang w:val="ru-RU" w:eastAsia="en-US" w:bidi="ar-SA"/>
      </w:rPr>
    </w:lvl>
    <w:lvl w:ilvl="6" w:tplc="EE5CD342">
      <w:numFmt w:val="bullet"/>
      <w:lvlText w:val="•"/>
      <w:lvlJc w:val="left"/>
      <w:pPr>
        <w:ind w:left="2583" w:hanging="116"/>
      </w:pPr>
      <w:rPr>
        <w:rFonts w:hint="default"/>
        <w:lang w:val="ru-RU" w:eastAsia="en-US" w:bidi="ar-SA"/>
      </w:rPr>
    </w:lvl>
    <w:lvl w:ilvl="7" w:tplc="34A27CAE">
      <w:numFmt w:val="bullet"/>
      <w:lvlText w:val="•"/>
      <w:lvlJc w:val="left"/>
      <w:pPr>
        <w:ind w:left="3000" w:hanging="116"/>
      </w:pPr>
      <w:rPr>
        <w:rFonts w:hint="default"/>
        <w:lang w:val="ru-RU" w:eastAsia="en-US" w:bidi="ar-SA"/>
      </w:rPr>
    </w:lvl>
    <w:lvl w:ilvl="8" w:tplc="92183D8E">
      <w:numFmt w:val="bullet"/>
      <w:lvlText w:val="•"/>
      <w:lvlJc w:val="left"/>
      <w:pPr>
        <w:ind w:left="3417" w:hanging="116"/>
      </w:pPr>
      <w:rPr>
        <w:rFonts w:hint="default"/>
        <w:lang w:val="ru-RU" w:eastAsia="en-US" w:bidi="ar-SA"/>
      </w:rPr>
    </w:lvl>
  </w:abstractNum>
  <w:abstractNum w:abstractNumId="15">
    <w:nsid w:val="37A03BC7"/>
    <w:multiLevelType w:val="hybridMultilevel"/>
    <w:tmpl w:val="F0EC303E"/>
    <w:lvl w:ilvl="0" w:tplc="00BA4C7E">
      <w:start w:val="1"/>
      <w:numFmt w:val="decimal"/>
      <w:lvlText w:val="%1."/>
      <w:lvlJc w:val="left"/>
      <w:pPr>
        <w:ind w:left="21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266C5E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2" w:tplc="AB103316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3" w:tplc="4C2C8E0E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4" w:tplc="3E047C76">
      <w:numFmt w:val="bullet"/>
      <w:lvlText w:val="•"/>
      <w:lvlJc w:val="left"/>
      <w:pPr>
        <w:ind w:left="4124" w:hanging="260"/>
      </w:pPr>
      <w:rPr>
        <w:rFonts w:hint="default"/>
        <w:lang w:val="ru-RU" w:eastAsia="en-US" w:bidi="ar-SA"/>
      </w:rPr>
    </w:lvl>
    <w:lvl w:ilvl="5" w:tplc="246E1C40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362CB424">
      <w:numFmt w:val="bullet"/>
      <w:lvlText w:val="•"/>
      <w:lvlJc w:val="left"/>
      <w:pPr>
        <w:ind w:left="6076" w:hanging="260"/>
      </w:pPr>
      <w:rPr>
        <w:rFonts w:hint="default"/>
        <w:lang w:val="ru-RU" w:eastAsia="en-US" w:bidi="ar-SA"/>
      </w:rPr>
    </w:lvl>
    <w:lvl w:ilvl="7" w:tplc="54FA53AC">
      <w:numFmt w:val="bullet"/>
      <w:lvlText w:val="•"/>
      <w:lvlJc w:val="left"/>
      <w:pPr>
        <w:ind w:left="7052" w:hanging="260"/>
      </w:pPr>
      <w:rPr>
        <w:rFonts w:hint="default"/>
        <w:lang w:val="ru-RU" w:eastAsia="en-US" w:bidi="ar-SA"/>
      </w:rPr>
    </w:lvl>
    <w:lvl w:ilvl="8" w:tplc="59544BF0">
      <w:numFmt w:val="bullet"/>
      <w:lvlText w:val="•"/>
      <w:lvlJc w:val="left"/>
      <w:pPr>
        <w:ind w:left="8028" w:hanging="260"/>
      </w:pPr>
      <w:rPr>
        <w:rFonts w:hint="default"/>
        <w:lang w:val="ru-RU" w:eastAsia="en-US" w:bidi="ar-SA"/>
      </w:rPr>
    </w:lvl>
  </w:abstractNum>
  <w:abstractNum w:abstractNumId="16">
    <w:nsid w:val="38EC6C92"/>
    <w:multiLevelType w:val="hybridMultilevel"/>
    <w:tmpl w:val="BCBC0F22"/>
    <w:lvl w:ilvl="0" w:tplc="072EE0E6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16D67C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0A0E2F58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9918A6D8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4" w:tplc="25B86340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1AF47838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6472EE3A">
      <w:numFmt w:val="bullet"/>
      <w:lvlText w:val="•"/>
      <w:lvlJc w:val="left"/>
      <w:pPr>
        <w:ind w:left="6172" w:hanging="240"/>
      </w:pPr>
      <w:rPr>
        <w:rFonts w:hint="default"/>
        <w:lang w:val="ru-RU" w:eastAsia="en-US" w:bidi="ar-SA"/>
      </w:rPr>
    </w:lvl>
    <w:lvl w:ilvl="7" w:tplc="C48475F6">
      <w:numFmt w:val="bullet"/>
      <w:lvlText w:val="•"/>
      <w:lvlJc w:val="left"/>
      <w:pPr>
        <w:ind w:left="7124" w:hanging="240"/>
      </w:pPr>
      <w:rPr>
        <w:rFonts w:hint="default"/>
        <w:lang w:val="ru-RU" w:eastAsia="en-US" w:bidi="ar-SA"/>
      </w:rPr>
    </w:lvl>
    <w:lvl w:ilvl="8" w:tplc="F3F48986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</w:abstractNum>
  <w:abstractNum w:abstractNumId="17">
    <w:nsid w:val="3BBC6116"/>
    <w:multiLevelType w:val="hybridMultilevel"/>
    <w:tmpl w:val="9020A838"/>
    <w:lvl w:ilvl="0" w:tplc="F9D861FE">
      <w:start w:val="1"/>
      <w:numFmt w:val="decimal"/>
      <w:lvlText w:val="%1."/>
      <w:lvlJc w:val="left"/>
      <w:pPr>
        <w:ind w:left="218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BA0DCA">
      <w:numFmt w:val="bullet"/>
      <w:lvlText w:val="•"/>
      <w:lvlJc w:val="left"/>
      <w:pPr>
        <w:ind w:left="1196" w:hanging="243"/>
      </w:pPr>
      <w:rPr>
        <w:rFonts w:hint="default"/>
        <w:lang w:val="ru-RU" w:eastAsia="en-US" w:bidi="ar-SA"/>
      </w:rPr>
    </w:lvl>
    <w:lvl w:ilvl="2" w:tplc="5172014C">
      <w:numFmt w:val="bullet"/>
      <w:lvlText w:val="•"/>
      <w:lvlJc w:val="left"/>
      <w:pPr>
        <w:ind w:left="2172" w:hanging="243"/>
      </w:pPr>
      <w:rPr>
        <w:rFonts w:hint="default"/>
        <w:lang w:val="ru-RU" w:eastAsia="en-US" w:bidi="ar-SA"/>
      </w:rPr>
    </w:lvl>
    <w:lvl w:ilvl="3" w:tplc="2D405756">
      <w:numFmt w:val="bullet"/>
      <w:lvlText w:val="•"/>
      <w:lvlJc w:val="left"/>
      <w:pPr>
        <w:ind w:left="3148" w:hanging="243"/>
      </w:pPr>
      <w:rPr>
        <w:rFonts w:hint="default"/>
        <w:lang w:val="ru-RU" w:eastAsia="en-US" w:bidi="ar-SA"/>
      </w:rPr>
    </w:lvl>
    <w:lvl w:ilvl="4" w:tplc="07C8C66C">
      <w:numFmt w:val="bullet"/>
      <w:lvlText w:val="•"/>
      <w:lvlJc w:val="left"/>
      <w:pPr>
        <w:ind w:left="4124" w:hanging="243"/>
      </w:pPr>
      <w:rPr>
        <w:rFonts w:hint="default"/>
        <w:lang w:val="ru-RU" w:eastAsia="en-US" w:bidi="ar-SA"/>
      </w:rPr>
    </w:lvl>
    <w:lvl w:ilvl="5" w:tplc="C734B3F8">
      <w:numFmt w:val="bullet"/>
      <w:lvlText w:val="•"/>
      <w:lvlJc w:val="left"/>
      <w:pPr>
        <w:ind w:left="5100" w:hanging="243"/>
      </w:pPr>
      <w:rPr>
        <w:rFonts w:hint="default"/>
        <w:lang w:val="ru-RU" w:eastAsia="en-US" w:bidi="ar-SA"/>
      </w:rPr>
    </w:lvl>
    <w:lvl w:ilvl="6" w:tplc="BB926B42">
      <w:numFmt w:val="bullet"/>
      <w:lvlText w:val="•"/>
      <w:lvlJc w:val="left"/>
      <w:pPr>
        <w:ind w:left="6076" w:hanging="243"/>
      </w:pPr>
      <w:rPr>
        <w:rFonts w:hint="default"/>
        <w:lang w:val="ru-RU" w:eastAsia="en-US" w:bidi="ar-SA"/>
      </w:rPr>
    </w:lvl>
    <w:lvl w:ilvl="7" w:tplc="263E8198">
      <w:numFmt w:val="bullet"/>
      <w:lvlText w:val="•"/>
      <w:lvlJc w:val="left"/>
      <w:pPr>
        <w:ind w:left="7052" w:hanging="243"/>
      </w:pPr>
      <w:rPr>
        <w:rFonts w:hint="default"/>
        <w:lang w:val="ru-RU" w:eastAsia="en-US" w:bidi="ar-SA"/>
      </w:rPr>
    </w:lvl>
    <w:lvl w:ilvl="8" w:tplc="393E58D8">
      <w:numFmt w:val="bullet"/>
      <w:lvlText w:val="•"/>
      <w:lvlJc w:val="left"/>
      <w:pPr>
        <w:ind w:left="8028" w:hanging="243"/>
      </w:pPr>
      <w:rPr>
        <w:rFonts w:hint="default"/>
        <w:lang w:val="ru-RU" w:eastAsia="en-US" w:bidi="ar-SA"/>
      </w:rPr>
    </w:lvl>
  </w:abstractNum>
  <w:abstractNum w:abstractNumId="18">
    <w:nsid w:val="4194109D"/>
    <w:multiLevelType w:val="hybridMultilevel"/>
    <w:tmpl w:val="F1AAA0F0"/>
    <w:lvl w:ilvl="0" w:tplc="A8C64E26">
      <w:start w:val="6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9A62135A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CCC40700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C44AF204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223242B6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AC12DB26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C664A2FA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FBEE8A38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1C160158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19">
    <w:nsid w:val="41E775F4"/>
    <w:multiLevelType w:val="hybridMultilevel"/>
    <w:tmpl w:val="DC182BCE"/>
    <w:lvl w:ilvl="0" w:tplc="CC5EEC24">
      <w:start w:val="1"/>
      <w:numFmt w:val="decimal"/>
      <w:lvlText w:val="%1."/>
      <w:lvlJc w:val="left"/>
      <w:pPr>
        <w:ind w:left="218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6DBF2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17890BA">
      <w:numFmt w:val="bullet"/>
      <w:lvlText w:val="•"/>
      <w:lvlJc w:val="left"/>
      <w:pPr>
        <w:ind w:left="2192" w:hanging="248"/>
      </w:pPr>
      <w:rPr>
        <w:rFonts w:hint="default"/>
        <w:lang w:val="ru-RU" w:eastAsia="en-US" w:bidi="ar-SA"/>
      </w:rPr>
    </w:lvl>
    <w:lvl w:ilvl="3" w:tplc="928EE016">
      <w:numFmt w:val="bullet"/>
      <w:lvlText w:val="•"/>
      <w:lvlJc w:val="left"/>
      <w:pPr>
        <w:ind w:left="3178" w:hanging="248"/>
      </w:pPr>
      <w:rPr>
        <w:rFonts w:hint="default"/>
        <w:lang w:val="ru-RU" w:eastAsia="en-US" w:bidi="ar-SA"/>
      </w:rPr>
    </w:lvl>
    <w:lvl w:ilvl="4" w:tplc="279CF48E">
      <w:numFmt w:val="bullet"/>
      <w:lvlText w:val="•"/>
      <w:lvlJc w:val="left"/>
      <w:pPr>
        <w:ind w:left="4164" w:hanging="248"/>
      </w:pPr>
      <w:rPr>
        <w:rFonts w:hint="default"/>
        <w:lang w:val="ru-RU" w:eastAsia="en-US" w:bidi="ar-SA"/>
      </w:rPr>
    </w:lvl>
    <w:lvl w:ilvl="5" w:tplc="90162B12">
      <w:numFmt w:val="bullet"/>
      <w:lvlText w:val="•"/>
      <w:lvlJc w:val="left"/>
      <w:pPr>
        <w:ind w:left="5150" w:hanging="248"/>
      </w:pPr>
      <w:rPr>
        <w:rFonts w:hint="default"/>
        <w:lang w:val="ru-RU" w:eastAsia="en-US" w:bidi="ar-SA"/>
      </w:rPr>
    </w:lvl>
    <w:lvl w:ilvl="6" w:tplc="96C0E630">
      <w:numFmt w:val="bullet"/>
      <w:lvlText w:val="•"/>
      <w:lvlJc w:val="left"/>
      <w:pPr>
        <w:ind w:left="6136" w:hanging="248"/>
      </w:pPr>
      <w:rPr>
        <w:rFonts w:hint="default"/>
        <w:lang w:val="ru-RU" w:eastAsia="en-US" w:bidi="ar-SA"/>
      </w:rPr>
    </w:lvl>
    <w:lvl w:ilvl="7" w:tplc="5394A746">
      <w:numFmt w:val="bullet"/>
      <w:lvlText w:val="•"/>
      <w:lvlJc w:val="left"/>
      <w:pPr>
        <w:ind w:left="7122" w:hanging="248"/>
      </w:pPr>
      <w:rPr>
        <w:rFonts w:hint="default"/>
        <w:lang w:val="ru-RU" w:eastAsia="en-US" w:bidi="ar-SA"/>
      </w:rPr>
    </w:lvl>
    <w:lvl w:ilvl="8" w:tplc="AE8E0796">
      <w:numFmt w:val="bullet"/>
      <w:lvlText w:val="•"/>
      <w:lvlJc w:val="left"/>
      <w:pPr>
        <w:ind w:left="8108" w:hanging="248"/>
      </w:pPr>
      <w:rPr>
        <w:rFonts w:hint="default"/>
        <w:lang w:val="ru-RU" w:eastAsia="en-US" w:bidi="ar-SA"/>
      </w:rPr>
    </w:lvl>
  </w:abstractNum>
  <w:abstractNum w:abstractNumId="20">
    <w:nsid w:val="43670FC6"/>
    <w:multiLevelType w:val="hybridMultilevel"/>
    <w:tmpl w:val="AD504F3A"/>
    <w:lvl w:ilvl="0" w:tplc="CFAEFFE6">
      <w:start w:val="8"/>
      <w:numFmt w:val="decimal"/>
      <w:lvlText w:val="%1"/>
      <w:lvlJc w:val="left"/>
      <w:pPr>
        <w:ind w:left="938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B9E7F5A">
      <w:numFmt w:val="bullet"/>
      <w:lvlText w:val="•"/>
      <w:lvlJc w:val="left"/>
      <w:pPr>
        <w:ind w:left="1854" w:hanging="180"/>
      </w:pPr>
      <w:rPr>
        <w:rFonts w:hint="default"/>
        <w:lang w:val="ru-RU" w:eastAsia="en-US" w:bidi="ar-SA"/>
      </w:rPr>
    </w:lvl>
    <w:lvl w:ilvl="2" w:tplc="08EA6EEA">
      <w:numFmt w:val="bullet"/>
      <w:lvlText w:val="•"/>
      <w:lvlJc w:val="left"/>
      <w:pPr>
        <w:ind w:left="2768" w:hanging="180"/>
      </w:pPr>
      <w:rPr>
        <w:rFonts w:hint="default"/>
        <w:lang w:val="ru-RU" w:eastAsia="en-US" w:bidi="ar-SA"/>
      </w:rPr>
    </w:lvl>
    <w:lvl w:ilvl="3" w:tplc="92A8A57C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4" w:tplc="34B42A40">
      <w:numFmt w:val="bullet"/>
      <w:lvlText w:val="•"/>
      <w:lvlJc w:val="left"/>
      <w:pPr>
        <w:ind w:left="4596" w:hanging="180"/>
      </w:pPr>
      <w:rPr>
        <w:rFonts w:hint="default"/>
        <w:lang w:val="ru-RU" w:eastAsia="en-US" w:bidi="ar-SA"/>
      </w:rPr>
    </w:lvl>
    <w:lvl w:ilvl="5" w:tplc="53CAEF1C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6" w:tplc="B1CEA5C6">
      <w:numFmt w:val="bullet"/>
      <w:lvlText w:val="•"/>
      <w:lvlJc w:val="left"/>
      <w:pPr>
        <w:ind w:left="6424" w:hanging="180"/>
      </w:pPr>
      <w:rPr>
        <w:rFonts w:hint="default"/>
        <w:lang w:val="ru-RU" w:eastAsia="en-US" w:bidi="ar-SA"/>
      </w:rPr>
    </w:lvl>
    <w:lvl w:ilvl="7" w:tplc="3F5031C2">
      <w:numFmt w:val="bullet"/>
      <w:lvlText w:val="•"/>
      <w:lvlJc w:val="left"/>
      <w:pPr>
        <w:ind w:left="7338" w:hanging="180"/>
      </w:pPr>
      <w:rPr>
        <w:rFonts w:hint="default"/>
        <w:lang w:val="ru-RU" w:eastAsia="en-US" w:bidi="ar-SA"/>
      </w:rPr>
    </w:lvl>
    <w:lvl w:ilvl="8" w:tplc="2E48E3A4">
      <w:numFmt w:val="bullet"/>
      <w:lvlText w:val="•"/>
      <w:lvlJc w:val="left"/>
      <w:pPr>
        <w:ind w:left="8252" w:hanging="180"/>
      </w:pPr>
      <w:rPr>
        <w:rFonts w:hint="default"/>
        <w:lang w:val="ru-RU" w:eastAsia="en-US" w:bidi="ar-SA"/>
      </w:rPr>
    </w:lvl>
  </w:abstractNum>
  <w:abstractNum w:abstractNumId="21">
    <w:nsid w:val="45D37911"/>
    <w:multiLevelType w:val="hybridMultilevel"/>
    <w:tmpl w:val="838CFE6E"/>
    <w:lvl w:ilvl="0" w:tplc="8794BB32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26C894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6474216C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9DD2F4BA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4" w:tplc="06C03A52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D102E656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F47E4276">
      <w:numFmt w:val="bullet"/>
      <w:lvlText w:val="•"/>
      <w:lvlJc w:val="left"/>
      <w:pPr>
        <w:ind w:left="6172" w:hanging="240"/>
      </w:pPr>
      <w:rPr>
        <w:rFonts w:hint="default"/>
        <w:lang w:val="ru-RU" w:eastAsia="en-US" w:bidi="ar-SA"/>
      </w:rPr>
    </w:lvl>
    <w:lvl w:ilvl="7" w:tplc="05DE99C0">
      <w:numFmt w:val="bullet"/>
      <w:lvlText w:val="•"/>
      <w:lvlJc w:val="left"/>
      <w:pPr>
        <w:ind w:left="7124" w:hanging="240"/>
      </w:pPr>
      <w:rPr>
        <w:rFonts w:hint="default"/>
        <w:lang w:val="ru-RU" w:eastAsia="en-US" w:bidi="ar-SA"/>
      </w:rPr>
    </w:lvl>
    <w:lvl w:ilvl="8" w:tplc="C0FC1EBE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</w:abstractNum>
  <w:abstractNum w:abstractNumId="22">
    <w:nsid w:val="4D032A1F"/>
    <w:multiLevelType w:val="hybridMultilevel"/>
    <w:tmpl w:val="25D852F4"/>
    <w:lvl w:ilvl="0" w:tplc="B27E0E34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E44CC2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2D929288">
      <w:numFmt w:val="bullet"/>
      <w:lvlText w:val="•"/>
      <w:lvlJc w:val="left"/>
      <w:pPr>
        <w:ind w:left="2384" w:hanging="240"/>
      </w:pPr>
      <w:rPr>
        <w:rFonts w:hint="default"/>
        <w:lang w:val="ru-RU" w:eastAsia="en-US" w:bidi="ar-SA"/>
      </w:rPr>
    </w:lvl>
    <w:lvl w:ilvl="3" w:tplc="D0AE2D56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4" w:tplc="A532196E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5" w:tplc="004E0344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6" w:tplc="AB9298C2">
      <w:numFmt w:val="bullet"/>
      <w:lvlText w:val="•"/>
      <w:lvlJc w:val="left"/>
      <w:pPr>
        <w:ind w:left="6232" w:hanging="240"/>
      </w:pPr>
      <w:rPr>
        <w:rFonts w:hint="default"/>
        <w:lang w:val="ru-RU" w:eastAsia="en-US" w:bidi="ar-SA"/>
      </w:rPr>
    </w:lvl>
    <w:lvl w:ilvl="7" w:tplc="E5D6C3CA">
      <w:numFmt w:val="bullet"/>
      <w:lvlText w:val="•"/>
      <w:lvlJc w:val="left"/>
      <w:pPr>
        <w:ind w:left="7194" w:hanging="240"/>
      </w:pPr>
      <w:rPr>
        <w:rFonts w:hint="default"/>
        <w:lang w:val="ru-RU" w:eastAsia="en-US" w:bidi="ar-SA"/>
      </w:rPr>
    </w:lvl>
    <w:lvl w:ilvl="8" w:tplc="8FFAE394">
      <w:numFmt w:val="bullet"/>
      <w:lvlText w:val="•"/>
      <w:lvlJc w:val="left"/>
      <w:pPr>
        <w:ind w:left="8156" w:hanging="240"/>
      </w:pPr>
      <w:rPr>
        <w:rFonts w:hint="default"/>
        <w:lang w:val="ru-RU" w:eastAsia="en-US" w:bidi="ar-SA"/>
      </w:rPr>
    </w:lvl>
  </w:abstractNum>
  <w:abstractNum w:abstractNumId="23">
    <w:nsid w:val="4DA27AD1"/>
    <w:multiLevelType w:val="hybridMultilevel"/>
    <w:tmpl w:val="F4E485D8"/>
    <w:lvl w:ilvl="0" w:tplc="51C46488">
      <w:start w:val="1"/>
      <w:numFmt w:val="decimal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9CBF1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2" w:tplc="0DD608F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50FAF6D8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4" w:tplc="7BF864F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C2DAAEDC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DB560318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7" w:tplc="FC84E56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ACAA79C0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</w:abstractNum>
  <w:abstractNum w:abstractNumId="24">
    <w:nsid w:val="529B397E"/>
    <w:multiLevelType w:val="hybridMultilevel"/>
    <w:tmpl w:val="C3AC36DC"/>
    <w:lvl w:ilvl="0" w:tplc="F5EADD8A">
      <w:start w:val="1"/>
      <w:numFmt w:val="decimal"/>
      <w:lvlText w:val="%1.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2A79AC">
      <w:numFmt w:val="bullet"/>
      <w:lvlText w:val="•"/>
      <w:lvlJc w:val="left"/>
      <w:pPr>
        <w:ind w:left="1422" w:hanging="250"/>
      </w:pPr>
      <w:rPr>
        <w:rFonts w:hint="default"/>
        <w:lang w:val="ru-RU" w:eastAsia="en-US" w:bidi="ar-SA"/>
      </w:rPr>
    </w:lvl>
    <w:lvl w:ilvl="2" w:tplc="3F74ADFC">
      <w:numFmt w:val="bullet"/>
      <w:lvlText w:val="•"/>
      <w:lvlJc w:val="left"/>
      <w:pPr>
        <w:ind w:left="2384" w:hanging="250"/>
      </w:pPr>
      <w:rPr>
        <w:rFonts w:hint="default"/>
        <w:lang w:val="ru-RU" w:eastAsia="en-US" w:bidi="ar-SA"/>
      </w:rPr>
    </w:lvl>
    <w:lvl w:ilvl="3" w:tplc="3A4AA73A">
      <w:numFmt w:val="bullet"/>
      <w:lvlText w:val="•"/>
      <w:lvlJc w:val="left"/>
      <w:pPr>
        <w:ind w:left="3346" w:hanging="250"/>
      </w:pPr>
      <w:rPr>
        <w:rFonts w:hint="default"/>
        <w:lang w:val="ru-RU" w:eastAsia="en-US" w:bidi="ar-SA"/>
      </w:rPr>
    </w:lvl>
    <w:lvl w:ilvl="4" w:tplc="09C2ABCC">
      <w:numFmt w:val="bullet"/>
      <w:lvlText w:val="•"/>
      <w:lvlJc w:val="left"/>
      <w:pPr>
        <w:ind w:left="4308" w:hanging="250"/>
      </w:pPr>
      <w:rPr>
        <w:rFonts w:hint="default"/>
        <w:lang w:val="ru-RU" w:eastAsia="en-US" w:bidi="ar-SA"/>
      </w:rPr>
    </w:lvl>
    <w:lvl w:ilvl="5" w:tplc="5A1C374A">
      <w:numFmt w:val="bullet"/>
      <w:lvlText w:val="•"/>
      <w:lvlJc w:val="left"/>
      <w:pPr>
        <w:ind w:left="5270" w:hanging="250"/>
      </w:pPr>
      <w:rPr>
        <w:rFonts w:hint="default"/>
        <w:lang w:val="ru-RU" w:eastAsia="en-US" w:bidi="ar-SA"/>
      </w:rPr>
    </w:lvl>
    <w:lvl w:ilvl="6" w:tplc="8AE03712">
      <w:numFmt w:val="bullet"/>
      <w:lvlText w:val="•"/>
      <w:lvlJc w:val="left"/>
      <w:pPr>
        <w:ind w:left="6232" w:hanging="250"/>
      </w:pPr>
      <w:rPr>
        <w:rFonts w:hint="default"/>
        <w:lang w:val="ru-RU" w:eastAsia="en-US" w:bidi="ar-SA"/>
      </w:rPr>
    </w:lvl>
    <w:lvl w:ilvl="7" w:tplc="1EBECAA8">
      <w:numFmt w:val="bullet"/>
      <w:lvlText w:val="•"/>
      <w:lvlJc w:val="left"/>
      <w:pPr>
        <w:ind w:left="7194" w:hanging="250"/>
      </w:pPr>
      <w:rPr>
        <w:rFonts w:hint="default"/>
        <w:lang w:val="ru-RU" w:eastAsia="en-US" w:bidi="ar-SA"/>
      </w:rPr>
    </w:lvl>
    <w:lvl w:ilvl="8" w:tplc="08921824">
      <w:numFmt w:val="bullet"/>
      <w:lvlText w:val="•"/>
      <w:lvlJc w:val="left"/>
      <w:pPr>
        <w:ind w:left="8156" w:hanging="250"/>
      </w:pPr>
      <w:rPr>
        <w:rFonts w:hint="default"/>
        <w:lang w:val="ru-RU" w:eastAsia="en-US" w:bidi="ar-SA"/>
      </w:rPr>
    </w:lvl>
  </w:abstractNum>
  <w:abstractNum w:abstractNumId="25">
    <w:nsid w:val="54E067C0"/>
    <w:multiLevelType w:val="hybridMultilevel"/>
    <w:tmpl w:val="FE44FBF2"/>
    <w:lvl w:ilvl="0" w:tplc="017ADE88">
      <w:numFmt w:val="bullet"/>
      <w:lvlText w:val="-"/>
      <w:lvlJc w:val="left"/>
      <w:pPr>
        <w:ind w:left="89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EC830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2" w:tplc="7CE86DD8">
      <w:numFmt w:val="bullet"/>
      <w:lvlText w:val="•"/>
      <w:lvlJc w:val="left"/>
      <w:pPr>
        <w:ind w:left="3696" w:hanging="140"/>
      </w:pPr>
      <w:rPr>
        <w:rFonts w:hint="default"/>
        <w:lang w:val="ru-RU" w:eastAsia="en-US" w:bidi="ar-SA"/>
      </w:rPr>
    </w:lvl>
    <w:lvl w:ilvl="3" w:tplc="769A5726">
      <w:numFmt w:val="bullet"/>
      <w:lvlText w:val="•"/>
      <w:lvlJc w:val="left"/>
      <w:pPr>
        <w:ind w:left="5094" w:hanging="140"/>
      </w:pPr>
      <w:rPr>
        <w:rFonts w:hint="default"/>
        <w:lang w:val="ru-RU" w:eastAsia="en-US" w:bidi="ar-SA"/>
      </w:rPr>
    </w:lvl>
    <w:lvl w:ilvl="4" w:tplc="AEF0CA96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5" w:tplc="5BD0D8A8">
      <w:numFmt w:val="bullet"/>
      <w:lvlText w:val="•"/>
      <w:lvlJc w:val="left"/>
      <w:pPr>
        <w:ind w:left="7890" w:hanging="140"/>
      </w:pPr>
      <w:rPr>
        <w:rFonts w:hint="default"/>
        <w:lang w:val="ru-RU" w:eastAsia="en-US" w:bidi="ar-SA"/>
      </w:rPr>
    </w:lvl>
    <w:lvl w:ilvl="6" w:tplc="4442097C">
      <w:numFmt w:val="bullet"/>
      <w:lvlText w:val="•"/>
      <w:lvlJc w:val="left"/>
      <w:pPr>
        <w:ind w:left="9288" w:hanging="140"/>
      </w:pPr>
      <w:rPr>
        <w:rFonts w:hint="default"/>
        <w:lang w:val="ru-RU" w:eastAsia="en-US" w:bidi="ar-SA"/>
      </w:rPr>
    </w:lvl>
    <w:lvl w:ilvl="7" w:tplc="1C4E5540">
      <w:numFmt w:val="bullet"/>
      <w:lvlText w:val="•"/>
      <w:lvlJc w:val="left"/>
      <w:pPr>
        <w:ind w:left="10686" w:hanging="140"/>
      </w:pPr>
      <w:rPr>
        <w:rFonts w:hint="default"/>
        <w:lang w:val="ru-RU" w:eastAsia="en-US" w:bidi="ar-SA"/>
      </w:rPr>
    </w:lvl>
    <w:lvl w:ilvl="8" w:tplc="01AC9528">
      <w:numFmt w:val="bullet"/>
      <w:lvlText w:val="•"/>
      <w:lvlJc w:val="left"/>
      <w:pPr>
        <w:ind w:left="12084" w:hanging="140"/>
      </w:pPr>
      <w:rPr>
        <w:rFonts w:hint="default"/>
        <w:lang w:val="ru-RU" w:eastAsia="en-US" w:bidi="ar-SA"/>
      </w:rPr>
    </w:lvl>
  </w:abstractNum>
  <w:abstractNum w:abstractNumId="26">
    <w:nsid w:val="564C6DAA"/>
    <w:multiLevelType w:val="hybridMultilevel"/>
    <w:tmpl w:val="DD4E829C"/>
    <w:lvl w:ilvl="0" w:tplc="119CFA1E">
      <w:start w:val="1"/>
      <w:numFmt w:val="decimal"/>
      <w:lvlText w:val="%1"/>
      <w:lvlJc w:val="left"/>
      <w:pPr>
        <w:ind w:left="964" w:hanging="1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EF4CCA6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2" w:tplc="8196ED58">
      <w:numFmt w:val="bullet"/>
      <w:lvlText w:val="•"/>
      <w:lvlJc w:val="left"/>
      <w:pPr>
        <w:ind w:left="2852" w:hanging="180"/>
      </w:pPr>
      <w:rPr>
        <w:rFonts w:hint="default"/>
        <w:lang w:val="ru-RU" w:eastAsia="en-US" w:bidi="ar-SA"/>
      </w:rPr>
    </w:lvl>
    <w:lvl w:ilvl="3" w:tplc="DEAE3EFA">
      <w:numFmt w:val="bullet"/>
      <w:lvlText w:val="•"/>
      <w:lvlJc w:val="left"/>
      <w:pPr>
        <w:ind w:left="3798" w:hanging="180"/>
      </w:pPr>
      <w:rPr>
        <w:rFonts w:hint="default"/>
        <w:lang w:val="ru-RU" w:eastAsia="en-US" w:bidi="ar-SA"/>
      </w:rPr>
    </w:lvl>
    <w:lvl w:ilvl="4" w:tplc="60365D4A">
      <w:numFmt w:val="bullet"/>
      <w:lvlText w:val="•"/>
      <w:lvlJc w:val="left"/>
      <w:pPr>
        <w:ind w:left="4744" w:hanging="180"/>
      </w:pPr>
      <w:rPr>
        <w:rFonts w:hint="default"/>
        <w:lang w:val="ru-RU" w:eastAsia="en-US" w:bidi="ar-SA"/>
      </w:rPr>
    </w:lvl>
    <w:lvl w:ilvl="5" w:tplc="3858DB2C">
      <w:numFmt w:val="bullet"/>
      <w:lvlText w:val="•"/>
      <w:lvlJc w:val="left"/>
      <w:pPr>
        <w:ind w:left="5690" w:hanging="180"/>
      </w:pPr>
      <w:rPr>
        <w:rFonts w:hint="default"/>
        <w:lang w:val="ru-RU" w:eastAsia="en-US" w:bidi="ar-SA"/>
      </w:rPr>
    </w:lvl>
    <w:lvl w:ilvl="6" w:tplc="BF56C4D8">
      <w:numFmt w:val="bullet"/>
      <w:lvlText w:val="•"/>
      <w:lvlJc w:val="left"/>
      <w:pPr>
        <w:ind w:left="6636" w:hanging="180"/>
      </w:pPr>
      <w:rPr>
        <w:rFonts w:hint="default"/>
        <w:lang w:val="ru-RU" w:eastAsia="en-US" w:bidi="ar-SA"/>
      </w:rPr>
    </w:lvl>
    <w:lvl w:ilvl="7" w:tplc="0AF0ECB0">
      <w:numFmt w:val="bullet"/>
      <w:lvlText w:val="•"/>
      <w:lvlJc w:val="left"/>
      <w:pPr>
        <w:ind w:left="7582" w:hanging="180"/>
      </w:pPr>
      <w:rPr>
        <w:rFonts w:hint="default"/>
        <w:lang w:val="ru-RU" w:eastAsia="en-US" w:bidi="ar-SA"/>
      </w:rPr>
    </w:lvl>
    <w:lvl w:ilvl="8" w:tplc="D800F55C">
      <w:numFmt w:val="bullet"/>
      <w:lvlText w:val="•"/>
      <w:lvlJc w:val="left"/>
      <w:pPr>
        <w:ind w:left="8528" w:hanging="180"/>
      </w:pPr>
      <w:rPr>
        <w:rFonts w:hint="default"/>
        <w:lang w:val="ru-RU" w:eastAsia="en-US" w:bidi="ar-SA"/>
      </w:rPr>
    </w:lvl>
  </w:abstractNum>
  <w:abstractNum w:abstractNumId="27">
    <w:nsid w:val="56D322D7"/>
    <w:multiLevelType w:val="hybridMultilevel"/>
    <w:tmpl w:val="71927490"/>
    <w:lvl w:ilvl="0" w:tplc="2926080A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E6D70C"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plc="79ECC214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3" w:tplc="2F8C5FB4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4" w:tplc="0F36D540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5" w:tplc="9ACAA79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6" w:tplc="BDAE7272">
      <w:numFmt w:val="bullet"/>
      <w:lvlText w:val="•"/>
      <w:lvlJc w:val="left"/>
      <w:pPr>
        <w:ind w:left="4397" w:hanging="140"/>
      </w:pPr>
      <w:rPr>
        <w:rFonts w:hint="default"/>
        <w:lang w:val="ru-RU" w:eastAsia="en-US" w:bidi="ar-SA"/>
      </w:rPr>
    </w:lvl>
    <w:lvl w:ilvl="7" w:tplc="1AC2D086">
      <w:numFmt w:val="bullet"/>
      <w:lvlText w:val="•"/>
      <w:lvlJc w:val="left"/>
      <w:pPr>
        <w:ind w:left="5126" w:hanging="140"/>
      </w:pPr>
      <w:rPr>
        <w:rFonts w:hint="default"/>
        <w:lang w:val="ru-RU" w:eastAsia="en-US" w:bidi="ar-SA"/>
      </w:rPr>
    </w:lvl>
    <w:lvl w:ilvl="8" w:tplc="534A8D62">
      <w:numFmt w:val="bullet"/>
      <w:lvlText w:val="•"/>
      <w:lvlJc w:val="left"/>
      <w:pPr>
        <w:ind w:left="5856" w:hanging="140"/>
      </w:pPr>
      <w:rPr>
        <w:rFonts w:hint="default"/>
        <w:lang w:val="ru-RU" w:eastAsia="en-US" w:bidi="ar-SA"/>
      </w:rPr>
    </w:lvl>
  </w:abstractNum>
  <w:abstractNum w:abstractNumId="28">
    <w:nsid w:val="58992BDD"/>
    <w:multiLevelType w:val="hybridMultilevel"/>
    <w:tmpl w:val="D354C962"/>
    <w:lvl w:ilvl="0" w:tplc="4452936A">
      <w:start w:val="1"/>
      <w:numFmt w:val="decimal"/>
      <w:lvlText w:val="%1."/>
      <w:lvlJc w:val="left"/>
      <w:pPr>
        <w:ind w:left="218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0B0EA">
      <w:numFmt w:val="bullet"/>
      <w:lvlText w:val="•"/>
      <w:lvlJc w:val="left"/>
      <w:pPr>
        <w:ind w:left="1196" w:hanging="264"/>
      </w:pPr>
      <w:rPr>
        <w:rFonts w:hint="default"/>
        <w:lang w:val="ru-RU" w:eastAsia="en-US" w:bidi="ar-SA"/>
      </w:rPr>
    </w:lvl>
    <w:lvl w:ilvl="2" w:tplc="A90A6548">
      <w:numFmt w:val="bullet"/>
      <w:lvlText w:val="•"/>
      <w:lvlJc w:val="left"/>
      <w:pPr>
        <w:ind w:left="2172" w:hanging="264"/>
      </w:pPr>
      <w:rPr>
        <w:rFonts w:hint="default"/>
        <w:lang w:val="ru-RU" w:eastAsia="en-US" w:bidi="ar-SA"/>
      </w:rPr>
    </w:lvl>
    <w:lvl w:ilvl="3" w:tplc="EA7E8D2C">
      <w:numFmt w:val="bullet"/>
      <w:lvlText w:val="•"/>
      <w:lvlJc w:val="left"/>
      <w:pPr>
        <w:ind w:left="3148" w:hanging="264"/>
      </w:pPr>
      <w:rPr>
        <w:rFonts w:hint="default"/>
        <w:lang w:val="ru-RU" w:eastAsia="en-US" w:bidi="ar-SA"/>
      </w:rPr>
    </w:lvl>
    <w:lvl w:ilvl="4" w:tplc="5D946A7C">
      <w:numFmt w:val="bullet"/>
      <w:lvlText w:val="•"/>
      <w:lvlJc w:val="left"/>
      <w:pPr>
        <w:ind w:left="4124" w:hanging="264"/>
      </w:pPr>
      <w:rPr>
        <w:rFonts w:hint="default"/>
        <w:lang w:val="ru-RU" w:eastAsia="en-US" w:bidi="ar-SA"/>
      </w:rPr>
    </w:lvl>
    <w:lvl w:ilvl="5" w:tplc="ABB48318">
      <w:numFmt w:val="bullet"/>
      <w:lvlText w:val="•"/>
      <w:lvlJc w:val="left"/>
      <w:pPr>
        <w:ind w:left="5100" w:hanging="264"/>
      </w:pPr>
      <w:rPr>
        <w:rFonts w:hint="default"/>
        <w:lang w:val="ru-RU" w:eastAsia="en-US" w:bidi="ar-SA"/>
      </w:rPr>
    </w:lvl>
    <w:lvl w:ilvl="6" w:tplc="AF5495E8">
      <w:numFmt w:val="bullet"/>
      <w:lvlText w:val="•"/>
      <w:lvlJc w:val="left"/>
      <w:pPr>
        <w:ind w:left="6076" w:hanging="264"/>
      </w:pPr>
      <w:rPr>
        <w:rFonts w:hint="default"/>
        <w:lang w:val="ru-RU" w:eastAsia="en-US" w:bidi="ar-SA"/>
      </w:rPr>
    </w:lvl>
    <w:lvl w:ilvl="7" w:tplc="8E942FF4">
      <w:numFmt w:val="bullet"/>
      <w:lvlText w:val="•"/>
      <w:lvlJc w:val="left"/>
      <w:pPr>
        <w:ind w:left="7052" w:hanging="264"/>
      </w:pPr>
      <w:rPr>
        <w:rFonts w:hint="default"/>
        <w:lang w:val="ru-RU" w:eastAsia="en-US" w:bidi="ar-SA"/>
      </w:rPr>
    </w:lvl>
    <w:lvl w:ilvl="8" w:tplc="F438A436">
      <w:numFmt w:val="bullet"/>
      <w:lvlText w:val="•"/>
      <w:lvlJc w:val="left"/>
      <w:pPr>
        <w:ind w:left="8028" w:hanging="264"/>
      </w:pPr>
      <w:rPr>
        <w:rFonts w:hint="default"/>
        <w:lang w:val="ru-RU" w:eastAsia="en-US" w:bidi="ar-SA"/>
      </w:rPr>
    </w:lvl>
  </w:abstractNum>
  <w:abstractNum w:abstractNumId="29">
    <w:nsid w:val="5A541F4D"/>
    <w:multiLevelType w:val="hybridMultilevel"/>
    <w:tmpl w:val="217A9716"/>
    <w:lvl w:ilvl="0" w:tplc="AEE4F89C">
      <w:start w:val="1"/>
      <w:numFmt w:val="decimal"/>
      <w:lvlText w:val="%1.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A80234">
      <w:numFmt w:val="bullet"/>
      <w:lvlText w:val="•"/>
      <w:lvlJc w:val="left"/>
      <w:pPr>
        <w:ind w:left="1196" w:hanging="267"/>
      </w:pPr>
      <w:rPr>
        <w:rFonts w:hint="default"/>
        <w:lang w:val="ru-RU" w:eastAsia="en-US" w:bidi="ar-SA"/>
      </w:rPr>
    </w:lvl>
    <w:lvl w:ilvl="2" w:tplc="D9E81C80">
      <w:numFmt w:val="bullet"/>
      <w:lvlText w:val="•"/>
      <w:lvlJc w:val="left"/>
      <w:pPr>
        <w:ind w:left="2172" w:hanging="267"/>
      </w:pPr>
      <w:rPr>
        <w:rFonts w:hint="default"/>
        <w:lang w:val="ru-RU" w:eastAsia="en-US" w:bidi="ar-SA"/>
      </w:rPr>
    </w:lvl>
    <w:lvl w:ilvl="3" w:tplc="A9DE4ACC">
      <w:numFmt w:val="bullet"/>
      <w:lvlText w:val="•"/>
      <w:lvlJc w:val="left"/>
      <w:pPr>
        <w:ind w:left="3148" w:hanging="267"/>
      </w:pPr>
      <w:rPr>
        <w:rFonts w:hint="default"/>
        <w:lang w:val="ru-RU" w:eastAsia="en-US" w:bidi="ar-SA"/>
      </w:rPr>
    </w:lvl>
    <w:lvl w:ilvl="4" w:tplc="FD820F68">
      <w:numFmt w:val="bullet"/>
      <w:lvlText w:val="•"/>
      <w:lvlJc w:val="left"/>
      <w:pPr>
        <w:ind w:left="4124" w:hanging="267"/>
      </w:pPr>
      <w:rPr>
        <w:rFonts w:hint="default"/>
        <w:lang w:val="ru-RU" w:eastAsia="en-US" w:bidi="ar-SA"/>
      </w:rPr>
    </w:lvl>
    <w:lvl w:ilvl="5" w:tplc="853AA2D0">
      <w:numFmt w:val="bullet"/>
      <w:lvlText w:val="•"/>
      <w:lvlJc w:val="left"/>
      <w:pPr>
        <w:ind w:left="5100" w:hanging="267"/>
      </w:pPr>
      <w:rPr>
        <w:rFonts w:hint="default"/>
        <w:lang w:val="ru-RU" w:eastAsia="en-US" w:bidi="ar-SA"/>
      </w:rPr>
    </w:lvl>
    <w:lvl w:ilvl="6" w:tplc="A3626EAC">
      <w:numFmt w:val="bullet"/>
      <w:lvlText w:val="•"/>
      <w:lvlJc w:val="left"/>
      <w:pPr>
        <w:ind w:left="6076" w:hanging="267"/>
      </w:pPr>
      <w:rPr>
        <w:rFonts w:hint="default"/>
        <w:lang w:val="ru-RU" w:eastAsia="en-US" w:bidi="ar-SA"/>
      </w:rPr>
    </w:lvl>
    <w:lvl w:ilvl="7" w:tplc="4F0856B8">
      <w:numFmt w:val="bullet"/>
      <w:lvlText w:val="•"/>
      <w:lvlJc w:val="left"/>
      <w:pPr>
        <w:ind w:left="7052" w:hanging="267"/>
      </w:pPr>
      <w:rPr>
        <w:rFonts w:hint="default"/>
        <w:lang w:val="ru-RU" w:eastAsia="en-US" w:bidi="ar-SA"/>
      </w:rPr>
    </w:lvl>
    <w:lvl w:ilvl="8" w:tplc="5A8649B8">
      <w:numFmt w:val="bullet"/>
      <w:lvlText w:val="•"/>
      <w:lvlJc w:val="left"/>
      <w:pPr>
        <w:ind w:left="8028" w:hanging="267"/>
      </w:pPr>
      <w:rPr>
        <w:rFonts w:hint="default"/>
        <w:lang w:val="ru-RU" w:eastAsia="en-US" w:bidi="ar-SA"/>
      </w:rPr>
    </w:lvl>
  </w:abstractNum>
  <w:abstractNum w:abstractNumId="30">
    <w:nsid w:val="5DFF49CC"/>
    <w:multiLevelType w:val="hybridMultilevel"/>
    <w:tmpl w:val="BBB46CA2"/>
    <w:lvl w:ilvl="0" w:tplc="E6C6FA42">
      <w:numFmt w:val="bullet"/>
      <w:lvlText w:val="–"/>
      <w:lvlJc w:val="left"/>
      <w:pPr>
        <w:ind w:left="87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A062C">
      <w:numFmt w:val="bullet"/>
      <w:lvlText w:val="–"/>
      <w:lvlJc w:val="left"/>
      <w:pPr>
        <w:ind w:left="10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EA1B94">
      <w:numFmt w:val="bullet"/>
      <w:lvlText w:val="•"/>
      <w:lvlJc w:val="left"/>
      <w:pPr>
        <w:ind w:left="2577" w:hanging="180"/>
      </w:pPr>
      <w:rPr>
        <w:rFonts w:hint="default"/>
        <w:lang w:val="ru-RU" w:eastAsia="en-US" w:bidi="ar-SA"/>
      </w:rPr>
    </w:lvl>
    <w:lvl w:ilvl="3" w:tplc="4A8C6170">
      <w:numFmt w:val="bullet"/>
      <w:lvlText w:val="•"/>
      <w:lvlJc w:val="left"/>
      <w:pPr>
        <w:ind w:left="4115" w:hanging="180"/>
      </w:pPr>
      <w:rPr>
        <w:rFonts w:hint="default"/>
        <w:lang w:val="ru-RU" w:eastAsia="en-US" w:bidi="ar-SA"/>
      </w:rPr>
    </w:lvl>
    <w:lvl w:ilvl="4" w:tplc="A3C8C79A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5" w:tplc="0360BAC2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6" w:tplc="43404B72">
      <w:numFmt w:val="bullet"/>
      <w:lvlText w:val="•"/>
      <w:lvlJc w:val="left"/>
      <w:pPr>
        <w:ind w:left="8728" w:hanging="180"/>
      </w:pPr>
      <w:rPr>
        <w:rFonts w:hint="default"/>
        <w:lang w:val="ru-RU" w:eastAsia="en-US" w:bidi="ar-SA"/>
      </w:rPr>
    </w:lvl>
    <w:lvl w:ilvl="7" w:tplc="E5A6A218">
      <w:numFmt w:val="bullet"/>
      <w:lvlText w:val="•"/>
      <w:lvlJc w:val="left"/>
      <w:pPr>
        <w:ind w:left="10266" w:hanging="180"/>
      </w:pPr>
      <w:rPr>
        <w:rFonts w:hint="default"/>
        <w:lang w:val="ru-RU" w:eastAsia="en-US" w:bidi="ar-SA"/>
      </w:rPr>
    </w:lvl>
    <w:lvl w:ilvl="8" w:tplc="F2A44182">
      <w:numFmt w:val="bullet"/>
      <w:lvlText w:val="•"/>
      <w:lvlJc w:val="left"/>
      <w:pPr>
        <w:ind w:left="11804" w:hanging="180"/>
      </w:pPr>
      <w:rPr>
        <w:rFonts w:hint="default"/>
        <w:lang w:val="ru-RU" w:eastAsia="en-US" w:bidi="ar-SA"/>
      </w:rPr>
    </w:lvl>
  </w:abstractNum>
  <w:abstractNum w:abstractNumId="31">
    <w:nsid w:val="62A3504F"/>
    <w:multiLevelType w:val="hybridMultilevel"/>
    <w:tmpl w:val="785855B6"/>
    <w:lvl w:ilvl="0" w:tplc="99142E28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C6A0A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2" w:tplc="8EE0B8B8">
      <w:numFmt w:val="bullet"/>
      <w:lvlText w:val="•"/>
      <w:lvlJc w:val="left"/>
      <w:pPr>
        <w:ind w:left="2122" w:hanging="240"/>
      </w:pPr>
      <w:rPr>
        <w:rFonts w:hint="default"/>
        <w:lang w:val="ru-RU" w:eastAsia="en-US" w:bidi="ar-SA"/>
      </w:rPr>
    </w:lvl>
    <w:lvl w:ilvl="3" w:tplc="FBBCEB3E">
      <w:numFmt w:val="bullet"/>
      <w:lvlText w:val="•"/>
      <w:lvlJc w:val="left"/>
      <w:pPr>
        <w:ind w:left="3104" w:hanging="240"/>
      </w:pPr>
      <w:rPr>
        <w:rFonts w:hint="default"/>
        <w:lang w:val="ru-RU" w:eastAsia="en-US" w:bidi="ar-SA"/>
      </w:rPr>
    </w:lvl>
    <w:lvl w:ilvl="4" w:tplc="269A309E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5" w:tplc="AB2C6A8A">
      <w:numFmt w:val="bullet"/>
      <w:lvlText w:val="•"/>
      <w:lvlJc w:val="left"/>
      <w:pPr>
        <w:ind w:left="5068" w:hanging="240"/>
      </w:pPr>
      <w:rPr>
        <w:rFonts w:hint="default"/>
        <w:lang w:val="ru-RU" w:eastAsia="en-US" w:bidi="ar-SA"/>
      </w:rPr>
    </w:lvl>
    <w:lvl w:ilvl="6" w:tplc="90241C12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7" w:tplc="599E615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8" w:tplc="0374D114">
      <w:numFmt w:val="bullet"/>
      <w:lvlText w:val="•"/>
      <w:lvlJc w:val="left"/>
      <w:pPr>
        <w:ind w:left="8015" w:hanging="240"/>
      </w:pPr>
      <w:rPr>
        <w:rFonts w:hint="default"/>
        <w:lang w:val="ru-RU" w:eastAsia="en-US" w:bidi="ar-SA"/>
      </w:rPr>
    </w:lvl>
  </w:abstractNum>
  <w:abstractNum w:abstractNumId="32">
    <w:nsid w:val="6A115BB4"/>
    <w:multiLevelType w:val="hybridMultilevel"/>
    <w:tmpl w:val="ABBA9714"/>
    <w:lvl w:ilvl="0" w:tplc="66CAD8A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18C00E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54E2F6D4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A636DEB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4" w:tplc="641E4046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5178CB66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A6D4B1AC">
      <w:numFmt w:val="bullet"/>
      <w:lvlText w:val="•"/>
      <w:lvlJc w:val="left"/>
      <w:pPr>
        <w:ind w:left="6172" w:hanging="240"/>
      </w:pPr>
      <w:rPr>
        <w:rFonts w:hint="default"/>
        <w:lang w:val="ru-RU" w:eastAsia="en-US" w:bidi="ar-SA"/>
      </w:rPr>
    </w:lvl>
    <w:lvl w:ilvl="7" w:tplc="A984D304">
      <w:numFmt w:val="bullet"/>
      <w:lvlText w:val="•"/>
      <w:lvlJc w:val="left"/>
      <w:pPr>
        <w:ind w:left="7124" w:hanging="240"/>
      </w:pPr>
      <w:rPr>
        <w:rFonts w:hint="default"/>
        <w:lang w:val="ru-RU" w:eastAsia="en-US" w:bidi="ar-SA"/>
      </w:rPr>
    </w:lvl>
    <w:lvl w:ilvl="8" w:tplc="D45A0494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</w:abstractNum>
  <w:abstractNum w:abstractNumId="33">
    <w:nsid w:val="6F2A794E"/>
    <w:multiLevelType w:val="hybridMultilevel"/>
    <w:tmpl w:val="05F2627A"/>
    <w:lvl w:ilvl="0" w:tplc="79C88452">
      <w:start w:val="5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166300A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7A7C686C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593EFEAE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09B82B02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6054E67A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6A4C5786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4C0E189A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38A2F57C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34">
    <w:nsid w:val="73DC069F"/>
    <w:multiLevelType w:val="hybridMultilevel"/>
    <w:tmpl w:val="8486AC40"/>
    <w:lvl w:ilvl="0" w:tplc="BEF68860">
      <w:numFmt w:val="bullet"/>
      <w:lvlText w:val="-"/>
      <w:lvlJc w:val="left"/>
      <w:pPr>
        <w:ind w:left="7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FACD620">
      <w:numFmt w:val="bullet"/>
      <w:lvlText w:val="•"/>
      <w:lvlJc w:val="left"/>
      <w:pPr>
        <w:ind w:left="497" w:hanging="116"/>
      </w:pPr>
      <w:rPr>
        <w:rFonts w:hint="default"/>
        <w:lang w:val="ru-RU" w:eastAsia="en-US" w:bidi="ar-SA"/>
      </w:rPr>
    </w:lvl>
    <w:lvl w:ilvl="2" w:tplc="02FE4376">
      <w:numFmt w:val="bullet"/>
      <w:lvlText w:val="•"/>
      <w:lvlJc w:val="left"/>
      <w:pPr>
        <w:ind w:left="914" w:hanging="116"/>
      </w:pPr>
      <w:rPr>
        <w:rFonts w:hint="default"/>
        <w:lang w:val="ru-RU" w:eastAsia="en-US" w:bidi="ar-SA"/>
      </w:rPr>
    </w:lvl>
    <w:lvl w:ilvl="3" w:tplc="8B50FB82">
      <w:numFmt w:val="bullet"/>
      <w:lvlText w:val="•"/>
      <w:lvlJc w:val="left"/>
      <w:pPr>
        <w:ind w:left="1331" w:hanging="116"/>
      </w:pPr>
      <w:rPr>
        <w:rFonts w:hint="default"/>
        <w:lang w:val="ru-RU" w:eastAsia="en-US" w:bidi="ar-SA"/>
      </w:rPr>
    </w:lvl>
    <w:lvl w:ilvl="4" w:tplc="60C82CD2">
      <w:numFmt w:val="bullet"/>
      <w:lvlText w:val="•"/>
      <w:lvlJc w:val="left"/>
      <w:pPr>
        <w:ind w:left="1748" w:hanging="116"/>
      </w:pPr>
      <w:rPr>
        <w:rFonts w:hint="default"/>
        <w:lang w:val="ru-RU" w:eastAsia="en-US" w:bidi="ar-SA"/>
      </w:rPr>
    </w:lvl>
    <w:lvl w:ilvl="5" w:tplc="BD588678">
      <w:numFmt w:val="bullet"/>
      <w:lvlText w:val="•"/>
      <w:lvlJc w:val="left"/>
      <w:pPr>
        <w:ind w:left="2166" w:hanging="116"/>
      </w:pPr>
      <w:rPr>
        <w:rFonts w:hint="default"/>
        <w:lang w:val="ru-RU" w:eastAsia="en-US" w:bidi="ar-SA"/>
      </w:rPr>
    </w:lvl>
    <w:lvl w:ilvl="6" w:tplc="42727F6E">
      <w:numFmt w:val="bullet"/>
      <w:lvlText w:val="•"/>
      <w:lvlJc w:val="left"/>
      <w:pPr>
        <w:ind w:left="2583" w:hanging="116"/>
      </w:pPr>
      <w:rPr>
        <w:rFonts w:hint="default"/>
        <w:lang w:val="ru-RU" w:eastAsia="en-US" w:bidi="ar-SA"/>
      </w:rPr>
    </w:lvl>
    <w:lvl w:ilvl="7" w:tplc="29C6E604">
      <w:numFmt w:val="bullet"/>
      <w:lvlText w:val="•"/>
      <w:lvlJc w:val="left"/>
      <w:pPr>
        <w:ind w:left="3000" w:hanging="116"/>
      </w:pPr>
      <w:rPr>
        <w:rFonts w:hint="default"/>
        <w:lang w:val="ru-RU" w:eastAsia="en-US" w:bidi="ar-SA"/>
      </w:rPr>
    </w:lvl>
    <w:lvl w:ilvl="8" w:tplc="AFEA10C8">
      <w:numFmt w:val="bullet"/>
      <w:lvlText w:val="•"/>
      <w:lvlJc w:val="left"/>
      <w:pPr>
        <w:ind w:left="3417" w:hanging="116"/>
      </w:pPr>
      <w:rPr>
        <w:rFonts w:hint="default"/>
        <w:lang w:val="ru-RU" w:eastAsia="en-US" w:bidi="ar-SA"/>
      </w:rPr>
    </w:lvl>
  </w:abstractNum>
  <w:abstractNum w:abstractNumId="35">
    <w:nsid w:val="741105FD"/>
    <w:multiLevelType w:val="hybridMultilevel"/>
    <w:tmpl w:val="E9C6E30A"/>
    <w:lvl w:ilvl="0" w:tplc="B9BE3256">
      <w:start w:val="24"/>
      <w:numFmt w:val="decimal"/>
      <w:lvlText w:val="%1."/>
      <w:lvlJc w:val="left"/>
      <w:pPr>
        <w:ind w:left="79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5A47560">
      <w:numFmt w:val="bullet"/>
      <w:lvlText w:val="•"/>
      <w:lvlJc w:val="left"/>
      <w:pPr>
        <w:ind w:left="977" w:hanging="317"/>
      </w:pPr>
      <w:rPr>
        <w:rFonts w:hint="default"/>
        <w:lang w:val="ru-RU" w:eastAsia="en-US" w:bidi="ar-SA"/>
      </w:rPr>
    </w:lvl>
    <w:lvl w:ilvl="2" w:tplc="857A11C6">
      <w:numFmt w:val="bullet"/>
      <w:lvlText w:val="•"/>
      <w:lvlJc w:val="left"/>
      <w:pPr>
        <w:ind w:left="1875" w:hanging="317"/>
      </w:pPr>
      <w:rPr>
        <w:rFonts w:hint="default"/>
        <w:lang w:val="ru-RU" w:eastAsia="en-US" w:bidi="ar-SA"/>
      </w:rPr>
    </w:lvl>
    <w:lvl w:ilvl="3" w:tplc="4C60768A">
      <w:numFmt w:val="bullet"/>
      <w:lvlText w:val="•"/>
      <w:lvlJc w:val="left"/>
      <w:pPr>
        <w:ind w:left="2772" w:hanging="317"/>
      </w:pPr>
      <w:rPr>
        <w:rFonts w:hint="default"/>
        <w:lang w:val="ru-RU" w:eastAsia="en-US" w:bidi="ar-SA"/>
      </w:rPr>
    </w:lvl>
    <w:lvl w:ilvl="4" w:tplc="FB987A8C">
      <w:numFmt w:val="bullet"/>
      <w:lvlText w:val="•"/>
      <w:lvlJc w:val="left"/>
      <w:pPr>
        <w:ind w:left="3670" w:hanging="317"/>
      </w:pPr>
      <w:rPr>
        <w:rFonts w:hint="default"/>
        <w:lang w:val="ru-RU" w:eastAsia="en-US" w:bidi="ar-SA"/>
      </w:rPr>
    </w:lvl>
    <w:lvl w:ilvl="5" w:tplc="F3C210D0">
      <w:numFmt w:val="bullet"/>
      <w:lvlText w:val="•"/>
      <w:lvlJc w:val="left"/>
      <w:pPr>
        <w:ind w:left="4567" w:hanging="317"/>
      </w:pPr>
      <w:rPr>
        <w:rFonts w:hint="default"/>
        <w:lang w:val="ru-RU" w:eastAsia="en-US" w:bidi="ar-SA"/>
      </w:rPr>
    </w:lvl>
    <w:lvl w:ilvl="6" w:tplc="478C3BC2">
      <w:numFmt w:val="bullet"/>
      <w:lvlText w:val="•"/>
      <w:lvlJc w:val="left"/>
      <w:pPr>
        <w:ind w:left="5465" w:hanging="317"/>
      </w:pPr>
      <w:rPr>
        <w:rFonts w:hint="default"/>
        <w:lang w:val="ru-RU" w:eastAsia="en-US" w:bidi="ar-SA"/>
      </w:rPr>
    </w:lvl>
    <w:lvl w:ilvl="7" w:tplc="EA9294E0">
      <w:numFmt w:val="bullet"/>
      <w:lvlText w:val="•"/>
      <w:lvlJc w:val="left"/>
      <w:pPr>
        <w:ind w:left="6362" w:hanging="317"/>
      </w:pPr>
      <w:rPr>
        <w:rFonts w:hint="default"/>
        <w:lang w:val="ru-RU" w:eastAsia="en-US" w:bidi="ar-SA"/>
      </w:rPr>
    </w:lvl>
    <w:lvl w:ilvl="8" w:tplc="D8CC87E8">
      <w:numFmt w:val="bullet"/>
      <w:lvlText w:val="•"/>
      <w:lvlJc w:val="left"/>
      <w:pPr>
        <w:ind w:left="7260" w:hanging="317"/>
      </w:pPr>
      <w:rPr>
        <w:rFonts w:hint="default"/>
        <w:lang w:val="ru-RU" w:eastAsia="en-US" w:bidi="ar-SA"/>
      </w:rPr>
    </w:lvl>
  </w:abstractNum>
  <w:abstractNum w:abstractNumId="36">
    <w:nsid w:val="7A2C47AC"/>
    <w:multiLevelType w:val="hybridMultilevel"/>
    <w:tmpl w:val="C6D6AA12"/>
    <w:lvl w:ilvl="0" w:tplc="E5406116">
      <w:start w:val="6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F6B2BC22">
      <w:numFmt w:val="bullet"/>
      <w:lvlText w:val="•"/>
      <w:lvlJc w:val="left"/>
      <w:pPr>
        <w:ind w:left="1157" w:hanging="202"/>
      </w:pPr>
      <w:rPr>
        <w:rFonts w:hint="default"/>
        <w:lang w:val="ru-RU" w:eastAsia="en-US" w:bidi="ar-SA"/>
      </w:rPr>
    </w:lvl>
    <w:lvl w:ilvl="2" w:tplc="08142388">
      <w:numFmt w:val="bullet"/>
      <w:lvlText w:val="•"/>
      <w:lvlJc w:val="left"/>
      <w:pPr>
        <w:ind w:left="2035" w:hanging="202"/>
      </w:pPr>
      <w:rPr>
        <w:rFonts w:hint="default"/>
        <w:lang w:val="ru-RU" w:eastAsia="en-US" w:bidi="ar-SA"/>
      </w:rPr>
    </w:lvl>
    <w:lvl w:ilvl="3" w:tplc="6620547A">
      <w:numFmt w:val="bullet"/>
      <w:lvlText w:val="•"/>
      <w:lvlJc w:val="left"/>
      <w:pPr>
        <w:ind w:left="2912" w:hanging="202"/>
      </w:pPr>
      <w:rPr>
        <w:rFonts w:hint="default"/>
        <w:lang w:val="ru-RU" w:eastAsia="en-US" w:bidi="ar-SA"/>
      </w:rPr>
    </w:lvl>
    <w:lvl w:ilvl="4" w:tplc="594A03CA">
      <w:numFmt w:val="bullet"/>
      <w:lvlText w:val="•"/>
      <w:lvlJc w:val="left"/>
      <w:pPr>
        <w:ind w:left="3790" w:hanging="202"/>
      </w:pPr>
      <w:rPr>
        <w:rFonts w:hint="default"/>
        <w:lang w:val="ru-RU" w:eastAsia="en-US" w:bidi="ar-SA"/>
      </w:rPr>
    </w:lvl>
    <w:lvl w:ilvl="5" w:tplc="BE44BADC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  <w:lvl w:ilvl="6" w:tplc="3D02C670">
      <w:numFmt w:val="bullet"/>
      <w:lvlText w:val="•"/>
      <w:lvlJc w:val="left"/>
      <w:pPr>
        <w:ind w:left="5545" w:hanging="202"/>
      </w:pPr>
      <w:rPr>
        <w:rFonts w:hint="default"/>
        <w:lang w:val="ru-RU" w:eastAsia="en-US" w:bidi="ar-SA"/>
      </w:rPr>
    </w:lvl>
    <w:lvl w:ilvl="7" w:tplc="46406A2C">
      <w:numFmt w:val="bullet"/>
      <w:lvlText w:val="•"/>
      <w:lvlJc w:val="left"/>
      <w:pPr>
        <w:ind w:left="6422" w:hanging="202"/>
      </w:pPr>
      <w:rPr>
        <w:rFonts w:hint="default"/>
        <w:lang w:val="ru-RU" w:eastAsia="en-US" w:bidi="ar-SA"/>
      </w:rPr>
    </w:lvl>
    <w:lvl w:ilvl="8" w:tplc="7B365CD2">
      <w:numFmt w:val="bullet"/>
      <w:lvlText w:val="•"/>
      <w:lvlJc w:val="left"/>
      <w:pPr>
        <w:ind w:left="7300" w:hanging="202"/>
      </w:pPr>
      <w:rPr>
        <w:rFonts w:hint="default"/>
        <w:lang w:val="ru-RU" w:eastAsia="en-US" w:bidi="ar-SA"/>
      </w:rPr>
    </w:lvl>
  </w:abstractNum>
  <w:abstractNum w:abstractNumId="37">
    <w:nsid w:val="7B13490C"/>
    <w:multiLevelType w:val="hybridMultilevel"/>
    <w:tmpl w:val="3C3C2D9A"/>
    <w:lvl w:ilvl="0" w:tplc="B99E97A6">
      <w:numFmt w:val="bullet"/>
      <w:lvlText w:val="-"/>
      <w:lvlJc w:val="left"/>
      <w:pPr>
        <w:ind w:left="2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F4FF06">
      <w:numFmt w:val="bullet"/>
      <w:lvlText w:val="•"/>
      <w:lvlJc w:val="left"/>
      <w:pPr>
        <w:ind w:left="1240" w:hanging="159"/>
      </w:pPr>
      <w:rPr>
        <w:rFonts w:hint="default"/>
        <w:lang w:val="ru-RU" w:eastAsia="en-US" w:bidi="ar-SA"/>
      </w:rPr>
    </w:lvl>
    <w:lvl w:ilvl="2" w:tplc="32F43084">
      <w:numFmt w:val="bullet"/>
      <w:lvlText w:val="•"/>
      <w:lvlJc w:val="left"/>
      <w:pPr>
        <w:ind w:left="2260" w:hanging="159"/>
      </w:pPr>
      <w:rPr>
        <w:rFonts w:hint="default"/>
        <w:lang w:val="ru-RU" w:eastAsia="en-US" w:bidi="ar-SA"/>
      </w:rPr>
    </w:lvl>
    <w:lvl w:ilvl="3" w:tplc="88468C8C">
      <w:numFmt w:val="bullet"/>
      <w:lvlText w:val="•"/>
      <w:lvlJc w:val="left"/>
      <w:pPr>
        <w:ind w:left="3280" w:hanging="159"/>
      </w:pPr>
      <w:rPr>
        <w:rFonts w:hint="default"/>
        <w:lang w:val="ru-RU" w:eastAsia="en-US" w:bidi="ar-SA"/>
      </w:rPr>
    </w:lvl>
    <w:lvl w:ilvl="4" w:tplc="5A12F152">
      <w:numFmt w:val="bullet"/>
      <w:lvlText w:val="•"/>
      <w:lvlJc w:val="left"/>
      <w:pPr>
        <w:ind w:left="4300" w:hanging="159"/>
      </w:pPr>
      <w:rPr>
        <w:rFonts w:hint="default"/>
        <w:lang w:val="ru-RU" w:eastAsia="en-US" w:bidi="ar-SA"/>
      </w:rPr>
    </w:lvl>
    <w:lvl w:ilvl="5" w:tplc="6A082C2E">
      <w:numFmt w:val="bullet"/>
      <w:lvlText w:val="•"/>
      <w:lvlJc w:val="left"/>
      <w:pPr>
        <w:ind w:left="5320" w:hanging="159"/>
      </w:pPr>
      <w:rPr>
        <w:rFonts w:hint="default"/>
        <w:lang w:val="ru-RU" w:eastAsia="en-US" w:bidi="ar-SA"/>
      </w:rPr>
    </w:lvl>
    <w:lvl w:ilvl="6" w:tplc="4CF020EC">
      <w:numFmt w:val="bullet"/>
      <w:lvlText w:val="•"/>
      <w:lvlJc w:val="left"/>
      <w:pPr>
        <w:ind w:left="6340" w:hanging="159"/>
      </w:pPr>
      <w:rPr>
        <w:rFonts w:hint="default"/>
        <w:lang w:val="ru-RU" w:eastAsia="en-US" w:bidi="ar-SA"/>
      </w:rPr>
    </w:lvl>
    <w:lvl w:ilvl="7" w:tplc="5FA24416">
      <w:numFmt w:val="bullet"/>
      <w:lvlText w:val="•"/>
      <w:lvlJc w:val="left"/>
      <w:pPr>
        <w:ind w:left="7360" w:hanging="159"/>
      </w:pPr>
      <w:rPr>
        <w:rFonts w:hint="default"/>
        <w:lang w:val="ru-RU" w:eastAsia="en-US" w:bidi="ar-SA"/>
      </w:rPr>
    </w:lvl>
    <w:lvl w:ilvl="8" w:tplc="5E66E29A">
      <w:numFmt w:val="bullet"/>
      <w:lvlText w:val="•"/>
      <w:lvlJc w:val="left"/>
      <w:pPr>
        <w:ind w:left="8380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24"/>
  </w:num>
  <w:num w:numId="5">
    <w:abstractNumId w:val="19"/>
  </w:num>
  <w:num w:numId="6">
    <w:abstractNumId w:val="20"/>
  </w:num>
  <w:num w:numId="7">
    <w:abstractNumId w:val="25"/>
  </w:num>
  <w:num w:numId="8">
    <w:abstractNumId w:val="23"/>
  </w:num>
  <w:num w:numId="9">
    <w:abstractNumId w:val="8"/>
  </w:num>
  <w:num w:numId="10">
    <w:abstractNumId w:val="34"/>
  </w:num>
  <w:num w:numId="11">
    <w:abstractNumId w:val="6"/>
  </w:num>
  <w:num w:numId="12">
    <w:abstractNumId w:val="18"/>
  </w:num>
  <w:num w:numId="13">
    <w:abstractNumId w:val="33"/>
  </w:num>
  <w:num w:numId="14">
    <w:abstractNumId w:val="5"/>
  </w:num>
  <w:num w:numId="15">
    <w:abstractNumId w:val="4"/>
  </w:num>
  <w:num w:numId="16">
    <w:abstractNumId w:val="36"/>
  </w:num>
  <w:num w:numId="17">
    <w:abstractNumId w:val="14"/>
  </w:num>
  <w:num w:numId="18">
    <w:abstractNumId w:val="35"/>
  </w:num>
  <w:num w:numId="19">
    <w:abstractNumId w:val="13"/>
  </w:num>
  <w:num w:numId="20">
    <w:abstractNumId w:val="7"/>
  </w:num>
  <w:num w:numId="21">
    <w:abstractNumId w:val="31"/>
  </w:num>
  <w:num w:numId="22">
    <w:abstractNumId w:val="21"/>
  </w:num>
  <w:num w:numId="23">
    <w:abstractNumId w:val="32"/>
  </w:num>
  <w:num w:numId="24">
    <w:abstractNumId w:val="2"/>
  </w:num>
  <w:num w:numId="25">
    <w:abstractNumId w:val="16"/>
  </w:num>
  <w:num w:numId="26">
    <w:abstractNumId w:val="10"/>
  </w:num>
  <w:num w:numId="27">
    <w:abstractNumId w:val="0"/>
  </w:num>
  <w:num w:numId="28">
    <w:abstractNumId w:val="17"/>
  </w:num>
  <w:num w:numId="29">
    <w:abstractNumId w:val="28"/>
  </w:num>
  <w:num w:numId="30">
    <w:abstractNumId w:val="9"/>
  </w:num>
  <w:num w:numId="31">
    <w:abstractNumId w:val="29"/>
  </w:num>
  <w:num w:numId="32">
    <w:abstractNumId w:val="15"/>
  </w:num>
  <w:num w:numId="33">
    <w:abstractNumId w:val="30"/>
  </w:num>
  <w:num w:numId="34">
    <w:abstractNumId w:val="27"/>
  </w:num>
  <w:num w:numId="35">
    <w:abstractNumId w:val="12"/>
  </w:num>
  <w:num w:numId="36">
    <w:abstractNumId w:val="3"/>
  </w:num>
  <w:num w:numId="37">
    <w:abstractNumId w:val="37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0B74"/>
    <w:rsid w:val="00334F21"/>
    <w:rsid w:val="00510B0A"/>
    <w:rsid w:val="007A0EAE"/>
    <w:rsid w:val="007B6BBD"/>
    <w:rsid w:val="00A34875"/>
    <w:rsid w:val="00F2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B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B74"/>
    <w:pPr>
      <w:ind w:left="2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0B74"/>
    <w:pPr>
      <w:ind w:left="9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0B74"/>
    <w:pPr>
      <w:ind w:left="218"/>
      <w:jc w:val="both"/>
    </w:pPr>
  </w:style>
  <w:style w:type="paragraph" w:customStyle="1" w:styleId="TableParagraph">
    <w:name w:val="Table Paragraph"/>
    <w:basedOn w:val="a"/>
    <w:uiPriority w:val="1"/>
    <w:qFormat/>
    <w:rsid w:val="00F20B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hyperlink" Target="http://e.lanbook.com/book/105009" TargetMode="External"/><Relationship Id="rId26" Type="http://schemas.openxmlformats.org/officeDocument/2006/relationships/hyperlink" Target="http://www.nlr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52479" TargetMode="External"/><Relationship Id="rId34" Type="http://schemas.openxmlformats.org/officeDocument/2006/relationships/hyperlink" Target="http://www.sibran.ru/journals/FGV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hyperlink" Target="http://www.rsl.ru/" TargetMode="External"/><Relationship Id="rId33" Type="http://schemas.openxmlformats.org/officeDocument/2006/relationships/hyperlink" Target="http://www.giab-online.ru/" TargetMode="External"/><Relationship Id="rId38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znanium.com/catalog/product/544690" TargetMode="External"/><Relationship Id="rId29" Type="http://schemas.openxmlformats.org/officeDocument/2006/relationships/hyperlink" Target="http://e.lanboo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yperlink" Target="http://sbornikvd.ru/" TargetMode="External"/><Relationship Id="rId37" Type="http://schemas.openxmlformats.org/officeDocument/2006/relationships/hyperlink" Target="http://www.rudmet.ru/catalog/journals/1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e.lanbook.com/books/element.php?pl1_id=1518" TargetMode="External"/><Relationship Id="rId28" Type="http://schemas.openxmlformats.org/officeDocument/2006/relationships/hyperlink" Target="http://www.public.ru/" TargetMode="External"/><Relationship Id="rId36" Type="http://schemas.openxmlformats.org/officeDocument/2006/relationships/hyperlink" Target="http://mj.ursmu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e.lanbook.com/book/115286" TargetMode="External"/><Relationship Id="rId31" Type="http://schemas.openxmlformats.org/officeDocument/2006/relationships/hyperlink" Target="http://mvkmin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Relationship Id="rId27" Type="http://schemas.openxmlformats.org/officeDocument/2006/relationships/hyperlink" Target="http://www.gpntb.ru/" TargetMode="External"/><Relationship Id="rId30" Type="http://schemas.openxmlformats.org/officeDocument/2006/relationships/hyperlink" Target="http://elibrary.ru/" TargetMode="External"/><Relationship Id="rId35" Type="http://schemas.openxmlformats.org/officeDocument/2006/relationships/hyperlink" Target="http://www.misd.ru/publishing/j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8818</Words>
  <Characters>50264</Characters>
  <Application>Microsoft Office Word</Application>
  <DocSecurity>0</DocSecurity>
  <Lines>418</Lines>
  <Paragraphs>117</Paragraphs>
  <ScaleCrop>false</ScaleCrop>
  <Company>МГТУ</Company>
  <LinksUpToDate>false</LinksUpToDate>
  <CharactersWithSpaces>58965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i.pytalev</cp:lastModifiedBy>
  <cp:revision>3</cp:revision>
  <dcterms:created xsi:type="dcterms:W3CDTF">2020-10-29T08:19:00Z</dcterms:created>
  <dcterms:modified xsi:type="dcterms:W3CDTF">2020-11-03T04:27:00Z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2020-10-29T00:00:00Z</vt:filetime>
  </property>
</Properties>
</file>