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8A" w:rsidRDefault="004833C9">
      <w:r>
        <w:rPr>
          <w:noProof/>
        </w:rPr>
        <w:drawing>
          <wp:inline distT="0" distB="0" distL="0" distR="0">
            <wp:extent cx="6010275" cy="8289401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28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ED" w:rsidRDefault="001747ED">
      <w:pPr>
        <w:rPr>
          <w:b w:val="0"/>
          <w:i w:val="0"/>
          <w:noProof/>
        </w:rPr>
      </w:pPr>
    </w:p>
    <w:p w:rsidR="001747ED" w:rsidRDefault="001747ED">
      <w:pPr>
        <w:rPr>
          <w:b w:val="0"/>
          <w:i w:val="0"/>
          <w:noProof/>
        </w:rPr>
      </w:pPr>
    </w:p>
    <w:p w:rsidR="001747ED" w:rsidRDefault="001747ED">
      <w:pPr>
        <w:rPr>
          <w:b w:val="0"/>
          <w:i w:val="0"/>
          <w:noProof/>
        </w:rPr>
      </w:pPr>
    </w:p>
    <w:p w:rsidR="001747ED" w:rsidRDefault="001747ED">
      <w:pPr>
        <w:rPr>
          <w:b w:val="0"/>
          <w:i w:val="0"/>
          <w:noProof/>
        </w:rPr>
      </w:pPr>
    </w:p>
    <w:p w:rsidR="001747ED" w:rsidRDefault="001747ED">
      <w:pPr>
        <w:rPr>
          <w:b w:val="0"/>
          <w:i w:val="0"/>
          <w:noProof/>
        </w:rPr>
      </w:pPr>
    </w:p>
    <w:p w:rsidR="0042008A" w:rsidRDefault="001747ED">
      <w:r>
        <w:rPr>
          <w:b w:val="0"/>
          <w:i w:val="0"/>
          <w:noProof/>
        </w:rPr>
        <w:lastRenderedPageBreak/>
        <w:drawing>
          <wp:inline distT="0" distB="0" distL="0" distR="0">
            <wp:extent cx="5886450" cy="824468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08A">
        <w:rPr>
          <w:b w:val="0"/>
          <w:i w:val="0"/>
        </w:rPr>
        <w:br w:type="page"/>
      </w:r>
    </w:p>
    <w:p w:rsidR="00AF35D8" w:rsidRPr="00AC2987" w:rsidRDefault="00813F4A" w:rsidP="0042008A">
      <w:pPr>
        <w:pStyle w:val="Style1"/>
        <w:widowControl/>
        <w:jc w:val="both"/>
        <w:rPr>
          <w:rStyle w:val="FontStyle2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-577850</wp:posOffset>
            </wp:positionV>
            <wp:extent cx="7461250" cy="10544175"/>
            <wp:effectExtent l="19050" t="0" r="6350" b="0"/>
            <wp:wrapSquare wrapText="bothSides"/>
            <wp:docPr id="2" name="Рисунок 2" descr="C:\Users\Сергей\AppData\Local\Microsoft\Windows\Temporary Internet Files\Content.Word\15 г. 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AppData\Local\Microsoft\Windows\Temporary Internet Files\Content.Word\15 г.  набор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proofErr w:type="gramStart"/>
      <w:r w:rsidRPr="004E1D38">
        <w:rPr>
          <w:rStyle w:val="FontStyle21"/>
          <w:sz w:val="24"/>
          <w:szCs w:val="24"/>
        </w:rPr>
        <w:t xml:space="preserve">Целью </w:t>
      </w:r>
      <w:r w:rsidR="000620AF">
        <w:rPr>
          <w:rStyle w:val="FontStyle21"/>
          <w:sz w:val="24"/>
          <w:szCs w:val="24"/>
        </w:rPr>
        <w:t>освоения</w:t>
      </w:r>
      <w:r w:rsidRPr="004E1D38">
        <w:rPr>
          <w:rStyle w:val="FontStyle21"/>
          <w:sz w:val="24"/>
          <w:szCs w:val="24"/>
        </w:rPr>
        <w:t xml:space="preserve">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</w:t>
      </w:r>
      <w:r w:rsidR="000620AF">
        <w:rPr>
          <w:rStyle w:val="FontStyle21"/>
          <w:sz w:val="24"/>
          <w:szCs w:val="24"/>
        </w:rPr>
        <w:t>рмодинамика и теплопередача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</w:t>
      </w:r>
      <w:r w:rsidR="005E68CC" w:rsidRPr="004E1D38">
        <w:rPr>
          <w:rStyle w:val="FontStyle21"/>
          <w:sz w:val="24"/>
          <w:szCs w:val="24"/>
        </w:rPr>
        <w:t xml:space="preserve">является изучение </w:t>
      </w:r>
      <w:r w:rsidR="005E68CC" w:rsidRPr="00FF1131">
        <w:rPr>
          <w:rStyle w:val="FontStyle21"/>
          <w:sz w:val="24"/>
          <w:szCs w:val="24"/>
        </w:rPr>
        <w:t>основных понятий и законов термодинамики</w:t>
      </w:r>
      <w:r w:rsidR="005E68CC">
        <w:rPr>
          <w:rStyle w:val="FontStyle21"/>
          <w:sz w:val="24"/>
          <w:szCs w:val="24"/>
        </w:rPr>
        <w:t>,</w:t>
      </w:r>
      <w:r w:rsidR="005E68CC" w:rsidRPr="00FF1131">
        <w:rPr>
          <w:rStyle w:val="FontStyle21"/>
          <w:sz w:val="24"/>
          <w:szCs w:val="24"/>
        </w:rPr>
        <w:t xml:space="preserve"> теплопередачи, термодинамических процессов и циклов энергетических установок, способов передачи теплоты и основ теплового расчета </w:t>
      </w:r>
      <w:r w:rsidR="005E68CC" w:rsidRPr="004E1D38">
        <w:rPr>
          <w:rStyle w:val="FontStyle21"/>
          <w:sz w:val="24"/>
          <w:szCs w:val="24"/>
        </w:rPr>
        <w:t>фундаментальных законов переноса теплоты, современной теории теплообмена и примен</w:t>
      </w:r>
      <w:r w:rsidR="005E68CC" w:rsidRPr="004E1D38">
        <w:rPr>
          <w:rStyle w:val="FontStyle21"/>
          <w:sz w:val="24"/>
          <w:szCs w:val="24"/>
        </w:rPr>
        <w:t>е</w:t>
      </w:r>
      <w:r w:rsidR="005E68CC" w:rsidRPr="004E1D38">
        <w:rPr>
          <w:rStyle w:val="FontStyle21"/>
          <w:sz w:val="24"/>
          <w:szCs w:val="24"/>
        </w:rPr>
        <w:t>ние их в тепловых расчетах нагрева и охлаждения тел различной формы с различными  те</w:t>
      </w:r>
      <w:r w:rsidR="005E68CC" w:rsidRPr="004E1D38">
        <w:rPr>
          <w:rStyle w:val="FontStyle21"/>
          <w:sz w:val="24"/>
          <w:szCs w:val="24"/>
        </w:rPr>
        <w:t>п</w:t>
      </w:r>
      <w:r w:rsidR="005E68CC" w:rsidRPr="004E1D38">
        <w:rPr>
          <w:rStyle w:val="FontStyle21"/>
          <w:sz w:val="24"/>
          <w:szCs w:val="24"/>
        </w:rPr>
        <w:t>лофизическими свойствами</w:t>
      </w:r>
      <w:r w:rsidR="005E68CC">
        <w:rPr>
          <w:rStyle w:val="FontStyle21"/>
          <w:sz w:val="24"/>
          <w:szCs w:val="24"/>
        </w:rPr>
        <w:t>,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  <w:proofErr w:type="gramEnd"/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 xml:space="preserve">2 Место дисциплины в структуре ООП </w:t>
      </w:r>
      <w:proofErr w:type="spellStart"/>
      <w:r w:rsidR="00813F4A">
        <w:rPr>
          <w:rStyle w:val="FontStyle16"/>
          <w:sz w:val="24"/>
          <w:szCs w:val="24"/>
        </w:rPr>
        <w:t>специалитета</w:t>
      </w:r>
      <w:proofErr w:type="spellEnd"/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0620AF" w:rsidRDefault="004E1D38" w:rsidP="000620AF">
      <w:pPr>
        <w:pStyle w:val="Style4"/>
        <w:widowControl/>
        <w:ind w:firstLine="708"/>
        <w:rPr>
          <w:rStyle w:val="FontStyle21"/>
          <w:bCs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0620AF">
        <w:rPr>
          <w:rStyle w:val="FontStyle21"/>
          <w:sz w:val="24"/>
          <w:szCs w:val="24"/>
        </w:rPr>
        <w:t>Б</w:t>
      </w:r>
      <w:proofErr w:type="gramStart"/>
      <w:r w:rsidR="000620AF">
        <w:rPr>
          <w:rStyle w:val="FontStyle21"/>
          <w:sz w:val="24"/>
          <w:szCs w:val="24"/>
        </w:rPr>
        <w:t>1</w:t>
      </w:r>
      <w:proofErr w:type="gramEnd"/>
      <w:r w:rsidR="000620AF">
        <w:rPr>
          <w:rStyle w:val="FontStyle21"/>
          <w:sz w:val="24"/>
          <w:szCs w:val="24"/>
        </w:rPr>
        <w:t>.Б.20</w:t>
      </w:r>
      <w:r w:rsidR="00877190" w:rsidRPr="004E1D38">
        <w:rPr>
          <w:rStyle w:val="FontStyle21"/>
          <w:sz w:val="24"/>
          <w:szCs w:val="24"/>
        </w:rPr>
        <w:t xml:space="preserve"> «</w:t>
      </w:r>
      <w:r w:rsidR="000620AF" w:rsidRPr="004E1D38">
        <w:rPr>
          <w:rStyle w:val="FontStyle21"/>
          <w:sz w:val="24"/>
          <w:szCs w:val="24"/>
        </w:rPr>
        <w:t>Те</w:t>
      </w:r>
      <w:r w:rsidR="000620AF">
        <w:rPr>
          <w:rStyle w:val="FontStyle21"/>
          <w:sz w:val="24"/>
          <w:szCs w:val="24"/>
        </w:rPr>
        <w:t>рмодинамика и теплопередача</w:t>
      </w:r>
      <w:r w:rsidR="00877190" w:rsidRPr="004E1D38">
        <w:rPr>
          <w:rStyle w:val="FontStyle21"/>
          <w:sz w:val="24"/>
          <w:szCs w:val="24"/>
        </w:rPr>
        <w:t>» входит в базовую часть образов</w:t>
      </w:r>
      <w:r w:rsidR="00877190" w:rsidRPr="004E1D38">
        <w:rPr>
          <w:rStyle w:val="FontStyle21"/>
          <w:sz w:val="24"/>
          <w:szCs w:val="24"/>
        </w:rPr>
        <w:t>а</w:t>
      </w:r>
      <w:r w:rsidR="00877190" w:rsidRPr="004E1D38">
        <w:rPr>
          <w:rStyle w:val="FontStyle21"/>
          <w:sz w:val="24"/>
          <w:szCs w:val="24"/>
        </w:rPr>
        <w:t xml:space="preserve">тельной программы по </w:t>
      </w:r>
      <w:r w:rsidR="000620AF">
        <w:rPr>
          <w:rStyle w:val="FontStyle21"/>
          <w:sz w:val="24"/>
          <w:szCs w:val="24"/>
        </w:rPr>
        <w:t xml:space="preserve">специальности </w:t>
      </w:r>
      <w:r w:rsidR="000620AF" w:rsidRPr="000620AF">
        <w:rPr>
          <w:szCs w:val="24"/>
        </w:rPr>
        <w:t xml:space="preserve"> 23.05.01 Наземные транспортно-технологические средства</w:t>
      </w:r>
      <w:r w:rsidR="00F06F7E">
        <w:rPr>
          <w:rStyle w:val="FontStyle21"/>
          <w:sz w:val="24"/>
          <w:szCs w:val="24"/>
        </w:rPr>
        <w:t>»</w:t>
      </w:r>
      <w:r w:rsidR="005E68CC">
        <w:rPr>
          <w:rStyle w:val="FontStyle21"/>
          <w:sz w:val="24"/>
          <w:szCs w:val="24"/>
        </w:rPr>
        <w:t xml:space="preserve"> со специализацией «</w:t>
      </w:r>
      <w:r w:rsidR="000620AF" w:rsidRPr="000620AF">
        <w:rPr>
          <w:rStyle w:val="FontStyle16"/>
          <w:b w:val="0"/>
          <w:sz w:val="24"/>
          <w:szCs w:val="24"/>
        </w:rPr>
        <w:t>Подъемно-транспортные, строительные, дорожные средства и оборудование</w:t>
      </w:r>
      <w:r w:rsidR="005E68CC">
        <w:rPr>
          <w:rStyle w:val="FontStyle21"/>
          <w:sz w:val="24"/>
          <w:szCs w:val="24"/>
        </w:rPr>
        <w:t>»</w:t>
      </w:r>
      <w:r w:rsidR="00F06F7E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</w:t>
      </w:r>
      <w:proofErr w:type="gramStart"/>
      <w:r w:rsidR="00DA1D97" w:rsidRPr="004E1D38">
        <w:rPr>
          <w:rStyle w:val="FontStyle21"/>
          <w:sz w:val="24"/>
          <w:szCs w:val="24"/>
        </w:rPr>
        <w:t>1</w:t>
      </w:r>
      <w:proofErr w:type="gramEnd"/>
      <w:r w:rsidR="00DA1D97" w:rsidRPr="004E1D38">
        <w:rPr>
          <w:rStyle w:val="FontStyle21"/>
          <w:sz w:val="24"/>
          <w:szCs w:val="24"/>
        </w:rPr>
        <w:t>.Б.</w:t>
      </w:r>
      <w:r w:rsidR="000620AF">
        <w:rPr>
          <w:rStyle w:val="FontStyle21"/>
          <w:sz w:val="24"/>
          <w:szCs w:val="24"/>
        </w:rPr>
        <w:t>11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0620AF">
        <w:rPr>
          <w:rStyle w:val="FontStyle21"/>
          <w:sz w:val="24"/>
          <w:szCs w:val="24"/>
        </w:rPr>
        <w:t>Б1.Б.12</w:t>
      </w:r>
      <w:r w:rsidR="00BC229C">
        <w:rPr>
          <w:rStyle w:val="FontStyle21"/>
          <w:sz w:val="24"/>
          <w:szCs w:val="24"/>
        </w:rPr>
        <w:t xml:space="preserve"> Физика: термодинамика</w:t>
      </w:r>
      <w:r>
        <w:rPr>
          <w:rStyle w:val="FontStyle21"/>
          <w:sz w:val="24"/>
          <w:szCs w:val="24"/>
        </w:rPr>
        <w:t xml:space="preserve">. </w:t>
      </w:r>
      <w:r w:rsidR="008C1CDA">
        <w:rPr>
          <w:rStyle w:val="FontStyle21"/>
          <w:sz w:val="24"/>
          <w:szCs w:val="24"/>
        </w:rPr>
        <w:t>Б</w:t>
      </w:r>
      <w:proofErr w:type="gramStart"/>
      <w:r w:rsidR="008C1CDA">
        <w:rPr>
          <w:rStyle w:val="FontStyle21"/>
          <w:sz w:val="24"/>
          <w:szCs w:val="24"/>
        </w:rPr>
        <w:t>1</w:t>
      </w:r>
      <w:proofErr w:type="gramEnd"/>
      <w:r w:rsidR="008C1CDA">
        <w:rPr>
          <w:rStyle w:val="FontStyle21"/>
          <w:sz w:val="24"/>
          <w:szCs w:val="24"/>
        </w:rPr>
        <w:t>.Б.1</w:t>
      </w:r>
      <w:r w:rsidR="000620AF">
        <w:rPr>
          <w:rStyle w:val="FontStyle21"/>
          <w:sz w:val="24"/>
          <w:szCs w:val="24"/>
        </w:rPr>
        <w:t>3</w:t>
      </w:r>
      <w:r w:rsidR="008C1CDA">
        <w:rPr>
          <w:rStyle w:val="FontStyle21"/>
          <w:sz w:val="24"/>
          <w:szCs w:val="24"/>
        </w:rPr>
        <w:t xml:space="preserve"> Химия.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</w:t>
      </w:r>
      <w:r w:rsidR="005E68CC" w:rsidRPr="004E1D38">
        <w:rPr>
          <w:rStyle w:val="FontStyle21"/>
          <w:sz w:val="24"/>
          <w:szCs w:val="24"/>
        </w:rPr>
        <w:t>Тепло</w:t>
      </w:r>
      <w:r w:rsidR="005E68CC">
        <w:rPr>
          <w:rStyle w:val="FontStyle21"/>
          <w:sz w:val="24"/>
          <w:szCs w:val="24"/>
        </w:rPr>
        <w:t>техника</w:t>
      </w:r>
      <w:r w:rsidRPr="004E1D38">
        <w:rPr>
          <w:rStyle w:val="FontStyle21"/>
          <w:sz w:val="24"/>
          <w:szCs w:val="24"/>
        </w:rPr>
        <w:t xml:space="preserve">» необходимы </w:t>
      </w:r>
      <w:r w:rsidR="004E1D38">
        <w:rPr>
          <w:rStyle w:val="FontStyle21"/>
          <w:sz w:val="24"/>
          <w:szCs w:val="24"/>
        </w:rPr>
        <w:t>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выпускной квалификационной работ.</w:t>
      </w:r>
    </w:p>
    <w:p w:rsidR="000620AF" w:rsidRPr="000620AF" w:rsidRDefault="004E1D38" w:rsidP="00E07825">
      <w:pPr>
        <w:pStyle w:val="Style4"/>
        <w:widowControl/>
        <w:ind w:firstLine="708"/>
        <w:jc w:val="both"/>
        <w:rPr>
          <w:rStyle w:val="FontStyle21"/>
          <w:bCs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>разовательных и специальных дисциплин, который обеспечивает формирование требуемого уровня компетен</w:t>
      </w:r>
      <w:r w:rsidR="000620AF">
        <w:rPr>
          <w:rStyle w:val="FontStyle21"/>
          <w:sz w:val="24"/>
          <w:szCs w:val="24"/>
        </w:rPr>
        <w:t>ции обучающегося и подготовки</w:t>
      </w:r>
      <w:r w:rsidRPr="004E1D38">
        <w:rPr>
          <w:rStyle w:val="FontStyle21"/>
          <w:sz w:val="24"/>
          <w:szCs w:val="24"/>
        </w:rPr>
        <w:t xml:space="preserve"> </w:t>
      </w:r>
      <w:r w:rsidR="000620AF" w:rsidRPr="004E1D38">
        <w:rPr>
          <w:rStyle w:val="FontStyle21"/>
          <w:sz w:val="24"/>
          <w:szCs w:val="24"/>
        </w:rPr>
        <w:t xml:space="preserve">по </w:t>
      </w:r>
      <w:r w:rsidR="000620AF">
        <w:rPr>
          <w:rStyle w:val="FontStyle21"/>
          <w:sz w:val="24"/>
          <w:szCs w:val="24"/>
        </w:rPr>
        <w:t xml:space="preserve">специальности </w:t>
      </w:r>
      <w:r w:rsidR="000620AF" w:rsidRPr="000620AF">
        <w:rPr>
          <w:szCs w:val="24"/>
        </w:rPr>
        <w:t xml:space="preserve"> 23.05.01 Наземные транспортно-технологические средства</w:t>
      </w:r>
      <w:r w:rsidR="000620AF">
        <w:rPr>
          <w:rStyle w:val="FontStyle21"/>
          <w:sz w:val="24"/>
          <w:szCs w:val="24"/>
        </w:rPr>
        <w:t>» со специализацией «</w:t>
      </w:r>
      <w:r w:rsidR="000620AF" w:rsidRPr="000620AF">
        <w:rPr>
          <w:rStyle w:val="FontStyle16"/>
          <w:b w:val="0"/>
          <w:sz w:val="24"/>
          <w:szCs w:val="24"/>
        </w:rPr>
        <w:t>Подъемно-транспортные, строительные, дорожные средства и оборудование</w:t>
      </w:r>
      <w:r w:rsidR="000620AF">
        <w:rPr>
          <w:rStyle w:val="FontStyle21"/>
          <w:sz w:val="24"/>
          <w:szCs w:val="24"/>
        </w:rPr>
        <w:t>».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="000620AF" w:rsidRPr="004E1D38">
        <w:rPr>
          <w:rStyle w:val="FontStyle21"/>
          <w:sz w:val="24"/>
          <w:szCs w:val="24"/>
        </w:rPr>
        <w:t>Те</w:t>
      </w:r>
      <w:r w:rsidR="000620AF">
        <w:rPr>
          <w:rStyle w:val="FontStyle21"/>
          <w:sz w:val="24"/>
          <w:szCs w:val="24"/>
        </w:rPr>
        <w:t>рмодинамика и теплопередача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</w:t>
      </w:r>
      <w:r w:rsidRPr="00490121">
        <w:rPr>
          <w:rStyle w:val="FontStyle21"/>
          <w:iCs/>
          <w:sz w:val="24"/>
          <w:szCs w:val="24"/>
        </w:rPr>
        <w:t>л</w:t>
      </w:r>
      <w:r w:rsidRPr="00490121">
        <w:rPr>
          <w:rStyle w:val="FontStyle21"/>
          <w:iCs/>
          <w:sz w:val="24"/>
          <w:szCs w:val="24"/>
        </w:rPr>
        <w:t xml:space="preserve">жен обладать следующими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625249" w:rsidTr="00C65EEF">
        <w:tc>
          <w:tcPr>
            <w:tcW w:w="5000" w:type="pct"/>
            <w:gridSpan w:val="2"/>
          </w:tcPr>
          <w:p w:rsidR="00490121" w:rsidRPr="00F06F7E" w:rsidRDefault="00490121" w:rsidP="00367683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="000620AF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К-</w:t>
            </w:r>
            <w:r w:rsidR="00367683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F06F7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0620A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="000620AF" w:rsidRPr="000620AF">
              <w:rPr>
                <w:b w:val="0"/>
                <w:i w:val="0"/>
                <w:color w:val="auto"/>
                <w:sz w:val="24"/>
                <w:szCs w:val="24"/>
              </w:rPr>
              <w:t>пособностью решать задачи профессиональной деятельности на основе инфо</w:t>
            </w:r>
            <w:r w:rsidR="000620AF" w:rsidRPr="000620AF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="000620AF" w:rsidRPr="000620AF">
              <w:rPr>
                <w:b w:val="0"/>
                <w:i w:val="0"/>
                <w:color w:val="auto"/>
                <w:sz w:val="24"/>
                <w:szCs w:val="24"/>
              </w:rPr>
              <w:t>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="000620AF" w:rsidRPr="000620A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="000620AF" w:rsidRPr="000620AF">
              <w:rPr>
                <w:b w:val="0"/>
                <w:i w:val="0"/>
                <w:color w:val="auto"/>
                <w:sz w:val="24"/>
                <w:szCs w:val="24"/>
              </w:rPr>
              <w:t>пасности</w:t>
            </w:r>
          </w:p>
        </w:tc>
      </w:tr>
      <w:tr w:rsidR="00490121" w:rsidRPr="00625249" w:rsidTr="000C2548">
        <w:tc>
          <w:tcPr>
            <w:tcW w:w="893" w:type="pct"/>
          </w:tcPr>
          <w:p w:rsidR="00490121" w:rsidRPr="00F06F7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F06F7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F06F7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действующее теплотехническое оборудование промышленных производств; направления совершенствования и тенде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ции мирового развития в области теплотехнического оборудования</w:t>
            </w:r>
          </w:p>
        </w:tc>
      </w:tr>
      <w:tr w:rsidR="00490121" w:rsidRPr="00625249" w:rsidTr="000C2548">
        <w:tc>
          <w:tcPr>
            <w:tcW w:w="893" w:type="pct"/>
          </w:tcPr>
          <w:p w:rsidR="00490121" w:rsidRPr="00F06F7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F06F7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существующее действующее теплотехническое оборудование промышленных производств; определять пути совершенс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вования области теплотехнического оборудования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F06F7E" w:rsidP="007D60C4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основного действующего теплотехнического оборудования промышленных прои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водств; навыками критического</w:t>
            </w:r>
            <w:r w:rsidR="007D60C4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 xml:space="preserve">анализа направлений </w:t>
            </w:r>
            <w:r w:rsidR="007D60C4">
              <w:rPr>
                <w:b w:val="0"/>
                <w:i w:val="0"/>
                <w:color w:val="auto"/>
                <w:sz w:val="24"/>
                <w:szCs w:val="24"/>
              </w:rPr>
              <w:t>и библиографич</w:t>
            </w:r>
            <w:r w:rsidR="007D60C4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="007D60C4">
              <w:rPr>
                <w:b w:val="0"/>
                <w:i w:val="0"/>
                <w:color w:val="auto"/>
                <w:sz w:val="24"/>
                <w:szCs w:val="24"/>
              </w:rPr>
              <w:t>ской культуры</w:t>
            </w:r>
            <w:r w:rsidR="007D60C4" w:rsidRPr="00F06F7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совершенствования в области теплотехнического оборуд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вания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813F4A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813F4A" w:rsidSect="00813F4A"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813F4A" w:rsidRPr="000D719F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lastRenderedPageBreak/>
        <w:t xml:space="preserve">4 </w:t>
      </w:r>
      <w:r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Pr="00C8588B">
        <w:rPr>
          <w:rStyle w:val="FontStyle22"/>
          <w:szCs w:val="24"/>
        </w:rPr>
        <w:t xml:space="preserve"> </w:t>
      </w:r>
      <w:r>
        <w:rPr>
          <w:rStyle w:val="FontStyle18"/>
          <w:sz w:val="24"/>
          <w:szCs w:val="24"/>
        </w:rPr>
        <w:t>для заочной формы обучения</w:t>
      </w:r>
    </w:p>
    <w:p w:rsidR="00813F4A" w:rsidRDefault="00813F4A" w:rsidP="00813F4A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813F4A" w:rsidRPr="005868B1" w:rsidRDefault="00813F4A" w:rsidP="00813F4A">
      <w:pPr>
        <w:tabs>
          <w:tab w:val="left" w:pos="851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 xml:space="preserve">Общая трудоемкость дисциплины составляет </w:t>
      </w:r>
      <w:r w:rsidR="00E07825">
        <w:rPr>
          <w:rStyle w:val="FontStyle18"/>
          <w:i w:val="0"/>
          <w:color w:val="auto"/>
          <w:sz w:val="24"/>
          <w:szCs w:val="24"/>
        </w:rPr>
        <w:t>2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зачетных единиц </w:t>
      </w:r>
      <w:r w:rsidR="00E07825">
        <w:rPr>
          <w:rStyle w:val="FontStyle18"/>
          <w:i w:val="0"/>
          <w:color w:val="auto"/>
          <w:sz w:val="24"/>
          <w:szCs w:val="24"/>
        </w:rPr>
        <w:t>72 акад. часа</w:t>
      </w:r>
      <w:r w:rsidRPr="005868B1">
        <w:rPr>
          <w:rStyle w:val="FontStyle18"/>
          <w:i w:val="0"/>
          <w:color w:val="auto"/>
          <w:sz w:val="24"/>
          <w:szCs w:val="24"/>
        </w:rPr>
        <w:t>, в том числе:</w:t>
      </w:r>
    </w:p>
    <w:p w:rsidR="00813F4A" w:rsidRPr="005868B1" w:rsidRDefault="00813F4A" w:rsidP="00813F4A">
      <w:pPr>
        <w:tabs>
          <w:tab w:val="left" w:pos="851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  <w:t xml:space="preserve">контактная работа – </w:t>
      </w:r>
      <w:r w:rsidR="00E07825">
        <w:rPr>
          <w:rStyle w:val="FontStyle18"/>
          <w:i w:val="0"/>
          <w:color w:val="auto"/>
          <w:sz w:val="24"/>
          <w:szCs w:val="24"/>
        </w:rPr>
        <w:t>6,4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ак</w:t>
      </w:r>
      <w:r w:rsidR="00E07825">
        <w:rPr>
          <w:rStyle w:val="FontStyle18"/>
          <w:i w:val="0"/>
          <w:color w:val="auto"/>
          <w:sz w:val="24"/>
          <w:szCs w:val="24"/>
        </w:rPr>
        <w:t>ад. часа</w:t>
      </w:r>
      <w:r w:rsidRPr="005868B1">
        <w:rPr>
          <w:rStyle w:val="FontStyle18"/>
          <w:i w:val="0"/>
          <w:color w:val="auto"/>
          <w:sz w:val="24"/>
          <w:szCs w:val="24"/>
        </w:rPr>
        <w:t>:</w:t>
      </w:r>
    </w:p>
    <w:p w:rsidR="00813F4A" w:rsidRPr="005868B1" w:rsidRDefault="00813F4A" w:rsidP="00813F4A">
      <w:pPr>
        <w:tabs>
          <w:tab w:val="left" w:pos="851"/>
          <w:tab w:val="left" w:pos="1134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ab/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</w:r>
      <w:proofErr w:type="gramStart"/>
      <w:r w:rsidRPr="005868B1">
        <w:rPr>
          <w:rStyle w:val="FontStyle18"/>
          <w:i w:val="0"/>
          <w:color w:val="auto"/>
          <w:sz w:val="24"/>
          <w:szCs w:val="24"/>
        </w:rPr>
        <w:t>аудиторная</w:t>
      </w:r>
      <w:proofErr w:type="gramEnd"/>
      <w:r w:rsidRPr="005868B1">
        <w:rPr>
          <w:rStyle w:val="FontStyle18"/>
          <w:i w:val="0"/>
          <w:color w:val="auto"/>
          <w:sz w:val="24"/>
          <w:szCs w:val="24"/>
        </w:rPr>
        <w:t xml:space="preserve"> – </w:t>
      </w:r>
      <w:r>
        <w:rPr>
          <w:rStyle w:val="FontStyle18"/>
          <w:i w:val="0"/>
          <w:color w:val="auto"/>
          <w:sz w:val="24"/>
          <w:szCs w:val="24"/>
        </w:rPr>
        <w:t>6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акад. часов;</w:t>
      </w:r>
    </w:p>
    <w:p w:rsidR="00813F4A" w:rsidRPr="005868B1" w:rsidRDefault="00813F4A" w:rsidP="00813F4A">
      <w:pPr>
        <w:tabs>
          <w:tab w:val="left" w:pos="851"/>
          <w:tab w:val="left" w:pos="1134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ab/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</w:r>
      <w:proofErr w:type="gramStart"/>
      <w:r w:rsidRPr="005868B1">
        <w:rPr>
          <w:rStyle w:val="FontStyle18"/>
          <w:i w:val="0"/>
          <w:color w:val="auto"/>
          <w:sz w:val="24"/>
          <w:szCs w:val="24"/>
        </w:rPr>
        <w:t>внеаудиторная</w:t>
      </w:r>
      <w:proofErr w:type="gramEnd"/>
      <w:r w:rsidRPr="005868B1">
        <w:rPr>
          <w:rStyle w:val="FontStyle18"/>
          <w:i w:val="0"/>
          <w:color w:val="auto"/>
          <w:sz w:val="24"/>
          <w:szCs w:val="24"/>
        </w:rPr>
        <w:t xml:space="preserve"> – </w:t>
      </w:r>
      <w:r w:rsidR="00E07825">
        <w:rPr>
          <w:rStyle w:val="FontStyle18"/>
          <w:i w:val="0"/>
          <w:color w:val="auto"/>
          <w:sz w:val="24"/>
          <w:szCs w:val="24"/>
        </w:rPr>
        <w:t>0,4 акад. часа;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</w:t>
      </w:r>
    </w:p>
    <w:p w:rsidR="00813F4A" w:rsidRPr="005868B1" w:rsidRDefault="00813F4A" w:rsidP="00813F4A">
      <w:pPr>
        <w:tabs>
          <w:tab w:val="left" w:pos="851"/>
          <w:tab w:val="left" w:pos="1134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  <w:t xml:space="preserve">самостоятельная работа – </w:t>
      </w:r>
      <w:r w:rsidR="00E07825">
        <w:rPr>
          <w:rStyle w:val="FontStyle18"/>
          <w:i w:val="0"/>
          <w:color w:val="auto"/>
          <w:sz w:val="24"/>
          <w:szCs w:val="24"/>
        </w:rPr>
        <w:t>61,7 акад. часа</w:t>
      </w:r>
      <w:r w:rsidRPr="005868B1">
        <w:rPr>
          <w:rStyle w:val="FontStyle18"/>
          <w:i w:val="0"/>
          <w:color w:val="auto"/>
          <w:sz w:val="24"/>
          <w:szCs w:val="24"/>
        </w:rPr>
        <w:t>;</w:t>
      </w:r>
    </w:p>
    <w:p w:rsidR="00813F4A" w:rsidRPr="005868B1" w:rsidRDefault="00813F4A" w:rsidP="00813F4A">
      <w:pPr>
        <w:tabs>
          <w:tab w:val="left" w:pos="851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  <w:t>подготовка к зачету – 3,9 акад. часа</w:t>
      </w:r>
      <w:r>
        <w:rPr>
          <w:rStyle w:val="FontStyle18"/>
          <w:i w:val="0"/>
          <w:color w:val="auto"/>
          <w:sz w:val="24"/>
          <w:szCs w:val="24"/>
        </w:rPr>
        <w:t>.</w:t>
      </w:r>
    </w:p>
    <w:p w:rsidR="00813F4A" w:rsidRPr="00AA1AC9" w:rsidRDefault="00813F4A" w:rsidP="00813F4A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86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10"/>
        <w:gridCol w:w="861"/>
        <w:gridCol w:w="1092"/>
        <w:gridCol w:w="991"/>
        <w:gridCol w:w="139"/>
        <w:gridCol w:w="853"/>
        <w:gridCol w:w="1136"/>
        <w:gridCol w:w="2030"/>
        <w:gridCol w:w="1803"/>
        <w:gridCol w:w="1136"/>
      </w:tblGrid>
      <w:tr w:rsidR="00E07825" w:rsidRPr="000D719F" w:rsidTr="00E07825">
        <w:trPr>
          <w:cantSplit/>
          <w:trHeight w:val="1133"/>
          <w:tblHeader/>
        </w:trPr>
        <w:tc>
          <w:tcPr>
            <w:tcW w:w="1597" w:type="pct"/>
            <w:vMerge w:val="restart"/>
            <w:vAlign w:val="center"/>
          </w:tcPr>
          <w:p w:rsidR="00E07825" w:rsidRPr="00DF5972" w:rsidRDefault="00E07825" w:rsidP="000620AF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:rsidR="00E07825" w:rsidRPr="00DF5972" w:rsidRDefault="00E07825" w:rsidP="000620AF">
            <w:pPr>
              <w:pStyle w:val="Style14"/>
              <w:widowControl/>
              <w:ind w:left="57" w:right="57"/>
              <w:jc w:val="center"/>
            </w:pPr>
            <w:r>
              <w:t>Курс</w:t>
            </w:r>
          </w:p>
        </w:tc>
        <w:tc>
          <w:tcPr>
            <w:tcW w:w="1042" w:type="pct"/>
            <w:gridSpan w:val="4"/>
          </w:tcPr>
          <w:p w:rsidR="00E07825" w:rsidRPr="00DF5972" w:rsidRDefault="00E07825" w:rsidP="000620AF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85" w:type="pct"/>
            <w:vMerge w:val="restart"/>
            <w:textDirection w:val="btLr"/>
            <w:vAlign w:val="center"/>
          </w:tcPr>
          <w:p w:rsidR="00E07825" w:rsidRPr="00DF5972" w:rsidRDefault="00E07825" w:rsidP="000620AF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688" w:type="pct"/>
            <w:vMerge w:val="restart"/>
            <w:vAlign w:val="center"/>
          </w:tcPr>
          <w:p w:rsidR="00E07825" w:rsidRPr="00DF5972" w:rsidRDefault="00E07825" w:rsidP="000620AF">
            <w:pPr>
              <w:pStyle w:val="Style14"/>
              <w:widowControl/>
              <w:ind w:left="57" w:right="57"/>
              <w:jc w:val="center"/>
            </w:pPr>
            <w:r w:rsidRPr="00DF5972">
              <w:t>Вид самосто</w:t>
            </w:r>
            <w:r w:rsidRPr="00DF5972">
              <w:t>я</w:t>
            </w:r>
            <w:r w:rsidRPr="00DF5972">
              <w:t>тельной работы</w:t>
            </w:r>
          </w:p>
        </w:tc>
        <w:tc>
          <w:tcPr>
            <w:tcW w:w="611" w:type="pct"/>
            <w:vMerge w:val="restart"/>
            <w:vAlign w:val="center"/>
          </w:tcPr>
          <w:p w:rsidR="00E07825" w:rsidRPr="00DF5972" w:rsidRDefault="00E07825" w:rsidP="000620AF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текущ</w:t>
            </w:r>
            <w:r w:rsidRPr="00DF5972">
              <w:t>е</w:t>
            </w:r>
            <w:r w:rsidRPr="00DF5972">
              <w:t xml:space="preserve">го контроля успеваемости и </w:t>
            </w:r>
            <w:r w:rsidRPr="00DF5972">
              <w:br/>
              <w:t>промежуто</w:t>
            </w:r>
            <w:r w:rsidRPr="00DF5972">
              <w:t>ч</w:t>
            </w:r>
            <w:r w:rsidRPr="00DF5972">
              <w:t>ной аттестации</w:t>
            </w:r>
          </w:p>
        </w:tc>
        <w:tc>
          <w:tcPr>
            <w:tcW w:w="385" w:type="pct"/>
            <w:vMerge w:val="restart"/>
            <w:textDirection w:val="btLr"/>
            <w:vAlign w:val="center"/>
          </w:tcPr>
          <w:p w:rsidR="00E07825" w:rsidRPr="00DF5972" w:rsidRDefault="00E07825" w:rsidP="000620AF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E07825" w:rsidRPr="000D719F" w:rsidTr="00E07825">
        <w:trPr>
          <w:cantSplit/>
          <w:trHeight w:val="1373"/>
          <w:tblHeader/>
        </w:trPr>
        <w:tc>
          <w:tcPr>
            <w:tcW w:w="1597" w:type="pct"/>
            <w:vMerge/>
            <w:vAlign w:val="center"/>
          </w:tcPr>
          <w:p w:rsidR="00E07825" w:rsidRPr="00DF5972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292" w:type="pct"/>
            <w:vMerge/>
            <w:textDirection w:val="btLr"/>
          </w:tcPr>
          <w:p w:rsidR="00E07825" w:rsidRPr="00DF5972" w:rsidRDefault="00E07825" w:rsidP="000620AF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</w:p>
        </w:tc>
        <w:tc>
          <w:tcPr>
            <w:tcW w:w="370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E07825" w:rsidRPr="00DF5972" w:rsidRDefault="00E07825" w:rsidP="000620AF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36" w:type="pct"/>
            <w:textDirection w:val="btLr"/>
          </w:tcPr>
          <w:p w:rsidR="00E07825" w:rsidRDefault="00E07825" w:rsidP="000620AF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</w:t>
            </w:r>
            <w:r>
              <w:rPr>
                <w:iCs/>
              </w:rPr>
              <w:t>е</w:t>
            </w:r>
            <w:r>
              <w:rPr>
                <w:iCs/>
              </w:rPr>
              <w:t>ские зан</w:t>
            </w:r>
            <w:r>
              <w:rPr>
                <w:iCs/>
              </w:rPr>
              <w:t>я</w:t>
            </w:r>
            <w:r>
              <w:rPr>
                <w:iCs/>
              </w:rPr>
              <w:t>тия</w:t>
            </w:r>
          </w:p>
        </w:tc>
        <w:tc>
          <w:tcPr>
            <w:tcW w:w="336" w:type="pct"/>
            <w:gridSpan w:val="2"/>
            <w:tcMar>
              <w:left w:w="0" w:type="dxa"/>
              <w:right w:w="0" w:type="dxa"/>
            </w:tcMar>
            <w:textDirection w:val="btLr"/>
          </w:tcPr>
          <w:p w:rsidR="00E07825" w:rsidRDefault="00E07825" w:rsidP="00E07825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лабораторн</w:t>
            </w:r>
            <w:proofErr w:type="spellEnd"/>
            <w:r>
              <w:rPr>
                <w:iCs/>
              </w:rPr>
              <w:t>. Занятия</w:t>
            </w:r>
          </w:p>
          <w:p w:rsidR="00E07825" w:rsidRPr="00DF5972" w:rsidRDefault="00E07825" w:rsidP="00E07825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</w:p>
        </w:tc>
        <w:tc>
          <w:tcPr>
            <w:tcW w:w="385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E07825" w:rsidRPr="00DF5972" w:rsidRDefault="00E07825" w:rsidP="000620AF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688" w:type="pct"/>
            <w:vMerge/>
          </w:tcPr>
          <w:p w:rsidR="00E07825" w:rsidRPr="00DF5972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611" w:type="pct"/>
            <w:vMerge/>
            <w:vAlign w:val="center"/>
          </w:tcPr>
          <w:p w:rsidR="00E07825" w:rsidRPr="00DF5972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385" w:type="pct"/>
            <w:vMerge/>
          </w:tcPr>
          <w:p w:rsidR="00E07825" w:rsidRPr="00DF5972" w:rsidRDefault="00E07825" w:rsidP="000620AF">
            <w:pPr>
              <w:pStyle w:val="Style14"/>
              <w:widowControl/>
              <w:jc w:val="both"/>
            </w:pPr>
          </w:p>
        </w:tc>
      </w:tr>
      <w:tr w:rsidR="00E07825" w:rsidRPr="000D719F" w:rsidTr="00E07825">
        <w:trPr>
          <w:trHeight w:val="495"/>
        </w:trPr>
        <w:tc>
          <w:tcPr>
            <w:tcW w:w="1597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t>Раздел 1. Понятие термодинамики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shd w:val="clear" w:color="auto" w:fill="auto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383" w:type="pct"/>
            <w:gridSpan w:val="2"/>
          </w:tcPr>
          <w:p w:rsidR="00E07825" w:rsidRPr="000D719F" w:rsidRDefault="00E07825" w:rsidP="000620AF">
            <w:pPr>
              <w:pStyle w:val="Style14"/>
              <w:jc w:val="center"/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E07825" w:rsidRPr="000D719F" w:rsidRDefault="00E07825" w:rsidP="000620AF">
            <w:pPr>
              <w:pStyle w:val="Style14"/>
              <w:jc w:val="center"/>
            </w:pPr>
          </w:p>
        </w:tc>
        <w:tc>
          <w:tcPr>
            <w:tcW w:w="385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688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385" w:type="pct"/>
          </w:tcPr>
          <w:p w:rsidR="00E07825" w:rsidRPr="000D719F" w:rsidRDefault="00E07825" w:rsidP="000620AF">
            <w:pPr>
              <w:pStyle w:val="Style14"/>
              <w:widowControl/>
            </w:pPr>
          </w:p>
        </w:tc>
      </w:tr>
      <w:tr w:rsidR="00E07825" w:rsidRPr="000D719F" w:rsidTr="00E07825">
        <w:trPr>
          <w:trHeight w:val="1380"/>
        </w:trPr>
        <w:tc>
          <w:tcPr>
            <w:tcW w:w="1597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C62DB">
              <w:t>Тема 1.</w:t>
            </w:r>
            <w:r>
              <w:t>1.</w:t>
            </w:r>
            <w:r w:rsidRPr="000C62DB">
              <w:t xml:space="preserve"> Термодинамика и механика газов. Основные сведения. Энтальпия, теплота. Основные уравнения течения газа. Осно</w:t>
            </w:r>
            <w:r w:rsidRPr="000C62DB">
              <w:t>в</w:t>
            </w:r>
            <w:r w:rsidRPr="000C62DB">
              <w:t xml:space="preserve">ные сведения из механики газов. 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E07825" w:rsidRPr="000D719F" w:rsidRDefault="00E07825" w:rsidP="000620AF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385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688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t>Самостоятельное изучение учебной литературы. Ра</w:t>
            </w:r>
            <w:r>
              <w:t>з</w:t>
            </w:r>
            <w:r>
              <w:t>дел 6, п. 6.1.</w:t>
            </w: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D719F">
              <w:t>Конспект ле</w:t>
            </w:r>
            <w:r w:rsidRPr="000D719F">
              <w:t>к</w:t>
            </w:r>
            <w:r w:rsidRPr="000D719F">
              <w:t>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</w:t>
            </w:r>
          </w:p>
        </w:tc>
        <w:tc>
          <w:tcPr>
            <w:tcW w:w="385" w:type="pct"/>
          </w:tcPr>
          <w:p w:rsidR="007D60C4" w:rsidRPr="007D60C4" w:rsidRDefault="007D60C4" w:rsidP="000620AF">
            <w:pPr>
              <w:pStyle w:val="Style14"/>
              <w:widowControl/>
            </w:pPr>
            <w:r w:rsidRPr="007D60C4">
              <w:t>ОПК-1</w:t>
            </w:r>
          </w:p>
          <w:p w:rsidR="00E07825" w:rsidRPr="000D719F" w:rsidRDefault="00E07825" w:rsidP="000620AF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E07825" w:rsidRPr="000D719F" w:rsidTr="00E07825">
        <w:trPr>
          <w:trHeight w:val="1380"/>
        </w:trPr>
        <w:tc>
          <w:tcPr>
            <w:tcW w:w="1597" w:type="pct"/>
            <w:vAlign w:val="center"/>
          </w:tcPr>
          <w:p w:rsidR="00E07825" w:rsidRPr="000C62DB" w:rsidRDefault="00E07825" w:rsidP="000620AF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1.2</w:t>
            </w:r>
            <w:r w:rsidRPr="000C62DB">
              <w:t>. Режимы движения жидкости. И</w:t>
            </w:r>
            <w:r w:rsidRPr="000C62DB">
              <w:t>с</w:t>
            </w:r>
            <w:r w:rsidRPr="000C62DB">
              <w:t>течение газа через отверстия. Уравнение Бернулли. Струйное движение газа. Тепл</w:t>
            </w:r>
            <w:proofErr w:type="gramStart"/>
            <w:r w:rsidRPr="000C62DB">
              <w:t>о-</w:t>
            </w:r>
            <w:proofErr w:type="gramEnd"/>
            <w:r w:rsidRPr="000C62DB">
              <w:t xml:space="preserve"> и массоперенос. Явления, законы и уравнения переноса вещества, тепла и импульса: те</w:t>
            </w:r>
            <w:r w:rsidRPr="000C62DB">
              <w:t>п</w:t>
            </w:r>
            <w:r w:rsidRPr="000C62DB">
              <w:t>лопроводность, конвекция, излучение, ди</w:t>
            </w:r>
            <w:r w:rsidRPr="000C62DB">
              <w:t>ф</w:t>
            </w:r>
            <w:r w:rsidRPr="000C62DB">
              <w:t>фузия.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385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688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t>Самостоятельное изучение учебной литературы; по</w:t>
            </w:r>
            <w:r>
              <w:t>д</w:t>
            </w:r>
            <w:r>
              <w:t>готовка ИДЗ №1. Раздел 6, п. 6.1.</w:t>
            </w: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D719F">
              <w:t>Конспект ле</w:t>
            </w:r>
            <w:r w:rsidRPr="000D719F">
              <w:t>к</w:t>
            </w:r>
            <w:r w:rsidRPr="000D719F">
              <w:t>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385" w:type="pct"/>
          </w:tcPr>
          <w:p w:rsidR="007D60C4" w:rsidRPr="007D60C4" w:rsidRDefault="007D60C4" w:rsidP="007D60C4">
            <w:pPr>
              <w:pStyle w:val="Style14"/>
              <w:widowControl/>
            </w:pPr>
            <w:r w:rsidRPr="007D60C4">
              <w:t>ОПК-1</w:t>
            </w:r>
          </w:p>
          <w:p w:rsidR="00E07825" w:rsidRPr="000D719F" w:rsidRDefault="007D60C4" w:rsidP="007D60C4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E07825" w:rsidRPr="000D719F" w:rsidTr="00E07825">
        <w:trPr>
          <w:trHeight w:val="586"/>
        </w:trPr>
        <w:tc>
          <w:tcPr>
            <w:tcW w:w="1597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both"/>
              <w:rPr>
                <w:b/>
              </w:rPr>
            </w:pPr>
            <w:r w:rsidRPr="00CF382B">
              <w:rPr>
                <w:b/>
              </w:rPr>
              <w:t>Итого по разделу 1</w:t>
            </w:r>
          </w:p>
        </w:tc>
        <w:tc>
          <w:tcPr>
            <w:tcW w:w="292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07825" w:rsidRPr="00CF382B" w:rsidRDefault="00E07825" w:rsidP="000620AF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88" w:type="pct"/>
            <w:vAlign w:val="center"/>
          </w:tcPr>
          <w:p w:rsidR="00E07825" w:rsidRPr="00756A80" w:rsidRDefault="00E07825" w:rsidP="000620AF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11" w:type="pct"/>
            <w:vAlign w:val="center"/>
          </w:tcPr>
          <w:p w:rsidR="00E07825" w:rsidRPr="00756A80" w:rsidRDefault="00E07825" w:rsidP="000620AF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85" w:type="pct"/>
          </w:tcPr>
          <w:p w:rsidR="00E07825" w:rsidRPr="00CF382B" w:rsidRDefault="00E07825" w:rsidP="000620AF">
            <w:pPr>
              <w:pStyle w:val="Style14"/>
              <w:widowControl/>
              <w:rPr>
                <w:b/>
              </w:rPr>
            </w:pPr>
          </w:p>
        </w:tc>
      </w:tr>
      <w:tr w:rsidR="00E07825" w:rsidRPr="000D719F" w:rsidTr="00E07825">
        <w:trPr>
          <w:trHeight w:val="553"/>
        </w:trPr>
        <w:tc>
          <w:tcPr>
            <w:tcW w:w="1597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lastRenderedPageBreak/>
              <w:t>Раздел 2. Понятие теплопередачи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jc w:val="center"/>
            </w:pPr>
          </w:p>
        </w:tc>
        <w:tc>
          <w:tcPr>
            <w:tcW w:w="385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688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385" w:type="pct"/>
          </w:tcPr>
          <w:p w:rsidR="00E07825" w:rsidRPr="00413F16" w:rsidRDefault="00E07825" w:rsidP="000620AF">
            <w:pPr>
              <w:pStyle w:val="Style14"/>
              <w:widowControl/>
            </w:pPr>
          </w:p>
        </w:tc>
      </w:tr>
      <w:tr w:rsidR="00E07825" w:rsidRPr="000D719F" w:rsidTr="00E07825">
        <w:trPr>
          <w:trHeight w:val="1134"/>
        </w:trPr>
        <w:tc>
          <w:tcPr>
            <w:tcW w:w="1597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2.1</w:t>
            </w:r>
            <w:r w:rsidRPr="000C62DB">
              <w:t xml:space="preserve">. Теплопроводность. </w:t>
            </w:r>
            <w:r>
              <w:t>Д</w:t>
            </w:r>
            <w:r w:rsidRPr="000C62DB">
              <w:t>ифференц</w:t>
            </w:r>
            <w:r w:rsidRPr="000C62DB">
              <w:t>и</w:t>
            </w:r>
            <w:r w:rsidRPr="000C62DB">
              <w:t xml:space="preserve">альное уравнение теплопроводности. </w:t>
            </w:r>
            <w:r>
              <w:t>Т</w:t>
            </w:r>
            <w:r w:rsidRPr="000C62DB">
              <w:t>е</w:t>
            </w:r>
            <w:r w:rsidRPr="000C62DB">
              <w:t>п</w:t>
            </w:r>
            <w:r w:rsidRPr="000C62DB">
              <w:t>лопроводность при стационарном  и нест</w:t>
            </w:r>
            <w:r w:rsidRPr="000C62DB">
              <w:t>а</w:t>
            </w:r>
            <w:r w:rsidRPr="000C62DB">
              <w:t xml:space="preserve">ционарном режиме. Теплопередача. 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</w:pPr>
            <w:r>
              <w:t>0,25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07825" w:rsidRPr="000D719F" w:rsidRDefault="00E07825" w:rsidP="000620AF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385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688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№2.  Раздел 6, п. 6.1.</w:t>
            </w: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D719F">
              <w:t>Конспект ле</w:t>
            </w:r>
            <w:r w:rsidRPr="000D719F">
              <w:t>к</w:t>
            </w:r>
            <w:r w:rsidRPr="000D719F">
              <w:t>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385" w:type="pct"/>
          </w:tcPr>
          <w:p w:rsidR="007D60C4" w:rsidRPr="007D60C4" w:rsidRDefault="007D60C4" w:rsidP="007D60C4">
            <w:pPr>
              <w:pStyle w:val="Style14"/>
              <w:widowControl/>
            </w:pPr>
            <w:r w:rsidRPr="007D60C4">
              <w:t>ОПК-1</w:t>
            </w:r>
          </w:p>
          <w:p w:rsidR="00E07825" w:rsidRPr="000D719F" w:rsidRDefault="007D60C4" w:rsidP="007D60C4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E07825" w:rsidRPr="000D719F" w:rsidTr="00E07825">
        <w:trPr>
          <w:trHeight w:val="1134"/>
        </w:trPr>
        <w:tc>
          <w:tcPr>
            <w:tcW w:w="1597" w:type="pct"/>
            <w:vAlign w:val="center"/>
          </w:tcPr>
          <w:p w:rsidR="00E07825" w:rsidRPr="000C62DB" w:rsidRDefault="00E07825" w:rsidP="000620AF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2.2</w:t>
            </w:r>
            <w:r w:rsidRPr="000C62DB">
              <w:t>. Конвективный тепл</w:t>
            </w:r>
            <w:proofErr w:type="gramStart"/>
            <w:r w:rsidRPr="000C62DB">
              <w:t>о</w:t>
            </w:r>
            <w:r>
              <w:t>-</w:t>
            </w:r>
            <w:proofErr w:type="gramEnd"/>
            <w:r w:rsidRPr="000C62DB">
              <w:t xml:space="preserve"> и массоп</w:t>
            </w:r>
            <w:r w:rsidRPr="000C62DB">
              <w:t>е</w:t>
            </w:r>
            <w:r w:rsidRPr="000C62DB">
              <w:t>ренос при свободном и вынужденном теч</w:t>
            </w:r>
            <w:r w:rsidRPr="000C62DB">
              <w:t>е</w:t>
            </w:r>
            <w:r w:rsidRPr="000C62DB">
              <w:t>нии. Гидродинамический и тепловой погр</w:t>
            </w:r>
            <w:r w:rsidRPr="000C62DB">
              <w:t>а</w:t>
            </w:r>
            <w:r w:rsidRPr="000C62DB">
              <w:t>ничные слои. Радиационный тепл</w:t>
            </w:r>
            <w:proofErr w:type="gramStart"/>
            <w:r w:rsidRPr="000C62DB">
              <w:t>о-</w:t>
            </w:r>
            <w:proofErr w:type="gramEnd"/>
            <w:r w:rsidRPr="000C62DB">
              <w:t xml:space="preserve"> и ма</w:t>
            </w:r>
            <w:r w:rsidRPr="000C62DB">
              <w:t>с</w:t>
            </w:r>
            <w:r w:rsidRPr="000C62DB">
              <w:t>соперенос. Основные понятия и законы. В</w:t>
            </w:r>
            <w:r w:rsidRPr="000C62DB">
              <w:t>и</w:t>
            </w:r>
            <w:r w:rsidRPr="000C62DB">
              <w:t>ды лучистых потоков. Сложный теплоо</w:t>
            </w:r>
            <w:r w:rsidRPr="000C62DB">
              <w:t>б</w:t>
            </w:r>
            <w:r w:rsidRPr="000C62DB">
              <w:t>мен.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</w:pPr>
            <w:r>
              <w:t>0,25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385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688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№3.  Раздел 6, п. 6.1.</w:t>
            </w: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D719F">
              <w:t>Конспект ле</w:t>
            </w:r>
            <w:r w:rsidRPr="000D719F">
              <w:t>к</w:t>
            </w:r>
            <w:r w:rsidRPr="000D719F">
              <w:t>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385" w:type="pct"/>
          </w:tcPr>
          <w:p w:rsidR="007D60C4" w:rsidRPr="007D60C4" w:rsidRDefault="007D60C4" w:rsidP="007D60C4">
            <w:pPr>
              <w:pStyle w:val="Style14"/>
              <w:widowControl/>
            </w:pPr>
            <w:r w:rsidRPr="007D60C4">
              <w:t>ОПК-1</w:t>
            </w:r>
          </w:p>
          <w:p w:rsidR="00E07825" w:rsidRPr="000D719F" w:rsidRDefault="007D60C4" w:rsidP="007D60C4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E07825" w:rsidRPr="000D719F" w:rsidTr="00E07825">
        <w:trPr>
          <w:trHeight w:val="511"/>
        </w:trPr>
        <w:tc>
          <w:tcPr>
            <w:tcW w:w="1597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both"/>
              <w:rPr>
                <w:b/>
              </w:rPr>
            </w:pPr>
            <w:r w:rsidRPr="00CF382B">
              <w:rPr>
                <w:b/>
              </w:rPr>
              <w:t>Итого по разделу 2</w:t>
            </w:r>
          </w:p>
        </w:tc>
        <w:tc>
          <w:tcPr>
            <w:tcW w:w="292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07825" w:rsidRPr="00CF382B" w:rsidRDefault="00E07825" w:rsidP="000620AF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88" w:type="pct"/>
            <w:vAlign w:val="center"/>
          </w:tcPr>
          <w:p w:rsidR="00E07825" w:rsidRPr="00756A80" w:rsidRDefault="00E07825" w:rsidP="000620AF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11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85" w:type="pct"/>
          </w:tcPr>
          <w:p w:rsidR="00E07825" w:rsidRPr="00CF382B" w:rsidRDefault="00E07825" w:rsidP="000620AF">
            <w:pPr>
              <w:pStyle w:val="Style14"/>
              <w:widowControl/>
              <w:rPr>
                <w:b/>
              </w:rPr>
            </w:pPr>
          </w:p>
        </w:tc>
      </w:tr>
      <w:tr w:rsidR="00E07825" w:rsidRPr="000D719F" w:rsidTr="00E07825">
        <w:trPr>
          <w:trHeight w:val="405"/>
        </w:trPr>
        <w:tc>
          <w:tcPr>
            <w:tcW w:w="1597" w:type="pct"/>
            <w:vAlign w:val="center"/>
          </w:tcPr>
          <w:p w:rsidR="00E07825" w:rsidRPr="000C62DB" w:rsidRDefault="00E07825" w:rsidP="000620AF">
            <w:pPr>
              <w:pStyle w:val="Style14"/>
              <w:widowControl/>
              <w:jc w:val="both"/>
            </w:pPr>
            <w:r>
              <w:t>Раздел 3. Понятие теплогенерации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jc w:val="center"/>
            </w:pPr>
          </w:p>
        </w:tc>
        <w:tc>
          <w:tcPr>
            <w:tcW w:w="385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688" w:type="pct"/>
            <w:vAlign w:val="center"/>
          </w:tcPr>
          <w:p w:rsidR="00E07825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</w:p>
        </w:tc>
        <w:tc>
          <w:tcPr>
            <w:tcW w:w="385" w:type="pct"/>
          </w:tcPr>
          <w:p w:rsidR="00E07825" w:rsidRPr="00413F16" w:rsidRDefault="00E07825" w:rsidP="000620AF">
            <w:pPr>
              <w:pStyle w:val="Style14"/>
              <w:widowControl/>
            </w:pPr>
          </w:p>
        </w:tc>
      </w:tr>
      <w:tr w:rsidR="00E07825" w:rsidRPr="000D719F" w:rsidTr="00E07825">
        <w:trPr>
          <w:trHeight w:val="1138"/>
        </w:trPr>
        <w:tc>
          <w:tcPr>
            <w:tcW w:w="1597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3.1</w:t>
            </w:r>
            <w:r w:rsidRPr="000C62DB">
              <w:t xml:space="preserve">. </w:t>
            </w:r>
            <w:proofErr w:type="spellStart"/>
            <w:r w:rsidRPr="000C62DB">
              <w:t>Теплогенерация</w:t>
            </w:r>
            <w:proofErr w:type="spellEnd"/>
            <w:r w:rsidRPr="000C62DB">
              <w:t xml:space="preserve"> за счет сжигания топлива. Основные характеристики топлива. Основы теории горения. 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gridSpan w:val="2"/>
            <w:vAlign w:val="center"/>
          </w:tcPr>
          <w:p w:rsidR="00E07825" w:rsidRPr="000D719F" w:rsidRDefault="00E07825" w:rsidP="00E07825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07825" w:rsidRPr="000D719F" w:rsidRDefault="00E07825" w:rsidP="000620AF">
            <w:pPr>
              <w:pStyle w:val="Style14"/>
              <w:jc w:val="center"/>
            </w:pPr>
          </w:p>
        </w:tc>
        <w:tc>
          <w:tcPr>
            <w:tcW w:w="385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688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№4.  Раздел 6, п. 6.1</w:t>
            </w: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D719F">
              <w:t>Конспект ле</w:t>
            </w:r>
            <w:r w:rsidRPr="000D719F">
              <w:t>к</w:t>
            </w:r>
            <w:r w:rsidRPr="000D719F">
              <w:t>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385" w:type="pct"/>
          </w:tcPr>
          <w:p w:rsidR="007D60C4" w:rsidRPr="007D60C4" w:rsidRDefault="007D60C4" w:rsidP="007D60C4">
            <w:pPr>
              <w:pStyle w:val="Style14"/>
              <w:widowControl/>
            </w:pPr>
            <w:r w:rsidRPr="007D60C4">
              <w:t>ОПК-1</w:t>
            </w:r>
          </w:p>
          <w:p w:rsidR="00E07825" w:rsidRPr="000D719F" w:rsidRDefault="007D60C4" w:rsidP="007D60C4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E07825" w:rsidRPr="000D719F" w:rsidTr="00E07825">
        <w:trPr>
          <w:trHeight w:val="444"/>
        </w:trPr>
        <w:tc>
          <w:tcPr>
            <w:tcW w:w="1597" w:type="pct"/>
            <w:vAlign w:val="center"/>
          </w:tcPr>
          <w:p w:rsidR="00E07825" w:rsidRPr="000C62DB" w:rsidRDefault="00E07825" w:rsidP="000620AF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3.2</w:t>
            </w:r>
            <w:r w:rsidRPr="000C62DB">
              <w:t>. Расчеты полного и неполного г</w:t>
            </w:r>
            <w:r w:rsidRPr="000C62DB">
              <w:t>о</w:t>
            </w:r>
            <w:r w:rsidRPr="000C62DB">
              <w:t xml:space="preserve">рения топлива. Устройства для сжигания топлива. </w:t>
            </w:r>
            <w:proofErr w:type="spellStart"/>
            <w:r w:rsidRPr="000C62DB">
              <w:t>Теплогенерация</w:t>
            </w:r>
            <w:proofErr w:type="spellEnd"/>
            <w:r w:rsidRPr="000C62DB">
              <w:t xml:space="preserve"> за счет электр</w:t>
            </w:r>
            <w:r w:rsidRPr="000C62DB">
              <w:t>о</w:t>
            </w:r>
            <w:r w:rsidRPr="000C62DB">
              <w:t>энергии.</w:t>
            </w:r>
          </w:p>
        </w:tc>
        <w:tc>
          <w:tcPr>
            <w:tcW w:w="292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07825" w:rsidRDefault="00E07825" w:rsidP="000620AF">
            <w:pPr>
              <w:pStyle w:val="Style14"/>
              <w:jc w:val="center"/>
            </w:pPr>
          </w:p>
        </w:tc>
        <w:tc>
          <w:tcPr>
            <w:tcW w:w="385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7,1</w:t>
            </w:r>
          </w:p>
        </w:tc>
        <w:tc>
          <w:tcPr>
            <w:tcW w:w="688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№5.  Раздел 6, п. 6.1.</w:t>
            </w: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0D719F">
              <w:t>Конспект ле</w:t>
            </w:r>
            <w:r w:rsidRPr="000D719F">
              <w:t>к</w:t>
            </w:r>
            <w:r w:rsidRPr="000D719F">
              <w:t>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385" w:type="pct"/>
          </w:tcPr>
          <w:p w:rsidR="007D60C4" w:rsidRPr="007D60C4" w:rsidRDefault="007D60C4" w:rsidP="007D60C4">
            <w:pPr>
              <w:pStyle w:val="Style14"/>
              <w:widowControl/>
            </w:pPr>
            <w:r w:rsidRPr="007D60C4">
              <w:t>ОПК-1</w:t>
            </w:r>
          </w:p>
          <w:p w:rsidR="00E07825" w:rsidRPr="000D719F" w:rsidRDefault="007D60C4" w:rsidP="007D60C4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E07825" w:rsidRPr="000D719F" w:rsidTr="00E07825">
        <w:trPr>
          <w:trHeight w:val="465"/>
        </w:trPr>
        <w:tc>
          <w:tcPr>
            <w:tcW w:w="1597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both"/>
              <w:rPr>
                <w:b/>
              </w:rPr>
            </w:pPr>
            <w:r w:rsidRPr="00CF382B">
              <w:rPr>
                <w:b/>
              </w:rPr>
              <w:t>Итого по разделу 3</w:t>
            </w:r>
          </w:p>
        </w:tc>
        <w:tc>
          <w:tcPr>
            <w:tcW w:w="292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3" w:type="pct"/>
            <w:gridSpan w:val="2"/>
            <w:vAlign w:val="center"/>
          </w:tcPr>
          <w:p w:rsidR="00E07825" w:rsidRPr="00CF382B" w:rsidRDefault="00E07825" w:rsidP="00E07825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E07825" w:rsidRPr="00CF382B" w:rsidRDefault="00E07825" w:rsidP="000620AF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85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21,7</w:t>
            </w:r>
          </w:p>
        </w:tc>
        <w:tc>
          <w:tcPr>
            <w:tcW w:w="688" w:type="pct"/>
            <w:vAlign w:val="center"/>
          </w:tcPr>
          <w:p w:rsidR="00E07825" w:rsidRPr="00756A80" w:rsidRDefault="00E07825" w:rsidP="000620AF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11" w:type="pct"/>
            <w:vAlign w:val="center"/>
          </w:tcPr>
          <w:p w:rsidR="00E07825" w:rsidRPr="00CF382B" w:rsidRDefault="00E07825" w:rsidP="000620AF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85" w:type="pct"/>
          </w:tcPr>
          <w:p w:rsidR="00E07825" w:rsidRPr="00CF382B" w:rsidRDefault="00E07825" w:rsidP="000620AF">
            <w:pPr>
              <w:pStyle w:val="Style14"/>
              <w:widowControl/>
              <w:rPr>
                <w:b/>
              </w:rPr>
            </w:pPr>
          </w:p>
        </w:tc>
      </w:tr>
      <w:tr w:rsidR="00E07825" w:rsidRPr="000D719F" w:rsidTr="00E07825">
        <w:trPr>
          <w:trHeight w:val="499"/>
        </w:trPr>
        <w:tc>
          <w:tcPr>
            <w:tcW w:w="1597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>
              <w:t>Промежуточная аттестация</w:t>
            </w:r>
          </w:p>
        </w:tc>
        <w:tc>
          <w:tcPr>
            <w:tcW w:w="292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70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383" w:type="pct"/>
            <w:gridSpan w:val="2"/>
            <w:vAlign w:val="center"/>
          </w:tcPr>
          <w:p w:rsidR="00E07825" w:rsidRPr="000D719F" w:rsidRDefault="00E07825" w:rsidP="00E07825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</w:p>
        </w:tc>
        <w:tc>
          <w:tcPr>
            <w:tcW w:w="385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center"/>
            </w:pPr>
            <w:r>
              <w:t>3,9</w:t>
            </w:r>
          </w:p>
        </w:tc>
        <w:tc>
          <w:tcPr>
            <w:tcW w:w="688" w:type="pct"/>
            <w:vAlign w:val="center"/>
          </w:tcPr>
          <w:p w:rsidR="00E07825" w:rsidRDefault="00E07825" w:rsidP="000620AF">
            <w:pPr>
              <w:pStyle w:val="Style14"/>
              <w:widowControl/>
              <w:jc w:val="center"/>
            </w:pPr>
            <w:r>
              <w:t>Подготовка к з</w:t>
            </w:r>
            <w:r>
              <w:t>а</w:t>
            </w:r>
            <w:r>
              <w:t>чету. П. 6.3.</w:t>
            </w:r>
          </w:p>
        </w:tc>
        <w:tc>
          <w:tcPr>
            <w:tcW w:w="611" w:type="pct"/>
            <w:vAlign w:val="center"/>
          </w:tcPr>
          <w:p w:rsidR="00E07825" w:rsidRPr="000D719F" w:rsidRDefault="00E07825" w:rsidP="000620AF">
            <w:pPr>
              <w:pStyle w:val="Style14"/>
              <w:widowControl/>
              <w:jc w:val="both"/>
            </w:pPr>
            <w:r w:rsidRPr="008F7F84">
              <w:rPr>
                <w:b/>
              </w:rPr>
              <w:t>Промежуто</w:t>
            </w:r>
            <w:r w:rsidRPr="008F7F84">
              <w:rPr>
                <w:b/>
              </w:rPr>
              <w:t>ч</w:t>
            </w:r>
            <w:r w:rsidRPr="008F7F84">
              <w:rPr>
                <w:b/>
              </w:rPr>
              <w:t>ная аттестация - зачет</w:t>
            </w:r>
          </w:p>
        </w:tc>
        <w:tc>
          <w:tcPr>
            <w:tcW w:w="385" w:type="pct"/>
          </w:tcPr>
          <w:p w:rsidR="007D60C4" w:rsidRPr="007D60C4" w:rsidRDefault="007D60C4" w:rsidP="007D60C4">
            <w:pPr>
              <w:pStyle w:val="Style14"/>
              <w:widowControl/>
            </w:pPr>
            <w:r w:rsidRPr="007D60C4">
              <w:t>ОПК-1</w:t>
            </w:r>
          </w:p>
          <w:p w:rsidR="00E07825" w:rsidRPr="000D719F" w:rsidRDefault="007D60C4" w:rsidP="007D60C4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E07825" w:rsidRPr="000D719F" w:rsidTr="00E07825">
        <w:trPr>
          <w:trHeight w:val="499"/>
        </w:trPr>
        <w:tc>
          <w:tcPr>
            <w:tcW w:w="1597" w:type="pct"/>
            <w:vAlign w:val="center"/>
          </w:tcPr>
          <w:p w:rsidR="00E07825" w:rsidRPr="00907F4F" w:rsidRDefault="00E07825" w:rsidP="000620AF">
            <w:pPr>
              <w:pStyle w:val="Style14"/>
              <w:widowControl/>
              <w:jc w:val="both"/>
              <w:rPr>
                <w:b/>
              </w:rPr>
            </w:pPr>
            <w:r w:rsidRPr="00907F4F">
              <w:rPr>
                <w:b/>
              </w:rPr>
              <w:t>Итого по дисциплине</w:t>
            </w:r>
          </w:p>
        </w:tc>
        <w:tc>
          <w:tcPr>
            <w:tcW w:w="292" w:type="pct"/>
            <w:vAlign w:val="center"/>
          </w:tcPr>
          <w:p w:rsidR="00E07825" w:rsidRPr="00907F4F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 w:rsidRPr="00907F4F">
              <w:rPr>
                <w:b/>
              </w:rPr>
              <w:t>4</w:t>
            </w:r>
          </w:p>
        </w:tc>
        <w:tc>
          <w:tcPr>
            <w:tcW w:w="370" w:type="pct"/>
            <w:vAlign w:val="center"/>
          </w:tcPr>
          <w:p w:rsidR="00E07825" w:rsidRPr="00907F4F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3" w:type="pct"/>
            <w:gridSpan w:val="2"/>
            <w:vAlign w:val="center"/>
          </w:tcPr>
          <w:p w:rsidR="00E07825" w:rsidRDefault="00E07825" w:rsidP="00E0782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9" w:type="pct"/>
            <w:vAlign w:val="center"/>
          </w:tcPr>
          <w:p w:rsidR="00E07825" w:rsidRPr="00907F4F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5" w:type="pct"/>
            <w:vAlign w:val="center"/>
          </w:tcPr>
          <w:p w:rsidR="00E07825" w:rsidRPr="00907F4F" w:rsidRDefault="00E07825" w:rsidP="000620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61,7</w:t>
            </w:r>
          </w:p>
        </w:tc>
        <w:tc>
          <w:tcPr>
            <w:tcW w:w="688" w:type="pct"/>
            <w:vAlign w:val="center"/>
          </w:tcPr>
          <w:p w:rsidR="00E07825" w:rsidRPr="00907F4F" w:rsidRDefault="00E07825" w:rsidP="000620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1" w:type="pct"/>
            <w:vAlign w:val="center"/>
          </w:tcPr>
          <w:p w:rsidR="00E07825" w:rsidRPr="00907F4F" w:rsidRDefault="00E07825" w:rsidP="000620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5" w:type="pct"/>
          </w:tcPr>
          <w:p w:rsidR="00E07825" w:rsidRPr="00907F4F" w:rsidRDefault="00E07825" w:rsidP="000620AF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813F4A" w:rsidRDefault="00813F4A" w:rsidP="00813F4A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13F4A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813F4A" w:rsidSect="000620AF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</w:p>
    <w:p w:rsidR="00813F4A" w:rsidRPr="007972BC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lastRenderedPageBreak/>
        <w:t>5 Образовательные и информационные технологии</w:t>
      </w:r>
    </w:p>
    <w:p w:rsidR="00813F4A" w:rsidRPr="007972BC" w:rsidRDefault="00813F4A" w:rsidP="00813F4A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13F4A" w:rsidRPr="00C061B7" w:rsidRDefault="00813F4A" w:rsidP="00813F4A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</w:t>
      </w:r>
      <w:r w:rsidR="007D60C4">
        <w:rPr>
          <w:bCs/>
        </w:rPr>
        <w:t>рмодинамика и теплопередача</w:t>
      </w:r>
      <w:r w:rsidRPr="000D719F">
        <w:t xml:space="preserve">» в качестве образовательных технологий используются как традиционные, так и </w:t>
      </w:r>
      <w:proofErr w:type="spellStart"/>
      <w:r w:rsidRPr="000D719F">
        <w:t>модульно</w:t>
      </w:r>
      <w:r>
        <w:t>-</w:t>
      </w:r>
      <w:r w:rsidRPr="000D719F">
        <w:t>компетентностные</w:t>
      </w:r>
      <w:proofErr w:type="spellEnd"/>
      <w:r w:rsidRPr="000D719F">
        <w:t xml:space="preserve"> технологии. Передача необходимых теоретических знаний и формирование представлений по курсу происходит с применением мультимедийного оборудования. Лекционный материал закрепляется на лабораторных раб</w:t>
      </w:r>
      <w:r w:rsidRPr="000D719F">
        <w:t>о</w:t>
      </w:r>
      <w:r w:rsidRPr="000D719F">
        <w:t>тах,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</w:t>
      </w:r>
      <w:r w:rsidRPr="000D719F">
        <w:t>з</w:t>
      </w:r>
      <w:r w:rsidRPr="000D719F">
        <w:t>вития и совершенствования коммуникативных способностей студентов организуются пра</w:t>
      </w:r>
      <w:r w:rsidRPr="000D719F">
        <w:t>к</w:t>
      </w:r>
      <w:r w:rsidRPr="000D719F">
        <w:t>тические занятия в виде дискуссий, анализа реальных проблемных ситуаций и междисци</w:t>
      </w:r>
      <w:r w:rsidRPr="000D719F">
        <w:t>п</w:t>
      </w:r>
      <w:r w:rsidRPr="000D719F">
        <w:t>линарных связей из различных областей в контексте решаемой задачи. Самостоятельная р</w:t>
      </w:r>
      <w:r w:rsidRPr="000D719F">
        <w:t>а</w:t>
      </w:r>
      <w:r w:rsidRPr="000D719F">
        <w:t>бота стимулирует студентов к самостоятельной проработке тем в процессе написания реф</w:t>
      </w:r>
      <w:r w:rsidRPr="000D719F">
        <w:t>е</w:t>
      </w:r>
      <w:r w:rsidRPr="000D719F">
        <w:t>ратов, подготовки к дискуссиям, и тестированию</w:t>
      </w:r>
      <w:r w:rsidRPr="00C061B7">
        <w:t>.</w:t>
      </w:r>
    </w:p>
    <w:p w:rsidR="00813F4A" w:rsidRPr="007972BC" w:rsidRDefault="00813F4A" w:rsidP="00813F4A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13F4A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813F4A" w:rsidRPr="00D50589" w:rsidRDefault="00813F4A" w:rsidP="00813F4A">
      <w:pPr>
        <w:pStyle w:val="Style1"/>
        <w:widowControl/>
        <w:ind w:firstLine="720"/>
        <w:jc w:val="both"/>
      </w:pPr>
    </w:p>
    <w:p w:rsidR="00813F4A" w:rsidRDefault="00813F4A" w:rsidP="00813F4A">
      <w:pPr>
        <w:autoSpaceDE w:val="0"/>
        <w:autoSpaceDN w:val="0"/>
        <w:adjustRightInd w:val="0"/>
        <w:ind w:left="426" w:firstLine="720"/>
        <w:jc w:val="center"/>
        <w:rPr>
          <w:b w:val="0"/>
          <w:color w:val="000000"/>
          <w:sz w:val="24"/>
          <w:szCs w:val="24"/>
        </w:rPr>
      </w:pPr>
      <w:r>
        <w:rPr>
          <w:b w:val="0"/>
          <w:color w:val="auto"/>
          <w:sz w:val="24"/>
        </w:rPr>
        <w:t>6.1. Перечень вопросов для текущего контроля</w:t>
      </w:r>
    </w:p>
    <w:p w:rsidR="00813F4A" w:rsidRDefault="00813F4A" w:rsidP="00813F4A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1: тема 1.1.</w:t>
      </w:r>
    </w:p>
    <w:p w:rsidR="00813F4A" w:rsidRDefault="00813F4A" w:rsidP="00813F4A">
      <w:pPr>
        <w:autoSpaceDE w:val="0"/>
        <w:autoSpaceDN w:val="0"/>
        <w:adjustRightInd w:val="0"/>
        <w:ind w:firstLine="720"/>
        <w:rPr>
          <w:b w:val="0"/>
          <w:i w:val="0"/>
          <w:iCs/>
          <w:color w:val="auto"/>
          <w:sz w:val="12"/>
          <w:szCs w:val="12"/>
          <w:u w:val="single"/>
        </w:rPr>
      </w:pP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уравнение состояния? Написать уравнение состояния идеального г</w:t>
      </w:r>
      <w:r>
        <w:rPr>
          <w:b w:val="0"/>
          <w:i w:val="0"/>
          <w:color w:val="000000"/>
          <w:sz w:val="24"/>
          <w:szCs w:val="24"/>
        </w:rPr>
        <w:t>а</w:t>
      </w:r>
      <w:r>
        <w:rPr>
          <w:b w:val="0"/>
          <w:i w:val="0"/>
          <w:color w:val="000000"/>
          <w:sz w:val="24"/>
          <w:szCs w:val="24"/>
        </w:rPr>
        <w:t xml:space="preserve">за. </w:t>
      </w: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термодинамический процесс? Объяснить понятия равновесный и н</w:t>
      </w:r>
      <w:r>
        <w:rPr>
          <w:b w:val="0"/>
          <w:i w:val="0"/>
          <w:color w:val="000000"/>
          <w:sz w:val="24"/>
          <w:szCs w:val="24"/>
        </w:rPr>
        <w:t>е</w:t>
      </w:r>
      <w:r>
        <w:rPr>
          <w:b w:val="0"/>
          <w:i w:val="0"/>
          <w:color w:val="000000"/>
          <w:sz w:val="24"/>
          <w:szCs w:val="24"/>
        </w:rPr>
        <w:t>равновесный процессы.</w:t>
      </w: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массовая, объемная, мольная теплоемкость? Изобарная и изохорная теплоемкость?</w:t>
      </w: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Почему изобарная теплоемкость больше </w:t>
      </w:r>
      <w:proofErr w:type="gramStart"/>
      <w:r>
        <w:rPr>
          <w:b w:val="0"/>
          <w:i w:val="0"/>
          <w:color w:val="000000"/>
          <w:sz w:val="24"/>
          <w:szCs w:val="24"/>
        </w:rPr>
        <w:t>изохорной</w:t>
      </w:r>
      <w:proofErr w:type="gramEnd"/>
      <w:r>
        <w:rPr>
          <w:b w:val="0"/>
          <w:i w:val="0"/>
          <w:color w:val="000000"/>
          <w:sz w:val="24"/>
          <w:szCs w:val="24"/>
        </w:rPr>
        <w:t>? Какая связь между ними?</w:t>
      </w: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Почему теплоемкость зависит от процесса? Дайте значения теплоемкостей для основных процессов изменения состояния.</w:t>
      </w: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Напишите аналитическое выражение II закона термодинамики. Содержание и основные формулировки II закона термодинамики.</w:t>
      </w: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813F4A" w:rsidRDefault="00813F4A" w:rsidP="007F210C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 может изменяться энтропия в изолированной системе при протекании в ней различных термодинамических процессов?</w:t>
      </w:r>
    </w:p>
    <w:p w:rsidR="00813F4A" w:rsidRDefault="00813F4A" w:rsidP="00813F4A">
      <w:pPr>
        <w:widowControl w:val="0"/>
        <w:autoSpaceDE w:val="0"/>
        <w:jc w:val="both"/>
        <w:rPr>
          <w:b w:val="0"/>
          <w:i w:val="0"/>
          <w:color w:val="000000"/>
          <w:sz w:val="24"/>
          <w:szCs w:val="24"/>
        </w:rPr>
      </w:pPr>
    </w:p>
    <w:p w:rsidR="00813F4A" w:rsidRDefault="00813F4A" w:rsidP="00813F4A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1: тема 1.2.</w:t>
      </w:r>
    </w:p>
    <w:p w:rsidR="00813F4A" w:rsidRDefault="00813F4A" w:rsidP="00813F4A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813F4A" w:rsidRDefault="00813F4A" w:rsidP="007F210C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Какие режимы течения жидкости бывают?</w:t>
      </w:r>
    </w:p>
    <w:p w:rsidR="00813F4A" w:rsidRDefault="00813F4A" w:rsidP="007F210C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определяет число подобия Рейнольдса?</w:t>
      </w:r>
    </w:p>
    <w:p w:rsidR="00813F4A" w:rsidRDefault="00813F4A" w:rsidP="007F210C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определят число подобия Эйлера?</w:t>
      </w:r>
    </w:p>
    <w:p w:rsidR="00813F4A" w:rsidRDefault="00813F4A" w:rsidP="007F210C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Каков физический смысл уравнения Бернулли.</w:t>
      </w:r>
    </w:p>
    <w:p w:rsidR="00813F4A" w:rsidRDefault="00813F4A" w:rsidP="007F210C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Что такое </w:t>
      </w:r>
      <w:proofErr w:type="spellStart"/>
      <w:r>
        <w:rPr>
          <w:b w:val="0"/>
          <w:i w:val="0"/>
          <w:color w:val="000000"/>
          <w:sz w:val="24"/>
          <w:szCs w:val="24"/>
        </w:rPr>
        <w:t>бародиффузия</w:t>
      </w:r>
      <w:proofErr w:type="spellEnd"/>
    </w:p>
    <w:p w:rsidR="00813F4A" w:rsidRDefault="00813F4A" w:rsidP="007F210C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Каковы особенности </w:t>
      </w:r>
      <w:proofErr w:type="spellStart"/>
      <w:r>
        <w:rPr>
          <w:b w:val="0"/>
          <w:i w:val="0"/>
          <w:color w:val="000000"/>
          <w:sz w:val="24"/>
          <w:szCs w:val="24"/>
        </w:rPr>
        <w:t>бародиффузии</w:t>
      </w:r>
      <w:proofErr w:type="spellEnd"/>
      <w:r>
        <w:rPr>
          <w:b w:val="0"/>
          <w:i w:val="0"/>
          <w:color w:val="000000"/>
          <w:sz w:val="24"/>
          <w:szCs w:val="24"/>
        </w:rPr>
        <w:t>.</w:t>
      </w:r>
    </w:p>
    <w:p w:rsidR="00813F4A" w:rsidRDefault="00813F4A" w:rsidP="007F210C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В чем физическое отличие теплопереноса от тепломассопереноса.</w:t>
      </w:r>
    </w:p>
    <w:p w:rsidR="00813F4A" w:rsidRDefault="00813F4A" w:rsidP="00813F4A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813F4A" w:rsidRDefault="00813F4A" w:rsidP="00813F4A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  <w:r>
        <w:rPr>
          <w:b w:val="0"/>
          <w:i w:val="0"/>
          <w:color w:val="000000"/>
          <w:sz w:val="24"/>
          <w:szCs w:val="24"/>
        </w:rPr>
        <w:t xml:space="preserve">Раздел 2: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1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813F4A" w:rsidRDefault="00813F4A" w:rsidP="00813F4A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813F4A" w:rsidRDefault="00813F4A" w:rsidP="007F210C">
      <w:pPr>
        <w:widowControl w:val="0"/>
        <w:numPr>
          <w:ilvl w:val="0"/>
          <w:numId w:val="19"/>
        </w:numPr>
        <w:tabs>
          <w:tab w:val="num" w:pos="1418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16"/>
        </w:rPr>
      </w:pPr>
      <w:r>
        <w:rPr>
          <w:b w:val="0"/>
          <w:i w:val="0"/>
          <w:color w:val="000000"/>
          <w:sz w:val="24"/>
          <w:szCs w:val="24"/>
        </w:rPr>
        <w:t xml:space="preserve">Способы переноса теплоты, их основные закономерности. </w:t>
      </w:r>
      <w:r>
        <w:rPr>
          <w:b w:val="0"/>
          <w:i w:val="0"/>
          <w:color w:val="000000"/>
          <w:sz w:val="24"/>
          <w:szCs w:val="16"/>
        </w:rPr>
        <w:t>Каков механизм процесса теплопроводности в газах, жидкостях и твердых веществах?</w:t>
      </w:r>
    </w:p>
    <w:p w:rsidR="00813F4A" w:rsidRDefault="00813F4A" w:rsidP="007F210C">
      <w:pPr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Понятие температурного поля.</w:t>
      </w:r>
    </w:p>
    <w:p w:rsidR="00813F4A" w:rsidRDefault="00813F4A" w:rsidP="007F210C">
      <w:pPr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lastRenderedPageBreak/>
        <w:t>Физическая сущность процесса переноса теплоты теплопроводностью.</w:t>
      </w:r>
    </w:p>
    <w:p w:rsidR="00813F4A" w:rsidRDefault="00813F4A" w:rsidP="007F210C">
      <w:pPr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Сформулируйте основной закон теплопроводности.</w:t>
      </w:r>
    </w:p>
    <w:p w:rsidR="00813F4A" w:rsidRDefault="00813F4A" w:rsidP="007F210C">
      <w:pPr>
        <w:widowControl w:val="0"/>
        <w:numPr>
          <w:ilvl w:val="0"/>
          <w:numId w:val="19"/>
        </w:numPr>
        <w:autoSpaceDE w:val="0"/>
        <w:ind w:left="1418" w:hanging="709"/>
        <w:jc w:val="both"/>
        <w:rPr>
          <w:b w:val="0"/>
          <w:bCs/>
          <w:i w:val="0"/>
          <w:color w:val="auto"/>
          <w:sz w:val="24"/>
          <w:szCs w:val="16"/>
        </w:rPr>
      </w:pPr>
      <w:r>
        <w:rPr>
          <w:b w:val="0"/>
          <w:bCs/>
          <w:i w:val="0"/>
          <w:color w:val="auto"/>
          <w:sz w:val="24"/>
          <w:szCs w:val="16"/>
        </w:rPr>
        <w:t>Понятие градиента температуры.</w:t>
      </w:r>
    </w:p>
    <w:p w:rsidR="00813F4A" w:rsidRDefault="00813F4A" w:rsidP="007F210C">
      <w:pPr>
        <w:widowControl w:val="0"/>
        <w:numPr>
          <w:ilvl w:val="0"/>
          <w:numId w:val="19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называется коэффициентом теплопроводности, его размерность, обознач</w:t>
      </w:r>
      <w:r>
        <w:rPr>
          <w:b w:val="0"/>
          <w:i w:val="0"/>
          <w:color w:val="000000"/>
          <w:sz w:val="24"/>
          <w:szCs w:val="24"/>
        </w:rPr>
        <w:t>е</w:t>
      </w:r>
      <w:r>
        <w:rPr>
          <w:b w:val="0"/>
          <w:i w:val="0"/>
          <w:color w:val="000000"/>
          <w:sz w:val="24"/>
          <w:szCs w:val="24"/>
        </w:rPr>
        <w:t>ние.</w:t>
      </w:r>
    </w:p>
    <w:p w:rsidR="00813F4A" w:rsidRDefault="00813F4A" w:rsidP="007F210C">
      <w:pPr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Как зависит коэффициент теплопроводности от температуры?</w:t>
      </w:r>
    </w:p>
    <w:p w:rsidR="00813F4A" w:rsidRDefault="00813F4A" w:rsidP="007F210C">
      <w:pPr>
        <w:widowControl w:val="0"/>
        <w:numPr>
          <w:ilvl w:val="0"/>
          <w:numId w:val="19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называется стационарным?</w:t>
      </w:r>
    </w:p>
    <w:p w:rsidR="00813F4A" w:rsidRDefault="00813F4A" w:rsidP="007F210C">
      <w:pPr>
        <w:widowControl w:val="0"/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Записать дифференциальное уравнение теплопроводности для стационарного режима.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теплопередачи для плоской стенки.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теплопередачи для цилиндрической стенки.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нестационарного теплового режима.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называется коэффициентом температуропроводности, его размерность, обозначение, физический смысл.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безразмерной температуры.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      Число </w:t>
      </w:r>
      <w:proofErr w:type="spellStart"/>
      <w:r>
        <w:rPr>
          <w:b w:val="0"/>
          <w:i w:val="0"/>
          <w:color w:val="000000"/>
          <w:sz w:val="24"/>
          <w:szCs w:val="24"/>
        </w:rPr>
        <w:t>Био</w:t>
      </w:r>
      <w:proofErr w:type="spellEnd"/>
      <w:r>
        <w:rPr>
          <w:b w:val="0"/>
          <w:i w:val="0"/>
          <w:color w:val="000000"/>
          <w:sz w:val="24"/>
          <w:szCs w:val="24"/>
        </w:rPr>
        <w:t>, его физический смысл.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Формула и физический смысл числа Фурье.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Показать распределение температуры внутри термически тонкого тела.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Принцип расчета нагревания или охлаждения тел конечных размеров.</w:t>
      </w:r>
    </w:p>
    <w:p w:rsidR="00813F4A" w:rsidRDefault="00813F4A" w:rsidP="007F210C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Какие теплообменные аппараты работают при нестационарном тепловом р</w:t>
      </w:r>
      <w:r>
        <w:rPr>
          <w:b w:val="0"/>
          <w:i w:val="0"/>
          <w:color w:val="000000"/>
          <w:sz w:val="24"/>
          <w:szCs w:val="24"/>
        </w:rPr>
        <w:t>е</w:t>
      </w:r>
      <w:r>
        <w:rPr>
          <w:b w:val="0"/>
          <w:i w:val="0"/>
          <w:color w:val="000000"/>
          <w:sz w:val="24"/>
          <w:szCs w:val="24"/>
        </w:rPr>
        <w:t>жиме?</w:t>
      </w:r>
    </w:p>
    <w:p w:rsidR="00813F4A" w:rsidRDefault="00813F4A" w:rsidP="00813F4A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813F4A" w:rsidRDefault="00813F4A" w:rsidP="00813F4A">
      <w:pPr>
        <w:ind w:left="340" w:firstLine="340"/>
        <w:jc w:val="both"/>
        <w:rPr>
          <w:b w:val="0"/>
          <w:i w:val="0"/>
          <w:color w:val="000000"/>
          <w:sz w:val="24"/>
          <w:szCs w:val="16"/>
          <w:lang w:val="en-US"/>
        </w:rPr>
      </w:pPr>
      <w:r>
        <w:rPr>
          <w:b w:val="0"/>
          <w:i w:val="0"/>
          <w:color w:val="000000"/>
          <w:sz w:val="24"/>
          <w:szCs w:val="24"/>
        </w:rPr>
        <w:t xml:space="preserve">Раздел </w:t>
      </w:r>
      <w:r>
        <w:rPr>
          <w:b w:val="0"/>
          <w:bCs/>
          <w:i w:val="0"/>
          <w:color w:val="000000"/>
          <w:sz w:val="24"/>
          <w:szCs w:val="16"/>
        </w:rPr>
        <w:t xml:space="preserve"> </w:t>
      </w:r>
      <w:r>
        <w:rPr>
          <w:b w:val="0"/>
          <w:i w:val="0"/>
          <w:color w:val="000000"/>
          <w:sz w:val="24"/>
          <w:szCs w:val="16"/>
        </w:rPr>
        <w:t>2:</w:t>
      </w:r>
      <w:r>
        <w:rPr>
          <w:b w:val="0"/>
          <w:i w:val="0"/>
          <w:color w:val="000000"/>
          <w:sz w:val="24"/>
          <w:szCs w:val="16"/>
          <w:lang w:val="en-US"/>
        </w:rPr>
        <w:t xml:space="preserve"> </w:t>
      </w:r>
      <w:proofErr w:type="spellStart"/>
      <w:r>
        <w:rPr>
          <w:b w:val="0"/>
          <w:i w:val="0"/>
          <w:color w:val="000000"/>
          <w:sz w:val="24"/>
          <w:szCs w:val="16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16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16"/>
        </w:rPr>
        <w:t>2</w:t>
      </w:r>
      <w:r>
        <w:rPr>
          <w:b w:val="0"/>
          <w:i w:val="0"/>
          <w:color w:val="000000"/>
          <w:sz w:val="24"/>
          <w:szCs w:val="16"/>
          <w:lang w:val="en-US"/>
        </w:rPr>
        <w:t>.</w:t>
      </w:r>
      <w:r>
        <w:rPr>
          <w:b w:val="0"/>
          <w:i w:val="0"/>
          <w:color w:val="000000"/>
          <w:sz w:val="24"/>
          <w:szCs w:val="16"/>
        </w:rPr>
        <w:t>2</w:t>
      </w:r>
      <w:r>
        <w:rPr>
          <w:b w:val="0"/>
          <w:i w:val="0"/>
          <w:color w:val="000000"/>
          <w:sz w:val="24"/>
          <w:szCs w:val="16"/>
          <w:lang w:val="en-US"/>
        </w:rPr>
        <w:t>.</w:t>
      </w:r>
    </w:p>
    <w:p w:rsidR="00813F4A" w:rsidRDefault="00813F4A" w:rsidP="00813F4A">
      <w:pPr>
        <w:ind w:left="340" w:firstLine="340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hanging="11"/>
        <w:jc w:val="both"/>
        <w:rPr>
          <w:b w:val="0"/>
          <w:i w:val="0"/>
          <w:color w:val="000000"/>
          <w:sz w:val="24"/>
          <w:szCs w:val="16"/>
        </w:rPr>
      </w:pPr>
      <w:r>
        <w:rPr>
          <w:b w:val="0"/>
          <w:i w:val="0"/>
          <w:color w:val="000000"/>
          <w:sz w:val="24"/>
          <w:szCs w:val="24"/>
        </w:rPr>
        <w:t>В каких средах возможна конвекция?</w:t>
      </w:r>
    </w:p>
    <w:p w:rsidR="00813F4A" w:rsidRDefault="00813F4A" w:rsidP="007F210C">
      <w:pPr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</w:rPr>
        <w:t>Какие виды конвективного теплообмена вам известны?</w:t>
      </w:r>
    </w:p>
    <w:p w:rsidR="00813F4A" w:rsidRDefault="00813F4A" w:rsidP="007F210C">
      <w:pPr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Какие теплофизические свойства жидкостей вам известны?</w:t>
      </w:r>
    </w:p>
    <w:p w:rsidR="00813F4A" w:rsidRDefault="00813F4A" w:rsidP="007F210C">
      <w:pPr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Что понимается под вязкостью жидкости, какие виды вязкости вам известны?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Факторы, влияющие на конвективный теплообмен.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Режимы движения жидкости.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 происходит перенос теплоты в ламинарном и турбулентном потоках?</w:t>
      </w:r>
    </w:p>
    <w:p w:rsidR="00813F4A" w:rsidRDefault="00813F4A" w:rsidP="007F210C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      Сформулируйте основной закон конвективного теплообмена (теплоотдачи ко</w:t>
      </w:r>
      <w:r>
        <w:rPr>
          <w:b w:val="0"/>
          <w:i w:val="0"/>
          <w:color w:val="000000"/>
          <w:sz w:val="24"/>
          <w:szCs w:val="24"/>
        </w:rPr>
        <w:t>н</w:t>
      </w:r>
      <w:r>
        <w:rPr>
          <w:b w:val="0"/>
          <w:i w:val="0"/>
          <w:color w:val="000000"/>
          <w:sz w:val="24"/>
          <w:szCs w:val="24"/>
        </w:rPr>
        <w:t>векцией).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характеризует число Нуссельта, его физический смысл.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динамического пограничного слоя.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теплового пограничного слоя.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От чего зависит соотношение толщин динамического и теплового пограничных слоев?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Общий вид уравнения подобия, используемого для расчета теплоотдачи при вынужденной конвекции 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Критическое значение числа Рейнольдса при течении жидкостей в трубах.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Физическая природа процесса теплоотдачи при свободной конвекции.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Факторы, влияющие на интенсивность теплоотдачи при свободной конвекции.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Число </w:t>
      </w:r>
      <w:proofErr w:type="spellStart"/>
      <w:r>
        <w:rPr>
          <w:b w:val="0"/>
          <w:i w:val="0"/>
          <w:color w:val="000000"/>
          <w:sz w:val="24"/>
          <w:szCs w:val="24"/>
        </w:rPr>
        <w:t>Грасгофа</w:t>
      </w:r>
      <w:proofErr w:type="spellEnd"/>
      <w:r>
        <w:rPr>
          <w:b w:val="0"/>
          <w:i w:val="0"/>
          <w:color w:val="000000"/>
          <w:sz w:val="24"/>
          <w:szCs w:val="24"/>
        </w:rPr>
        <w:t>, его физический смысл.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Влияние на интенсивность теплообмена расположения поверхности в пр</w:t>
      </w:r>
      <w:r>
        <w:rPr>
          <w:b w:val="0"/>
          <w:i w:val="0"/>
          <w:color w:val="000000"/>
          <w:sz w:val="24"/>
          <w:szCs w:val="24"/>
        </w:rPr>
        <w:t>о</w:t>
      </w:r>
      <w:r>
        <w:rPr>
          <w:b w:val="0"/>
          <w:i w:val="0"/>
          <w:color w:val="000000"/>
          <w:sz w:val="24"/>
          <w:szCs w:val="24"/>
        </w:rPr>
        <w:t>странстве.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iCs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Принцип</w:t>
      </w:r>
      <w:r>
        <w:rPr>
          <w:b w:val="0"/>
          <w:i w:val="0"/>
          <w:iCs/>
          <w:color w:val="000000"/>
          <w:sz w:val="24"/>
          <w:szCs w:val="24"/>
        </w:rPr>
        <w:t xml:space="preserve"> расчета переноса теплоты через узкие щели с учетом свободной ко</w:t>
      </w:r>
      <w:r>
        <w:rPr>
          <w:b w:val="0"/>
          <w:i w:val="0"/>
          <w:iCs/>
          <w:color w:val="000000"/>
          <w:sz w:val="24"/>
          <w:szCs w:val="24"/>
        </w:rPr>
        <w:t>н</w:t>
      </w:r>
      <w:r>
        <w:rPr>
          <w:b w:val="0"/>
          <w:i w:val="0"/>
          <w:iCs/>
          <w:color w:val="000000"/>
          <w:sz w:val="24"/>
          <w:szCs w:val="24"/>
        </w:rPr>
        <w:t>векции.</w:t>
      </w:r>
    </w:p>
    <w:p w:rsidR="00813F4A" w:rsidRDefault="00813F4A" w:rsidP="007F210C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Физическая сущность процесса теплового излучения.</w:t>
      </w:r>
    </w:p>
    <w:p w:rsidR="00813F4A" w:rsidRDefault="00813F4A" w:rsidP="00813F4A">
      <w:pPr>
        <w:pStyle w:val="Style1"/>
        <w:widowControl/>
        <w:ind w:firstLine="720"/>
        <w:jc w:val="both"/>
      </w:pPr>
    </w:p>
    <w:p w:rsidR="00813F4A" w:rsidRDefault="00813F4A" w:rsidP="00813F4A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Раздел 3: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3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1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813F4A" w:rsidRDefault="00813F4A" w:rsidP="00813F4A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813F4A" w:rsidRDefault="00813F4A" w:rsidP="007F210C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Дайте определение процесса горения.</w:t>
      </w:r>
    </w:p>
    <w:p w:rsidR="00813F4A" w:rsidRDefault="00813F4A" w:rsidP="007F210C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lastRenderedPageBreak/>
        <w:t>Коэффициент избытка воздуха и его физический смысл.</w:t>
      </w:r>
    </w:p>
    <w:p w:rsidR="00813F4A" w:rsidRDefault="00813F4A" w:rsidP="007F210C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proofErr w:type="spellStart"/>
      <w:r>
        <w:rPr>
          <w:b w:val="0"/>
          <w:i w:val="0"/>
          <w:color w:val="000000"/>
          <w:sz w:val="24"/>
          <w:szCs w:val="24"/>
        </w:rPr>
        <w:t>Теплогенерация</w:t>
      </w:r>
      <w:proofErr w:type="spellEnd"/>
      <w:r>
        <w:rPr>
          <w:b w:val="0"/>
          <w:i w:val="0"/>
          <w:color w:val="000000"/>
          <w:sz w:val="24"/>
          <w:szCs w:val="24"/>
        </w:rPr>
        <w:t xml:space="preserve"> за счет выгорания примесей (приведите пример)</w:t>
      </w:r>
    </w:p>
    <w:p w:rsidR="00813F4A" w:rsidRDefault="00813F4A" w:rsidP="007F210C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воспламенения топлива: понятие и физический смысл.</w:t>
      </w:r>
    </w:p>
    <w:p w:rsidR="00813F4A" w:rsidRDefault="00813F4A" w:rsidP="007F210C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горения: понятие и физический смысл</w:t>
      </w:r>
    </w:p>
    <w:p w:rsidR="00813F4A" w:rsidRDefault="00813F4A" w:rsidP="00813F4A">
      <w:pPr>
        <w:pStyle w:val="ae"/>
        <w:ind w:left="2880"/>
        <w:jc w:val="both"/>
        <w:rPr>
          <w:color w:val="000000"/>
        </w:rPr>
      </w:pPr>
    </w:p>
    <w:p w:rsidR="00813F4A" w:rsidRDefault="00813F4A" w:rsidP="00813F4A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Раздел 3: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3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813F4A" w:rsidRDefault="00813F4A" w:rsidP="00813F4A">
      <w:pPr>
        <w:pStyle w:val="Style1"/>
        <w:widowControl/>
        <w:ind w:firstLine="720"/>
        <w:jc w:val="both"/>
      </w:pPr>
    </w:p>
    <w:p w:rsidR="00813F4A" w:rsidRDefault="00813F4A" w:rsidP="007F210C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 xml:space="preserve">В чем отличие полного горения </w:t>
      </w:r>
      <w:proofErr w:type="gramStart"/>
      <w:r>
        <w:t>от</w:t>
      </w:r>
      <w:proofErr w:type="gramEnd"/>
      <w:r>
        <w:t xml:space="preserve"> неполного.</w:t>
      </w:r>
    </w:p>
    <w:p w:rsidR="00813F4A" w:rsidRDefault="00813F4A" w:rsidP="007F210C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 xml:space="preserve">Чем опасно </w:t>
      </w:r>
      <w:proofErr w:type="gramStart"/>
      <w:r>
        <w:t>неполное</w:t>
      </w:r>
      <w:proofErr w:type="gramEnd"/>
      <w:r>
        <w:t xml:space="preserve"> горения для экологии</w:t>
      </w:r>
    </w:p>
    <w:p w:rsidR="00813F4A" w:rsidRDefault="00813F4A" w:rsidP="007F210C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Способы борьбы с неполным горением.</w:t>
      </w:r>
    </w:p>
    <w:p w:rsidR="00813F4A" w:rsidRDefault="00813F4A" w:rsidP="007F210C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 xml:space="preserve">Устройство и принцип работы горелок </w:t>
      </w:r>
      <w:proofErr w:type="spellStart"/>
      <w:r>
        <w:t>эжекционного</w:t>
      </w:r>
      <w:proofErr w:type="spellEnd"/>
      <w:r>
        <w:t xml:space="preserve"> типа</w:t>
      </w:r>
    </w:p>
    <w:p w:rsidR="00813F4A" w:rsidRDefault="00813F4A" w:rsidP="007F210C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Устройство и принцип работы топок для слоевого сжигания топлива.</w:t>
      </w:r>
    </w:p>
    <w:p w:rsidR="00813F4A" w:rsidRDefault="00813F4A" w:rsidP="007F210C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Основы теплогенерации за счет электрической энергии (индукционный нагрев, диэлектрический, электронно-лучевой.)</w:t>
      </w:r>
    </w:p>
    <w:p w:rsidR="00813F4A" w:rsidRDefault="00813F4A" w:rsidP="00813F4A">
      <w:pPr>
        <w:pStyle w:val="Style1"/>
        <w:widowControl/>
        <w:ind w:left="1418"/>
        <w:jc w:val="both"/>
      </w:pPr>
    </w:p>
    <w:p w:rsidR="00813F4A" w:rsidRDefault="00813F4A" w:rsidP="00813F4A">
      <w:pPr>
        <w:pStyle w:val="Style1"/>
        <w:widowControl/>
        <w:ind w:left="1418"/>
        <w:jc w:val="both"/>
        <w:rPr>
          <w:i/>
        </w:rPr>
      </w:pPr>
      <w:r>
        <w:rPr>
          <w:i/>
        </w:rPr>
        <w:t>6.2 примерные темы ИДЗ</w:t>
      </w:r>
    </w:p>
    <w:p w:rsidR="00813F4A" w:rsidRDefault="00813F4A" w:rsidP="00813F4A">
      <w:pPr>
        <w:pStyle w:val="Style1"/>
        <w:widowControl/>
        <w:ind w:left="1418"/>
        <w:jc w:val="both"/>
      </w:pPr>
      <w:r>
        <w:t xml:space="preserve"> </w:t>
      </w:r>
    </w:p>
    <w:p w:rsidR="00813F4A" w:rsidRDefault="00813F4A" w:rsidP="00813F4A">
      <w:pPr>
        <w:pStyle w:val="Style1"/>
        <w:widowControl/>
        <w:ind w:left="1418"/>
        <w:jc w:val="both"/>
      </w:pPr>
      <w:r>
        <w:t>ИДЗ №1</w:t>
      </w:r>
    </w:p>
    <w:p w:rsidR="00813F4A" w:rsidRDefault="00813F4A" w:rsidP="00813F4A">
      <w:pPr>
        <w:pStyle w:val="Style1"/>
        <w:widowControl/>
        <w:ind w:firstLine="708"/>
        <w:jc w:val="both"/>
      </w:pPr>
      <w:r>
        <w:t>Даны одно и двуслойная кирпичные стенки. Определить плотность теплового потока теплопроводностью, конвекцией, излучением для исходных данных:</w:t>
      </w:r>
    </w:p>
    <w:p w:rsidR="00813F4A" w:rsidRDefault="00813F4A" w:rsidP="00813F4A">
      <w:pPr>
        <w:pStyle w:val="Style1"/>
        <w:widowControl/>
        <w:ind w:firstLine="708"/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3466465" cy="157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F4A" w:rsidRDefault="00813F4A" w:rsidP="00813F4A">
      <w:pPr>
        <w:pStyle w:val="Style1"/>
        <w:widowControl/>
        <w:ind w:firstLine="708"/>
        <w:jc w:val="center"/>
      </w:pP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813F4A" w:rsidTr="000620AF">
        <w:trPr>
          <w:cantSplit/>
          <w:trHeight w:val="25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Темпер</w:t>
            </w:r>
            <w:r>
              <w:rPr>
                <w:b w:val="0"/>
                <w:i w:val="0"/>
                <w:color w:val="000000"/>
                <w:sz w:val="20"/>
              </w:rPr>
              <w:t>а</w:t>
            </w:r>
            <w:r>
              <w:rPr>
                <w:b w:val="0"/>
                <w:i w:val="0"/>
                <w:color w:val="000000"/>
                <w:sz w:val="20"/>
              </w:rPr>
              <w:t>тура во</w:t>
            </w:r>
            <w:r>
              <w:rPr>
                <w:b w:val="0"/>
                <w:i w:val="0"/>
                <w:color w:val="000000"/>
                <w:sz w:val="20"/>
              </w:rPr>
              <w:t>з</w:t>
            </w:r>
            <w:r>
              <w:rPr>
                <w:b w:val="0"/>
                <w:i w:val="0"/>
                <w:color w:val="000000"/>
                <w:sz w:val="20"/>
              </w:rPr>
              <w:t>духа в лаборат</w:t>
            </w:r>
            <w:r>
              <w:rPr>
                <w:b w:val="0"/>
                <w:i w:val="0"/>
                <w:color w:val="000000"/>
                <w:sz w:val="20"/>
              </w:rPr>
              <w:t>о</w:t>
            </w:r>
            <w:r>
              <w:rPr>
                <w:b w:val="0"/>
                <w:i w:val="0"/>
                <w:color w:val="000000"/>
                <w:sz w:val="20"/>
              </w:rPr>
              <w:t>рии</w:t>
            </w:r>
          </w:p>
        </w:tc>
      </w:tr>
      <w:tr w:rsidR="00813F4A" w:rsidTr="000620AF">
        <w:trPr>
          <w:cantSplit/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813F4A" w:rsidTr="000620AF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813F4A" w:rsidTr="000620AF">
        <w:trPr>
          <w:cantSplit/>
          <w:trHeight w:val="3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Default="00813F4A" w:rsidP="000620AF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25</w:t>
            </w:r>
          </w:p>
        </w:tc>
      </w:tr>
    </w:tbl>
    <w:p w:rsidR="00813F4A" w:rsidRDefault="00813F4A" w:rsidP="00813F4A">
      <w:pPr>
        <w:pStyle w:val="Style1"/>
        <w:widowControl/>
        <w:ind w:left="1418"/>
        <w:jc w:val="both"/>
      </w:pPr>
    </w:p>
    <w:p w:rsidR="00813F4A" w:rsidRDefault="00813F4A" w:rsidP="00813F4A">
      <w:pPr>
        <w:pStyle w:val="Style1"/>
        <w:widowControl/>
        <w:ind w:left="1418"/>
        <w:jc w:val="both"/>
      </w:pPr>
      <w:r>
        <w:t>ИДЗ №2</w:t>
      </w:r>
    </w:p>
    <w:p w:rsidR="00813F4A" w:rsidRDefault="00813F4A" w:rsidP="00813F4A">
      <w:pPr>
        <w:pStyle w:val="Style1"/>
        <w:widowControl/>
        <w:ind w:firstLine="708"/>
        <w:jc w:val="both"/>
      </w:pPr>
      <w:r>
        <w:t xml:space="preserve">Трубопровод </w:t>
      </w:r>
      <w:r>
        <w:rPr>
          <w:lang w:val="en-US"/>
        </w:rPr>
        <w:t>d</w:t>
      </w:r>
      <w:r>
        <w:softHyphen/>
      </w:r>
      <w:r>
        <w:rPr>
          <w:vertAlign w:val="subscript"/>
        </w:rPr>
        <w:t>1</w:t>
      </w:r>
      <w:r>
        <w:t>/</w:t>
      </w:r>
      <w:r>
        <w:rPr>
          <w:lang w:val="en-US"/>
        </w:rPr>
        <w:t>d</w:t>
      </w:r>
      <w:r>
        <w:rPr>
          <w:vertAlign w:val="subscript"/>
        </w:rPr>
        <w:t>2</w:t>
      </w:r>
      <w:r>
        <w:t>=14/16 из стали с коэффициентом теплопроводности 46 Вт/м</w:t>
      </w:r>
      <w:proofErr w:type="gramStart"/>
      <w:r>
        <w:t>·К</w:t>
      </w:r>
      <w:proofErr w:type="gramEnd"/>
      <w:r>
        <w:t xml:space="preserve"> </w:t>
      </w:r>
      <w:proofErr w:type="spellStart"/>
      <w:r>
        <w:t>те</w:t>
      </w:r>
      <w:r>
        <w:t>п</w:t>
      </w:r>
      <w:r>
        <w:t>лоизолирован</w:t>
      </w:r>
      <w:proofErr w:type="spellEnd"/>
      <w:r>
        <w:t xml:space="preserve"> стекловатой с коэффициентом теплопроводности 0,055 Вт/м·К. Внутри прот</w:t>
      </w:r>
      <w:r>
        <w:t>е</w:t>
      </w:r>
      <w:r>
        <w:t>кает вода с температурой 100 °С и давлением 4 кгс/см</w:t>
      </w:r>
      <w:r>
        <w:rPr>
          <w:vertAlign w:val="superscript"/>
        </w:rPr>
        <w:t>2</w:t>
      </w:r>
      <w:r>
        <w:t>. Коэффициент теплоотдачи от воды к внутренней поверхности трубы 2000 Вт/м</w:t>
      </w:r>
      <w:proofErr w:type="gramStart"/>
      <w:r>
        <w:rPr>
          <w:vertAlign w:val="superscript"/>
        </w:rPr>
        <w:t>2</w:t>
      </w:r>
      <w:proofErr w:type="gramEnd"/>
      <w:r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>
        <w:rPr>
          <w:vertAlign w:val="superscript"/>
        </w:rPr>
        <w:t>2</w:t>
      </w:r>
      <w:r>
        <w:t>·</w:t>
      </w:r>
      <w:r>
        <w:rPr>
          <w:lang w:val="en-US"/>
        </w:rPr>
        <w:t>K</w:t>
      </w:r>
      <w:r>
        <w:t>?</w:t>
      </w:r>
    </w:p>
    <w:p w:rsidR="00813F4A" w:rsidRDefault="00813F4A" w:rsidP="00813F4A">
      <w:pPr>
        <w:pStyle w:val="Style1"/>
        <w:widowControl/>
        <w:ind w:firstLine="708"/>
        <w:jc w:val="both"/>
      </w:pPr>
    </w:p>
    <w:p w:rsidR="00813F4A" w:rsidRDefault="00813F4A" w:rsidP="00813F4A">
      <w:pPr>
        <w:pStyle w:val="Style1"/>
        <w:widowControl/>
        <w:ind w:left="1418"/>
        <w:jc w:val="both"/>
      </w:pPr>
      <w:r>
        <w:t>ИДЗ №3</w:t>
      </w:r>
    </w:p>
    <w:p w:rsidR="00813F4A" w:rsidRDefault="00813F4A" w:rsidP="00813F4A">
      <w:pPr>
        <w:ind w:firstLine="708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 xml:space="preserve">Определить число </w:t>
      </w:r>
      <w:proofErr w:type="spellStart"/>
      <w:r>
        <w:rPr>
          <w:b w:val="0"/>
          <w:i w:val="0"/>
          <w:color w:val="auto"/>
          <w:sz w:val="24"/>
        </w:rPr>
        <w:t>Рейнольдса</w:t>
      </w:r>
      <w:proofErr w:type="spellEnd"/>
      <w:r>
        <w:rPr>
          <w:b w:val="0"/>
          <w:i w:val="0"/>
          <w:color w:val="auto"/>
          <w:sz w:val="24"/>
        </w:rPr>
        <w:t xml:space="preserve"> </w:t>
      </w:r>
      <w:proofErr w:type="spellStart"/>
      <w:r>
        <w:rPr>
          <w:b w:val="0"/>
          <w:i w:val="0"/>
          <w:color w:val="auto"/>
          <w:sz w:val="24"/>
        </w:rPr>
        <w:t>Re</w:t>
      </w:r>
      <w:proofErr w:type="spellEnd"/>
      <w:r>
        <w:rPr>
          <w:b w:val="0"/>
          <w:i w:val="0"/>
          <w:color w:val="auto"/>
          <w:sz w:val="24"/>
        </w:rPr>
        <w:t xml:space="preserve"> при обтекании пластины длиной l=5 м сухим возд</w:t>
      </w:r>
      <w:r>
        <w:rPr>
          <w:b w:val="0"/>
          <w:i w:val="0"/>
          <w:color w:val="auto"/>
          <w:sz w:val="24"/>
        </w:rPr>
        <w:t>у</w:t>
      </w:r>
      <w:r>
        <w:rPr>
          <w:b w:val="0"/>
          <w:i w:val="0"/>
          <w:color w:val="auto"/>
          <w:sz w:val="24"/>
        </w:rPr>
        <w:t>хом при температуре t=30</w:t>
      </w:r>
      <w:proofErr w:type="gramStart"/>
      <w:r>
        <w:rPr>
          <w:b w:val="0"/>
          <w:i w:val="0"/>
          <w:color w:val="auto"/>
          <w:sz w:val="24"/>
        </w:rPr>
        <w:t xml:space="preserve"> °С</w:t>
      </w:r>
      <w:proofErr w:type="gramEnd"/>
      <w:r>
        <w:rPr>
          <w:b w:val="0"/>
          <w:i w:val="0"/>
          <w:color w:val="auto"/>
          <w:sz w:val="24"/>
        </w:rPr>
        <w:t xml:space="preserve"> со скоростью w=2 м/с, если коэффициент кинематической вя</w:t>
      </w:r>
      <w:r>
        <w:rPr>
          <w:b w:val="0"/>
          <w:i w:val="0"/>
          <w:color w:val="auto"/>
          <w:sz w:val="24"/>
        </w:rPr>
        <w:t>з</w:t>
      </w:r>
      <w:r>
        <w:rPr>
          <w:b w:val="0"/>
          <w:i w:val="0"/>
          <w:color w:val="auto"/>
          <w:sz w:val="24"/>
        </w:rPr>
        <w:t>кости равен ν=16·10-6 м</w:t>
      </w:r>
      <w:r>
        <w:rPr>
          <w:b w:val="0"/>
          <w:i w:val="0"/>
          <w:color w:val="auto"/>
          <w:sz w:val="24"/>
          <w:vertAlign w:val="superscript"/>
        </w:rPr>
        <w:t>2</w:t>
      </w:r>
      <w:r>
        <w:rPr>
          <w:b w:val="0"/>
          <w:i w:val="0"/>
          <w:color w:val="auto"/>
          <w:sz w:val="24"/>
        </w:rPr>
        <w:t>/с.</w:t>
      </w:r>
    </w:p>
    <w:p w:rsidR="00813F4A" w:rsidRDefault="00813F4A" w:rsidP="00813F4A">
      <w:pPr>
        <w:pStyle w:val="Style1"/>
        <w:widowControl/>
        <w:ind w:left="1418"/>
        <w:jc w:val="both"/>
      </w:pPr>
    </w:p>
    <w:p w:rsidR="00813F4A" w:rsidRDefault="00813F4A" w:rsidP="00813F4A">
      <w:pPr>
        <w:pStyle w:val="Style1"/>
        <w:widowControl/>
        <w:ind w:left="1418"/>
        <w:jc w:val="both"/>
      </w:pPr>
      <w:r>
        <w:t>ИДЗ №4</w:t>
      </w:r>
    </w:p>
    <w:p w:rsidR="00813F4A" w:rsidRDefault="00813F4A" w:rsidP="00813F4A">
      <w:pPr>
        <w:ind w:firstLine="708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Задан состав каменного угля на горючую массу топлива</w:t>
      </w:r>
      <w:proofErr w:type="gramStart"/>
      <w:r>
        <w:rPr>
          <w:b w:val="0"/>
          <w:i w:val="0"/>
          <w:color w:val="auto"/>
          <w:sz w:val="24"/>
        </w:rPr>
        <w:t xml:space="preserve">, %: </w:t>
      </w:r>
      <w:proofErr w:type="spellStart"/>
      <w:proofErr w:type="gramEnd"/>
      <w:r>
        <w:rPr>
          <w:b w:val="0"/>
          <w:i w:val="0"/>
          <w:color w:val="auto"/>
          <w:sz w:val="24"/>
        </w:rPr>
        <w:t>Сг</w:t>
      </w:r>
      <w:proofErr w:type="spellEnd"/>
      <w:r>
        <w:rPr>
          <w:b w:val="0"/>
          <w:i w:val="0"/>
          <w:color w:val="auto"/>
          <w:sz w:val="24"/>
        </w:rPr>
        <w:t xml:space="preserve">, </w:t>
      </w:r>
      <w:proofErr w:type="spellStart"/>
      <w:r>
        <w:rPr>
          <w:b w:val="0"/>
          <w:i w:val="0"/>
          <w:color w:val="auto"/>
          <w:sz w:val="24"/>
        </w:rPr>
        <w:t>Ог</w:t>
      </w:r>
      <w:proofErr w:type="spellEnd"/>
      <w:r>
        <w:rPr>
          <w:b w:val="0"/>
          <w:i w:val="0"/>
          <w:color w:val="auto"/>
          <w:sz w:val="24"/>
        </w:rPr>
        <w:t xml:space="preserve">, </w:t>
      </w:r>
      <w:proofErr w:type="spellStart"/>
      <w:r>
        <w:rPr>
          <w:b w:val="0"/>
          <w:i w:val="0"/>
          <w:color w:val="auto"/>
          <w:sz w:val="24"/>
        </w:rPr>
        <w:t>Нг</w:t>
      </w:r>
      <w:proofErr w:type="spellEnd"/>
      <w:r>
        <w:rPr>
          <w:b w:val="0"/>
          <w:i w:val="0"/>
          <w:color w:val="auto"/>
          <w:sz w:val="24"/>
        </w:rPr>
        <w:t xml:space="preserve">, </w:t>
      </w:r>
      <w:proofErr w:type="spellStart"/>
      <w:r>
        <w:rPr>
          <w:b w:val="0"/>
          <w:i w:val="0"/>
          <w:color w:val="auto"/>
          <w:sz w:val="24"/>
        </w:rPr>
        <w:t>Sг</w:t>
      </w:r>
      <w:proofErr w:type="spellEnd"/>
      <w:r>
        <w:rPr>
          <w:b w:val="0"/>
          <w:i w:val="0"/>
          <w:color w:val="auto"/>
          <w:sz w:val="24"/>
        </w:rPr>
        <w:t xml:space="preserve">, </w:t>
      </w:r>
      <w:proofErr w:type="spellStart"/>
      <w:r>
        <w:rPr>
          <w:b w:val="0"/>
          <w:i w:val="0"/>
          <w:color w:val="auto"/>
          <w:sz w:val="24"/>
        </w:rPr>
        <w:t>Nг</w:t>
      </w:r>
      <w:proofErr w:type="spellEnd"/>
      <w:r>
        <w:rPr>
          <w:b w:val="0"/>
          <w:i w:val="0"/>
          <w:color w:val="auto"/>
          <w:sz w:val="24"/>
        </w:rPr>
        <w:t>, зол</w:t>
      </w:r>
      <w:r>
        <w:rPr>
          <w:b w:val="0"/>
          <w:i w:val="0"/>
          <w:color w:val="auto"/>
          <w:sz w:val="24"/>
        </w:rPr>
        <w:t>ь</w:t>
      </w:r>
      <w:r>
        <w:rPr>
          <w:b w:val="0"/>
          <w:i w:val="0"/>
          <w:color w:val="auto"/>
          <w:sz w:val="24"/>
        </w:rPr>
        <w:t>ность приведена на сухую массу А</w:t>
      </w:r>
      <w:r>
        <w:rPr>
          <w:b w:val="0"/>
          <w:i w:val="0"/>
          <w:color w:val="auto"/>
          <w:sz w:val="24"/>
          <w:vertAlign w:val="subscript"/>
        </w:rPr>
        <w:t>с</w:t>
      </w:r>
      <w:r>
        <w:rPr>
          <w:b w:val="0"/>
          <w:i w:val="0"/>
          <w:color w:val="auto"/>
          <w:sz w:val="24"/>
        </w:rPr>
        <w:t xml:space="preserve">, влажность на рабочую массу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 xml:space="preserve">. Определить состав </w:t>
      </w:r>
      <w:r>
        <w:rPr>
          <w:b w:val="0"/>
          <w:i w:val="0"/>
          <w:color w:val="auto"/>
          <w:sz w:val="24"/>
        </w:rPr>
        <w:lastRenderedPageBreak/>
        <w:t xml:space="preserve">топлива на рабочую массу топлива при влажности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>, и подсушенного топлива при вла</w:t>
      </w:r>
      <w:r>
        <w:rPr>
          <w:b w:val="0"/>
          <w:i w:val="0"/>
          <w:color w:val="auto"/>
          <w:sz w:val="24"/>
        </w:rPr>
        <w:t>ж</w:t>
      </w:r>
      <w:r>
        <w:rPr>
          <w:b w:val="0"/>
          <w:i w:val="0"/>
          <w:color w:val="auto"/>
          <w:sz w:val="24"/>
        </w:rPr>
        <w:t xml:space="preserve">ности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2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>.</w:t>
      </w:r>
    </w:p>
    <w:tbl>
      <w:tblPr>
        <w:tblW w:w="0" w:type="auto"/>
        <w:tblInd w:w="1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636"/>
        <w:gridCol w:w="516"/>
        <w:gridCol w:w="516"/>
        <w:gridCol w:w="636"/>
        <w:gridCol w:w="516"/>
        <w:gridCol w:w="636"/>
        <w:gridCol w:w="636"/>
        <w:gridCol w:w="603"/>
      </w:tblGrid>
      <w:tr w:rsidR="00813F4A" w:rsidTr="000620AF">
        <w:trPr>
          <w:trHeight w:val="146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  <w:jc w:val="center"/>
            </w:pPr>
            <w:r>
              <w:t>Состав каменного угля, %</w:t>
            </w:r>
          </w:p>
        </w:tc>
      </w:tr>
      <w:tr w:rsidR="00813F4A" w:rsidTr="000620AF">
        <w:trPr>
          <w:trHeight w:val="1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proofErr w:type="spellStart"/>
            <w:r>
              <w:t>Сг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proofErr w:type="spellStart"/>
            <w:r>
              <w:t>Нг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proofErr w:type="spellStart"/>
            <w:proofErr w:type="gramStart"/>
            <w:r>
              <w:t>N</w:t>
            </w:r>
            <w:proofErr w:type="gramEnd"/>
            <w:r>
              <w:t>г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proofErr w:type="spellStart"/>
            <w:r>
              <w:t>Ог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proofErr w:type="spellStart"/>
            <w:proofErr w:type="gramStart"/>
            <w:r>
              <w:t>S</w:t>
            </w:r>
            <w:proofErr w:type="gramEnd"/>
            <w:r>
              <w:t>г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i/>
                <w:iCs/>
              </w:rPr>
              <w:t xml:space="preserve">Ас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color w:val="auto"/>
                <w:lang w:val="en-US"/>
              </w:rPr>
              <w:t>W</w:t>
            </w:r>
            <w:r>
              <w:rPr>
                <w:color w:val="auto"/>
                <w:vertAlign w:val="subscript"/>
              </w:rPr>
              <w:t>1</w:t>
            </w:r>
            <w:r>
              <w:rPr>
                <w:color w:val="auto"/>
                <w:vertAlign w:val="superscript"/>
                <w:lang w:val="en-US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color w:val="auto"/>
                <w:lang w:val="en-US"/>
              </w:rPr>
              <w:t>W</w:t>
            </w:r>
            <w:r>
              <w:rPr>
                <w:color w:val="auto"/>
                <w:vertAlign w:val="subscript"/>
              </w:rPr>
              <w:t>1</w:t>
            </w:r>
            <w:r>
              <w:rPr>
                <w:color w:val="auto"/>
                <w:vertAlign w:val="superscript"/>
                <w:lang w:val="en-US"/>
              </w:rPr>
              <w:t>p</w:t>
            </w:r>
            <w:r>
              <w:rPr>
                <w:lang w:val="en-US"/>
              </w:rPr>
              <w:t xml:space="preserve"> </w:t>
            </w:r>
          </w:p>
        </w:tc>
      </w:tr>
      <w:tr w:rsidR="00813F4A" w:rsidTr="000620AF">
        <w:trPr>
          <w:trHeight w:val="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76,0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5,5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1,6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11,7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5,2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17,5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13,0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5,0 </w:t>
            </w:r>
          </w:p>
        </w:tc>
      </w:tr>
    </w:tbl>
    <w:p w:rsidR="00813F4A" w:rsidRDefault="00813F4A" w:rsidP="00813F4A">
      <w:pPr>
        <w:ind w:firstLine="708"/>
        <w:jc w:val="both"/>
        <w:rPr>
          <w:b w:val="0"/>
          <w:i w:val="0"/>
          <w:color w:val="auto"/>
          <w:sz w:val="24"/>
          <w:lang w:val="en-US"/>
        </w:rPr>
      </w:pPr>
    </w:p>
    <w:p w:rsidR="00813F4A" w:rsidRDefault="00813F4A" w:rsidP="00813F4A">
      <w:pPr>
        <w:pStyle w:val="Style1"/>
        <w:widowControl/>
        <w:ind w:left="1418"/>
        <w:jc w:val="both"/>
      </w:pPr>
      <w:r>
        <w:t>ИДЗ №5</w:t>
      </w:r>
    </w:p>
    <w:p w:rsidR="00813F4A" w:rsidRDefault="00813F4A" w:rsidP="00813F4A">
      <w:pPr>
        <w:pStyle w:val="Style1"/>
        <w:widowControl/>
        <w:ind w:firstLine="708"/>
        <w:jc w:val="both"/>
      </w:pPr>
      <w:r>
        <w:t>Определить коэффициент избытка воздуха α, если известно содержание CO</w:t>
      </w:r>
      <w:r>
        <w:rPr>
          <w:vertAlign w:val="subscript"/>
        </w:rPr>
        <w:t>2</w:t>
      </w:r>
      <w:r>
        <w:t>,% в с</w:t>
      </w:r>
      <w:r>
        <w:t>у</w:t>
      </w:r>
      <w:r>
        <w:t>хих продуктах сгорания, при полном сжигании природного газа.</w:t>
      </w:r>
    </w:p>
    <w:p w:rsidR="00813F4A" w:rsidRDefault="00813F4A" w:rsidP="00813F4A">
      <w:pPr>
        <w:pStyle w:val="Style1"/>
        <w:widowControl/>
        <w:ind w:firstLine="708"/>
        <w:jc w:val="both"/>
      </w:pP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24"/>
        <w:gridCol w:w="709"/>
        <w:gridCol w:w="708"/>
        <w:gridCol w:w="728"/>
        <w:gridCol w:w="850"/>
        <w:gridCol w:w="709"/>
        <w:gridCol w:w="709"/>
        <w:gridCol w:w="708"/>
        <w:gridCol w:w="709"/>
        <w:gridCol w:w="709"/>
        <w:gridCol w:w="709"/>
      </w:tblGrid>
      <w:tr w:rsidR="00813F4A" w:rsidTr="000620AF">
        <w:trPr>
          <w:trHeight w:val="80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Вариант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2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6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rPr>
                <w:bCs/>
              </w:rPr>
              <w:t xml:space="preserve">10 </w:t>
            </w:r>
          </w:p>
        </w:tc>
      </w:tr>
      <w:tr w:rsidR="00813F4A" w:rsidTr="000620AF">
        <w:trPr>
          <w:trHeight w:val="113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CO′2,%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11,4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11,2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11,0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10,8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10,6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10,4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10,2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10,0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9,8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pStyle w:val="Default"/>
              <w:spacing w:line="276" w:lineRule="auto"/>
            </w:pPr>
            <w:r>
              <w:t xml:space="preserve">9,6 </w:t>
            </w:r>
          </w:p>
        </w:tc>
      </w:tr>
    </w:tbl>
    <w:p w:rsidR="00813F4A" w:rsidRDefault="00813F4A" w:rsidP="00813F4A">
      <w:pPr>
        <w:pStyle w:val="Style1"/>
        <w:widowControl/>
        <w:ind w:firstLine="708"/>
        <w:jc w:val="both"/>
      </w:pPr>
    </w:p>
    <w:p w:rsidR="00813F4A" w:rsidRDefault="00813F4A" w:rsidP="00813F4A">
      <w:pPr>
        <w:pStyle w:val="Style1"/>
        <w:widowControl/>
        <w:ind w:firstLine="720"/>
        <w:jc w:val="both"/>
        <w:rPr>
          <w:i/>
        </w:rPr>
      </w:pPr>
      <w:r>
        <w:rPr>
          <w:i/>
        </w:rPr>
        <w:t>6.3. Оценочные средства для текущего контроля успеваемости, промежуточной аттестации по итогам освоения дисциплины:</w:t>
      </w:r>
    </w:p>
    <w:p w:rsidR="00813F4A" w:rsidRDefault="00813F4A" w:rsidP="00813F4A">
      <w:pPr>
        <w:pStyle w:val="Style1"/>
        <w:widowControl/>
        <w:ind w:firstLine="720"/>
        <w:jc w:val="both"/>
        <w:rPr>
          <w:i/>
        </w:rPr>
      </w:pPr>
    </w:p>
    <w:p w:rsidR="00813F4A" w:rsidRDefault="00813F4A" w:rsidP="00813F4A">
      <w:pPr>
        <w:pStyle w:val="Style1"/>
        <w:widowControl/>
        <w:ind w:firstLine="720"/>
        <w:jc w:val="both"/>
      </w:pPr>
      <w:r>
        <w:t>1. Основные закономерности механики печных газов.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2. Свободные  и частично ограниченные струйные течения.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3. Ограниченные струйные течения. Инжектор и эжектор.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4. Потери энергии при движении газов.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5. Виды переноса теплоты. Основные понятия и определения.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6. Дифференциальное уравнение теплопроводности. Граничные условия.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7. Коэффициент теплопроводности сталей и факторы, влияющие на него.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8. Стационарная и нестационарная теплопроводность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9. Конвективный теплообмен при свободном и вынужденном движении газов.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 xml:space="preserve">10. </w:t>
      </w:r>
      <w:proofErr w:type="spellStart"/>
      <w:r>
        <w:t>Критериальные</w:t>
      </w:r>
      <w:proofErr w:type="spellEnd"/>
      <w:r>
        <w:t xml:space="preserve"> уравнения конвективного теплообмена.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11. Теплообмен излучением. Виды лучистых потоков.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12. Особенности излучения газов.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13. Теплообмен излучением между телами, произвольно расположенными в пр</w:t>
      </w:r>
      <w:r>
        <w:t>о</w:t>
      </w:r>
      <w:r>
        <w:t xml:space="preserve">странстве. 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14. Угловые коэффициенты излучения.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15. Теплообмен излучением при наличии экранов между поверхностями.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17. Основы теории подобия и моделирования теплотехнических и теплоэнергетич</w:t>
      </w:r>
      <w:r>
        <w:t>е</w:t>
      </w:r>
      <w:r>
        <w:t>ских процессов и оборудования.</w:t>
      </w:r>
    </w:p>
    <w:p w:rsidR="00813F4A" w:rsidRDefault="00813F4A" w:rsidP="00813F4A">
      <w:pPr>
        <w:pStyle w:val="Style1"/>
        <w:widowControl/>
        <w:ind w:firstLine="720"/>
        <w:jc w:val="both"/>
      </w:pPr>
      <w:r>
        <w:t>18. Основы расчета нагрева «тонких» и «массивных» заготовок.</w:t>
      </w:r>
    </w:p>
    <w:p w:rsidR="00813F4A" w:rsidRDefault="00813F4A" w:rsidP="00813F4A">
      <w:pPr>
        <w:pStyle w:val="Style1"/>
        <w:widowControl/>
        <w:ind w:firstLine="720"/>
        <w:jc w:val="both"/>
      </w:pPr>
    </w:p>
    <w:p w:rsidR="00813F4A" w:rsidRDefault="00813F4A" w:rsidP="00813F4A">
      <w:pPr>
        <w:pStyle w:val="Style1"/>
        <w:widowControl/>
        <w:ind w:firstLine="720"/>
        <w:jc w:val="both"/>
        <w:rPr>
          <w:i/>
        </w:rPr>
        <w:sectPr w:rsidR="00813F4A" w:rsidSect="000620AF"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813F4A" w:rsidRPr="00AC0859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13F4A" w:rsidRPr="000D719F" w:rsidRDefault="00813F4A" w:rsidP="00813F4A">
      <w:pPr>
        <w:pStyle w:val="Style1"/>
        <w:widowControl/>
        <w:ind w:firstLine="720"/>
        <w:jc w:val="both"/>
      </w:pPr>
    </w:p>
    <w:p w:rsidR="00813F4A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13F4A" w:rsidRPr="00AC0859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21"/>
        <w:gridCol w:w="21"/>
        <w:gridCol w:w="3982"/>
        <w:gridCol w:w="8203"/>
      </w:tblGrid>
      <w:tr w:rsidR="00813F4A" w:rsidRPr="00AC0859" w:rsidTr="000620AF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813F4A" w:rsidRPr="00AC0859" w:rsidRDefault="00813F4A" w:rsidP="000620AF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Структурный эл</w:t>
            </w:r>
            <w:r w:rsidRPr="00AC0859">
              <w:rPr>
                <w:b/>
              </w:rPr>
              <w:t>е</w:t>
            </w:r>
            <w:r w:rsidRPr="00AC0859">
              <w:rPr>
                <w:b/>
              </w:rPr>
              <w:t xml:space="preserve">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813F4A" w:rsidRPr="00AC0859" w:rsidRDefault="00813F4A" w:rsidP="000620AF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результаты обуч</w:t>
            </w:r>
            <w:r w:rsidRPr="00AC0859">
              <w:rPr>
                <w:b/>
              </w:rPr>
              <w:t>е</w:t>
            </w:r>
            <w:r w:rsidRPr="00AC0859">
              <w:rPr>
                <w:b/>
              </w:rPr>
              <w:t>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813F4A" w:rsidRPr="00AC0859" w:rsidRDefault="00813F4A" w:rsidP="000620AF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813F4A" w:rsidRPr="00A84703" w:rsidTr="000620A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13F4A" w:rsidRPr="00256368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7D7969">
              <w:rPr>
                <w:szCs w:val="24"/>
              </w:rPr>
              <w:t>О</w:t>
            </w:r>
            <w:r w:rsidR="007D60C4">
              <w:rPr>
                <w:szCs w:val="24"/>
              </w:rPr>
              <w:t>П</w:t>
            </w:r>
            <w:r w:rsidRPr="007D7969">
              <w:rPr>
                <w:szCs w:val="24"/>
              </w:rPr>
              <w:t xml:space="preserve">К-1. </w:t>
            </w:r>
            <w:r w:rsidR="007D60C4" w:rsidRPr="007D60C4">
              <w:rPr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</w:t>
            </w:r>
            <w:r w:rsidR="007D60C4" w:rsidRPr="007D60C4">
              <w:rPr>
                <w:szCs w:val="24"/>
              </w:rPr>
              <w:t>е</w:t>
            </w:r>
            <w:r w:rsidR="007D60C4" w:rsidRPr="007D60C4">
              <w:rPr>
                <w:szCs w:val="24"/>
              </w:rPr>
              <w:t>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13F4A" w:rsidRPr="00A84703" w:rsidTr="000620AF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813F4A" w:rsidRPr="00256368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3F4A" w:rsidRPr="00256368" w:rsidRDefault="00813F4A" w:rsidP="000620A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вующее теплотехническое оборуд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вание промышленных производств; направления совершенствования и тенденции мирового развития в 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б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ласти теплотехнического оборуд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3F4A" w:rsidRDefault="00813F4A" w:rsidP="000620AF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813F4A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Основные объекты теплотехнологий промышленных производств.</w:t>
            </w:r>
          </w:p>
          <w:p w:rsidR="00813F4A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 xml:space="preserve">меняются законы </w:t>
            </w:r>
            <w:proofErr w:type="spellStart"/>
            <w:r>
              <w:rPr>
                <w:szCs w:val="24"/>
              </w:rPr>
              <w:t>гидрогазодинамики</w:t>
            </w:r>
            <w:proofErr w:type="spellEnd"/>
            <w:r>
              <w:rPr>
                <w:szCs w:val="24"/>
              </w:rPr>
              <w:t>.</w:t>
            </w:r>
          </w:p>
          <w:p w:rsidR="00813F4A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законы аэродинамики.</w:t>
            </w:r>
          </w:p>
          <w:p w:rsidR="00813F4A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Фурье.</w:t>
            </w:r>
          </w:p>
          <w:p w:rsidR="00813F4A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5.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 xml:space="preserve">меняются закон </w:t>
            </w:r>
            <w:proofErr w:type="spellStart"/>
            <w:r>
              <w:rPr>
                <w:szCs w:val="24"/>
              </w:rPr>
              <w:t>Ньютона-Рихмана</w:t>
            </w:r>
            <w:proofErr w:type="spellEnd"/>
            <w:r>
              <w:rPr>
                <w:szCs w:val="24"/>
              </w:rPr>
              <w:t>.</w:t>
            </w:r>
          </w:p>
          <w:p w:rsidR="00813F4A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Стефана-Больцмана.</w:t>
            </w:r>
          </w:p>
          <w:p w:rsidR="00813F4A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диффузии.</w:t>
            </w:r>
          </w:p>
          <w:p w:rsidR="00813F4A" w:rsidRPr="00256368" w:rsidRDefault="00813F4A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законы термохимии (в части сгорания энергетического топлива).</w:t>
            </w:r>
          </w:p>
        </w:tc>
      </w:tr>
      <w:tr w:rsidR="007D60C4" w:rsidRPr="00A84703" w:rsidTr="000620AF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D60C4" w:rsidRPr="00256368" w:rsidRDefault="007D60C4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Уметь: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60C4" w:rsidRPr="00256368" w:rsidRDefault="007D60C4" w:rsidP="000620A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щее действующее теплотехническое оборудование промышленных пр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изводств; определять пути сове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шенствования области теплотехн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60C4" w:rsidRDefault="007D60C4" w:rsidP="00264345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Примерное практическое задание</w:t>
            </w:r>
          </w:p>
          <w:p w:rsidR="007D60C4" w:rsidRDefault="007D60C4" w:rsidP="00264345">
            <w:pPr>
              <w:numPr>
                <w:ilvl w:val="0"/>
                <w:numId w:val="22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ЗАДАЧА. Оконный стеклопакет состоит из трех слоев стекла толщиной по 4 мм каждый. Между стеклами находятся слои сухого неподвижного воздуха толщиной 10 мм. Площадь поверхности окна 3 м</w:t>
            </w:r>
            <w:proofErr w:type="gramStart"/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proofErr w:type="gramEnd"/>
            <w:r>
              <w:rPr>
                <w:b w:val="0"/>
                <w:i w:val="0"/>
                <w:color w:val="auto"/>
                <w:sz w:val="24"/>
              </w:rPr>
              <w:t xml:space="preserve">. Разность температур на внешних поверхностях стекол 30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 xml:space="preserve">С. Определить потери теплоты через окно, если коэффициенты теплопроводности стекла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λ</w:t>
            </w:r>
            <w:proofErr w:type="spellStart"/>
            <w:proofErr w:type="gramStart"/>
            <w:r>
              <w:rPr>
                <w:b w:val="0"/>
                <w:i w:val="0"/>
                <w:color w:val="auto"/>
                <w:sz w:val="24"/>
                <w:vertAlign w:val="subscript"/>
              </w:rPr>
              <w:t>ст</w:t>
            </w:r>
            <w:proofErr w:type="spellEnd"/>
            <w:proofErr w:type="gramEnd"/>
            <w:r>
              <w:rPr>
                <w:b w:val="0"/>
                <w:i w:val="0"/>
                <w:color w:val="auto"/>
                <w:sz w:val="24"/>
              </w:rPr>
              <w:t xml:space="preserve"> = 0,74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 К, воздуха 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λ</w:t>
            </w:r>
            <w:proofErr w:type="spellStart"/>
            <w:r>
              <w:rPr>
                <w:b w:val="0"/>
                <w:i w:val="0"/>
                <w:color w:val="auto"/>
                <w:sz w:val="24"/>
                <w:vertAlign w:val="subscript"/>
              </w:rPr>
              <w:t>возд</w:t>
            </w:r>
            <w:proofErr w:type="spellEnd"/>
            <w:r>
              <w:rPr>
                <w:b w:val="0"/>
                <w:i w:val="0"/>
                <w:color w:val="auto"/>
                <w:sz w:val="24"/>
              </w:rPr>
              <w:t xml:space="preserve"> = 2,45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10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 xml:space="preserve">–2 </w:t>
            </w:r>
            <w:r>
              <w:rPr>
                <w:b w:val="0"/>
                <w:i w:val="0"/>
                <w:color w:val="auto"/>
                <w:sz w:val="24"/>
              </w:rPr>
              <w:t>Вт/ 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7D60C4" w:rsidRDefault="007D60C4" w:rsidP="00264345">
            <w:pPr>
              <w:jc w:val="both"/>
              <w:rPr>
                <w:b w:val="0"/>
                <w:i w:val="0"/>
                <w:color w:val="auto"/>
                <w:sz w:val="20"/>
              </w:rPr>
            </w:pPr>
          </w:p>
          <w:p w:rsidR="007D60C4" w:rsidRDefault="007D60C4" w:rsidP="00264345">
            <w:pPr>
              <w:numPr>
                <w:ilvl w:val="0"/>
                <w:numId w:val="22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</w:t>
            </w:r>
            <w:r>
              <w:rPr>
                <w:b w:val="0"/>
                <w:i w:val="0"/>
                <w:color w:val="000000"/>
                <w:sz w:val="24"/>
              </w:rPr>
              <w:t xml:space="preserve">. </w:t>
            </w:r>
            <w:r>
              <w:rPr>
                <w:b w:val="0"/>
                <w:i w:val="0"/>
                <w:color w:val="auto"/>
                <w:sz w:val="24"/>
              </w:rPr>
              <w:t>Определить плотность теплового потока (q, Вт/м</w:t>
            </w:r>
            <w:proofErr w:type="gramStart"/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proofErr w:type="gramEnd"/>
            <w:r>
              <w:rPr>
                <w:b w:val="0"/>
                <w:i w:val="0"/>
                <w:color w:val="auto"/>
                <w:sz w:val="24"/>
              </w:rPr>
              <w:t xml:space="preserve">) в процессе </w:t>
            </w:r>
            <w:r>
              <w:rPr>
                <w:b w:val="0"/>
                <w:i w:val="0"/>
                <w:color w:val="auto"/>
                <w:sz w:val="24"/>
              </w:rPr>
              <w:lastRenderedPageBreak/>
              <w:t xml:space="preserve">теплопередачи от дымовых газов к кипящей пароводяной смеси через стальную стенку толщиной δ = 8 мм. Температура газов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1000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C</w:t>
            </w:r>
            <w:r>
              <w:rPr>
                <w:b w:val="0"/>
                <w:i w:val="0"/>
                <w:color w:val="auto"/>
                <w:sz w:val="24"/>
              </w:rPr>
              <w:t>, температура смеси 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200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C</w:t>
            </w:r>
            <w:r>
              <w:rPr>
                <w:b w:val="0"/>
                <w:i w:val="0"/>
                <w:color w:val="auto"/>
                <w:sz w:val="24"/>
              </w:rPr>
              <w:t>. Коэффициент теплоотдачи от газов к стенке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40 Вт/м</w:t>
            </w:r>
            <w:proofErr w:type="gramStart"/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proofErr w:type="gramEnd"/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К, от стенки к пароводяной смеси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4000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2.</w:t>
            </w:r>
            <w:r>
              <w:rPr>
                <w:b w:val="0"/>
                <w:i w:val="0"/>
                <w:color w:val="auto"/>
                <w:sz w:val="24"/>
              </w:rPr>
              <w:t>К, коэффициент теплопроводности стенки λ = 40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К. Рассчитать также температуры стенки с обеих сторон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с1</w:t>
            </w:r>
            <w:r>
              <w:rPr>
                <w:b w:val="0"/>
                <w:i w:val="0"/>
                <w:color w:val="auto"/>
                <w:sz w:val="24"/>
              </w:rPr>
              <w:t xml:space="preserve"> и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с2</w:t>
            </w:r>
            <w:r>
              <w:rPr>
                <w:b w:val="0"/>
                <w:i w:val="0"/>
                <w:color w:val="auto"/>
                <w:sz w:val="24"/>
              </w:rPr>
              <w:t>.</w:t>
            </w:r>
          </w:p>
          <w:p w:rsidR="007D60C4" w:rsidRDefault="007D60C4" w:rsidP="00264345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7D60C4" w:rsidRDefault="007D60C4" w:rsidP="00264345">
            <w:pPr>
              <w:numPr>
                <w:ilvl w:val="0"/>
                <w:numId w:val="22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м</w:t>
            </w:r>
            <w:r>
              <w:rPr>
                <w:b w:val="0"/>
                <w:i w:val="0"/>
                <w:color w:val="auto"/>
                <w:sz w:val="24"/>
              </w:rPr>
              <w:t xml:space="preserve"> = 40 Вт/м</w:t>
            </w:r>
            <w:proofErr w:type="gramStart"/>
            <w:r>
              <w:rPr>
                <w:b w:val="0"/>
                <w:i w:val="0"/>
                <w:color w:val="auto"/>
                <w:sz w:val="24"/>
              </w:rPr>
              <w:t xml:space="preserve"> К</w:t>
            </w:r>
            <w:proofErr w:type="gramEnd"/>
            <w:r>
              <w:rPr>
                <w:b w:val="0"/>
                <w:i w:val="0"/>
                <w:color w:val="auto"/>
                <w:sz w:val="24"/>
              </w:rPr>
              <w:t>, а материала изоляции  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и</w:t>
            </w:r>
            <w:r>
              <w:rPr>
                <w:b w:val="0"/>
                <w:i w:val="0"/>
                <w:color w:val="auto"/>
                <w:sz w:val="24"/>
              </w:rPr>
              <w:t xml:space="preserve"> = 0,125 Вт/м К, коэффициент теплоо</w:t>
            </w:r>
            <w:r>
              <w:rPr>
                <w:b w:val="0"/>
                <w:i w:val="0"/>
                <w:color w:val="auto"/>
                <w:sz w:val="24"/>
              </w:rPr>
              <w:t>т</w:t>
            </w:r>
            <w:r>
              <w:rPr>
                <w:b w:val="0"/>
                <w:i w:val="0"/>
                <w:color w:val="auto"/>
                <w:sz w:val="24"/>
              </w:rPr>
              <w:t>дачи с одной стороны стенки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500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К, а с другой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80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К.</w:t>
            </w:r>
          </w:p>
          <w:p w:rsidR="007D60C4" w:rsidRDefault="007D60C4" w:rsidP="00264345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7D60C4" w:rsidRDefault="007D60C4" w:rsidP="00264345">
            <w:pPr>
              <w:numPr>
                <w:ilvl w:val="0"/>
                <w:numId w:val="22"/>
              </w:numPr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ЗАДАЧА. По чугунному трубопроводу диаметром 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 xml:space="preserve">2 </w:t>
            </w:r>
            <w:r>
              <w:rPr>
                <w:b w:val="0"/>
                <w:i w:val="0"/>
                <w:color w:val="auto"/>
                <w:sz w:val="24"/>
              </w:rPr>
              <w:t xml:space="preserve">= 50 мм,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44 мм движется пар с температурой 315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>С. Коэффициент теплоотдачи от пара к трубе 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=120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2 .</w:t>
            </w:r>
            <w:r>
              <w:rPr>
                <w:b w:val="0"/>
                <w:i w:val="0"/>
                <w:color w:val="auto"/>
                <w:sz w:val="24"/>
              </w:rPr>
              <w:t xml:space="preserve">К. Температура окружающего воздуха 20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>С, коэффициент теплоотдачи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12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К. Найти тепловые потери, е</w:t>
            </w:r>
            <w:r>
              <w:rPr>
                <w:b w:val="0"/>
                <w:i w:val="0"/>
                <w:color w:val="auto"/>
                <w:sz w:val="24"/>
              </w:rPr>
              <w:t>с</w:t>
            </w:r>
            <w:r>
              <w:rPr>
                <w:b w:val="0"/>
                <w:i w:val="0"/>
                <w:color w:val="auto"/>
                <w:sz w:val="24"/>
              </w:rPr>
              <w:t xml:space="preserve">ли трубопровод изолирован слоем </w:t>
            </w:r>
            <w:proofErr w:type="spellStart"/>
            <w:r>
              <w:rPr>
                <w:b w:val="0"/>
                <w:i w:val="0"/>
                <w:color w:val="auto"/>
                <w:sz w:val="24"/>
              </w:rPr>
              <w:t>пеношамота</w:t>
            </w:r>
            <w:proofErr w:type="spellEnd"/>
            <w:r>
              <w:rPr>
                <w:b w:val="0"/>
                <w:i w:val="0"/>
                <w:color w:val="auto"/>
                <w:sz w:val="24"/>
              </w:rPr>
              <w:t xml:space="preserve"> δ = 50 мм. λ </w:t>
            </w:r>
            <w:proofErr w:type="spellStart"/>
            <w:r>
              <w:rPr>
                <w:b w:val="0"/>
                <w:i w:val="0"/>
                <w:color w:val="auto"/>
                <w:sz w:val="24"/>
                <w:vertAlign w:val="subscript"/>
              </w:rPr>
              <w:t>пеношамота</w:t>
            </w:r>
            <w:r>
              <w:rPr>
                <w:b w:val="0"/>
                <w:i w:val="0"/>
                <w:color w:val="auto"/>
                <w:sz w:val="24"/>
              </w:rPr>
              <w:t>=</w:t>
            </w:r>
            <w:proofErr w:type="spellEnd"/>
            <w:r>
              <w:rPr>
                <w:b w:val="0"/>
                <w:i w:val="0"/>
                <w:color w:val="auto"/>
                <w:sz w:val="24"/>
              </w:rPr>
              <w:t xml:space="preserve"> 0,3 Вт/м К, λ 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чугуна</w:t>
            </w:r>
            <w:r>
              <w:rPr>
                <w:b w:val="0"/>
                <w:i w:val="0"/>
                <w:color w:val="auto"/>
                <w:sz w:val="24"/>
              </w:rPr>
              <w:t xml:space="preserve"> = 90 Вт/м</w:t>
            </w:r>
            <w:proofErr w:type="gramStart"/>
            <w:r>
              <w:rPr>
                <w:b w:val="0"/>
                <w:i w:val="0"/>
                <w:color w:val="auto"/>
                <w:sz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proofErr w:type="gramEnd"/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7D60C4" w:rsidRDefault="007D60C4" w:rsidP="00264345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7D60C4" w:rsidRDefault="007D60C4" w:rsidP="00264345">
            <w:pPr>
              <w:numPr>
                <w:ilvl w:val="0"/>
                <w:numId w:val="22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ЗАДАЧА. Для уменьшения потерь теплоты от паропровода диаметром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 xml:space="preserve">2 </w:t>
            </w:r>
            <w:r>
              <w:rPr>
                <w:b w:val="0"/>
                <w:i w:val="0"/>
                <w:color w:val="auto"/>
                <w:sz w:val="24"/>
              </w:rPr>
              <w:t>= 25 мм предлагаются изоляционные материалы: асбест λ = 0,151 Вт/м</w:t>
            </w:r>
            <w:proofErr w:type="gramStart"/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</w:t>
            </w:r>
            <w:proofErr w:type="gramEnd"/>
            <w:r>
              <w:rPr>
                <w:b w:val="0"/>
                <w:i w:val="0"/>
                <w:color w:val="auto"/>
                <w:sz w:val="24"/>
              </w:rPr>
              <w:t>, стекловата  λ = 0,047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К. Какой материал целесообразнее принять в качестве изоляции, если коэффициент теплоотдачи к окр</w:t>
            </w:r>
            <w:r>
              <w:rPr>
                <w:b w:val="0"/>
                <w:i w:val="0"/>
                <w:color w:val="auto"/>
                <w:sz w:val="24"/>
              </w:rPr>
              <w:t>у</w:t>
            </w:r>
            <w:r>
              <w:rPr>
                <w:b w:val="0"/>
                <w:i w:val="0"/>
                <w:color w:val="auto"/>
                <w:sz w:val="24"/>
              </w:rPr>
              <w:t xml:space="preserve">жающей среде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8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2.</w:t>
            </w:r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7D60C4" w:rsidRPr="00643962" w:rsidRDefault="007D60C4" w:rsidP="00264345">
            <w:pPr>
              <w:ind w:left="57" w:right="57"/>
              <w:rPr>
                <w:szCs w:val="24"/>
              </w:rPr>
            </w:pPr>
          </w:p>
        </w:tc>
      </w:tr>
      <w:tr w:rsidR="007D60C4" w:rsidRPr="00A57FF8" w:rsidTr="000620AF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7D60C4" w:rsidRPr="00256368" w:rsidRDefault="007D60C4" w:rsidP="000620A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60C4" w:rsidRPr="00256368" w:rsidRDefault="007D60C4" w:rsidP="000620A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новного действующего теплотехн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ческого оборудования промышле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ных производств; навыками крит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ческого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 xml:space="preserve">анализа направлений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и библиографической культуры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 xml:space="preserve"> с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вершенствования в области тепл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D60C4" w:rsidRPr="00A827A5" w:rsidRDefault="007D60C4" w:rsidP="00264345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lastRenderedPageBreak/>
              <w:t xml:space="preserve">Пример задания на решение задач из профессиональной области: </w:t>
            </w:r>
          </w:p>
          <w:p w:rsidR="007D60C4" w:rsidRDefault="007D60C4" w:rsidP="00264345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Плоская печная стенка состоит из слоя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огнепорного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материала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м и теплоизоляционного слоя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м. Коэффициенты теплопроводности слоев равны: первого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7.25pt" o:ole="" fillcolor="window">
                  <v:imagedata r:id="rId11" o:title=""/>
                </v:shape>
                <o:OLEObject Type="Embed" ProgID="Equation.3" ShapeID="_x0000_i1025" DrawAspect="Content" ObjectID="_1665650146" r:id="rId12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К), второго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26" type="#_x0000_t75" style="width:13.5pt;height:17.25pt" o:ole="" fillcolor="window">
                  <v:imagedata r:id="rId13" o:title=""/>
                </v:shape>
                <o:OLEObject Type="Embed" ProgID="Equation.3" ShapeID="_x0000_i1026" DrawAspect="Content" ObjectID="_1665650147" r:id="rId14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Температура газов омывающих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внут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еннюю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 поверхность стенки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tг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>, C; коэ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фициент теплоотдачи к внутренней стенке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27" type="#_x0000_t75" style="width:13.5pt;height:17.25pt" o:ole="" fillcolor="window">
                  <v:imagedata r:id="rId15" o:title=""/>
                </v:shape>
                <o:OLEObject Type="Embed" ProgID="Equation.3" ShapeID="_x0000_i1027" DrawAspect="Content" ObjectID="_1665650148" r:id="rId16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Вт/(м·К); от наружной стенки к воздуху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28" type="#_x0000_t75" style="width:15.75pt;height:17.25pt" o:ole="" fillcolor="window">
                  <v:imagedata r:id="rId17" o:title=""/>
                </v:shape>
                <o:OLEObject Type="Embed" ProgID="Equation.3" ShapeID="_x0000_i1028" DrawAspect="Content" ObjectID="_1665650149" r:id="rId18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Вт/(м·К). Площадь стен f, м.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Темпе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атуpа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воздуха, омывающего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наpужнюю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повеpхность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стенки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>, °С.</w:t>
            </w:r>
          </w:p>
          <w:p w:rsidR="007D60C4" w:rsidRDefault="007D60C4" w:rsidP="00264345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7D60C4" w:rsidRDefault="007D60C4" w:rsidP="00264345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а) общее тепловое сопротивление от газов и воздуху - R, Общий коэ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фициент теплопередачи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К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, плотность теплового потока q и количество тепл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ты Q, теряемое стенкой при трех вариантах указанных в таблице 2; </w:t>
            </w:r>
          </w:p>
          <w:p w:rsidR="007D60C4" w:rsidRDefault="007D60C4" w:rsidP="00264345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7D60C4" w:rsidRDefault="007D60C4" w:rsidP="00264345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аналитич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ским путем 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( 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по формулам);</w:t>
            </w:r>
          </w:p>
          <w:p w:rsidR="007D60C4" w:rsidRDefault="007D60C4" w:rsidP="00264345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ся за 100%;</w:t>
            </w:r>
          </w:p>
          <w:p w:rsidR="007D60C4" w:rsidRPr="00A57FF8" w:rsidRDefault="007D60C4" w:rsidP="00264345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лать  выводы о роли тепловой изоляции для снижения потерь тепла через кладку. Варианты задачи даны в таблице 2 (Прил. 2).</w:t>
            </w:r>
          </w:p>
        </w:tc>
      </w:tr>
    </w:tbl>
    <w:p w:rsidR="00C91741" w:rsidRDefault="00C91741" w:rsidP="00C91741">
      <w:pPr>
        <w:pStyle w:val="Style1"/>
        <w:widowControl/>
        <w:ind w:firstLine="720"/>
        <w:jc w:val="right"/>
      </w:pPr>
    </w:p>
    <w:p w:rsidR="00C91741" w:rsidRDefault="00C91741" w:rsidP="00C91741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24"/>
        <w:gridCol w:w="5777"/>
        <w:gridCol w:w="925"/>
        <w:gridCol w:w="928"/>
        <w:gridCol w:w="928"/>
        <w:gridCol w:w="1072"/>
        <w:gridCol w:w="834"/>
        <w:gridCol w:w="834"/>
        <w:gridCol w:w="840"/>
        <w:gridCol w:w="834"/>
        <w:gridCol w:w="834"/>
      </w:tblGrid>
      <w:tr w:rsidR="00C91741" w:rsidRPr="00ED4FC1" w:rsidTr="00264345">
        <w:trPr>
          <w:tblHeader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C91741" w:rsidRPr="00ED4FC1" w:rsidRDefault="00C91741" w:rsidP="00264345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C91741" w:rsidRPr="00ED4FC1" w:rsidTr="00264345">
        <w:trPr>
          <w:tblHeader/>
        </w:trPr>
        <w:tc>
          <w:tcPr>
            <w:tcW w:w="314" w:type="pct"/>
            <w:vMerge w:val="restart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End"/>
          </w:p>
        </w:tc>
      </w:tr>
      <w:tr w:rsidR="00C91741" w:rsidRPr="00ED4FC1" w:rsidTr="00264345">
        <w:trPr>
          <w:tblHeader/>
        </w:trPr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proofErr w:type="spellEnd"/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proofErr w:type="spellEnd"/>
          </w:p>
        </w:tc>
      </w:tr>
      <w:tr w:rsidR="00C91741" w:rsidRPr="00ED4FC1" w:rsidTr="00264345">
        <w:tc>
          <w:tcPr>
            <w:tcW w:w="314" w:type="pct"/>
            <w:vMerge w:val="restart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 w:val="restart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 w:val="restart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  <w:vMerge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с </w:t>
            </w:r>
            <w:proofErr w:type="spell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пе</w:t>
            </w:r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p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вым</w:t>
            </w:r>
            <w:proofErr w:type="spell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вариантом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вторым вариантом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C91741" w:rsidRPr="00ED4FC1" w:rsidTr="00264345">
        <w:tc>
          <w:tcPr>
            <w:tcW w:w="314" w:type="pct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с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третим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вариантом</w:t>
            </w:r>
          </w:p>
        </w:tc>
        <w:tc>
          <w:tcPr>
            <w:tcW w:w="31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C91741" w:rsidRDefault="00C91741" w:rsidP="00C91741">
      <w:pPr>
        <w:pStyle w:val="Style1"/>
        <w:widowControl/>
        <w:ind w:firstLine="720"/>
        <w:jc w:val="both"/>
      </w:pPr>
    </w:p>
    <w:p w:rsidR="00C91741" w:rsidRDefault="00C91741" w:rsidP="00C91741">
      <w:pPr>
        <w:pStyle w:val="Style1"/>
        <w:widowControl/>
        <w:ind w:firstLine="720"/>
        <w:jc w:val="both"/>
      </w:pPr>
    </w:p>
    <w:p w:rsidR="00C91741" w:rsidRDefault="00C91741" w:rsidP="00C91741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89"/>
        <w:gridCol w:w="1459"/>
        <w:gridCol w:w="1458"/>
        <w:gridCol w:w="1458"/>
        <w:gridCol w:w="1461"/>
        <w:gridCol w:w="1461"/>
        <w:gridCol w:w="1461"/>
        <w:gridCol w:w="1461"/>
        <w:gridCol w:w="1461"/>
        <w:gridCol w:w="1461"/>
      </w:tblGrid>
      <w:tr w:rsidR="00C91741" w:rsidRPr="00ED4FC1" w:rsidTr="00264345">
        <w:trPr>
          <w:tblHeader/>
        </w:trPr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C91741" w:rsidRPr="00ED4FC1" w:rsidRDefault="00C91741" w:rsidP="00264345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C91741" w:rsidRPr="00ED4FC1" w:rsidTr="00264345">
        <w:trPr>
          <w:tblHeader/>
        </w:trPr>
        <w:tc>
          <w:tcPr>
            <w:tcW w:w="539" w:type="pct"/>
            <w:vMerge w:val="restar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C91741" w:rsidRPr="00ED4FC1" w:rsidTr="00264345">
        <w:trPr>
          <w:trHeight w:val="523"/>
          <w:tblHeader/>
        </w:trPr>
        <w:tc>
          <w:tcPr>
            <w:tcW w:w="539" w:type="pct"/>
            <w:vMerge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/мК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λ,</w:t>
            </w:r>
          </w:p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/мК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proofErr w:type="spell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proofErr w:type="spellStart"/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proofErr w:type="spell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,</w:t>
            </w:r>
          </w:p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C91741" w:rsidRPr="00ED4FC1" w:rsidTr="00264345">
        <w:trPr>
          <w:trHeight w:val="174"/>
        </w:trPr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12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C91741" w:rsidRPr="00ED4FC1" w:rsidTr="00264345">
        <w:trPr>
          <w:trHeight w:val="241"/>
        </w:trPr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C91741" w:rsidRPr="00ED4FC1" w:rsidTr="00264345">
        <w:tc>
          <w:tcPr>
            <w:tcW w:w="539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C91741" w:rsidRPr="00ED4FC1" w:rsidRDefault="00C91741" w:rsidP="00264345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C91741" w:rsidRDefault="00C91741" w:rsidP="00C91741">
      <w:pPr>
        <w:pStyle w:val="Style1"/>
        <w:widowControl/>
        <w:ind w:firstLine="720"/>
        <w:jc w:val="both"/>
      </w:pPr>
    </w:p>
    <w:p w:rsidR="00C91741" w:rsidRPr="00A55122" w:rsidRDefault="00C91741" w:rsidP="00C91741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C91741" w:rsidRPr="009D236B" w:rsidRDefault="00C91741" w:rsidP="00C91741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C91741" w:rsidRPr="009D236B" w:rsidRDefault="00C91741" w:rsidP="00C91741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C91741" w:rsidRPr="0044034D" w:rsidRDefault="00C91741" w:rsidP="00C91741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44034D">
        <w:t xml:space="preserve"> «</w:t>
      </w:r>
      <w:r w:rsidRPr="0044034D">
        <w:rPr>
          <w:b/>
        </w:rPr>
        <w:t>зачтено</w:t>
      </w:r>
      <w:r w:rsidRPr="0044034D">
        <w:t>»:</w:t>
      </w:r>
    </w:p>
    <w:p w:rsidR="00C91741" w:rsidRDefault="00C91741" w:rsidP="00C91741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объяснения информации, но и интеллектуальные н</w:t>
      </w:r>
      <w:r w:rsidRPr="00ED74F7">
        <w:t>а</w:t>
      </w:r>
      <w:r w:rsidRPr="00ED74F7">
        <w:t>выки решения проблем и задач, нахождения уникальных ответов к проблемам, оценки и вынесения критических суждений;</w:t>
      </w:r>
    </w:p>
    <w:p w:rsidR="00C91741" w:rsidRPr="00ED74F7" w:rsidRDefault="00C91741" w:rsidP="00C91741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должен </w:t>
      </w:r>
      <w:r>
        <w:t xml:space="preserve">предоставить выполненное задание, в котором были бы отражены проблемы, касающиеся всех аспектов изучаемой дисциплины. </w:t>
      </w:r>
    </w:p>
    <w:p w:rsidR="00C91741" w:rsidRDefault="00C91741" w:rsidP="00C91741">
      <w:pPr>
        <w:pStyle w:val="Style1"/>
        <w:widowControl/>
        <w:ind w:firstLine="720"/>
        <w:jc w:val="both"/>
      </w:pPr>
      <w:r>
        <w:t>– на оценку «</w:t>
      </w:r>
      <w:r w:rsidRPr="0044034D">
        <w:rPr>
          <w:b/>
        </w:rPr>
        <w:t>не зачтено</w:t>
      </w:r>
      <w:r w:rsidRPr="00ED74F7">
        <w:t>»</w:t>
      </w:r>
      <w:r>
        <w:t>:</w:t>
      </w:r>
    </w:p>
    <w:p w:rsidR="00C91741" w:rsidRDefault="00C91741" w:rsidP="00C91741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не владеет терминологией</w:t>
      </w:r>
      <w:r w:rsidRPr="00DD2125">
        <w:t xml:space="preserve"> </w:t>
      </w:r>
      <w:r>
        <w:t>изучаемой дисциплины;</w:t>
      </w:r>
    </w:p>
    <w:p w:rsidR="00C91741" w:rsidRDefault="00C91741" w:rsidP="00C91741">
      <w:pPr>
        <w:pStyle w:val="Style1"/>
        <w:widowControl/>
        <w:ind w:firstLine="720"/>
        <w:jc w:val="both"/>
      </w:pPr>
      <w:r w:rsidRPr="00ED74F7">
        <w:t>Студент не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</w:t>
      </w:r>
    </w:p>
    <w:p w:rsidR="00C91741" w:rsidRDefault="00C91741" w:rsidP="00C91741">
      <w:pPr>
        <w:pStyle w:val="Style1"/>
        <w:widowControl/>
        <w:ind w:firstLine="720"/>
        <w:jc w:val="both"/>
      </w:pPr>
      <w:r w:rsidRPr="00ED74F7">
        <w:t>Не может показать интеллектуальные навыки решения простых задач.</w:t>
      </w:r>
    </w:p>
    <w:p w:rsidR="00C91741" w:rsidRDefault="00C91741" w:rsidP="00C91741">
      <w:pPr>
        <w:pStyle w:val="Style1"/>
        <w:widowControl/>
        <w:ind w:firstLine="720"/>
        <w:jc w:val="both"/>
        <w:sectPr w:rsidR="00C91741" w:rsidSect="00264345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</w:p>
    <w:p w:rsidR="00813F4A" w:rsidRPr="00A55122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lastRenderedPageBreak/>
        <w:t>8 Учебно-методическое и информационное обеспечение дисциплины</w:t>
      </w:r>
    </w:p>
    <w:p w:rsidR="00813F4A" w:rsidRPr="007A00A8" w:rsidRDefault="00813F4A" w:rsidP="00813F4A">
      <w:pPr>
        <w:pStyle w:val="Style1"/>
        <w:widowControl/>
        <w:ind w:firstLine="720"/>
        <w:jc w:val="both"/>
        <w:rPr>
          <w:szCs w:val="24"/>
        </w:rPr>
      </w:pPr>
    </w:p>
    <w:p w:rsidR="00813F4A" w:rsidRPr="007A00A8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а) Основная литература:</w:t>
      </w:r>
    </w:p>
    <w:p w:rsidR="00813F4A" w:rsidRDefault="00813F4A" w:rsidP="00813F4A">
      <w:pPr>
        <w:pStyle w:val="Style6"/>
        <w:widowControl/>
        <w:ind w:firstLine="720"/>
        <w:jc w:val="both"/>
      </w:pPr>
      <w:r>
        <w:t xml:space="preserve">1. </w:t>
      </w:r>
      <w:proofErr w:type="spellStart"/>
      <w:r>
        <w:t>Дзюзер</w:t>
      </w:r>
      <w:proofErr w:type="spellEnd"/>
      <w:r>
        <w:t xml:space="preserve">, В.Я. Теплотехника и тепловая работа печей [Электронный ресурс]: учебное пособие / В.Я. </w:t>
      </w:r>
      <w:proofErr w:type="spellStart"/>
      <w:r>
        <w:t>Дзюзер</w:t>
      </w:r>
      <w:proofErr w:type="spellEnd"/>
      <w:r>
        <w:t xml:space="preserve">. Санкт-Петербург: Лань. 2017. 384 с. </w:t>
      </w:r>
    </w:p>
    <w:p w:rsidR="00813F4A" w:rsidRDefault="00813F4A" w:rsidP="00813F4A">
      <w:pPr>
        <w:pStyle w:val="Style6"/>
        <w:widowControl/>
        <w:jc w:val="both"/>
      </w:pPr>
      <w:r>
        <w:t xml:space="preserve">Режим доступа: </w:t>
      </w:r>
      <w:hyperlink r:id="rId19" w:anchor="1" w:history="1">
        <w:r>
          <w:rPr>
            <w:rStyle w:val="af"/>
          </w:rPr>
          <w:t>https://e.lanbook.com/reader/book/93750/#1</w:t>
        </w:r>
      </w:hyperlink>
    </w:p>
    <w:p w:rsidR="00813F4A" w:rsidRDefault="00813F4A" w:rsidP="00813F4A">
      <w:pPr>
        <w:pStyle w:val="Style6"/>
        <w:widowControl/>
        <w:ind w:firstLine="720"/>
        <w:jc w:val="both"/>
        <w:rPr>
          <w:rStyle w:val="biblio-record-text"/>
        </w:rPr>
      </w:pPr>
      <w:r>
        <w:rPr>
          <w:szCs w:val="24"/>
        </w:rPr>
        <w:t xml:space="preserve">2. </w:t>
      </w:r>
      <w:r>
        <w:rPr>
          <w:rStyle w:val="biblio-record-text"/>
        </w:rPr>
        <w:t xml:space="preserve">Смирнов, В. Г. Теплофизика: учебное пособие / В. Г. Смирнов, В. В. </w:t>
      </w:r>
      <w:proofErr w:type="spellStart"/>
      <w:r>
        <w:rPr>
          <w:rStyle w:val="biblio-record-text"/>
        </w:rPr>
        <w:t>Дырдин</w:t>
      </w:r>
      <w:proofErr w:type="spellEnd"/>
      <w:r>
        <w:rPr>
          <w:rStyle w:val="biblio-record-text"/>
        </w:rPr>
        <w:t>, Т. Л. Ким. — Кемерово</w:t>
      </w:r>
      <w:proofErr w:type="gramStart"/>
      <w:r>
        <w:rPr>
          <w:rStyle w:val="biblio-record-text"/>
        </w:rPr>
        <w:t xml:space="preserve"> :</w:t>
      </w:r>
      <w:proofErr w:type="gramEnd"/>
      <w:r>
        <w:rPr>
          <w:rStyle w:val="biblio-record-text"/>
        </w:rPr>
        <w:t xml:space="preserve"> </w:t>
      </w:r>
      <w:proofErr w:type="spellStart"/>
      <w:r>
        <w:rPr>
          <w:rStyle w:val="biblio-record-text"/>
        </w:rPr>
        <w:t>КузГТУ</w:t>
      </w:r>
      <w:proofErr w:type="spellEnd"/>
      <w:r>
        <w:rPr>
          <w:rStyle w:val="biblio-record-text"/>
        </w:rPr>
        <w:t xml:space="preserve"> имени Т.Ф. Горбачева, 2018. — 171 с. — ISBN 978-5-00137-007-9. Режим доступа URL: </w:t>
      </w:r>
      <w:hyperlink r:id="rId20" w:history="1">
        <w:r>
          <w:rPr>
            <w:rStyle w:val="af"/>
          </w:rPr>
          <w:t>https://e.lanbook.com/book/115162</w:t>
        </w:r>
      </w:hyperlink>
      <w:r>
        <w:rPr>
          <w:rStyle w:val="biblio-record-text"/>
        </w:rPr>
        <w:t xml:space="preserve"> </w:t>
      </w:r>
    </w:p>
    <w:p w:rsidR="00813F4A" w:rsidRDefault="00813F4A" w:rsidP="00813F4A">
      <w:pPr>
        <w:pStyle w:val="Style6"/>
        <w:widowControl/>
        <w:ind w:firstLine="720"/>
        <w:jc w:val="both"/>
        <w:rPr>
          <w:rStyle w:val="FontStyle18"/>
          <w:szCs w:val="24"/>
        </w:rPr>
      </w:pPr>
    </w:p>
    <w:p w:rsidR="00813F4A" w:rsidRPr="007A00A8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б) дополнительная литература:</w:t>
      </w:r>
    </w:p>
    <w:p w:rsidR="00813F4A" w:rsidRDefault="00813F4A" w:rsidP="00813F4A">
      <w:pPr>
        <w:pStyle w:val="Style6"/>
        <w:widowControl/>
        <w:ind w:firstLine="720"/>
        <w:jc w:val="both"/>
      </w:pPr>
      <w:r>
        <w:t xml:space="preserve">1. Кудинов, А.А. </w:t>
      </w:r>
      <w:proofErr w:type="spellStart"/>
      <w:r>
        <w:t>Гидрогазодинамика</w:t>
      </w:r>
      <w:proofErr w:type="spellEnd"/>
      <w:r>
        <w:t xml:space="preserve">: Учебное пособие [Электронный ресурс] / А.А. Кудинов. М.: ИНФРА-М. 2018. 336 с. </w:t>
      </w:r>
      <w:hyperlink r:id="rId21" w:history="1">
        <w:r>
          <w:rPr>
            <w:rStyle w:val="af"/>
          </w:rPr>
          <w:t>http://znanium.com/catalog/product/918073</w:t>
        </w:r>
      </w:hyperlink>
    </w:p>
    <w:p w:rsidR="00813F4A" w:rsidRDefault="00813F4A" w:rsidP="00813F4A">
      <w:pPr>
        <w:pStyle w:val="Style6"/>
        <w:widowControl/>
        <w:ind w:firstLine="720"/>
        <w:jc w:val="both"/>
      </w:pPr>
      <w:r>
        <w:t xml:space="preserve">2. Кудинов, А.А. Тепломассообмен: Учебное пособие [Электронный ресурс] / А.А. Кудинов. М.: НИЦ ИНФРА-М. 2015. 375 с. </w:t>
      </w:r>
      <w:hyperlink r:id="rId22" w:history="1">
        <w:r>
          <w:rPr>
            <w:rStyle w:val="af"/>
          </w:rPr>
          <w:t>http://znanium.com/catalog/product/463148</w:t>
        </w:r>
      </w:hyperlink>
    </w:p>
    <w:p w:rsidR="00813F4A" w:rsidRDefault="00813F4A" w:rsidP="00813F4A">
      <w:pPr>
        <w:pStyle w:val="Style6"/>
        <w:widowControl/>
        <w:ind w:firstLine="720"/>
        <w:jc w:val="both"/>
      </w:pPr>
      <w:r>
        <w:t>3.</w:t>
      </w:r>
      <w:r>
        <w:rPr>
          <w:bCs/>
        </w:rPr>
        <w:t xml:space="preserve"> </w:t>
      </w:r>
      <w:proofErr w:type="gramStart"/>
      <w:r>
        <w:rPr>
          <w:bCs/>
        </w:rPr>
        <w:t>Брюханов</w:t>
      </w:r>
      <w:proofErr w:type="gramEnd"/>
      <w:r>
        <w:rPr>
          <w:bCs/>
        </w:rPr>
        <w:t xml:space="preserve">, О.Н. </w:t>
      </w:r>
      <w:r>
        <w:t xml:space="preserve">Шевченко, С.Н. Тепломассообмен: Учебник [Текст] / О.Н. </w:t>
      </w:r>
      <w:proofErr w:type="gramStart"/>
      <w:r>
        <w:t>Брюх</w:t>
      </w:r>
      <w:r>
        <w:t>а</w:t>
      </w:r>
      <w:r>
        <w:t>нов</w:t>
      </w:r>
      <w:proofErr w:type="gramEnd"/>
      <w:r>
        <w:t>, С.Н. Шевченко. М.: НИЦ Инфра-М. 2012. 464 с.</w:t>
      </w:r>
    </w:p>
    <w:p w:rsidR="00813F4A" w:rsidRDefault="00BF31ED" w:rsidP="00813F4A">
      <w:pPr>
        <w:pStyle w:val="Style6"/>
        <w:widowControl/>
        <w:jc w:val="both"/>
      </w:pPr>
      <w:hyperlink r:id="rId23" w:history="1">
        <w:r w:rsidR="00813F4A">
          <w:rPr>
            <w:rStyle w:val="af"/>
          </w:rPr>
          <w:t>http://znanium.com/catalog/product/258657</w:t>
        </w:r>
      </w:hyperlink>
      <w:r w:rsidR="00813F4A">
        <w:t>.</w:t>
      </w:r>
    </w:p>
    <w:p w:rsidR="00813F4A" w:rsidRDefault="00813F4A" w:rsidP="007F210C">
      <w:pPr>
        <w:pStyle w:val="Style6"/>
        <w:widowControl/>
        <w:numPr>
          <w:ilvl w:val="0"/>
          <w:numId w:val="16"/>
        </w:numPr>
        <w:tabs>
          <w:tab w:val="clear" w:pos="720"/>
          <w:tab w:val="num" w:pos="0"/>
        </w:tabs>
        <w:ind w:left="0" w:firstLine="709"/>
        <w:jc w:val="both"/>
      </w:pPr>
      <w:r>
        <w:t xml:space="preserve">Кудинов, А. А. Горение органического топлива: Учебное пособие / Кудинов А.А. - Москва </w:t>
      </w:r>
      <w:proofErr w:type="gramStart"/>
      <w:r>
        <w:t>:Н</w:t>
      </w:r>
      <w:proofErr w:type="gramEnd"/>
      <w:r>
        <w:t xml:space="preserve">ИЦ ИНФРА-М, 2015. - 390 с. (Высшее образование: </w:t>
      </w:r>
      <w:proofErr w:type="spellStart"/>
      <w:proofErr w:type="gramStart"/>
      <w:r>
        <w:t>Бакалавриат</w:t>
      </w:r>
      <w:proofErr w:type="spellEnd"/>
      <w:r>
        <w:t>) ISBN 978-5-16-009439-7.</w:t>
      </w:r>
      <w:proofErr w:type="gramEnd"/>
      <w:r>
        <w:t xml:space="preserve">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24" w:history="1">
        <w:r>
          <w:rPr>
            <w:rStyle w:val="af"/>
          </w:rPr>
          <w:t>https://znanium.com/catalog/product/441989</w:t>
        </w:r>
      </w:hyperlink>
      <w:r>
        <w:t xml:space="preserve">  </w:t>
      </w:r>
    </w:p>
    <w:p w:rsidR="00813F4A" w:rsidRPr="007A00A8" w:rsidRDefault="00813F4A" w:rsidP="00813F4A">
      <w:pPr>
        <w:pStyle w:val="Style4"/>
        <w:widowControl/>
        <w:ind w:firstLine="720"/>
        <w:jc w:val="both"/>
        <w:rPr>
          <w:rStyle w:val="FontStyle18"/>
          <w:bCs w:val="0"/>
          <w:sz w:val="24"/>
          <w:szCs w:val="24"/>
        </w:rPr>
      </w:pPr>
    </w:p>
    <w:p w:rsidR="00813F4A" w:rsidRPr="007A00A8" w:rsidRDefault="00813F4A" w:rsidP="00813F4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в) методические указания:</w:t>
      </w:r>
    </w:p>
    <w:p w:rsidR="00813F4A" w:rsidRDefault="00813F4A" w:rsidP="00813F4A">
      <w:pPr>
        <w:suppressAutoHyphens/>
        <w:ind w:firstLine="709"/>
        <w:jc w:val="both"/>
        <w:rPr>
          <w:i w:val="0"/>
          <w:color w:val="auto"/>
          <w:sz w:val="24"/>
          <w:lang w:eastAsia="ar-SA"/>
        </w:rPr>
      </w:pPr>
      <w:r>
        <w:rPr>
          <w:b w:val="0"/>
          <w:i w:val="0"/>
          <w:color w:val="auto"/>
          <w:sz w:val="24"/>
          <w:lang w:eastAsia="ar-SA"/>
        </w:rPr>
        <w:t>1. Матвеева, Г. Н. Экспериментальное исследование процессов теплообмена</w:t>
      </w:r>
      <w:proofErr w:type="gramStart"/>
      <w:r>
        <w:rPr>
          <w:b w:val="0"/>
          <w:i w:val="0"/>
          <w:color w:val="auto"/>
          <w:sz w:val="24"/>
          <w:lang w:eastAsia="ar-SA"/>
        </w:rPr>
        <w:t xml:space="preserve"> :</w:t>
      </w:r>
      <w:proofErr w:type="gramEnd"/>
      <w:r>
        <w:rPr>
          <w:b w:val="0"/>
          <w:i w:val="0"/>
          <w:color w:val="auto"/>
          <w:sz w:val="24"/>
          <w:lang w:eastAsia="ar-SA"/>
        </w:rPr>
        <w:t xml:space="preserve"> учебное пособии/ Г. Н. Матвеева, Ю. И. Тартаковский, Б. К. </w:t>
      </w:r>
      <w:proofErr w:type="spellStart"/>
      <w:r>
        <w:rPr>
          <w:b w:val="0"/>
          <w:i w:val="0"/>
          <w:color w:val="auto"/>
          <w:sz w:val="24"/>
          <w:lang w:eastAsia="ar-SA"/>
        </w:rPr>
        <w:t>Сеничкин</w:t>
      </w:r>
      <w:proofErr w:type="spellEnd"/>
      <w:r>
        <w:rPr>
          <w:b w:val="0"/>
          <w:i w:val="0"/>
          <w:color w:val="auto"/>
          <w:sz w:val="24"/>
          <w:lang w:eastAsia="ar-SA"/>
        </w:rPr>
        <w:t xml:space="preserve">. - 2-е изд., </w:t>
      </w:r>
      <w:proofErr w:type="spellStart"/>
      <w:r>
        <w:rPr>
          <w:b w:val="0"/>
          <w:i w:val="0"/>
          <w:color w:val="auto"/>
          <w:sz w:val="24"/>
          <w:lang w:eastAsia="ar-SA"/>
        </w:rPr>
        <w:t>подгот</w:t>
      </w:r>
      <w:proofErr w:type="spellEnd"/>
      <w:r>
        <w:rPr>
          <w:b w:val="0"/>
          <w:i w:val="0"/>
          <w:color w:val="auto"/>
          <w:sz w:val="24"/>
          <w:lang w:eastAsia="ar-SA"/>
        </w:rPr>
        <w:t xml:space="preserve">. по </w:t>
      </w:r>
      <w:proofErr w:type="spellStart"/>
      <w:r>
        <w:rPr>
          <w:b w:val="0"/>
          <w:i w:val="0"/>
          <w:color w:val="auto"/>
          <w:sz w:val="24"/>
          <w:lang w:eastAsia="ar-SA"/>
        </w:rPr>
        <w:t>печ</w:t>
      </w:r>
      <w:proofErr w:type="spellEnd"/>
      <w:r>
        <w:rPr>
          <w:b w:val="0"/>
          <w:i w:val="0"/>
          <w:color w:val="auto"/>
          <w:sz w:val="24"/>
          <w:lang w:eastAsia="ar-SA"/>
        </w:rPr>
        <w:t>. изд. 2008 г. - Магнитогорск: МГТУ, 2011. - 1 электрон</w:t>
      </w:r>
      <w:proofErr w:type="gramStart"/>
      <w:r>
        <w:rPr>
          <w:b w:val="0"/>
          <w:i w:val="0"/>
          <w:color w:val="auto"/>
          <w:sz w:val="24"/>
          <w:lang w:eastAsia="ar-SA"/>
        </w:rPr>
        <w:t>.</w:t>
      </w:r>
      <w:proofErr w:type="gramEnd"/>
      <w:r>
        <w:rPr>
          <w:b w:val="0"/>
          <w:i w:val="0"/>
          <w:color w:val="auto"/>
          <w:sz w:val="24"/>
          <w:lang w:eastAsia="ar-SA"/>
        </w:rPr>
        <w:t xml:space="preserve"> </w:t>
      </w:r>
      <w:proofErr w:type="gramStart"/>
      <w:r>
        <w:rPr>
          <w:b w:val="0"/>
          <w:i w:val="0"/>
          <w:color w:val="auto"/>
          <w:sz w:val="24"/>
          <w:lang w:eastAsia="ar-SA"/>
        </w:rPr>
        <w:t>о</w:t>
      </w:r>
      <w:proofErr w:type="gramEnd"/>
      <w:r>
        <w:rPr>
          <w:b w:val="0"/>
          <w:i w:val="0"/>
          <w:color w:val="auto"/>
          <w:sz w:val="24"/>
          <w:lang w:eastAsia="ar-SA"/>
        </w:rPr>
        <w:t xml:space="preserve">пт. диск (CD-ROM). - </w:t>
      </w:r>
      <w:proofErr w:type="spellStart"/>
      <w:r>
        <w:rPr>
          <w:b w:val="0"/>
          <w:i w:val="0"/>
          <w:color w:val="auto"/>
          <w:sz w:val="24"/>
          <w:lang w:eastAsia="ar-SA"/>
        </w:rPr>
        <w:t>Загл</w:t>
      </w:r>
      <w:proofErr w:type="spellEnd"/>
      <w:r>
        <w:rPr>
          <w:b w:val="0"/>
          <w:i w:val="0"/>
          <w:color w:val="auto"/>
          <w:sz w:val="24"/>
          <w:lang w:eastAsia="ar-SA"/>
        </w:rPr>
        <w:t>. с титул</w:t>
      </w:r>
      <w:proofErr w:type="gramStart"/>
      <w:r>
        <w:rPr>
          <w:b w:val="0"/>
          <w:i w:val="0"/>
          <w:color w:val="auto"/>
          <w:sz w:val="24"/>
          <w:lang w:eastAsia="ar-SA"/>
        </w:rPr>
        <w:t>.</w:t>
      </w:r>
      <w:proofErr w:type="gramEnd"/>
      <w:r>
        <w:rPr>
          <w:b w:val="0"/>
          <w:i w:val="0"/>
          <w:color w:val="auto"/>
          <w:sz w:val="24"/>
          <w:lang w:eastAsia="ar-SA"/>
        </w:rPr>
        <w:t xml:space="preserve"> </w:t>
      </w:r>
      <w:proofErr w:type="gramStart"/>
      <w:r>
        <w:rPr>
          <w:b w:val="0"/>
          <w:i w:val="0"/>
          <w:color w:val="auto"/>
          <w:sz w:val="24"/>
          <w:lang w:eastAsia="ar-SA"/>
        </w:rPr>
        <w:t>э</w:t>
      </w:r>
      <w:proofErr w:type="gramEnd"/>
      <w:r>
        <w:rPr>
          <w:b w:val="0"/>
          <w:i w:val="0"/>
          <w:color w:val="auto"/>
          <w:sz w:val="24"/>
          <w:lang w:eastAsia="ar-SA"/>
        </w:rPr>
        <w:t xml:space="preserve">крана. - URL: </w:t>
      </w:r>
      <w:hyperlink r:id="rId25" w:history="1">
        <w:r>
          <w:rPr>
            <w:rStyle w:val="af"/>
            <w:b w:val="0"/>
            <w:i w:val="0"/>
            <w:sz w:val="24"/>
            <w:lang w:eastAsia="ar-SA"/>
          </w:rPr>
          <w:t>https://magtu.informsystema.ru/uploader/fileUpload?name=989.pdf&amp;show=dcatalogues/1/1119153/989.pdf&amp;view=true</w:t>
        </w:r>
      </w:hyperlink>
      <w:r>
        <w:rPr>
          <w:b w:val="0"/>
          <w:i w:val="0"/>
          <w:color w:val="auto"/>
          <w:sz w:val="24"/>
          <w:lang w:eastAsia="ar-SA"/>
        </w:rPr>
        <w:t xml:space="preserve"> . - Макрообъект. - Текст</w:t>
      </w:r>
      <w:proofErr w:type="gramStart"/>
      <w:r>
        <w:rPr>
          <w:b w:val="0"/>
          <w:i w:val="0"/>
          <w:color w:val="auto"/>
          <w:sz w:val="24"/>
          <w:lang w:eastAsia="ar-SA"/>
        </w:rPr>
        <w:t xml:space="preserve"> :</w:t>
      </w:r>
      <w:proofErr w:type="gramEnd"/>
      <w:r>
        <w:rPr>
          <w:b w:val="0"/>
          <w:i w:val="0"/>
          <w:color w:val="auto"/>
          <w:sz w:val="24"/>
          <w:lang w:eastAsia="ar-SA"/>
        </w:rPr>
        <w:t xml:space="preserve"> электронный. - Сведения доступны также на CD-ROM.</w:t>
      </w:r>
    </w:p>
    <w:p w:rsidR="00813F4A" w:rsidRDefault="00813F4A" w:rsidP="00813F4A">
      <w:pPr>
        <w:ind w:firstLine="709"/>
        <w:rPr>
          <w:b w:val="0"/>
          <w:i w:val="0"/>
          <w:snapToGrid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lang w:eastAsia="ar-SA"/>
        </w:rPr>
        <w:t xml:space="preserve">2. </w:t>
      </w:r>
      <w:proofErr w:type="spellStart"/>
      <w:r>
        <w:rPr>
          <w:b w:val="0"/>
          <w:i w:val="0"/>
          <w:snapToGrid w:val="0"/>
          <w:color w:val="auto"/>
          <w:sz w:val="24"/>
          <w:szCs w:val="24"/>
        </w:rPr>
        <w:t>Пинтя</w:t>
      </w:r>
      <w:proofErr w:type="spellEnd"/>
      <w:r>
        <w:rPr>
          <w:b w:val="0"/>
          <w:i w:val="0"/>
          <w:snapToGrid w:val="0"/>
          <w:color w:val="auto"/>
          <w:sz w:val="24"/>
          <w:szCs w:val="24"/>
        </w:rPr>
        <w:t>, Т. Н. Экспериментальное исследование процессов термодинамики. Лабор</w:t>
      </w:r>
      <w:r>
        <w:rPr>
          <w:b w:val="0"/>
          <w:i w:val="0"/>
          <w:snapToGrid w:val="0"/>
          <w:color w:val="auto"/>
          <w:sz w:val="24"/>
          <w:szCs w:val="24"/>
        </w:rPr>
        <w:t>а</w:t>
      </w:r>
      <w:r>
        <w:rPr>
          <w:b w:val="0"/>
          <w:i w:val="0"/>
          <w:snapToGrid w:val="0"/>
          <w:color w:val="auto"/>
          <w:sz w:val="24"/>
          <w:szCs w:val="24"/>
        </w:rPr>
        <w:t xml:space="preserve">торный практикум: учебное пособие / Т. Н. </w:t>
      </w:r>
      <w:proofErr w:type="spellStart"/>
      <w:r>
        <w:rPr>
          <w:b w:val="0"/>
          <w:i w:val="0"/>
          <w:snapToGrid w:val="0"/>
          <w:color w:val="auto"/>
          <w:sz w:val="24"/>
          <w:szCs w:val="24"/>
        </w:rPr>
        <w:t>Пинтя</w:t>
      </w:r>
      <w:proofErr w:type="spellEnd"/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 xml:space="preserve"> ;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 xml:space="preserve"> МГТУ. - Магнитогорск</w:t>
      </w:r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 xml:space="preserve"> :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 xml:space="preserve"> МГТУ, 2013. - 1 электрон</w:t>
      </w:r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>.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 xml:space="preserve"> </w:t>
      </w:r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>о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 xml:space="preserve">пт. диск (CD-ROM). - </w:t>
      </w:r>
      <w:proofErr w:type="spellStart"/>
      <w:r>
        <w:rPr>
          <w:b w:val="0"/>
          <w:i w:val="0"/>
          <w:snapToGrid w:val="0"/>
          <w:color w:val="auto"/>
          <w:sz w:val="24"/>
          <w:szCs w:val="24"/>
        </w:rPr>
        <w:t>Загл</w:t>
      </w:r>
      <w:proofErr w:type="spellEnd"/>
      <w:r>
        <w:rPr>
          <w:b w:val="0"/>
          <w:i w:val="0"/>
          <w:snapToGrid w:val="0"/>
          <w:color w:val="auto"/>
          <w:sz w:val="24"/>
          <w:szCs w:val="24"/>
        </w:rPr>
        <w:t>. с титул</w:t>
      </w:r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>.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 xml:space="preserve"> </w:t>
      </w:r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>э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 xml:space="preserve">крана. - URL: </w:t>
      </w:r>
      <w:hyperlink r:id="rId26" w:history="1">
        <w:r>
          <w:rPr>
            <w:rStyle w:val="af"/>
            <w:b w:val="0"/>
            <w:i w:val="0"/>
            <w:snapToGrid w:val="0"/>
            <w:sz w:val="24"/>
            <w:szCs w:val="24"/>
          </w:rPr>
          <w:t>https://magtu.informsystema.ru/uploader/fileUpload?name=1242.pdf&amp;show=dcatalogues/1/1123323/1242.pdf&amp;view=true</w:t>
        </w:r>
      </w:hyperlink>
      <w:r>
        <w:rPr>
          <w:b w:val="0"/>
          <w:i w:val="0"/>
          <w:snapToGrid w:val="0"/>
          <w:color w:val="auto"/>
          <w:sz w:val="24"/>
          <w:szCs w:val="24"/>
        </w:rPr>
        <w:t xml:space="preserve">  - Макрообъект. - Текст</w:t>
      </w:r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 xml:space="preserve"> :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813F4A" w:rsidRPr="007A00A8" w:rsidRDefault="00813F4A" w:rsidP="00813F4A">
      <w:pPr>
        <w:pStyle w:val="25"/>
        <w:ind w:firstLine="709"/>
        <w:jc w:val="both"/>
        <w:rPr>
          <w:sz w:val="24"/>
          <w:szCs w:val="24"/>
        </w:rPr>
      </w:pPr>
    </w:p>
    <w:p w:rsidR="00813F4A" w:rsidRPr="007A00A8" w:rsidRDefault="00813F4A" w:rsidP="00813F4A">
      <w:pPr>
        <w:pStyle w:val="Style4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7A00A8">
        <w:rPr>
          <w:rStyle w:val="FontStyle18"/>
          <w:sz w:val="24"/>
          <w:szCs w:val="24"/>
        </w:rPr>
        <w:t>г) программное обеспечение и интернет-ресурсы</w:t>
      </w:r>
    </w:p>
    <w:p w:rsidR="00813F4A" w:rsidRDefault="00813F4A" w:rsidP="00813F4A">
      <w:pPr>
        <w:pStyle w:val="Style8"/>
        <w:widowControl/>
        <w:tabs>
          <w:tab w:val="left" w:pos="426"/>
        </w:tabs>
        <w:ind w:left="284" w:hanging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813F4A" w:rsidTr="000620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proofErr w:type="spellStart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№ </w:t>
            </w:r>
            <w:proofErr w:type="spellStart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договора</w:t>
            </w:r>
            <w:proofErr w:type="spellEnd"/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proofErr w:type="spellStart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Срок</w:t>
            </w:r>
            <w:proofErr w:type="spellEnd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действия</w:t>
            </w:r>
            <w:proofErr w:type="spellEnd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лицензии</w:t>
            </w:r>
            <w:proofErr w:type="spellEnd"/>
          </w:p>
        </w:tc>
      </w:tr>
      <w:tr w:rsidR="00813F4A" w:rsidTr="000620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proofErr w:type="spellStart"/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Стандартные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Default="00813F4A" w:rsidP="000620AF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Default="00813F4A" w:rsidP="000620AF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</w:p>
        </w:tc>
      </w:tr>
      <w:tr w:rsidR="00813F4A" w:rsidTr="000620AF">
        <w:trPr>
          <w:trHeight w:val="36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>
              <w:rPr>
                <w:b w:val="0"/>
                <w:i w:val="0"/>
                <w:color w:val="auto"/>
                <w:sz w:val="24"/>
                <w:lang w:eastAsia="ar-SA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Д-1227 от 08.10.2018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</w:tc>
      </w:tr>
      <w:tr w:rsidR="00813F4A" w:rsidTr="000620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>
              <w:rPr>
                <w:b w:val="0"/>
                <w:i w:val="0"/>
                <w:color w:val="auto"/>
                <w:sz w:val="24"/>
                <w:lang w:eastAsia="ar-SA"/>
              </w:rPr>
              <w:t>Office</w:t>
            </w:r>
            <w:proofErr w:type="spellEnd"/>
            <w:r>
              <w:rPr>
                <w:b w:val="0"/>
                <w:i w:val="0"/>
                <w:color w:val="auto"/>
                <w:sz w:val="24"/>
                <w:lang w:eastAsia="ar-SA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№135 от 17.09.2007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813F4A" w:rsidTr="000620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Свободно</w:t>
            </w:r>
          </w:p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распространяемое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813F4A" w:rsidTr="000620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val="en-US" w:eastAsia="ar-SA"/>
              </w:rPr>
            </w:pPr>
            <w:r>
              <w:rPr>
                <w:b w:val="0"/>
                <w:i w:val="0"/>
                <w:color w:val="auto"/>
                <w:sz w:val="24"/>
                <w:lang w:val="en-US" w:eastAsia="ar-SA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813F4A" w:rsidTr="000620A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Дополнительные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813F4A" w:rsidTr="000620AF">
        <w:trPr>
          <w:trHeight w:val="27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>
              <w:rPr>
                <w:b w:val="0"/>
                <w:i w:val="0"/>
                <w:color w:val="auto"/>
                <w:sz w:val="24"/>
                <w:lang w:eastAsia="ar-SA"/>
              </w:rPr>
              <w:t xml:space="preserve"> 10 </w:t>
            </w:r>
            <w:proofErr w:type="spellStart"/>
            <w:r>
              <w:rPr>
                <w:b w:val="0"/>
                <w:i w:val="0"/>
                <w:color w:val="auto"/>
                <w:sz w:val="24"/>
                <w:lang w:eastAsia="ar-SA"/>
              </w:rPr>
              <w:t>Pro</w:t>
            </w:r>
            <w:proofErr w:type="spellEnd"/>
          </w:p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Д-1227 от 8.10.2018</w:t>
            </w:r>
          </w:p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  <w:p w:rsidR="00813F4A" w:rsidRDefault="00813F4A" w:rsidP="000620A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</w:tbl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Федеральный институт промышленной собственности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 РОСПАТЕНТА / ФИПС. – Москва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ФИПС, 2009 –  . – URL: </w:t>
      </w:r>
      <w:hyperlink r:id="rId27" w:history="1">
        <w:r>
          <w:rPr>
            <w:rStyle w:val="af"/>
            <w:rFonts w:eastAsia="Calibri"/>
            <w:lang w:eastAsia="en-US"/>
          </w:rPr>
          <w:t>http://www1.fips.ru/</w:t>
        </w:r>
      </w:hyperlink>
      <w:r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национальная библиографическая база данных научного цитирования. – Текст: электронный // eLIBRARY.RU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28" w:history="1">
        <w:r>
          <w:rPr>
            <w:rStyle w:val="af"/>
            <w:rFonts w:eastAsia="Calibri"/>
            <w:lang w:eastAsia="en-US"/>
          </w:rPr>
          <w:t>https://elibrary.ru/project_risc.asp</w:t>
        </w:r>
      </w:hyperlink>
      <w:r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Академия </w:t>
      </w:r>
      <w:proofErr w:type="spellStart"/>
      <w:r>
        <w:rPr>
          <w:rFonts w:eastAsia="Calibri"/>
          <w:lang w:eastAsia="en-US"/>
        </w:rPr>
        <w:t>Google</w:t>
      </w:r>
      <w:proofErr w:type="spellEnd"/>
      <w:r>
        <w:rPr>
          <w:rFonts w:eastAsia="Calibri"/>
          <w:lang w:eastAsia="en-US"/>
        </w:rPr>
        <w:t xml:space="preserve"> (</w:t>
      </w:r>
      <w:proofErr w:type="spellStart"/>
      <w:r>
        <w:rPr>
          <w:rFonts w:eastAsia="Calibri"/>
          <w:lang w:eastAsia="en-US"/>
        </w:rPr>
        <w:t>Google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Scholar</w:t>
      </w:r>
      <w:proofErr w:type="spellEnd"/>
      <w:r>
        <w:rPr>
          <w:rFonts w:eastAsia="Calibri"/>
          <w:lang w:eastAsia="en-US"/>
        </w:rPr>
        <w:t>)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поисковая система : сайт. – URL: </w:t>
      </w:r>
      <w:hyperlink r:id="rId29" w:history="1">
        <w:r>
          <w:rPr>
            <w:rStyle w:val="af"/>
            <w:rFonts w:eastAsia="Calibri"/>
            <w:lang w:eastAsia="en-US"/>
          </w:rPr>
          <w:t>https://scholar.google.ru/</w:t>
        </w:r>
      </w:hyperlink>
      <w:r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>
        <w:rPr>
          <w:rFonts w:eastAsia="Calibri"/>
          <w:lang w:eastAsia="en-US"/>
        </w:rPr>
        <w:t>зарег</w:t>
      </w:r>
      <w:r>
        <w:rPr>
          <w:rFonts w:eastAsia="Calibri"/>
          <w:lang w:eastAsia="en-US"/>
        </w:rPr>
        <w:t>и</w:t>
      </w:r>
      <w:r>
        <w:rPr>
          <w:rFonts w:eastAsia="Calibri"/>
          <w:lang w:eastAsia="en-US"/>
        </w:rPr>
        <w:t>стрир</w:t>
      </w:r>
      <w:proofErr w:type="spellEnd"/>
      <w:r>
        <w:rPr>
          <w:rFonts w:eastAsia="Calibri"/>
          <w:lang w:eastAsia="en-US"/>
        </w:rPr>
        <w:t>. пользователей.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30" w:history="1">
        <w:r>
          <w:rPr>
            <w:rStyle w:val="af"/>
            <w:rFonts w:eastAsia="Calibri"/>
            <w:lang w:eastAsia="en-US"/>
          </w:rPr>
          <w:t>http://window.edu.ru/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East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View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Information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Services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31" w:history="1">
        <w:r>
          <w:rPr>
            <w:rStyle w:val="af"/>
            <w:rFonts w:eastAsia="Calibri"/>
            <w:lang w:eastAsia="en-US"/>
          </w:rPr>
          <w:t>https://dlib.eastview.com/</w:t>
        </w:r>
      </w:hyperlink>
      <w:r>
        <w:rPr>
          <w:rFonts w:eastAsia="Calibri"/>
          <w:lang w:eastAsia="en-US"/>
        </w:rPr>
        <w:t xml:space="preserve"> (дата обращения: 18.09.2020). – Режим до</w:t>
      </w:r>
      <w:r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>тупа: по подписке.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 / Российская государственная библиотека. – Москва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РГБ, 2003 –    .  URL: </w:t>
      </w:r>
      <w:hyperlink r:id="rId32" w:history="1">
        <w:r>
          <w:rPr>
            <w:rStyle w:val="af"/>
            <w:rFonts w:eastAsia="Calibri"/>
            <w:lang w:eastAsia="en-US"/>
          </w:rPr>
          <w:t>https://www.rsl.ru/ru/4readers/catalogues/</w:t>
        </w:r>
      </w:hyperlink>
      <w:r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Электронная библиотека МГТУ им. Г. И. Носова. </w:t>
      </w:r>
      <w:r>
        <w:rPr>
          <w:rFonts w:eastAsia="Calibri"/>
          <w:b/>
          <w:lang w:eastAsia="en-US"/>
        </w:rPr>
        <w:t xml:space="preserve">– </w:t>
      </w:r>
      <w:r>
        <w:rPr>
          <w:rFonts w:eastAsia="Calibri"/>
          <w:lang w:eastAsia="en-US"/>
        </w:rPr>
        <w:t xml:space="preserve">URL:  </w:t>
      </w:r>
      <w:hyperlink r:id="rId33" w:history="1">
        <w:r>
          <w:rPr>
            <w:rStyle w:val="af"/>
            <w:rFonts w:eastAsia="Calibri"/>
            <w:lang w:eastAsia="en-US"/>
          </w:rPr>
          <w:t>http://magtu.ru:8085/marcweb2/Default.asp</w:t>
        </w:r>
      </w:hyperlink>
      <w:r>
        <w:rPr>
          <w:rFonts w:eastAsia="Calibri"/>
          <w:lang w:eastAsia="en-US"/>
        </w:rPr>
        <w:t xml:space="preserve"> (дата обращения: 18.09.2020).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–  Режим до</w:t>
      </w:r>
      <w:r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 xml:space="preserve">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Университетская информационная система РОССИЯ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научная электронная библиотека : сайт / НИВЦ ; Экономический факультет МГУ. – Москва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НИВЦ, 1997 –   . – URL: </w:t>
      </w:r>
      <w:hyperlink r:id="rId34" w:history="1">
        <w:r>
          <w:rPr>
            <w:rStyle w:val="af"/>
            <w:rFonts w:eastAsia="Calibri"/>
            <w:lang w:eastAsia="en-US"/>
          </w:rPr>
          <w:t>https://uisrussia.msu.ru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Web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of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science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Международная </w:t>
      </w:r>
      <w:proofErr w:type="spellStart"/>
      <w:r>
        <w:rPr>
          <w:rFonts w:eastAsia="Calibri"/>
          <w:lang w:eastAsia="en-US"/>
        </w:rPr>
        <w:t>наукометрическая</w:t>
      </w:r>
      <w:proofErr w:type="spellEnd"/>
      <w:r>
        <w:rPr>
          <w:rFonts w:eastAsia="Calibri"/>
          <w:lang w:eastAsia="en-US"/>
        </w:rPr>
        <w:t xml:space="preserve"> реферативная и полнотекстовая б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за данных научных изданий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сайт. – URL:  </w:t>
      </w:r>
      <w:hyperlink r:id="rId35" w:history="1">
        <w:r>
          <w:rPr>
            <w:rStyle w:val="af"/>
            <w:rFonts w:eastAsia="Calibri"/>
            <w:lang w:eastAsia="en-US"/>
          </w:rPr>
          <w:t>http://webofscience.com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Scopus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учных изданий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сайт. – URL: </w:t>
      </w:r>
      <w:hyperlink r:id="rId36" w:history="1">
        <w:r>
          <w:rPr>
            <w:rStyle w:val="af"/>
            <w:rFonts w:eastAsia="Calibri"/>
            <w:lang w:eastAsia="en-US"/>
          </w:rPr>
          <w:t>http://scopus.com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 (вход по IP-адресам вуза). – Текст: электро</w:t>
      </w:r>
      <w:r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Journals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сайт. – URL: </w:t>
      </w:r>
      <w:hyperlink r:id="rId37" w:history="1">
        <w:r>
          <w:rPr>
            <w:rStyle w:val="af"/>
            <w:rFonts w:eastAsia="Calibri"/>
            <w:lang w:eastAsia="en-US"/>
          </w:rPr>
          <w:t>http://link.springer.com/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>
        <w:rPr>
          <w:rFonts w:eastAsia="Calibri"/>
          <w:lang w:eastAsia="en-US"/>
        </w:rPr>
        <w:t>зарегис</w:t>
      </w:r>
      <w:r>
        <w:rPr>
          <w:rFonts w:eastAsia="Calibri"/>
          <w:lang w:eastAsia="en-US"/>
        </w:rPr>
        <w:t>т</w:t>
      </w:r>
      <w:r>
        <w:rPr>
          <w:rFonts w:eastAsia="Calibri"/>
          <w:lang w:eastAsia="en-US"/>
        </w:rPr>
        <w:t>рир</w:t>
      </w:r>
      <w:proofErr w:type="spellEnd"/>
      <w:r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Protocols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Международная коллекция научных протоколов по различным о</w:t>
      </w:r>
      <w:r>
        <w:rPr>
          <w:rFonts w:eastAsia="Calibri"/>
          <w:lang w:eastAsia="en-US"/>
        </w:rPr>
        <w:t>т</w:t>
      </w:r>
      <w:r>
        <w:rPr>
          <w:rFonts w:eastAsia="Calibri"/>
          <w:lang w:eastAsia="en-US"/>
        </w:rPr>
        <w:t>раслям знаний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сайт. – URL:  </w:t>
      </w:r>
      <w:hyperlink r:id="rId38" w:history="1">
        <w:r>
          <w:rPr>
            <w:rStyle w:val="af"/>
            <w:rFonts w:eastAsia="Calibri"/>
            <w:lang w:eastAsia="en-US"/>
          </w:rPr>
          <w:t>http://www.springerprotocols.com/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SpringerMaterials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сайт. – URL:  </w:t>
      </w:r>
      <w:hyperlink r:id="rId39" w:history="1">
        <w:r>
          <w:rPr>
            <w:rStyle w:val="af"/>
            <w:rFonts w:eastAsia="Calibri"/>
            <w:lang w:eastAsia="en-US"/>
          </w:rPr>
          <w:t>http://materials.springer.com/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Reference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Международная база справочных изданий по всем отраслям зн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 xml:space="preserve">ний: сайт. – URL: </w:t>
      </w:r>
      <w:hyperlink r:id="rId40" w:history="1">
        <w:r>
          <w:rPr>
            <w:rStyle w:val="af"/>
            <w:rFonts w:eastAsia="Calibri"/>
            <w:lang w:eastAsia="en-US"/>
          </w:rPr>
          <w:t>http://www.springer.com/references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lastRenderedPageBreak/>
        <w:t>zbMATH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Международная реферативная база данных по чистой и прикладной мат</w:t>
      </w:r>
      <w:r>
        <w:rPr>
          <w:rFonts w:eastAsia="Calibri"/>
          <w:lang w:eastAsia="en-US"/>
        </w:rPr>
        <w:t>е</w:t>
      </w:r>
      <w:r>
        <w:rPr>
          <w:rFonts w:eastAsia="Calibri"/>
          <w:lang w:eastAsia="en-US"/>
        </w:rPr>
        <w:t>матике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сайт. – URL: </w:t>
      </w:r>
      <w:hyperlink r:id="rId41" w:history="1">
        <w:r>
          <w:rPr>
            <w:rStyle w:val="af"/>
            <w:rFonts w:eastAsia="Calibri"/>
            <w:lang w:eastAsia="en-US"/>
          </w:rPr>
          <w:t>http://zbmath.org/</w:t>
        </w:r>
      </w:hyperlink>
      <w:r>
        <w:t xml:space="preserve">  </w:t>
      </w:r>
      <w:r>
        <w:rPr>
          <w:rFonts w:eastAsia="Calibri"/>
          <w:lang w:eastAsia="en-US"/>
        </w:rPr>
        <w:t xml:space="preserve"> (дата обращения: 18.09.2020). –  Режим до</w:t>
      </w:r>
      <w:r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 xml:space="preserve">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Nature</w:t>
      </w:r>
      <w:proofErr w:type="spellEnd"/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сайт. – URL: </w:t>
      </w:r>
      <w:hyperlink r:id="rId42" w:history="1">
        <w:r>
          <w:rPr>
            <w:rStyle w:val="af"/>
            <w:rFonts w:eastAsia="Calibri"/>
            <w:lang w:eastAsia="en-US"/>
          </w:rPr>
          <w:t>https://www.nature.com/siteindex</w:t>
        </w:r>
      </w:hyperlink>
      <w:r>
        <w:rPr>
          <w:rFonts w:eastAsia="Calibri"/>
          <w:lang w:eastAsia="en-US"/>
        </w:rPr>
        <w:t xml:space="preserve"> (дата обр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 xml:space="preserve">щения: 18.09.2020).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пользователей. – Текст: эле</w:t>
      </w:r>
      <w:r>
        <w:rPr>
          <w:rFonts w:eastAsia="Calibri"/>
          <w:lang w:eastAsia="en-US"/>
        </w:rPr>
        <w:t>к</w:t>
      </w:r>
      <w:r>
        <w:rPr>
          <w:rFonts w:eastAsia="Calibri"/>
          <w:lang w:eastAsia="en-US"/>
        </w:rPr>
        <w:t>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>Архив научных журналов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>
        <w:rPr>
          <w:rFonts w:eastAsia="Calibri"/>
          <w:lang w:eastAsia="en-US"/>
        </w:rPr>
        <w:t>ко</w:t>
      </w:r>
      <w:r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цорциум</w:t>
      </w:r>
      <w:proofErr w:type="spellEnd"/>
      <w:r>
        <w:rPr>
          <w:rFonts w:eastAsia="Calibri"/>
          <w:lang w:eastAsia="en-US"/>
        </w:rPr>
        <w:t>. – Москва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НЭИКОН, 2013 –   . – URL: </w:t>
      </w:r>
      <w:hyperlink r:id="rId43" w:history="1">
        <w:r>
          <w:rPr>
            <w:rStyle w:val="af"/>
            <w:rFonts w:eastAsia="Calibri"/>
            <w:lang w:eastAsia="en-US"/>
          </w:rPr>
          <w:t>https://archive.neicon.ru/xmlui/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>eLIBRARY.RU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44" w:history="1">
        <w:r>
          <w:rPr>
            <w:rStyle w:val="af"/>
            <w:rFonts w:eastAsia="Calibri"/>
            <w:lang w:eastAsia="en-US"/>
          </w:rPr>
          <w:t>https://elibrary.ru</w:t>
        </w:r>
      </w:hyperlink>
      <w:r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>
        <w:rPr>
          <w:rFonts w:eastAsia="Calibri"/>
          <w:lang w:eastAsia="en-US"/>
        </w:rPr>
        <w:t>зарегистрир</w:t>
      </w:r>
      <w:proofErr w:type="spellEnd"/>
      <w:r>
        <w:rPr>
          <w:rFonts w:eastAsia="Calibri"/>
          <w:lang w:eastAsia="en-US"/>
        </w:rPr>
        <w:t>. пользователей.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>РУКОНТ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>
        <w:rPr>
          <w:rFonts w:eastAsia="Calibri"/>
          <w:lang w:eastAsia="en-US"/>
        </w:rPr>
        <w:t>Сколково</w:t>
      </w:r>
      <w:proofErr w:type="spellEnd"/>
      <w:r>
        <w:rPr>
          <w:rFonts w:eastAsia="Calibri"/>
          <w:lang w:eastAsia="en-US"/>
        </w:rPr>
        <w:t xml:space="preserve">, 2010 –    . – URL: </w:t>
      </w:r>
      <w:hyperlink r:id="rId45" w:history="1">
        <w:r>
          <w:rPr>
            <w:rStyle w:val="af"/>
            <w:rFonts w:eastAsia="Calibri"/>
            <w:lang w:eastAsia="en-US"/>
          </w:rPr>
          <w:t>https://rucont.ru</w:t>
        </w:r>
      </w:hyperlink>
      <w:r>
        <w:t xml:space="preserve"> </w:t>
      </w:r>
      <w:r>
        <w:rPr>
          <w:rFonts w:eastAsia="Calibri"/>
          <w:lang w:eastAsia="en-US"/>
        </w:rPr>
        <w:t xml:space="preserve"> – Режим доступа: для </w:t>
      </w:r>
      <w:proofErr w:type="spellStart"/>
      <w:r>
        <w:rPr>
          <w:rFonts w:eastAsia="Calibri"/>
          <w:lang w:eastAsia="en-US"/>
        </w:rPr>
        <w:t>авториз</w:t>
      </w:r>
      <w:proofErr w:type="spellEnd"/>
      <w:r>
        <w:rPr>
          <w:rFonts w:eastAsia="Calibri"/>
          <w:lang w:eastAsia="en-US"/>
        </w:rPr>
        <w:t>. пользователей. – Текст: электронный.</w:t>
      </w:r>
    </w:p>
    <w:p w:rsidR="00813F4A" w:rsidRDefault="00813F4A" w:rsidP="007F210C">
      <w:pPr>
        <w:pStyle w:val="Style10"/>
        <w:widowControl/>
        <w:numPr>
          <w:ilvl w:val="0"/>
          <w:numId w:val="23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Расчетный сервер НИУ МЭИ. Режим доступа: </w:t>
      </w:r>
      <w:hyperlink r:id="rId46" w:history="1">
        <w:r>
          <w:rPr>
            <w:rStyle w:val="af"/>
            <w:rFonts w:eastAsia="Calibri"/>
            <w:lang w:eastAsia="en-US"/>
          </w:rPr>
          <w:t>http://twt.mpei.ac.ru/ochkov/VPU_Book_New/mas/index.html</w:t>
        </w:r>
      </w:hyperlink>
      <w:r>
        <w:rPr>
          <w:rFonts w:eastAsia="Calibri"/>
          <w:lang w:eastAsia="en-US"/>
        </w:rPr>
        <w:t xml:space="preserve"> </w:t>
      </w:r>
    </w:p>
    <w:p w:rsidR="00813F4A" w:rsidRPr="007A00A8" w:rsidRDefault="00813F4A" w:rsidP="00813F4A">
      <w:pPr>
        <w:pStyle w:val="Style1"/>
        <w:widowControl/>
        <w:autoSpaceDN/>
        <w:adjustRightInd/>
        <w:spacing w:after="120"/>
        <w:ind w:left="714"/>
        <w:rPr>
          <w:rStyle w:val="FontStyle14"/>
          <w:bCs w:val="0"/>
          <w:color w:val="000000"/>
          <w:sz w:val="24"/>
          <w:szCs w:val="24"/>
        </w:rPr>
      </w:pPr>
    </w:p>
    <w:p w:rsidR="00813F4A" w:rsidRPr="007A00A8" w:rsidRDefault="00813F4A" w:rsidP="007F210C">
      <w:pPr>
        <w:pStyle w:val="Style1"/>
        <w:widowControl/>
        <w:numPr>
          <w:ilvl w:val="0"/>
          <w:numId w:val="24"/>
        </w:numPr>
        <w:autoSpaceDN/>
        <w:adjustRightInd/>
        <w:spacing w:after="120"/>
        <w:jc w:val="center"/>
        <w:rPr>
          <w:rStyle w:val="FontStyle14"/>
          <w:bCs w:val="0"/>
          <w:color w:val="000000"/>
          <w:sz w:val="24"/>
          <w:szCs w:val="24"/>
        </w:rPr>
      </w:pPr>
      <w:r w:rsidRPr="007A00A8">
        <w:rPr>
          <w:rStyle w:val="FontStyle14"/>
          <w:color w:val="000000"/>
          <w:sz w:val="24"/>
          <w:szCs w:val="24"/>
        </w:rPr>
        <w:t>Материально-техническое обеспечение дисциплины</w:t>
      </w:r>
    </w:p>
    <w:p w:rsidR="00813F4A" w:rsidRDefault="00813F4A" w:rsidP="00813F4A">
      <w:pPr>
        <w:ind w:firstLine="360"/>
        <w:jc w:val="both"/>
        <w:rPr>
          <w:i w:val="0"/>
          <w:color w:val="auto"/>
          <w:sz w:val="24"/>
        </w:rPr>
      </w:pPr>
      <w:r>
        <w:rPr>
          <w:b w:val="0"/>
          <w:i w:val="0"/>
          <w:color w:val="auto"/>
          <w:sz w:val="24"/>
          <w:szCs w:val="24"/>
        </w:rPr>
        <w:t>В соответствии с учебным планом по дисциплине «Те</w:t>
      </w:r>
      <w:r w:rsidR="00C91741">
        <w:rPr>
          <w:b w:val="0"/>
          <w:i w:val="0"/>
          <w:color w:val="auto"/>
          <w:sz w:val="24"/>
          <w:szCs w:val="24"/>
        </w:rPr>
        <w:t>рмодинамика и теплопередача</w:t>
      </w:r>
      <w:r>
        <w:rPr>
          <w:b w:val="0"/>
          <w:i w:val="0"/>
          <w:color w:val="auto"/>
          <w:sz w:val="24"/>
          <w:szCs w:val="24"/>
        </w:rPr>
        <w:t>» предусмотрены следующие виды занятий: лекционные, практические занятия, самостоятел</w:t>
      </w:r>
      <w:r>
        <w:rPr>
          <w:b w:val="0"/>
          <w:i w:val="0"/>
          <w:color w:val="auto"/>
          <w:sz w:val="24"/>
          <w:szCs w:val="24"/>
        </w:rPr>
        <w:t>ь</w:t>
      </w:r>
      <w:r>
        <w:rPr>
          <w:b w:val="0"/>
          <w:i w:val="0"/>
          <w:color w:val="auto"/>
          <w:sz w:val="24"/>
          <w:szCs w:val="24"/>
        </w:rPr>
        <w:t>ная работа, консультации (столбец ВНКР), зачет.</w:t>
      </w:r>
    </w:p>
    <w:p w:rsidR="00813F4A" w:rsidRDefault="00813F4A" w:rsidP="00813F4A">
      <w:pPr>
        <w:ind w:firstLine="360"/>
        <w:jc w:val="both"/>
        <w:rPr>
          <w:b w:val="0"/>
          <w:i w:val="0"/>
          <w:color w:val="auto"/>
          <w:sz w:val="24"/>
          <w:szCs w:val="24"/>
        </w:rPr>
      </w:pPr>
    </w:p>
    <w:p w:rsidR="00813F4A" w:rsidRDefault="00813F4A" w:rsidP="00813F4A">
      <w:pPr>
        <w:pStyle w:val="Style1"/>
        <w:widowControl/>
        <w:jc w:val="both"/>
        <w:rPr>
          <w:szCs w:val="24"/>
        </w:rPr>
      </w:pPr>
      <w:r>
        <w:rPr>
          <w:szCs w:val="24"/>
        </w:rPr>
        <w:t>Заполним таблицу в разделе 9: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5"/>
        <w:gridCol w:w="5918"/>
      </w:tblGrid>
      <w:tr w:rsidR="00813F4A" w:rsidTr="000620AF">
        <w:trPr>
          <w:tblHeader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Pr="007A00A8" w:rsidRDefault="00813F4A" w:rsidP="000620AF">
            <w:pPr>
              <w:spacing w:line="276" w:lineRule="auto"/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F4A" w:rsidRPr="007A00A8" w:rsidRDefault="00813F4A" w:rsidP="000620AF">
            <w:pPr>
              <w:spacing w:line="276" w:lineRule="auto"/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813F4A" w:rsidTr="000620AF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813F4A" w:rsidTr="000620AF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Учебная аудитория для проведения лабораторных работ</w:t>
            </w:r>
            <w: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: лаборатории термодинамики и теплопередачи</w:t>
            </w:r>
          </w:p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Комплекс лабораторных установок по технической термодинамике, комплекс лабораторных установок по изучению процессов теплопередачи;</w:t>
            </w:r>
          </w:p>
          <w:p w:rsidR="00813F4A" w:rsidRPr="007A00A8" w:rsidRDefault="00813F4A" w:rsidP="000620AF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-потенциометр;</w:t>
            </w:r>
          </w:p>
          <w:p w:rsidR="00813F4A" w:rsidRPr="007A00A8" w:rsidRDefault="00813F4A" w:rsidP="000620AF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 xml:space="preserve">-ЛАТР; </w:t>
            </w:r>
          </w:p>
          <w:p w:rsidR="00813F4A" w:rsidRPr="007A00A8" w:rsidRDefault="00813F4A" w:rsidP="000620AF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 xml:space="preserve">-электропечи; </w:t>
            </w:r>
          </w:p>
          <w:p w:rsidR="00813F4A" w:rsidRPr="007A00A8" w:rsidRDefault="00813F4A" w:rsidP="000620AF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-ротационные насосы.</w:t>
            </w:r>
          </w:p>
        </w:tc>
      </w:tr>
      <w:tr w:rsidR="00813F4A" w:rsidTr="000620AF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кущего контроля и промежуточной аттестации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813F4A" w:rsidTr="000620AF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проф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лактического обслуживания уче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б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ного оборудования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</w:t>
            </w:r>
          </w:p>
        </w:tc>
      </w:tr>
      <w:tr w:rsidR="00813F4A" w:rsidTr="000620AF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F4A" w:rsidRPr="007A00A8" w:rsidRDefault="00813F4A" w:rsidP="000620AF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, в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ходом в Интернет и с доступом в электронную инфо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мационно-образовательную среду университета </w:t>
            </w:r>
          </w:p>
        </w:tc>
      </w:tr>
    </w:tbl>
    <w:p w:rsidR="00813F4A" w:rsidRDefault="00813F4A" w:rsidP="00813F4A">
      <w:pPr>
        <w:pStyle w:val="Style4"/>
        <w:widowControl/>
        <w:jc w:val="both"/>
      </w:pPr>
    </w:p>
    <w:p w:rsidR="00813F4A" w:rsidRDefault="00813F4A" w:rsidP="00813F4A">
      <w:pPr>
        <w:pStyle w:val="Style1"/>
        <w:widowControl/>
        <w:ind w:firstLine="720"/>
        <w:jc w:val="both"/>
      </w:pPr>
    </w:p>
    <w:p w:rsidR="00A55122" w:rsidRDefault="00A55122" w:rsidP="00813F4A">
      <w:pPr>
        <w:pStyle w:val="Style4"/>
        <w:widowControl/>
        <w:ind w:firstLine="720"/>
        <w:jc w:val="both"/>
      </w:pPr>
    </w:p>
    <w:sectPr w:rsidR="00A55122" w:rsidSect="00CD0599">
      <w:footerReference w:type="even" r:id="rId47"/>
      <w:footerReference w:type="default" r:id="rId48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4E2" w:rsidRDefault="008234E2" w:rsidP="00973AA3">
      <w:r>
        <w:separator/>
      </w:r>
    </w:p>
  </w:endnote>
  <w:endnote w:type="continuationSeparator" w:id="0">
    <w:p w:rsidR="008234E2" w:rsidRDefault="008234E2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345" w:rsidRDefault="00BF31ED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434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64345">
      <w:rPr>
        <w:rStyle w:val="a5"/>
        <w:noProof/>
      </w:rPr>
      <w:t>10</w:t>
    </w:r>
    <w:r>
      <w:rPr>
        <w:rStyle w:val="a5"/>
      </w:rPr>
      <w:fldChar w:fldCharType="end"/>
    </w:r>
  </w:p>
  <w:p w:rsidR="00264345" w:rsidRDefault="00264345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345" w:rsidRDefault="00BF31ED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434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747ED">
      <w:rPr>
        <w:rStyle w:val="a5"/>
        <w:noProof/>
      </w:rPr>
      <w:t>20</w:t>
    </w:r>
    <w:r>
      <w:rPr>
        <w:rStyle w:val="a5"/>
      </w:rPr>
      <w:fldChar w:fldCharType="end"/>
    </w:r>
  </w:p>
  <w:p w:rsidR="00264345" w:rsidRDefault="00264345" w:rsidP="001739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4E2" w:rsidRDefault="008234E2" w:rsidP="00973AA3">
      <w:r>
        <w:separator/>
      </w:r>
    </w:p>
  </w:footnote>
  <w:footnote w:type="continuationSeparator" w:id="0">
    <w:p w:rsidR="008234E2" w:rsidRDefault="008234E2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477E2B8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6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7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9A97900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6257722"/>
    <w:multiLevelType w:val="singleLevel"/>
    <w:tmpl w:val="59D6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3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660C330D"/>
    <w:multiLevelType w:val="hybridMultilevel"/>
    <w:tmpl w:val="7CEE15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6EC0714"/>
    <w:multiLevelType w:val="multilevel"/>
    <w:tmpl w:val="22D83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9"/>
  </w:num>
  <w:num w:numId="3">
    <w:abstractNumId w:val="23"/>
  </w:num>
  <w:num w:numId="4">
    <w:abstractNumId w:val="22"/>
  </w:num>
  <w:num w:numId="5">
    <w:abstractNumId w:val="5"/>
  </w:num>
  <w:num w:numId="6">
    <w:abstractNumId w:val="18"/>
  </w:num>
  <w:num w:numId="7">
    <w:abstractNumId w:val="14"/>
  </w:num>
  <w:num w:numId="8">
    <w:abstractNumId w:val="13"/>
  </w:num>
  <w:num w:numId="9">
    <w:abstractNumId w:val="8"/>
  </w:num>
  <w:num w:numId="10">
    <w:abstractNumId w:val="2"/>
  </w:num>
  <w:num w:numId="11">
    <w:abstractNumId w:val="11"/>
  </w:num>
  <w:num w:numId="12">
    <w:abstractNumId w:val="19"/>
  </w:num>
  <w:num w:numId="13">
    <w:abstractNumId w:val="3"/>
  </w:num>
  <w:num w:numId="14">
    <w:abstractNumId w:val="21"/>
  </w:num>
  <w:num w:numId="15">
    <w:abstractNumId w:val="17"/>
  </w:num>
  <w:num w:numId="16">
    <w:abstractNumId w:val="20"/>
  </w:num>
  <w:num w:numId="17">
    <w:abstractNumId w:val="0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</w:num>
  <w:num w:numId="24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C7E"/>
    <w:rsid w:val="00002A26"/>
    <w:rsid w:val="00003D19"/>
    <w:rsid w:val="00005914"/>
    <w:rsid w:val="0001150C"/>
    <w:rsid w:val="0001359F"/>
    <w:rsid w:val="00025968"/>
    <w:rsid w:val="00031678"/>
    <w:rsid w:val="00052D55"/>
    <w:rsid w:val="000620AF"/>
    <w:rsid w:val="000678A4"/>
    <w:rsid w:val="000832E1"/>
    <w:rsid w:val="000A5B4B"/>
    <w:rsid w:val="000C2548"/>
    <w:rsid w:val="000C6157"/>
    <w:rsid w:val="000C62DB"/>
    <w:rsid w:val="000E3B37"/>
    <w:rsid w:val="000E69E0"/>
    <w:rsid w:val="000F21B8"/>
    <w:rsid w:val="001037EB"/>
    <w:rsid w:val="00111A28"/>
    <w:rsid w:val="0012278E"/>
    <w:rsid w:val="00123638"/>
    <w:rsid w:val="00125F6A"/>
    <w:rsid w:val="0013592E"/>
    <w:rsid w:val="00150662"/>
    <w:rsid w:val="001553CC"/>
    <w:rsid w:val="00155D51"/>
    <w:rsid w:val="001739B1"/>
    <w:rsid w:val="0017439E"/>
    <w:rsid w:val="001747ED"/>
    <w:rsid w:val="001830A8"/>
    <w:rsid w:val="00192F06"/>
    <w:rsid w:val="0019427F"/>
    <w:rsid w:val="001B13A1"/>
    <w:rsid w:val="001B6520"/>
    <w:rsid w:val="001C43DA"/>
    <w:rsid w:val="0023453F"/>
    <w:rsid w:val="00256368"/>
    <w:rsid w:val="00263770"/>
    <w:rsid w:val="00264345"/>
    <w:rsid w:val="00277453"/>
    <w:rsid w:val="00287762"/>
    <w:rsid w:val="00287AE9"/>
    <w:rsid w:val="00291C00"/>
    <w:rsid w:val="0029223A"/>
    <w:rsid w:val="00295C57"/>
    <w:rsid w:val="0029671A"/>
    <w:rsid w:val="002B41F8"/>
    <w:rsid w:val="002E3D97"/>
    <w:rsid w:val="002F7DC0"/>
    <w:rsid w:val="00300D68"/>
    <w:rsid w:val="0032718B"/>
    <w:rsid w:val="00331A1B"/>
    <w:rsid w:val="0034000E"/>
    <w:rsid w:val="00353214"/>
    <w:rsid w:val="003623CE"/>
    <w:rsid w:val="00366FF6"/>
    <w:rsid w:val="00367683"/>
    <w:rsid w:val="00393876"/>
    <w:rsid w:val="003938FD"/>
    <w:rsid w:val="003A219D"/>
    <w:rsid w:val="003B0153"/>
    <w:rsid w:val="003D4249"/>
    <w:rsid w:val="003E13E9"/>
    <w:rsid w:val="003E691A"/>
    <w:rsid w:val="004039BB"/>
    <w:rsid w:val="0042008A"/>
    <w:rsid w:val="0044034D"/>
    <w:rsid w:val="00452C86"/>
    <w:rsid w:val="004678B0"/>
    <w:rsid w:val="004833C9"/>
    <w:rsid w:val="00490121"/>
    <w:rsid w:val="0049080C"/>
    <w:rsid w:val="00494815"/>
    <w:rsid w:val="004B4B4A"/>
    <w:rsid w:val="004B5863"/>
    <w:rsid w:val="004B6672"/>
    <w:rsid w:val="004D115C"/>
    <w:rsid w:val="004D592A"/>
    <w:rsid w:val="004E1D38"/>
    <w:rsid w:val="00544357"/>
    <w:rsid w:val="005502CC"/>
    <w:rsid w:val="00552FD6"/>
    <w:rsid w:val="005602A4"/>
    <w:rsid w:val="0056238F"/>
    <w:rsid w:val="00565EFF"/>
    <w:rsid w:val="00574F67"/>
    <w:rsid w:val="005A0549"/>
    <w:rsid w:val="005B74D0"/>
    <w:rsid w:val="005E68CC"/>
    <w:rsid w:val="0061155F"/>
    <w:rsid w:val="0062046B"/>
    <w:rsid w:val="00625249"/>
    <w:rsid w:val="00626C68"/>
    <w:rsid w:val="0063286C"/>
    <w:rsid w:val="00643962"/>
    <w:rsid w:val="0064798C"/>
    <w:rsid w:val="00661EDC"/>
    <w:rsid w:val="00667416"/>
    <w:rsid w:val="006A36BB"/>
    <w:rsid w:val="006B48D9"/>
    <w:rsid w:val="006C4256"/>
    <w:rsid w:val="006D6B8D"/>
    <w:rsid w:val="006F045E"/>
    <w:rsid w:val="006F65CD"/>
    <w:rsid w:val="007129C1"/>
    <w:rsid w:val="007165E8"/>
    <w:rsid w:val="00750CC6"/>
    <w:rsid w:val="00785466"/>
    <w:rsid w:val="00791BD7"/>
    <w:rsid w:val="00794549"/>
    <w:rsid w:val="007972BC"/>
    <w:rsid w:val="007C6ECF"/>
    <w:rsid w:val="007D3CCC"/>
    <w:rsid w:val="007D60C4"/>
    <w:rsid w:val="007D7969"/>
    <w:rsid w:val="007F210C"/>
    <w:rsid w:val="00811082"/>
    <w:rsid w:val="00813F4A"/>
    <w:rsid w:val="008234E2"/>
    <w:rsid w:val="00832124"/>
    <w:rsid w:val="0083282C"/>
    <w:rsid w:val="00844F8A"/>
    <w:rsid w:val="008505E6"/>
    <w:rsid w:val="008551E6"/>
    <w:rsid w:val="00857038"/>
    <w:rsid w:val="008734C3"/>
    <w:rsid w:val="008763AB"/>
    <w:rsid w:val="00877190"/>
    <w:rsid w:val="00884C75"/>
    <w:rsid w:val="008939DD"/>
    <w:rsid w:val="008A4F6D"/>
    <w:rsid w:val="008A57D9"/>
    <w:rsid w:val="008C1CDA"/>
    <w:rsid w:val="008C7590"/>
    <w:rsid w:val="008F38A4"/>
    <w:rsid w:val="0090328E"/>
    <w:rsid w:val="0092575F"/>
    <w:rsid w:val="00947EDC"/>
    <w:rsid w:val="009522A4"/>
    <w:rsid w:val="00971774"/>
    <w:rsid w:val="00973AA3"/>
    <w:rsid w:val="0097407C"/>
    <w:rsid w:val="00993327"/>
    <w:rsid w:val="009A508B"/>
    <w:rsid w:val="009B18D6"/>
    <w:rsid w:val="009B2C12"/>
    <w:rsid w:val="009B60F7"/>
    <w:rsid w:val="009C360D"/>
    <w:rsid w:val="009C5705"/>
    <w:rsid w:val="009C7294"/>
    <w:rsid w:val="009D3AAB"/>
    <w:rsid w:val="009E2B50"/>
    <w:rsid w:val="009E3180"/>
    <w:rsid w:val="009F3438"/>
    <w:rsid w:val="009F3EA2"/>
    <w:rsid w:val="00A05F9F"/>
    <w:rsid w:val="00A12882"/>
    <w:rsid w:val="00A16552"/>
    <w:rsid w:val="00A20CB6"/>
    <w:rsid w:val="00A21476"/>
    <w:rsid w:val="00A37EFB"/>
    <w:rsid w:val="00A46C3E"/>
    <w:rsid w:val="00A55122"/>
    <w:rsid w:val="00A57FF8"/>
    <w:rsid w:val="00A70410"/>
    <w:rsid w:val="00A73537"/>
    <w:rsid w:val="00A827A5"/>
    <w:rsid w:val="00A84703"/>
    <w:rsid w:val="00A90F35"/>
    <w:rsid w:val="00A94072"/>
    <w:rsid w:val="00AA1AC9"/>
    <w:rsid w:val="00AA2541"/>
    <w:rsid w:val="00AC0859"/>
    <w:rsid w:val="00AC2987"/>
    <w:rsid w:val="00AF2399"/>
    <w:rsid w:val="00AF35D8"/>
    <w:rsid w:val="00B02BF1"/>
    <w:rsid w:val="00B02C69"/>
    <w:rsid w:val="00B0458F"/>
    <w:rsid w:val="00B1390C"/>
    <w:rsid w:val="00B2143B"/>
    <w:rsid w:val="00B322D4"/>
    <w:rsid w:val="00B43871"/>
    <w:rsid w:val="00B64B4D"/>
    <w:rsid w:val="00B717E2"/>
    <w:rsid w:val="00B76DDD"/>
    <w:rsid w:val="00B8341F"/>
    <w:rsid w:val="00B83B7D"/>
    <w:rsid w:val="00B910B6"/>
    <w:rsid w:val="00B928D4"/>
    <w:rsid w:val="00B9468D"/>
    <w:rsid w:val="00BA3B28"/>
    <w:rsid w:val="00BA43CE"/>
    <w:rsid w:val="00BA5D38"/>
    <w:rsid w:val="00BC112D"/>
    <w:rsid w:val="00BC229C"/>
    <w:rsid w:val="00BD0075"/>
    <w:rsid w:val="00BE50FF"/>
    <w:rsid w:val="00BF31ED"/>
    <w:rsid w:val="00C061B7"/>
    <w:rsid w:val="00C26677"/>
    <w:rsid w:val="00C43801"/>
    <w:rsid w:val="00C6141A"/>
    <w:rsid w:val="00C65ED5"/>
    <w:rsid w:val="00C65EEF"/>
    <w:rsid w:val="00C7388E"/>
    <w:rsid w:val="00C80FD3"/>
    <w:rsid w:val="00C84379"/>
    <w:rsid w:val="00C90E99"/>
    <w:rsid w:val="00C91741"/>
    <w:rsid w:val="00C97568"/>
    <w:rsid w:val="00CB61A6"/>
    <w:rsid w:val="00CD0599"/>
    <w:rsid w:val="00CD1D5F"/>
    <w:rsid w:val="00CD3AF1"/>
    <w:rsid w:val="00CE53BA"/>
    <w:rsid w:val="00D01E96"/>
    <w:rsid w:val="00D12245"/>
    <w:rsid w:val="00D20C9E"/>
    <w:rsid w:val="00D37D19"/>
    <w:rsid w:val="00D44F1C"/>
    <w:rsid w:val="00D50589"/>
    <w:rsid w:val="00D511FD"/>
    <w:rsid w:val="00D62B2C"/>
    <w:rsid w:val="00D745F8"/>
    <w:rsid w:val="00DA1D97"/>
    <w:rsid w:val="00DA4B41"/>
    <w:rsid w:val="00DA7518"/>
    <w:rsid w:val="00DB33AC"/>
    <w:rsid w:val="00DB409C"/>
    <w:rsid w:val="00DC5A5D"/>
    <w:rsid w:val="00DE147C"/>
    <w:rsid w:val="00DF0435"/>
    <w:rsid w:val="00DF5972"/>
    <w:rsid w:val="00E07825"/>
    <w:rsid w:val="00E127FE"/>
    <w:rsid w:val="00E332A1"/>
    <w:rsid w:val="00E53E7C"/>
    <w:rsid w:val="00E72754"/>
    <w:rsid w:val="00E7645E"/>
    <w:rsid w:val="00E86CE6"/>
    <w:rsid w:val="00E90031"/>
    <w:rsid w:val="00EB6C40"/>
    <w:rsid w:val="00EC03DC"/>
    <w:rsid w:val="00EC1646"/>
    <w:rsid w:val="00EC419D"/>
    <w:rsid w:val="00EC4A60"/>
    <w:rsid w:val="00EC5B98"/>
    <w:rsid w:val="00ED0A73"/>
    <w:rsid w:val="00ED1AE9"/>
    <w:rsid w:val="00ED30E8"/>
    <w:rsid w:val="00ED4FC1"/>
    <w:rsid w:val="00ED74F7"/>
    <w:rsid w:val="00EF7B6C"/>
    <w:rsid w:val="00F06F7E"/>
    <w:rsid w:val="00F121D0"/>
    <w:rsid w:val="00F13073"/>
    <w:rsid w:val="00F13344"/>
    <w:rsid w:val="00F3327B"/>
    <w:rsid w:val="00F3621B"/>
    <w:rsid w:val="00F4058D"/>
    <w:rsid w:val="00F5635C"/>
    <w:rsid w:val="00F6150A"/>
    <w:rsid w:val="00F620D4"/>
    <w:rsid w:val="00F71C7E"/>
    <w:rsid w:val="00F72DE2"/>
    <w:rsid w:val="00F76695"/>
    <w:rsid w:val="00F82AE4"/>
    <w:rsid w:val="00FA21D0"/>
    <w:rsid w:val="00FD7A11"/>
    <w:rsid w:val="00FD7E29"/>
    <w:rsid w:val="00FE5F89"/>
    <w:rsid w:val="00FE66AB"/>
    <w:rsid w:val="00FE7E99"/>
    <w:rsid w:val="00FF4245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locked="1"/>
    <w:lsdException w:name="Body Text Indent 3" w:lock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Текст2"/>
    <w:basedOn w:val="a"/>
    <w:rsid w:val="00B64B4D"/>
    <w:rPr>
      <w:rFonts w:ascii="Courier New" w:hAnsi="Courier New" w:cs="Courier New"/>
      <w:b w:val="0"/>
      <w:i w:val="0"/>
      <w:color w:val="auto"/>
      <w:sz w:val="20"/>
      <w:lang w:eastAsia="ar-SA"/>
    </w:rPr>
  </w:style>
  <w:style w:type="paragraph" w:customStyle="1" w:styleId="310">
    <w:name w:val="Основной текст 31"/>
    <w:basedOn w:val="a"/>
    <w:rsid w:val="00B64B4D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  <w:style w:type="paragraph" w:styleId="af8">
    <w:name w:val="header"/>
    <w:basedOn w:val="a"/>
    <w:link w:val="af9"/>
    <w:uiPriority w:val="99"/>
    <w:semiHidden/>
    <w:unhideWhenUsed/>
    <w:rsid w:val="00813F4A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813F4A"/>
    <w:rPr>
      <w:rFonts w:ascii="Times New Roman" w:hAnsi="Times New Roman" w:cs="Times New Roman"/>
      <w:b/>
      <w:i/>
      <w:color w:val="000080"/>
      <w:sz w:val="28"/>
      <w:szCs w:val="20"/>
    </w:rPr>
  </w:style>
  <w:style w:type="paragraph" w:customStyle="1" w:styleId="paragraph">
    <w:name w:val="paragraph"/>
    <w:basedOn w:val="a"/>
    <w:rsid w:val="00813F4A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normaltextrun">
    <w:name w:val="normaltextrun"/>
    <w:basedOn w:val="a0"/>
    <w:rsid w:val="00813F4A"/>
  </w:style>
  <w:style w:type="character" w:customStyle="1" w:styleId="eop">
    <w:name w:val="eop"/>
    <w:basedOn w:val="a0"/>
    <w:rsid w:val="00813F4A"/>
  </w:style>
  <w:style w:type="character" w:customStyle="1" w:styleId="spellingerror">
    <w:name w:val="spellingerror"/>
    <w:basedOn w:val="a0"/>
    <w:rsid w:val="00813F4A"/>
  </w:style>
  <w:style w:type="paragraph" w:customStyle="1" w:styleId="311">
    <w:name w:val="Основной текст с отступом 31"/>
    <w:basedOn w:val="a"/>
    <w:rsid w:val="00813F4A"/>
    <w:pPr>
      <w:widowControl w:val="0"/>
      <w:autoSpaceDE w:val="0"/>
      <w:ind w:firstLine="680"/>
      <w:jc w:val="both"/>
    </w:pPr>
    <w:rPr>
      <w:i w:val="0"/>
      <w:color w:val="auto"/>
      <w:lang w:eastAsia="ar-SA"/>
    </w:rPr>
  </w:style>
  <w:style w:type="character" w:customStyle="1" w:styleId="biblio-record-text">
    <w:name w:val="biblio-record-text"/>
    <w:basedOn w:val="a0"/>
    <w:rsid w:val="00813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hyperlink" Target="https://magtu.informsystema.ru/uploader/fileUpload?name=1242.pdf&amp;show=dcatalogues/1/1123323/1242.pdf&amp;view=true" TargetMode="External"/><Relationship Id="rId39" Type="http://schemas.openxmlformats.org/officeDocument/2006/relationships/hyperlink" Target="http://materials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nanium.com/catalog/product/918073" TargetMode="External"/><Relationship Id="rId34" Type="http://schemas.openxmlformats.org/officeDocument/2006/relationships/hyperlink" Target="https://uisrussia.msu.ru" TargetMode="External"/><Relationship Id="rId42" Type="http://schemas.openxmlformats.org/officeDocument/2006/relationships/hyperlink" Target="https://www.nature.com/siteindex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hyperlink" Target="https://magtu.informsystema.ru/uploader/fileUpload?name=989.pdf&amp;show=dcatalogues/1/1119153/989.pdf&amp;view=true" TargetMode="External"/><Relationship Id="rId33" Type="http://schemas.openxmlformats.org/officeDocument/2006/relationships/hyperlink" Target="http://magtu.ru:8085/marcweb2/Default.asp" TargetMode="External"/><Relationship Id="rId38" Type="http://schemas.openxmlformats.org/officeDocument/2006/relationships/hyperlink" Target="http://www.springerprotocols.com/" TargetMode="External"/><Relationship Id="rId46" Type="http://schemas.openxmlformats.org/officeDocument/2006/relationships/hyperlink" Target="http://twt.mpei.ac.ru/ochkov/VPU_Book_New/mas/index.html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e.lanbook.com/book/115162" TargetMode="External"/><Relationship Id="rId29" Type="http://schemas.openxmlformats.org/officeDocument/2006/relationships/hyperlink" Target="https://scholar.google.ru/" TargetMode="External"/><Relationship Id="rId41" Type="http://schemas.openxmlformats.org/officeDocument/2006/relationships/hyperlink" Target="http://zbmath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hyperlink" Target="https://znanium.com/catalog/product/441989" TargetMode="External"/><Relationship Id="rId32" Type="http://schemas.openxmlformats.org/officeDocument/2006/relationships/hyperlink" Target="https://www.rsl.ru/ru/4readers/catalogues/" TargetMode="External"/><Relationship Id="rId37" Type="http://schemas.openxmlformats.org/officeDocument/2006/relationships/hyperlink" Target="http://link.springer.com/" TargetMode="External"/><Relationship Id="rId40" Type="http://schemas.openxmlformats.org/officeDocument/2006/relationships/hyperlink" Target="http://www.springer.com/references" TargetMode="External"/><Relationship Id="rId45" Type="http://schemas.openxmlformats.org/officeDocument/2006/relationships/hyperlink" Target="https://rucon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hyperlink" Target="http://znanium.com/catalog/product/258657" TargetMode="External"/><Relationship Id="rId28" Type="http://schemas.openxmlformats.org/officeDocument/2006/relationships/hyperlink" Target="https://elibrary.ru/project_risc.asp" TargetMode="External"/><Relationship Id="rId36" Type="http://schemas.openxmlformats.org/officeDocument/2006/relationships/hyperlink" Target="http://scopus.co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e.lanbook.com/reader/book/93750/" TargetMode="External"/><Relationship Id="rId31" Type="http://schemas.openxmlformats.org/officeDocument/2006/relationships/hyperlink" Target="https://dlib.eastview.com/" TargetMode="External"/><Relationship Id="rId44" Type="http://schemas.openxmlformats.org/officeDocument/2006/relationships/hyperlink" Target="https://elibrar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hyperlink" Target="http://znanium.com/catalog/product/463148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webofscience.com" TargetMode="External"/><Relationship Id="rId43" Type="http://schemas.openxmlformats.org/officeDocument/2006/relationships/hyperlink" Target="https://archive.neicon.ru/xmlui/" TargetMode="External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20</Pages>
  <Words>3871</Words>
  <Characters>28231</Characters>
  <Application>Microsoft Office Word</Application>
  <DocSecurity>0</DocSecurity>
  <Lines>235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i.usov</cp:lastModifiedBy>
  <cp:revision>14</cp:revision>
  <dcterms:created xsi:type="dcterms:W3CDTF">2019-03-12T06:29:00Z</dcterms:created>
  <dcterms:modified xsi:type="dcterms:W3CDTF">2020-10-31T06:48:00Z</dcterms:modified>
</cp:coreProperties>
</file>