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D14" w:rsidRDefault="007C7B0D" w:rsidP="00EC252D">
      <w:pPr>
        <w:ind w:left="-1701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5" type="#_x0000_t75" style="width:432.75pt;height:596.25pt">
            <v:imagedata r:id="rId7" o:title=""/>
          </v:shape>
        </w:pict>
      </w:r>
    </w:p>
    <w:p w:rsidR="00755D14" w:rsidRDefault="00755D14" w:rsidP="00EC252D">
      <w:pPr>
        <w:ind w:left="-170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5D14" w:rsidRDefault="00755D14" w:rsidP="00EC252D">
      <w:pPr>
        <w:ind w:left="-170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5D14" w:rsidRDefault="00755D14" w:rsidP="00EC252D">
      <w:pPr>
        <w:ind w:left="-170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5D14" w:rsidRDefault="00755D14" w:rsidP="00EC252D">
      <w:pPr>
        <w:ind w:left="-170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5D14" w:rsidRDefault="00755D14" w:rsidP="00EC252D">
      <w:pPr>
        <w:ind w:left="-170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5D14" w:rsidRDefault="00AB65AE" w:rsidP="00EC252D">
      <w:pPr>
        <w:ind w:left="-1701"/>
        <w:jc w:val="center"/>
        <w:rPr>
          <w:rFonts w:ascii="Times New Roman" w:hAnsi="Times New Roman"/>
          <w:b/>
          <w:bCs/>
          <w:sz w:val="24"/>
          <w:szCs w:val="24"/>
        </w:rPr>
      </w:pPr>
      <w:r w:rsidRPr="00AB65AE">
        <w:rPr>
          <w:rFonts w:ascii="Times New Roman" w:hAnsi="Times New Roman"/>
          <w:b/>
          <w:bCs/>
          <w:sz w:val="24"/>
          <w:szCs w:val="24"/>
        </w:rPr>
        <w:lastRenderedPageBreak/>
        <w:pict>
          <v:shape id="_x0000_i1026" type="#_x0000_t75" style="width:411.75pt;height:566.25pt">
            <v:imagedata r:id="rId8" o:title=""/>
          </v:shape>
        </w:pict>
      </w:r>
    </w:p>
    <w:p w:rsidR="00755D14" w:rsidRDefault="00755D14" w:rsidP="00EC252D">
      <w:pPr>
        <w:ind w:left="-170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5D14" w:rsidRDefault="00755D14" w:rsidP="00EC252D">
      <w:pPr>
        <w:ind w:left="-170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33A13" w:rsidRDefault="00AB65AE" w:rsidP="00EC252D">
      <w:pPr>
        <w:ind w:left="-1701"/>
        <w:jc w:val="center"/>
        <w:rPr>
          <w:rStyle w:val="FontStyle16"/>
          <w:sz w:val="24"/>
          <w:szCs w:val="24"/>
        </w:rPr>
      </w:pPr>
      <w:r w:rsidRPr="00AB65AE">
        <w:rPr>
          <w:rFonts w:ascii="Times New Roman" w:hAnsi="Times New Roman"/>
          <w:b/>
          <w:bCs/>
          <w:sz w:val="24"/>
          <w:szCs w:val="24"/>
        </w:rPr>
        <w:lastRenderedPageBreak/>
        <w:pict>
          <v:shape id="_x0000_i1027" type="#_x0000_t75" style="width:520.5pt;height:856.5pt">
            <v:imagedata r:id="rId9" o:title="Рисунок (174) (1)"/>
          </v:shape>
        </w:pict>
      </w:r>
    </w:p>
    <w:p w:rsidR="00033A13" w:rsidRDefault="00033A13" w:rsidP="00AC774D">
      <w:pPr>
        <w:pStyle w:val="Style9"/>
        <w:widowControl/>
        <w:spacing w:line="360" w:lineRule="auto"/>
        <w:rPr>
          <w:rStyle w:val="FontStyle16"/>
          <w:sz w:val="24"/>
          <w:szCs w:val="24"/>
        </w:rPr>
      </w:pPr>
    </w:p>
    <w:p w:rsidR="00AC774D" w:rsidRPr="00F94F78" w:rsidRDefault="00AC774D" w:rsidP="00AC774D">
      <w:pPr>
        <w:pStyle w:val="Style9"/>
        <w:widowControl/>
        <w:spacing w:line="360" w:lineRule="auto"/>
        <w:rPr>
          <w:rStyle w:val="FontStyle16"/>
          <w:sz w:val="24"/>
          <w:szCs w:val="24"/>
        </w:rPr>
      </w:pPr>
      <w:r w:rsidRPr="00F94F78">
        <w:rPr>
          <w:rStyle w:val="FontStyle16"/>
          <w:sz w:val="24"/>
          <w:szCs w:val="24"/>
        </w:rPr>
        <w:t>1</w:t>
      </w:r>
      <w:r>
        <w:rPr>
          <w:rStyle w:val="FontStyle16"/>
          <w:sz w:val="24"/>
          <w:szCs w:val="24"/>
        </w:rPr>
        <w:t>.</w:t>
      </w:r>
      <w:r w:rsidRPr="00F94F78">
        <w:rPr>
          <w:rStyle w:val="FontStyle16"/>
          <w:sz w:val="24"/>
          <w:szCs w:val="24"/>
        </w:rPr>
        <w:t xml:space="preserve"> Цели освоения дисциплины</w:t>
      </w:r>
    </w:p>
    <w:p w:rsidR="00AC774D" w:rsidRDefault="00AC774D" w:rsidP="00AC774D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D7A0C">
        <w:rPr>
          <w:rStyle w:val="FontStyle16"/>
          <w:b w:val="0"/>
          <w:sz w:val="24"/>
          <w:szCs w:val="24"/>
        </w:rPr>
        <w:t>Целью освоения дисциплины «</w:t>
      </w:r>
      <w:r>
        <w:rPr>
          <w:rStyle w:val="FontStyle16"/>
          <w:b w:val="0"/>
          <w:sz w:val="24"/>
          <w:szCs w:val="24"/>
        </w:rPr>
        <w:t>Организация и планирование прои</w:t>
      </w:r>
      <w:r>
        <w:rPr>
          <w:rStyle w:val="FontStyle16"/>
          <w:b w:val="0"/>
          <w:sz w:val="24"/>
          <w:szCs w:val="24"/>
        </w:rPr>
        <w:t>з</w:t>
      </w:r>
      <w:r>
        <w:rPr>
          <w:rStyle w:val="FontStyle16"/>
          <w:b w:val="0"/>
          <w:sz w:val="24"/>
          <w:szCs w:val="24"/>
        </w:rPr>
        <w:t>водства</w:t>
      </w:r>
      <w:r w:rsidRPr="00ED7A0C">
        <w:rPr>
          <w:rStyle w:val="FontStyle16"/>
          <w:b w:val="0"/>
          <w:sz w:val="24"/>
          <w:szCs w:val="24"/>
        </w:rPr>
        <w:t>» является</w:t>
      </w:r>
      <w:r>
        <w:rPr>
          <w:rStyle w:val="FontStyle16"/>
          <w:b w:val="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формирование у обучающихся следующих профе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сионально-культурных компетенций:</w:t>
      </w:r>
      <w:r w:rsidRPr="003C699F">
        <w:rPr>
          <w:rFonts w:ascii="Tahoma" w:hAnsi="Tahoma" w:cs="Tahoma"/>
          <w:color w:val="000000"/>
          <w:sz w:val="18"/>
          <w:szCs w:val="18"/>
        </w:rPr>
        <w:t xml:space="preserve"> </w:t>
      </w:r>
      <w:r w:rsidRPr="003C69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способностью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рещать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задачи профессиональной деятельности на основе информационной и би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лиографической культуры с применением информационно-коммуникационных технологий  с учетом основных требований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формационной безопасности; </w:t>
      </w:r>
      <w:r w:rsidRPr="00A66C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способностью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проводить техническое и организационное обеспечение исследований, анализ результатов и разработку предложений по их реализации.</w:t>
      </w:r>
    </w:p>
    <w:p w:rsidR="00AC774D" w:rsidRPr="00705E49" w:rsidRDefault="00AC774D" w:rsidP="00AC774D">
      <w:pPr>
        <w:jc w:val="both"/>
        <w:rPr>
          <w:b/>
          <w:sz w:val="24"/>
          <w:szCs w:val="24"/>
        </w:rPr>
      </w:pPr>
      <w:r w:rsidRPr="00705E49">
        <w:rPr>
          <w:rStyle w:val="FontStyle21"/>
          <w:b/>
          <w:sz w:val="24"/>
          <w:szCs w:val="24"/>
        </w:rPr>
        <w:t>2</w:t>
      </w:r>
      <w:r>
        <w:rPr>
          <w:rStyle w:val="FontStyle21"/>
          <w:b/>
          <w:sz w:val="24"/>
          <w:szCs w:val="24"/>
        </w:rPr>
        <w:t>.</w:t>
      </w:r>
      <w:r w:rsidRPr="00705E49">
        <w:rPr>
          <w:rStyle w:val="FontStyle21"/>
          <w:b/>
          <w:sz w:val="24"/>
          <w:szCs w:val="24"/>
        </w:rPr>
        <w:t xml:space="preserve"> Место дисциплины в структуре образовательной программы подготовки </w:t>
      </w:r>
      <w:r>
        <w:rPr>
          <w:rStyle w:val="FontStyle21"/>
          <w:b/>
          <w:sz w:val="24"/>
          <w:szCs w:val="24"/>
        </w:rPr>
        <w:t>бакалавра</w:t>
      </w:r>
    </w:p>
    <w:p w:rsidR="00AC774D" w:rsidRPr="00C82618" w:rsidRDefault="00AC774D" w:rsidP="00AC774D">
      <w:pPr>
        <w:pStyle w:val="Style3"/>
        <w:widowControl/>
        <w:spacing w:line="276" w:lineRule="auto"/>
      </w:pPr>
      <w:r w:rsidRPr="00C82618">
        <w:t>Дисциплина Б</w:t>
      </w:r>
      <w:proofErr w:type="gramStart"/>
      <w:r w:rsidRPr="00C82618">
        <w:t>1</w:t>
      </w:r>
      <w:proofErr w:type="gramEnd"/>
      <w:r w:rsidRPr="00C82618">
        <w:t>.</w:t>
      </w:r>
      <w:r>
        <w:t>Б.25</w:t>
      </w:r>
      <w:r>
        <w:rPr>
          <w:rStyle w:val="FontStyle16"/>
          <w:b w:val="0"/>
          <w:sz w:val="24"/>
          <w:szCs w:val="24"/>
        </w:rPr>
        <w:t xml:space="preserve"> </w:t>
      </w:r>
      <w:r w:rsidRPr="00C82618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Организация и планирование производс</w:t>
      </w:r>
      <w:r>
        <w:rPr>
          <w:rStyle w:val="FontStyle16"/>
          <w:b w:val="0"/>
          <w:sz w:val="24"/>
          <w:szCs w:val="24"/>
        </w:rPr>
        <w:t>т</w:t>
      </w:r>
      <w:r>
        <w:rPr>
          <w:rStyle w:val="FontStyle16"/>
          <w:b w:val="0"/>
          <w:sz w:val="24"/>
          <w:szCs w:val="24"/>
        </w:rPr>
        <w:t>ва</w:t>
      </w:r>
      <w:r w:rsidRPr="00C82618">
        <w:rPr>
          <w:rStyle w:val="FontStyle16"/>
          <w:b w:val="0"/>
          <w:sz w:val="24"/>
          <w:szCs w:val="24"/>
        </w:rPr>
        <w:t>»</w:t>
      </w:r>
      <w:r w:rsidRPr="00C82618">
        <w:rPr>
          <w:bCs/>
        </w:rPr>
        <w:t xml:space="preserve"> </w:t>
      </w:r>
      <w:r w:rsidRPr="00C82618">
        <w:t xml:space="preserve">входит в </w:t>
      </w:r>
      <w:r>
        <w:t>базовую</w:t>
      </w:r>
      <w:r w:rsidRPr="00C82618">
        <w:t xml:space="preserve"> часть образовательной программы.</w:t>
      </w:r>
    </w:p>
    <w:p w:rsidR="00AC774D" w:rsidRPr="00F32B59" w:rsidRDefault="00AC774D" w:rsidP="00AC774D">
      <w:pPr>
        <w:pStyle w:val="Style3"/>
        <w:widowControl/>
        <w:spacing w:line="276" w:lineRule="auto"/>
      </w:pPr>
      <w:r w:rsidRPr="00C82618">
        <w:rPr>
          <w:rStyle w:val="FontStyle16"/>
          <w:b w:val="0"/>
          <w:sz w:val="24"/>
          <w:szCs w:val="24"/>
        </w:rPr>
        <w:t>Для изучения дисциплины необходимы знания, сформирова</w:t>
      </w:r>
      <w:r w:rsidRPr="00C82618">
        <w:rPr>
          <w:rStyle w:val="FontStyle16"/>
          <w:b w:val="0"/>
          <w:sz w:val="24"/>
          <w:szCs w:val="24"/>
        </w:rPr>
        <w:t>н</w:t>
      </w:r>
      <w:r w:rsidRPr="00C82618">
        <w:rPr>
          <w:rStyle w:val="FontStyle16"/>
          <w:b w:val="0"/>
          <w:sz w:val="24"/>
          <w:szCs w:val="24"/>
        </w:rPr>
        <w:t>ные в результате изучения следующих дисциплин: «</w:t>
      </w:r>
      <w:r>
        <w:rPr>
          <w:rStyle w:val="FontStyle16"/>
          <w:b w:val="0"/>
          <w:sz w:val="24"/>
          <w:szCs w:val="24"/>
        </w:rPr>
        <w:t>Экономика</w:t>
      </w:r>
      <w:r w:rsidRPr="00C82618">
        <w:rPr>
          <w:rStyle w:val="FontStyle16"/>
          <w:b w:val="0"/>
          <w:sz w:val="24"/>
          <w:szCs w:val="24"/>
        </w:rPr>
        <w:t xml:space="preserve">», </w:t>
      </w:r>
      <w:r>
        <w:rPr>
          <w:rStyle w:val="FontStyle16"/>
          <w:b w:val="0"/>
          <w:sz w:val="24"/>
          <w:szCs w:val="24"/>
        </w:rPr>
        <w:t>«Информатика»</w:t>
      </w:r>
      <w:r w:rsidRPr="00C82618">
        <w:rPr>
          <w:rStyle w:val="FontStyle16"/>
          <w:b w:val="0"/>
          <w:sz w:val="24"/>
          <w:szCs w:val="24"/>
        </w:rPr>
        <w:t xml:space="preserve">. Знания, полученные при </w:t>
      </w:r>
      <w:r>
        <w:rPr>
          <w:rStyle w:val="FontStyle16"/>
          <w:b w:val="0"/>
          <w:sz w:val="24"/>
          <w:szCs w:val="24"/>
        </w:rPr>
        <w:t>освоении</w:t>
      </w:r>
      <w:r w:rsidRPr="00C82618">
        <w:rPr>
          <w:rStyle w:val="FontStyle16"/>
          <w:b w:val="0"/>
          <w:sz w:val="24"/>
          <w:szCs w:val="24"/>
        </w:rPr>
        <w:t xml:space="preserve"> данной дисци</w:t>
      </w:r>
      <w:r w:rsidRPr="00C82618">
        <w:rPr>
          <w:rStyle w:val="FontStyle16"/>
          <w:b w:val="0"/>
          <w:sz w:val="24"/>
          <w:szCs w:val="24"/>
        </w:rPr>
        <w:t>п</w:t>
      </w:r>
      <w:r w:rsidRPr="00C82618">
        <w:rPr>
          <w:rStyle w:val="FontStyle16"/>
          <w:b w:val="0"/>
          <w:sz w:val="24"/>
          <w:szCs w:val="24"/>
        </w:rPr>
        <w:t>лины</w:t>
      </w:r>
      <w:r>
        <w:rPr>
          <w:rStyle w:val="FontStyle16"/>
          <w:b w:val="0"/>
          <w:sz w:val="24"/>
          <w:szCs w:val="24"/>
        </w:rPr>
        <w:t>,</w:t>
      </w:r>
      <w:r w:rsidRPr="00C82618">
        <w:rPr>
          <w:rStyle w:val="FontStyle16"/>
          <w:b w:val="0"/>
          <w:sz w:val="24"/>
          <w:szCs w:val="24"/>
        </w:rPr>
        <w:t xml:space="preserve"> будут необходимы </w:t>
      </w:r>
      <w:r w:rsidRPr="00C82618">
        <w:t>для ИГА и выполнения выпускной квал</w:t>
      </w:r>
      <w:r w:rsidRPr="00C82618">
        <w:t>и</w:t>
      </w:r>
      <w:r w:rsidRPr="00C82618">
        <w:t>фикационной работы.</w:t>
      </w:r>
    </w:p>
    <w:p w:rsidR="00AC774D" w:rsidRDefault="00AC774D" w:rsidP="00AC774D">
      <w:pPr>
        <w:pStyle w:val="1"/>
        <w:spacing w:before="0" w:after="0"/>
        <w:rPr>
          <w:rStyle w:val="FontStyle21"/>
          <w:sz w:val="24"/>
          <w:szCs w:val="24"/>
        </w:rPr>
      </w:pPr>
    </w:p>
    <w:p w:rsidR="00AC774D" w:rsidRPr="002409C8" w:rsidRDefault="00AC774D" w:rsidP="00AC774D">
      <w:pPr>
        <w:pStyle w:val="1"/>
        <w:spacing w:before="0" w:after="0"/>
        <w:rPr>
          <w:rStyle w:val="FontStyle21"/>
          <w:sz w:val="24"/>
          <w:szCs w:val="24"/>
        </w:rPr>
      </w:pPr>
      <w:r w:rsidRPr="002409C8">
        <w:rPr>
          <w:rStyle w:val="FontStyle21"/>
          <w:sz w:val="24"/>
          <w:szCs w:val="24"/>
        </w:rPr>
        <w:t>3</w:t>
      </w:r>
      <w:r>
        <w:rPr>
          <w:rStyle w:val="FontStyle21"/>
          <w:sz w:val="24"/>
          <w:szCs w:val="24"/>
        </w:rPr>
        <w:t xml:space="preserve">. </w:t>
      </w:r>
      <w:r w:rsidRPr="002409C8">
        <w:rPr>
          <w:rStyle w:val="FontStyle21"/>
          <w:sz w:val="24"/>
          <w:szCs w:val="24"/>
        </w:rPr>
        <w:t xml:space="preserve">Компетенции обучающегося, формируемые в результате освоения </w:t>
      </w:r>
      <w:r w:rsidRPr="002409C8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C774D" w:rsidRPr="002409C8" w:rsidRDefault="00AC774D" w:rsidP="00AC774D">
      <w:pPr>
        <w:tabs>
          <w:tab w:val="left" w:pos="851"/>
        </w:tabs>
        <w:spacing w:after="0" w:line="240" w:lineRule="auto"/>
        <w:jc w:val="both"/>
        <w:rPr>
          <w:rStyle w:val="FontStyle16"/>
          <w:b w:val="0"/>
          <w:sz w:val="24"/>
          <w:szCs w:val="24"/>
        </w:rPr>
      </w:pPr>
    </w:p>
    <w:p w:rsidR="00AC774D" w:rsidRDefault="00AC774D" w:rsidP="00AC774D">
      <w:pPr>
        <w:tabs>
          <w:tab w:val="left" w:pos="851"/>
        </w:tabs>
        <w:spacing w:after="0" w:line="240" w:lineRule="auto"/>
        <w:jc w:val="both"/>
        <w:rPr>
          <w:rStyle w:val="FontStyle16"/>
          <w:b w:val="0"/>
          <w:sz w:val="24"/>
          <w:szCs w:val="24"/>
        </w:rPr>
      </w:pPr>
      <w:r w:rsidRPr="000640DD">
        <w:rPr>
          <w:rStyle w:val="FontStyle16"/>
          <w:b w:val="0"/>
          <w:sz w:val="24"/>
          <w:szCs w:val="24"/>
        </w:rPr>
        <w:t>В результате освоения дисциплины «</w:t>
      </w:r>
      <w:r>
        <w:rPr>
          <w:rStyle w:val="FontStyle16"/>
          <w:b w:val="0"/>
          <w:sz w:val="24"/>
          <w:szCs w:val="24"/>
        </w:rPr>
        <w:t>Организация и планирование производства</w:t>
      </w:r>
      <w:r w:rsidRPr="000640DD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</w:t>
      </w:r>
      <w:r w:rsidRPr="000640DD">
        <w:rPr>
          <w:rStyle w:val="FontStyle16"/>
          <w:b w:val="0"/>
          <w:sz w:val="24"/>
          <w:szCs w:val="24"/>
        </w:rPr>
        <w:t>обучающийся должен обладать следующ</w:t>
      </w:r>
      <w:r>
        <w:rPr>
          <w:rStyle w:val="FontStyle16"/>
          <w:b w:val="0"/>
          <w:sz w:val="24"/>
          <w:szCs w:val="24"/>
        </w:rPr>
        <w:t>ими</w:t>
      </w:r>
      <w:r w:rsidRPr="000640DD">
        <w:rPr>
          <w:rStyle w:val="FontStyle16"/>
          <w:b w:val="0"/>
          <w:sz w:val="24"/>
          <w:szCs w:val="24"/>
        </w:rPr>
        <w:t xml:space="preserve"> комп</w:t>
      </w:r>
      <w:r w:rsidRPr="000640DD">
        <w:rPr>
          <w:rStyle w:val="FontStyle16"/>
          <w:b w:val="0"/>
          <w:sz w:val="24"/>
          <w:szCs w:val="24"/>
        </w:rPr>
        <w:t>е</w:t>
      </w:r>
      <w:r w:rsidRPr="000640DD">
        <w:rPr>
          <w:rStyle w:val="FontStyle16"/>
          <w:b w:val="0"/>
          <w:sz w:val="24"/>
          <w:szCs w:val="24"/>
        </w:rPr>
        <w:t>тенци</w:t>
      </w:r>
      <w:r>
        <w:rPr>
          <w:rStyle w:val="FontStyle16"/>
          <w:b w:val="0"/>
          <w:sz w:val="24"/>
          <w:szCs w:val="24"/>
        </w:rPr>
        <w:t>ями</w:t>
      </w:r>
      <w:r w:rsidRPr="000640DD">
        <w:rPr>
          <w:rStyle w:val="FontStyle16"/>
          <w:b w:val="0"/>
          <w:sz w:val="24"/>
          <w:szCs w:val="24"/>
        </w:rPr>
        <w:t>:</w:t>
      </w:r>
    </w:p>
    <w:p w:rsidR="00AC774D" w:rsidRDefault="00AC774D" w:rsidP="00AC774D">
      <w:pPr>
        <w:tabs>
          <w:tab w:val="left" w:pos="851"/>
        </w:tabs>
        <w:spacing w:after="0" w:line="240" w:lineRule="auto"/>
        <w:jc w:val="both"/>
        <w:rPr>
          <w:rStyle w:val="FontStyle16"/>
          <w:b w:val="0"/>
          <w:sz w:val="24"/>
          <w:szCs w:val="24"/>
        </w:rPr>
      </w:pPr>
    </w:p>
    <w:p w:rsidR="00AC774D" w:rsidRDefault="00AC774D" w:rsidP="00AC774D">
      <w:pPr>
        <w:tabs>
          <w:tab w:val="left" w:pos="851"/>
        </w:tabs>
        <w:spacing w:after="0" w:line="240" w:lineRule="auto"/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430"/>
        <w:gridCol w:w="5958"/>
      </w:tblGrid>
      <w:tr w:rsidR="00AC774D" w:rsidRPr="00C640B4" w:rsidTr="00CD451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774D" w:rsidRPr="00F77C6B" w:rsidRDefault="00AC774D" w:rsidP="00CD451B">
            <w:pPr>
              <w:jc w:val="center"/>
              <w:rPr>
                <w:rFonts w:ascii="Times New Roman" w:hAnsi="Times New Roman"/>
              </w:rPr>
            </w:pPr>
            <w:r w:rsidRPr="00F77C6B">
              <w:rPr>
                <w:rFonts w:ascii="Times New Roman" w:hAnsi="Times New Roman"/>
              </w:rPr>
              <w:t xml:space="preserve">Структурный </w:t>
            </w:r>
            <w:r w:rsidRPr="00F77C6B">
              <w:rPr>
                <w:rFonts w:ascii="Times New Roman" w:hAnsi="Times New Roman"/>
              </w:rPr>
              <w:br/>
              <w:t xml:space="preserve">элемент </w:t>
            </w:r>
            <w:r w:rsidRPr="00F77C6B">
              <w:rPr>
                <w:rFonts w:ascii="Times New Roman" w:hAnsi="Times New Roman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774D" w:rsidRPr="00F77C6B" w:rsidRDefault="00AC774D" w:rsidP="00CD451B">
            <w:pPr>
              <w:jc w:val="center"/>
              <w:rPr>
                <w:rFonts w:ascii="Times New Roman" w:hAnsi="Times New Roman"/>
              </w:rPr>
            </w:pPr>
            <w:r w:rsidRPr="00F77C6B">
              <w:rPr>
                <w:rFonts w:ascii="Times New Roman" w:hAnsi="Times New Roman"/>
                <w:bCs/>
              </w:rPr>
              <w:t xml:space="preserve">Планируемые результаты обучения </w:t>
            </w:r>
          </w:p>
        </w:tc>
      </w:tr>
      <w:tr w:rsidR="00AC774D" w:rsidRPr="00C640B4" w:rsidTr="00CD451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774D" w:rsidRPr="00A0729B" w:rsidRDefault="00AC774D" w:rsidP="00CD451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ОП</w:t>
            </w:r>
            <w:r w:rsidRPr="00285DB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К-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285DB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ab/>
            </w:r>
          </w:p>
          <w:p w:rsidR="00AC774D" w:rsidRPr="00F77C6B" w:rsidRDefault="00AC774D" w:rsidP="00CD451B">
            <w:pPr>
              <w:rPr>
                <w:rFonts w:ascii="Times New Roman" w:hAnsi="Times New Roman"/>
              </w:rPr>
            </w:pPr>
            <w:r w:rsidRPr="003C69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способностью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рещать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задачи профессиональной деятельности на 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нове информационной и библиографической культуры с применен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ем информационно-коммуникационных технологий  с учетом осно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 требований информационной безопасности.</w:t>
            </w:r>
          </w:p>
        </w:tc>
      </w:tr>
      <w:tr w:rsidR="00AC774D" w:rsidRPr="00C640B4" w:rsidTr="00CD451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774D" w:rsidRPr="00F77C6B" w:rsidRDefault="00AC774D" w:rsidP="00CD451B">
            <w:pPr>
              <w:rPr>
                <w:rFonts w:ascii="Times New Roman" w:hAnsi="Times New Roman"/>
              </w:rPr>
            </w:pPr>
            <w:r w:rsidRPr="00F77C6B">
              <w:rPr>
                <w:rFonts w:ascii="Times New Roman" w:hAnsi="Times New Roman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774D" w:rsidRPr="00F77C6B" w:rsidRDefault="00AC774D" w:rsidP="00CD451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</w:rPr>
            </w:pPr>
            <w:r w:rsidRPr="00B34960">
              <w:rPr>
                <w:rFonts w:ascii="Times New Roman" w:hAnsi="Times New Roman"/>
                <w:sz w:val="24"/>
                <w:szCs w:val="24"/>
              </w:rPr>
              <w:t>основные понятия, определения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области организ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ции и планирования производства;</w:t>
            </w:r>
          </w:p>
          <w:p w:rsidR="00AC774D" w:rsidRPr="008C207F" w:rsidRDefault="00AC774D" w:rsidP="00CD451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</w:rPr>
            </w:pPr>
            <w:r w:rsidRPr="00B34960">
              <w:rPr>
                <w:rFonts w:ascii="Times New Roman" w:hAnsi="Times New Roman"/>
                <w:sz w:val="24"/>
                <w:szCs w:val="24"/>
              </w:rPr>
              <w:t>методы экономических исследований и алгоритмы экономических расчетов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AC774D" w:rsidRPr="008C207F" w:rsidRDefault="00AC774D" w:rsidP="00CD451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применять методы экономических исследований </w:t>
            </w:r>
            <w:r w:rsidRPr="00B34960">
              <w:rPr>
                <w:rFonts w:ascii="Times New Roman" w:hAnsi="Times New Roman"/>
                <w:sz w:val="24"/>
                <w:szCs w:val="24"/>
              </w:rPr>
              <w:t>в различных сферах</w:t>
            </w:r>
            <w:r w:rsidRPr="00B34960">
              <w:t xml:space="preserve"> </w:t>
            </w:r>
            <w:r w:rsidRPr="00B34960">
              <w:rPr>
                <w:rFonts w:ascii="Times New Roman" w:hAnsi="Times New Roman"/>
                <w:sz w:val="24"/>
                <w:szCs w:val="24"/>
              </w:rPr>
              <w:t>жизнедеятельности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C774D" w:rsidRPr="00F77C6B" w:rsidRDefault="00AC774D" w:rsidP="00CD451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</w:rPr>
            </w:pPr>
            <w:r w:rsidRPr="00F77C6B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основные принципы организации производственных процессов;</w:t>
            </w:r>
          </w:p>
          <w:p w:rsidR="00AC774D" w:rsidRPr="00EE3C82" w:rsidRDefault="00AC774D" w:rsidP="00CD451B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2"/>
                <w:szCs w:val="22"/>
              </w:rPr>
            </w:pPr>
            <w:r w:rsidRPr="008C207F">
              <w:rPr>
                <w:sz w:val="22"/>
                <w:szCs w:val="22"/>
              </w:rPr>
              <w:t>определения процессов</w:t>
            </w:r>
            <w:r>
              <w:rPr>
                <w:sz w:val="22"/>
                <w:szCs w:val="22"/>
              </w:rPr>
              <w:t xml:space="preserve"> единичного, серийного и масс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lastRenderedPageBreak/>
              <w:t>вого производства.</w:t>
            </w:r>
          </w:p>
        </w:tc>
      </w:tr>
      <w:tr w:rsidR="00AC774D" w:rsidRPr="00C640B4" w:rsidTr="00CD451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774D" w:rsidRPr="00F77C6B" w:rsidRDefault="00AC774D" w:rsidP="00CD451B">
            <w:pPr>
              <w:rPr>
                <w:rFonts w:ascii="Times New Roman" w:hAnsi="Times New Roman"/>
              </w:rPr>
            </w:pPr>
            <w:r w:rsidRPr="00F77C6B">
              <w:rPr>
                <w:rFonts w:ascii="Times New Roman" w:hAnsi="Times New Roman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774D" w:rsidRPr="00AD05A8" w:rsidRDefault="00AC774D" w:rsidP="00CD451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D05A8">
              <w:rPr>
                <w:rFonts w:ascii="Times New Roman" w:hAnsi="Times New Roman"/>
              </w:rPr>
              <w:t>выделять основные проблемы производства;</w:t>
            </w:r>
          </w:p>
          <w:p w:rsidR="00AC774D" w:rsidRPr="00AD05A8" w:rsidRDefault="00AC774D" w:rsidP="00CD451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D05A8">
              <w:rPr>
                <w:rFonts w:ascii="Times New Roman" w:hAnsi="Times New Roman"/>
              </w:rPr>
              <w:t>обсуждать способы эффективного решения при наличии узких ме</w:t>
            </w:r>
            <w:proofErr w:type="gramStart"/>
            <w:r w:rsidRPr="00AD05A8">
              <w:rPr>
                <w:rFonts w:ascii="Times New Roman" w:hAnsi="Times New Roman"/>
              </w:rPr>
              <w:t>ст в пр</w:t>
            </w:r>
            <w:proofErr w:type="gramEnd"/>
            <w:r w:rsidRPr="00AD05A8">
              <w:rPr>
                <w:rFonts w:ascii="Times New Roman" w:hAnsi="Times New Roman"/>
              </w:rPr>
              <w:t>оизводстве;</w:t>
            </w:r>
          </w:p>
          <w:p w:rsidR="00AC774D" w:rsidRPr="00AD05A8" w:rsidRDefault="00AC774D" w:rsidP="00CD451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D05A8">
              <w:rPr>
                <w:rFonts w:ascii="Times New Roman" w:hAnsi="Times New Roman"/>
              </w:rPr>
              <w:t>выделять важные направления развития производства;</w:t>
            </w:r>
          </w:p>
          <w:p w:rsidR="00AC774D" w:rsidRPr="00AD05A8" w:rsidRDefault="00AC774D" w:rsidP="00CD451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D05A8">
              <w:rPr>
                <w:rFonts w:ascii="Times New Roman" w:hAnsi="Times New Roman"/>
              </w:rPr>
              <w:t xml:space="preserve">распознавать эффективное решение от </w:t>
            </w:r>
            <w:proofErr w:type="gramStart"/>
            <w:r w:rsidRPr="00AD05A8">
              <w:rPr>
                <w:rFonts w:ascii="Times New Roman" w:hAnsi="Times New Roman"/>
              </w:rPr>
              <w:t>неэффективного</w:t>
            </w:r>
            <w:proofErr w:type="gramEnd"/>
            <w:r w:rsidRPr="00AD05A8">
              <w:rPr>
                <w:rFonts w:ascii="Times New Roman" w:hAnsi="Times New Roman"/>
              </w:rPr>
              <w:t>;</w:t>
            </w:r>
          </w:p>
          <w:p w:rsidR="00AC774D" w:rsidRPr="00AD05A8" w:rsidRDefault="00AC774D" w:rsidP="00CD451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</w:rPr>
            </w:pPr>
            <w:r w:rsidRPr="00AD05A8">
              <w:rPr>
                <w:rFonts w:ascii="Times New Roman" w:hAnsi="Times New Roman"/>
              </w:rPr>
              <w:t>объяснять (выявлять и строить) типичные модели реш</w:t>
            </w:r>
            <w:r w:rsidRPr="00AD05A8">
              <w:rPr>
                <w:rFonts w:ascii="Times New Roman" w:hAnsi="Times New Roman"/>
              </w:rPr>
              <w:t>е</w:t>
            </w:r>
            <w:r w:rsidRPr="00AD05A8">
              <w:rPr>
                <w:rFonts w:ascii="Times New Roman" w:hAnsi="Times New Roman"/>
              </w:rPr>
              <w:t>ния производственных задач;</w:t>
            </w:r>
          </w:p>
          <w:p w:rsidR="00AC774D" w:rsidRPr="00AD05A8" w:rsidRDefault="00AC774D" w:rsidP="00CD451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D05A8">
              <w:rPr>
                <w:rFonts w:ascii="Times New Roman" w:hAnsi="Times New Roman"/>
              </w:rPr>
              <w:t>применять экономические знания в профессиональной деятельности; использовать их на междисциплинарном уровне;</w:t>
            </w:r>
          </w:p>
          <w:p w:rsidR="00AC774D" w:rsidRPr="00AD05A8" w:rsidRDefault="00AC774D" w:rsidP="00CD451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D05A8">
              <w:rPr>
                <w:rFonts w:ascii="Times New Roman" w:hAnsi="Times New Roman"/>
              </w:rPr>
              <w:t>приобретать знания в области организации и планиров</w:t>
            </w:r>
            <w:r w:rsidRPr="00AD05A8">
              <w:rPr>
                <w:rFonts w:ascii="Times New Roman" w:hAnsi="Times New Roman"/>
              </w:rPr>
              <w:t>а</w:t>
            </w:r>
            <w:r w:rsidRPr="00AD05A8">
              <w:rPr>
                <w:rFonts w:ascii="Times New Roman" w:hAnsi="Times New Roman"/>
              </w:rPr>
              <w:t>ния производства;</w:t>
            </w:r>
          </w:p>
          <w:p w:rsidR="00AC774D" w:rsidRPr="00AD05A8" w:rsidRDefault="00AC774D" w:rsidP="00CD451B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AD05A8">
              <w:rPr>
                <w:sz w:val="22"/>
                <w:szCs w:val="22"/>
              </w:rPr>
              <w:t xml:space="preserve">корректно выражать и </w:t>
            </w:r>
            <w:proofErr w:type="spellStart"/>
            <w:r w:rsidRPr="00AD05A8">
              <w:rPr>
                <w:sz w:val="22"/>
                <w:szCs w:val="22"/>
              </w:rPr>
              <w:t>аргументированно</w:t>
            </w:r>
            <w:proofErr w:type="spellEnd"/>
            <w:r w:rsidRPr="00AD05A8">
              <w:rPr>
                <w:sz w:val="22"/>
                <w:szCs w:val="22"/>
              </w:rPr>
              <w:t xml:space="preserve"> обосновывать производственные и управленческие решения.</w:t>
            </w:r>
          </w:p>
        </w:tc>
      </w:tr>
      <w:tr w:rsidR="00AC774D" w:rsidRPr="00C640B4" w:rsidTr="00CD451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774D" w:rsidRPr="00F77C6B" w:rsidRDefault="00AC774D" w:rsidP="00CD451B">
            <w:pPr>
              <w:rPr>
                <w:rFonts w:ascii="Times New Roman" w:hAnsi="Times New Roman"/>
              </w:rPr>
            </w:pPr>
            <w:r w:rsidRPr="00F77C6B">
              <w:rPr>
                <w:rFonts w:ascii="Times New Roman" w:hAnsi="Times New Roman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774D" w:rsidRPr="007A37E1" w:rsidRDefault="00AC774D" w:rsidP="00CD451B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7A37E1">
              <w:rPr>
                <w:rFonts w:ascii="Times New Roman" w:hAnsi="Times New Roman"/>
                <w:sz w:val="24"/>
                <w:szCs w:val="24"/>
              </w:rPr>
              <w:t>навыками, методиками оценки и основами анализа эффективности результатов деятельности;</w:t>
            </w:r>
          </w:p>
          <w:p w:rsidR="00AC774D" w:rsidRPr="007A37E1" w:rsidRDefault="00AC774D" w:rsidP="00CD451B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7A37E1">
              <w:rPr>
                <w:rFonts w:ascii="Times New Roman" w:hAnsi="Times New Roman"/>
              </w:rPr>
              <w:t xml:space="preserve">практическими навыками </w:t>
            </w:r>
            <w:proofErr w:type="gramStart"/>
            <w:r w:rsidRPr="007A37E1">
              <w:rPr>
                <w:rFonts w:ascii="Times New Roman" w:hAnsi="Times New Roman"/>
              </w:rPr>
              <w:t>использования элементов ан</w:t>
            </w:r>
            <w:r w:rsidRPr="007A37E1">
              <w:rPr>
                <w:rFonts w:ascii="Times New Roman" w:hAnsi="Times New Roman"/>
              </w:rPr>
              <w:t>а</w:t>
            </w:r>
            <w:r w:rsidRPr="007A37E1">
              <w:rPr>
                <w:rFonts w:ascii="Times New Roman" w:hAnsi="Times New Roman"/>
              </w:rPr>
              <w:t>лиза эффективности управленческих решений</w:t>
            </w:r>
            <w:proofErr w:type="gramEnd"/>
            <w:r w:rsidRPr="007A37E1">
              <w:rPr>
                <w:rFonts w:ascii="Times New Roman" w:hAnsi="Times New Roman"/>
              </w:rPr>
              <w:t>;</w:t>
            </w:r>
          </w:p>
          <w:p w:rsidR="00AC774D" w:rsidRPr="007A37E1" w:rsidRDefault="00AC774D" w:rsidP="00CD451B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7A37E1">
              <w:rPr>
                <w:rFonts w:ascii="Times New Roman" w:hAnsi="Times New Roman"/>
              </w:rPr>
              <w:t>способами демонстрации умения анализировать пр</w:t>
            </w:r>
            <w:r w:rsidRPr="007A37E1">
              <w:rPr>
                <w:rFonts w:ascii="Times New Roman" w:hAnsi="Times New Roman"/>
              </w:rPr>
              <w:t>о</w:t>
            </w:r>
            <w:r w:rsidRPr="007A37E1">
              <w:rPr>
                <w:rFonts w:ascii="Times New Roman" w:hAnsi="Times New Roman"/>
              </w:rPr>
              <w:t xml:space="preserve">блемные производственные ситуации; </w:t>
            </w:r>
          </w:p>
          <w:p w:rsidR="00AC774D" w:rsidRPr="007A37E1" w:rsidRDefault="00AC774D" w:rsidP="00CD451B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7A37E1">
              <w:rPr>
                <w:rFonts w:ascii="Times New Roman" w:hAnsi="Times New Roman"/>
              </w:rPr>
              <w:t>методами расчетов в области организации и планиров</w:t>
            </w:r>
            <w:r w:rsidRPr="007A37E1">
              <w:rPr>
                <w:rFonts w:ascii="Times New Roman" w:hAnsi="Times New Roman"/>
              </w:rPr>
              <w:t>а</w:t>
            </w:r>
            <w:r w:rsidRPr="007A37E1">
              <w:rPr>
                <w:rFonts w:ascii="Times New Roman" w:hAnsi="Times New Roman"/>
              </w:rPr>
              <w:t>ния производства;</w:t>
            </w:r>
          </w:p>
          <w:p w:rsidR="00AC774D" w:rsidRPr="007A37E1" w:rsidRDefault="00AC774D" w:rsidP="00CD451B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7A37E1">
              <w:rPr>
                <w:rFonts w:ascii="Times New Roman" w:hAnsi="Times New Roman"/>
              </w:rPr>
              <w:t>навыками и методиками обобщения результатов реш</w:t>
            </w:r>
            <w:r w:rsidRPr="007A37E1">
              <w:rPr>
                <w:rFonts w:ascii="Times New Roman" w:hAnsi="Times New Roman"/>
              </w:rPr>
              <w:t>е</w:t>
            </w:r>
            <w:r w:rsidRPr="007A37E1">
              <w:rPr>
                <w:rFonts w:ascii="Times New Roman" w:hAnsi="Times New Roman"/>
              </w:rPr>
              <w:t>ния, экспериментальной деятельности;</w:t>
            </w:r>
          </w:p>
          <w:p w:rsidR="00AC774D" w:rsidRPr="007A37E1" w:rsidRDefault="00AC774D" w:rsidP="00CD451B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7A37E1">
              <w:rPr>
                <w:rFonts w:ascii="Times New Roman" w:hAnsi="Times New Roman"/>
              </w:rPr>
              <w:t>способами оценивания значимости и практической пр</w:t>
            </w:r>
            <w:r w:rsidRPr="007A37E1">
              <w:rPr>
                <w:rFonts w:ascii="Times New Roman" w:hAnsi="Times New Roman"/>
              </w:rPr>
              <w:t>и</w:t>
            </w:r>
            <w:r w:rsidRPr="007A37E1">
              <w:rPr>
                <w:rFonts w:ascii="Times New Roman" w:hAnsi="Times New Roman"/>
              </w:rPr>
              <w:t>годности полученных результатов;</w:t>
            </w:r>
          </w:p>
          <w:p w:rsidR="00AC774D" w:rsidRPr="007A37E1" w:rsidRDefault="00AC774D" w:rsidP="00CD451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rPr>
                <w:rFonts w:ascii="Times New Roman" w:hAnsi="Times New Roman"/>
              </w:rPr>
            </w:pPr>
            <w:r w:rsidRPr="007A37E1">
              <w:rPr>
                <w:rFonts w:ascii="Times New Roman" w:hAnsi="Times New Roman"/>
              </w:rPr>
              <w:t>профессиональным языком в области организации и пл</w:t>
            </w:r>
            <w:r w:rsidRPr="007A37E1">
              <w:rPr>
                <w:rFonts w:ascii="Times New Roman" w:hAnsi="Times New Roman"/>
              </w:rPr>
              <w:t>а</w:t>
            </w:r>
            <w:r w:rsidRPr="007A37E1">
              <w:rPr>
                <w:rFonts w:ascii="Times New Roman" w:hAnsi="Times New Roman"/>
              </w:rPr>
              <w:t>нировании производства;</w:t>
            </w:r>
          </w:p>
          <w:p w:rsidR="00AC774D" w:rsidRPr="007A37E1" w:rsidRDefault="00AC774D" w:rsidP="00CD451B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7A37E1">
              <w:rPr>
                <w:sz w:val="22"/>
                <w:szCs w:val="22"/>
              </w:rPr>
              <w:t>способами совершенствования профессиональных зн</w:t>
            </w:r>
            <w:r w:rsidRPr="007A37E1">
              <w:rPr>
                <w:sz w:val="22"/>
                <w:szCs w:val="22"/>
              </w:rPr>
              <w:t>а</w:t>
            </w:r>
            <w:r w:rsidRPr="007A37E1">
              <w:rPr>
                <w:sz w:val="22"/>
                <w:szCs w:val="22"/>
              </w:rPr>
              <w:t>ний и умений путем использования возможностей информ</w:t>
            </w:r>
            <w:r w:rsidRPr="007A37E1">
              <w:rPr>
                <w:sz w:val="22"/>
                <w:szCs w:val="22"/>
              </w:rPr>
              <w:t>а</w:t>
            </w:r>
            <w:r w:rsidRPr="007A37E1">
              <w:rPr>
                <w:sz w:val="22"/>
                <w:szCs w:val="22"/>
              </w:rPr>
              <w:t>ционной среды.</w:t>
            </w:r>
          </w:p>
        </w:tc>
      </w:tr>
      <w:tr w:rsidR="00AC774D" w:rsidRPr="00C640B4" w:rsidTr="00CD451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774D" w:rsidRDefault="00AC774D" w:rsidP="00CD451B">
            <w:pPr>
              <w:rPr>
                <w:rFonts w:ascii="Times New Roman" w:hAnsi="Times New Roman"/>
              </w:rPr>
            </w:pPr>
          </w:p>
          <w:p w:rsidR="00AC774D" w:rsidRDefault="00AC774D" w:rsidP="00CD451B">
            <w:pPr>
              <w:rPr>
                <w:rFonts w:ascii="Times New Roman" w:hAnsi="Times New Roman"/>
              </w:rPr>
            </w:pPr>
          </w:p>
          <w:p w:rsidR="00AC774D" w:rsidRDefault="00AC774D" w:rsidP="00CD45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4E02">
              <w:rPr>
                <w:rFonts w:ascii="Times New Roman" w:hAnsi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AC774D" w:rsidRPr="00F77C6B" w:rsidRDefault="00AC774D" w:rsidP="00CD451B">
            <w:pPr>
              <w:rPr>
                <w:rFonts w:ascii="Times New Roman" w:hAnsi="Times New Roman"/>
              </w:rPr>
            </w:pPr>
            <w:r w:rsidRPr="00A66C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способностью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проводить техническое и организационное обеспеч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исследований, анализ результатов и разработку предложений по их реализации.</w:t>
            </w:r>
          </w:p>
        </w:tc>
      </w:tr>
      <w:tr w:rsidR="00AC774D" w:rsidRPr="00C640B4" w:rsidTr="00CD451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774D" w:rsidRPr="00F77C6B" w:rsidRDefault="00AC774D" w:rsidP="00CD451B">
            <w:pPr>
              <w:spacing w:after="0"/>
              <w:rPr>
                <w:rFonts w:ascii="Times New Roman" w:hAnsi="Times New Roman"/>
              </w:rPr>
            </w:pPr>
            <w:r w:rsidRPr="00F77C6B">
              <w:rPr>
                <w:rFonts w:ascii="Times New Roman" w:hAnsi="Times New Roman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774D" w:rsidRPr="00C640B4" w:rsidRDefault="00AC774D" w:rsidP="00CD451B">
            <w:pPr>
              <w:spacing w:after="0"/>
              <w:rPr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34960">
              <w:rPr>
                <w:rFonts w:ascii="Times New Roman" w:hAnsi="Times New Roman"/>
                <w:sz w:val="24"/>
                <w:szCs w:val="24"/>
              </w:rPr>
              <w:t>экономическое содержание, этапы, алгоритмы расч</w:t>
            </w:r>
            <w:r w:rsidRPr="00B34960">
              <w:rPr>
                <w:rFonts w:ascii="Times New Roman" w:hAnsi="Times New Roman"/>
                <w:sz w:val="24"/>
                <w:szCs w:val="24"/>
              </w:rPr>
              <w:t>е</w:t>
            </w:r>
            <w:r w:rsidRPr="00B34960">
              <w:rPr>
                <w:rFonts w:ascii="Times New Roman" w:hAnsi="Times New Roman"/>
                <w:sz w:val="24"/>
                <w:szCs w:val="24"/>
              </w:rPr>
              <w:t>тов обоснования проектных решений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области </w:t>
            </w:r>
            <w:r w:rsidRPr="00A66C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узлов и </w:t>
            </w:r>
            <w:proofErr w:type="gramStart"/>
            <w:r w:rsidRPr="00A66C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агрегатов</w:t>
            </w:r>
            <w:proofErr w:type="gramEnd"/>
            <w:r w:rsidRPr="00A66C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наземных транспортно-технологических средств и комплексов</w:t>
            </w:r>
          </w:p>
        </w:tc>
      </w:tr>
      <w:tr w:rsidR="00AC774D" w:rsidRPr="00C640B4" w:rsidTr="00CD451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774D" w:rsidRPr="00F77C6B" w:rsidRDefault="00AC774D" w:rsidP="00CD451B">
            <w:pPr>
              <w:spacing w:after="0"/>
              <w:rPr>
                <w:rFonts w:ascii="Times New Roman" w:hAnsi="Times New Roman"/>
              </w:rPr>
            </w:pPr>
            <w:r w:rsidRPr="00F77C6B">
              <w:rPr>
                <w:rFonts w:ascii="Times New Roman" w:hAnsi="Times New Roman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774D" w:rsidRPr="00C640B4" w:rsidRDefault="00AC774D" w:rsidP="00CD451B">
            <w:pPr>
              <w:spacing w:after="0"/>
              <w:rPr>
                <w:highlight w:val="yellow"/>
              </w:rPr>
            </w:pPr>
            <w:r w:rsidRPr="00B34960">
              <w:rPr>
                <w:rFonts w:ascii="Times New Roman" w:hAnsi="Times New Roman"/>
                <w:sz w:val="24"/>
                <w:szCs w:val="24"/>
              </w:rPr>
              <w:t>применять экономические знания при подготовке те</w:t>
            </w:r>
            <w:r w:rsidRPr="00B34960">
              <w:rPr>
                <w:rFonts w:ascii="Times New Roman" w:hAnsi="Times New Roman"/>
                <w:sz w:val="24"/>
                <w:szCs w:val="24"/>
              </w:rPr>
              <w:t>х</w:t>
            </w:r>
            <w:r w:rsidRPr="00B34960">
              <w:rPr>
                <w:rFonts w:ascii="Times New Roman" w:hAnsi="Times New Roman"/>
                <w:sz w:val="24"/>
                <w:szCs w:val="24"/>
              </w:rPr>
              <w:t xml:space="preserve">нико-экономического обоснования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области </w:t>
            </w:r>
            <w:r w:rsidRPr="00A66C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узлов и </w:t>
            </w:r>
            <w:proofErr w:type="gramStart"/>
            <w:r w:rsidRPr="00A66C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агрегатов</w:t>
            </w:r>
            <w:proofErr w:type="gramEnd"/>
            <w:r w:rsidRPr="00A66C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наземных транспортно-технологических средств и комплексов</w:t>
            </w:r>
          </w:p>
        </w:tc>
      </w:tr>
      <w:tr w:rsidR="00AC774D" w:rsidRPr="00C640B4" w:rsidTr="00CD451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774D" w:rsidRPr="00F77C6B" w:rsidRDefault="00AC774D" w:rsidP="00CD451B">
            <w:pPr>
              <w:spacing w:after="0"/>
              <w:rPr>
                <w:rFonts w:ascii="Times New Roman" w:hAnsi="Times New Roman"/>
              </w:rPr>
            </w:pPr>
            <w:r w:rsidRPr="00F77C6B">
              <w:rPr>
                <w:rFonts w:ascii="Times New Roman" w:hAnsi="Times New Roman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774D" w:rsidRDefault="00AC774D" w:rsidP="00CD45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34960">
              <w:rPr>
                <w:rFonts w:ascii="Times New Roman" w:hAnsi="Times New Roman"/>
                <w:sz w:val="24"/>
                <w:szCs w:val="24"/>
              </w:rPr>
              <w:t>навыками комплексного подхода при подготовке те</w:t>
            </w:r>
            <w:r w:rsidRPr="00B34960">
              <w:rPr>
                <w:rFonts w:ascii="Times New Roman" w:hAnsi="Times New Roman"/>
                <w:sz w:val="24"/>
                <w:szCs w:val="24"/>
              </w:rPr>
              <w:t>х</w:t>
            </w:r>
            <w:r w:rsidRPr="00B3496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нико-экономического обоснования проектных решений, учитывающего технические, </w:t>
            </w:r>
            <w:proofErr w:type="gramEnd"/>
          </w:p>
          <w:p w:rsidR="00AC774D" w:rsidRPr="00C640B4" w:rsidRDefault="00AC774D" w:rsidP="00CD451B">
            <w:pPr>
              <w:spacing w:after="0"/>
              <w:rPr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34960">
              <w:rPr>
                <w:rFonts w:ascii="Times New Roman" w:hAnsi="Times New Roman"/>
                <w:sz w:val="24"/>
                <w:szCs w:val="24"/>
              </w:rPr>
              <w:t>экономические и социальные последствия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области </w:t>
            </w:r>
            <w:r w:rsidRPr="00A66C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узлов и </w:t>
            </w:r>
            <w:proofErr w:type="gramStart"/>
            <w:r w:rsidRPr="00A66C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агрегатов</w:t>
            </w:r>
            <w:proofErr w:type="gramEnd"/>
            <w:r w:rsidRPr="00A66C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наземных транспортно-технологических средств и комплексов</w:t>
            </w:r>
          </w:p>
        </w:tc>
      </w:tr>
    </w:tbl>
    <w:p w:rsidR="00AC774D" w:rsidRPr="000640DD" w:rsidRDefault="00AC774D" w:rsidP="00AC774D">
      <w:pPr>
        <w:tabs>
          <w:tab w:val="left" w:pos="851"/>
        </w:tabs>
        <w:spacing w:after="0" w:line="240" w:lineRule="auto"/>
        <w:jc w:val="both"/>
        <w:rPr>
          <w:rStyle w:val="FontStyle16"/>
          <w:b w:val="0"/>
          <w:sz w:val="24"/>
          <w:szCs w:val="24"/>
        </w:rPr>
      </w:pPr>
    </w:p>
    <w:p w:rsidR="00AC774D" w:rsidRPr="002409C8" w:rsidRDefault="00AC774D" w:rsidP="00AC774D">
      <w:pPr>
        <w:tabs>
          <w:tab w:val="left" w:pos="851"/>
        </w:tabs>
        <w:spacing w:after="0" w:line="240" w:lineRule="auto"/>
        <w:jc w:val="both"/>
        <w:rPr>
          <w:rStyle w:val="FontStyle16"/>
          <w:b w:val="0"/>
          <w:sz w:val="24"/>
          <w:szCs w:val="24"/>
        </w:rPr>
      </w:pPr>
    </w:p>
    <w:p w:rsidR="00AC774D" w:rsidRDefault="00AC774D" w:rsidP="00AC774D">
      <w:pPr>
        <w:pStyle w:val="Style3"/>
        <w:widowControl/>
        <w:ind w:firstLine="0"/>
        <w:rPr>
          <w:rStyle w:val="FontStyle18"/>
          <w:sz w:val="24"/>
          <w:szCs w:val="24"/>
        </w:rPr>
      </w:pPr>
    </w:p>
    <w:p w:rsidR="00AC774D" w:rsidRDefault="00AC774D" w:rsidP="00AC774D">
      <w:pPr>
        <w:pStyle w:val="Style3"/>
        <w:widowControl/>
        <w:ind w:firstLine="0"/>
        <w:rPr>
          <w:rStyle w:val="FontStyle18"/>
          <w:sz w:val="24"/>
          <w:szCs w:val="24"/>
        </w:rPr>
      </w:pPr>
    </w:p>
    <w:p w:rsidR="00AC774D" w:rsidRDefault="00AC774D" w:rsidP="00AC774D">
      <w:pPr>
        <w:pStyle w:val="Style3"/>
        <w:widowControl/>
        <w:ind w:firstLine="0"/>
        <w:rPr>
          <w:rStyle w:val="FontStyle18"/>
          <w:sz w:val="24"/>
          <w:szCs w:val="24"/>
        </w:rPr>
      </w:pPr>
    </w:p>
    <w:p w:rsidR="00AC774D" w:rsidRDefault="00AC774D" w:rsidP="00AC774D">
      <w:pPr>
        <w:pStyle w:val="Style3"/>
        <w:widowControl/>
        <w:ind w:firstLine="0"/>
        <w:rPr>
          <w:rStyle w:val="FontStyle18"/>
          <w:sz w:val="24"/>
          <w:szCs w:val="24"/>
        </w:rPr>
      </w:pPr>
    </w:p>
    <w:p w:rsidR="00AC774D" w:rsidRDefault="00AC774D" w:rsidP="00AC774D">
      <w:pPr>
        <w:pStyle w:val="Style3"/>
        <w:widowControl/>
        <w:ind w:firstLine="0"/>
        <w:rPr>
          <w:rStyle w:val="FontStyle18"/>
          <w:sz w:val="24"/>
          <w:szCs w:val="24"/>
        </w:rPr>
      </w:pPr>
    </w:p>
    <w:p w:rsidR="00AC774D" w:rsidRDefault="00AC774D" w:rsidP="00AC774D">
      <w:pPr>
        <w:pStyle w:val="Style3"/>
        <w:widowControl/>
        <w:ind w:firstLine="0"/>
        <w:rPr>
          <w:rStyle w:val="FontStyle18"/>
          <w:sz w:val="24"/>
          <w:szCs w:val="24"/>
        </w:rPr>
      </w:pPr>
    </w:p>
    <w:p w:rsidR="00AC774D" w:rsidRDefault="00AC774D" w:rsidP="00AC774D">
      <w:pPr>
        <w:pStyle w:val="Style3"/>
        <w:widowControl/>
        <w:ind w:firstLine="0"/>
        <w:rPr>
          <w:rStyle w:val="FontStyle18"/>
          <w:sz w:val="24"/>
          <w:szCs w:val="24"/>
        </w:rPr>
      </w:pPr>
    </w:p>
    <w:p w:rsidR="00AC774D" w:rsidRDefault="00AC774D" w:rsidP="00AC774D">
      <w:pPr>
        <w:pStyle w:val="Style3"/>
        <w:widowControl/>
        <w:ind w:firstLine="0"/>
        <w:rPr>
          <w:rStyle w:val="FontStyle18"/>
          <w:sz w:val="24"/>
          <w:szCs w:val="24"/>
        </w:rPr>
        <w:sectPr w:rsidR="00AC774D" w:rsidSect="006101A5">
          <w:pgSz w:w="11906" w:h="16838"/>
          <w:pgMar w:top="1134" w:right="1701" w:bottom="425" w:left="2977" w:header="709" w:footer="709" w:gutter="0"/>
          <w:cols w:space="708"/>
          <w:docGrid w:linePitch="360"/>
        </w:sectPr>
      </w:pPr>
    </w:p>
    <w:p w:rsidR="00AC774D" w:rsidRDefault="00AC774D" w:rsidP="00AC774D">
      <w:pPr>
        <w:pStyle w:val="Style3"/>
        <w:widowControl/>
        <w:ind w:firstLine="0"/>
        <w:rPr>
          <w:rStyle w:val="FontStyle18"/>
          <w:sz w:val="24"/>
          <w:szCs w:val="24"/>
        </w:rPr>
      </w:pPr>
    </w:p>
    <w:p w:rsidR="00AC774D" w:rsidRDefault="00AC774D" w:rsidP="00AC774D">
      <w:pPr>
        <w:pStyle w:val="Style3"/>
        <w:widowControl/>
        <w:ind w:firstLine="0"/>
        <w:rPr>
          <w:rStyle w:val="FontStyle18"/>
          <w:sz w:val="24"/>
          <w:szCs w:val="24"/>
        </w:rPr>
      </w:pPr>
    </w:p>
    <w:p w:rsidR="00AC774D" w:rsidRPr="002539C5" w:rsidRDefault="00AC774D" w:rsidP="00AC774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 </w:t>
      </w:r>
      <w:r w:rsidRPr="002539C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4. Структура и содержание дисциплины </w:t>
      </w:r>
    </w:p>
    <w:p w:rsidR="00AC774D" w:rsidRPr="002539C5" w:rsidRDefault="00AC774D" w:rsidP="00AC774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539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Общая трудоемкость дисциплины составляет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Pr="002539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539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зачетных</w:t>
      </w:r>
      <w:proofErr w:type="gramEnd"/>
      <w:r w:rsidRPr="002539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единиц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Pr="002539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72</w:t>
      </w:r>
      <w:r w:rsidRPr="002539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акад. час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2539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 том числе:</w:t>
      </w:r>
    </w:p>
    <w:p w:rsidR="00AC774D" w:rsidRPr="002539C5" w:rsidRDefault="00AC774D" w:rsidP="00AC774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539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контактная работа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11</w:t>
      </w:r>
      <w:r w:rsidRPr="002539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акад. часов:</w:t>
      </w:r>
    </w:p>
    <w:p w:rsidR="00AC774D" w:rsidRPr="002539C5" w:rsidRDefault="00AC774D" w:rsidP="00AC774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539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proofErr w:type="gramStart"/>
      <w:r w:rsidRPr="002539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аудиторная</w:t>
      </w:r>
      <w:proofErr w:type="gramEnd"/>
      <w:r w:rsidRPr="002539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</w:t>
      </w:r>
      <w:r w:rsidRPr="002539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акад. часов;</w:t>
      </w:r>
    </w:p>
    <w:p w:rsidR="00AC774D" w:rsidRPr="002539C5" w:rsidRDefault="00AC774D" w:rsidP="00AC774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539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самостоятельная работа</w:t>
      </w:r>
      <w:r w:rsidRPr="002539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5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7,1</w:t>
      </w:r>
      <w:r w:rsidRPr="002539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акад. часов</w:t>
      </w:r>
    </w:p>
    <w:p w:rsidR="00AC774D" w:rsidRPr="002539C5" w:rsidRDefault="00AC774D" w:rsidP="00AC774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539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контроль</w:t>
      </w:r>
      <w:r w:rsidRPr="002539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3,9</w:t>
      </w:r>
      <w:r w:rsidRPr="002539C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акад. часов;</w:t>
      </w:r>
    </w:p>
    <w:p w:rsidR="00AC774D" w:rsidRPr="002539C5" w:rsidRDefault="00AC774D" w:rsidP="00AC774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377"/>
        <w:gridCol w:w="571"/>
        <w:gridCol w:w="596"/>
        <w:gridCol w:w="676"/>
        <w:gridCol w:w="682"/>
        <w:gridCol w:w="1020"/>
        <w:gridCol w:w="3302"/>
        <w:gridCol w:w="2992"/>
        <w:gridCol w:w="1143"/>
      </w:tblGrid>
      <w:tr w:rsidR="00AC774D" w:rsidRPr="00E211AE" w:rsidTr="00CD451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AC774D" w:rsidRPr="00E211AE" w:rsidRDefault="00AC774D" w:rsidP="00CD451B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E211AE">
              <w:rPr>
                <w:rStyle w:val="FontStyle31"/>
                <w:sz w:val="24"/>
                <w:szCs w:val="24"/>
              </w:rPr>
              <w:t>Раздел/ тема</w:t>
            </w:r>
          </w:p>
          <w:p w:rsidR="00AC774D" w:rsidRPr="00E211AE" w:rsidRDefault="00AC774D" w:rsidP="00CD451B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E211AE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AC774D" w:rsidRPr="00E211AE" w:rsidRDefault="00AC774D" w:rsidP="00CD451B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E211AE">
              <w:rPr>
                <w:rStyle w:val="FontStyle25"/>
                <w:i w:val="0"/>
                <w:sz w:val="20"/>
                <w:szCs w:val="20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AC774D" w:rsidRPr="00E211AE" w:rsidRDefault="00AC774D" w:rsidP="00CD451B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E211AE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E211AE">
              <w:rPr>
                <w:rStyle w:val="FontStyle31"/>
                <w:sz w:val="24"/>
                <w:szCs w:val="24"/>
              </w:rPr>
              <w:br/>
              <w:t>контактная р</w:t>
            </w:r>
            <w:r w:rsidRPr="00E211AE">
              <w:rPr>
                <w:rStyle w:val="FontStyle31"/>
                <w:sz w:val="24"/>
                <w:szCs w:val="24"/>
              </w:rPr>
              <w:t>а</w:t>
            </w:r>
            <w:r w:rsidRPr="00E211AE">
              <w:rPr>
                <w:rStyle w:val="FontStyle31"/>
                <w:sz w:val="24"/>
                <w:szCs w:val="24"/>
              </w:rPr>
              <w:t xml:space="preserve">бота </w:t>
            </w:r>
            <w:r w:rsidRPr="00E211AE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AC774D" w:rsidRPr="00E211AE" w:rsidRDefault="00AC774D" w:rsidP="00CD451B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211AE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211AE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211AE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AC774D" w:rsidRPr="00E211AE" w:rsidRDefault="00AC774D" w:rsidP="00CD451B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E211A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211AE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AC774D" w:rsidRPr="00E211AE" w:rsidRDefault="00AC774D" w:rsidP="00CD451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</w:rPr>
            </w:pPr>
            <w:r w:rsidRPr="00E211AE">
              <w:rPr>
                <w:rStyle w:val="FontStyle31"/>
                <w:sz w:val="24"/>
                <w:szCs w:val="24"/>
              </w:rPr>
              <w:t>Форма текущего контр</w:t>
            </w:r>
            <w:r w:rsidRPr="00E211AE">
              <w:rPr>
                <w:rStyle w:val="FontStyle31"/>
                <w:sz w:val="24"/>
                <w:szCs w:val="24"/>
              </w:rPr>
              <w:t>о</w:t>
            </w:r>
            <w:r w:rsidRPr="00E211AE">
              <w:rPr>
                <w:rStyle w:val="FontStyle31"/>
                <w:sz w:val="24"/>
                <w:szCs w:val="24"/>
              </w:rPr>
              <w:t xml:space="preserve">ля успеваемости и </w:t>
            </w:r>
            <w:r w:rsidRPr="00E211AE">
              <w:rPr>
                <w:rStyle w:val="FontStyle31"/>
                <w:sz w:val="24"/>
                <w:szCs w:val="24"/>
              </w:rPr>
              <w:br/>
              <w:t>промежуточной аттест</w:t>
            </w:r>
            <w:r w:rsidRPr="00E211AE">
              <w:rPr>
                <w:rStyle w:val="FontStyle31"/>
                <w:sz w:val="24"/>
                <w:szCs w:val="24"/>
              </w:rPr>
              <w:t>а</w:t>
            </w:r>
            <w:r w:rsidRPr="00E211AE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AC774D" w:rsidRPr="00E211AE" w:rsidRDefault="00AC774D" w:rsidP="00CD451B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E211AE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211AE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211AE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AC774D" w:rsidRPr="00E211AE" w:rsidTr="00CD451B">
        <w:trPr>
          <w:cantSplit/>
          <w:trHeight w:val="1134"/>
          <w:tblHeader/>
        </w:trPr>
        <w:tc>
          <w:tcPr>
            <w:tcW w:w="1425" w:type="pct"/>
            <w:vMerge/>
          </w:tcPr>
          <w:p w:rsidR="00AC774D" w:rsidRPr="00E211AE" w:rsidRDefault="00AC774D" w:rsidP="00CD451B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AC774D" w:rsidRPr="00E211AE" w:rsidRDefault="00AC774D" w:rsidP="00CD451B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AC774D" w:rsidRPr="00E211AE" w:rsidRDefault="00AC774D" w:rsidP="00CD451B">
            <w:pPr>
              <w:pStyle w:val="Style14"/>
              <w:widowControl/>
              <w:ind w:firstLine="0"/>
              <w:jc w:val="center"/>
            </w:pPr>
            <w:r w:rsidRPr="00E211AE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AC774D" w:rsidRPr="00E211AE" w:rsidRDefault="00AC774D" w:rsidP="00CD451B">
            <w:pPr>
              <w:pStyle w:val="Style14"/>
              <w:widowControl/>
              <w:ind w:firstLine="0"/>
              <w:jc w:val="center"/>
            </w:pPr>
            <w:proofErr w:type="spellStart"/>
            <w:r w:rsidRPr="00E211AE">
              <w:t>лаборат</w:t>
            </w:r>
            <w:proofErr w:type="spellEnd"/>
            <w:r w:rsidRPr="00E211AE">
              <w:t>.</w:t>
            </w:r>
          </w:p>
          <w:p w:rsidR="00AC774D" w:rsidRPr="00E211AE" w:rsidRDefault="00AC774D" w:rsidP="00CD451B">
            <w:pPr>
              <w:pStyle w:val="Style14"/>
              <w:widowControl/>
              <w:ind w:firstLine="0"/>
              <w:jc w:val="center"/>
            </w:pPr>
            <w:r w:rsidRPr="00E211AE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AC774D" w:rsidRPr="00E211AE" w:rsidRDefault="00AC774D" w:rsidP="00CD451B">
            <w:pPr>
              <w:pStyle w:val="Style14"/>
              <w:widowControl/>
              <w:ind w:firstLine="0"/>
              <w:jc w:val="center"/>
            </w:pPr>
            <w:proofErr w:type="spellStart"/>
            <w:r w:rsidRPr="00E211AE">
              <w:t>практич</w:t>
            </w:r>
            <w:proofErr w:type="spellEnd"/>
            <w:r w:rsidRPr="00E211AE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AC774D" w:rsidRPr="00E211AE" w:rsidRDefault="00AC774D" w:rsidP="00CD451B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AC774D" w:rsidRPr="00E211AE" w:rsidRDefault="00AC774D" w:rsidP="00CD451B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AC774D" w:rsidRPr="00E211AE" w:rsidRDefault="00AC774D" w:rsidP="00CD451B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AC774D" w:rsidRPr="00E211AE" w:rsidRDefault="00AC774D" w:rsidP="00CD451B">
            <w:pPr>
              <w:pStyle w:val="Style14"/>
              <w:widowControl/>
              <w:jc w:val="center"/>
            </w:pPr>
          </w:p>
        </w:tc>
      </w:tr>
      <w:tr w:rsidR="00AC774D" w:rsidRPr="00E211AE" w:rsidTr="00CD451B">
        <w:trPr>
          <w:trHeight w:val="268"/>
        </w:trPr>
        <w:tc>
          <w:tcPr>
            <w:tcW w:w="1425" w:type="pct"/>
            <w:vAlign w:val="center"/>
          </w:tcPr>
          <w:p w:rsidR="00AC774D" w:rsidRPr="0063360F" w:rsidRDefault="00AC774D" w:rsidP="00CD451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3360F">
              <w:rPr>
                <w:rStyle w:val="FontStyle18"/>
                <w:b w:val="0"/>
                <w:bCs w:val="0"/>
                <w:sz w:val="24"/>
                <w:szCs w:val="24"/>
              </w:rPr>
              <w:t>Тема</w:t>
            </w:r>
            <w:r w:rsidRPr="0063360F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63360F">
              <w:rPr>
                <w:rFonts w:ascii="Times New Roman" w:hAnsi="Times New Roman"/>
                <w:sz w:val="24"/>
                <w:szCs w:val="24"/>
              </w:rPr>
              <w:t xml:space="preserve"> Жизненный цикл изделий.                         </w:t>
            </w:r>
            <w:r w:rsidRPr="0063360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6" w:type="pct"/>
          </w:tcPr>
          <w:p w:rsidR="00AC774D" w:rsidRPr="00E211AE" w:rsidRDefault="00AC774D" w:rsidP="00CD451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  <w:vAlign w:val="center"/>
          </w:tcPr>
          <w:p w:rsidR="00AC774D" w:rsidRPr="003B13D2" w:rsidRDefault="00264983" w:rsidP="00CD451B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0" w:type="pct"/>
          </w:tcPr>
          <w:p w:rsidR="00AC774D" w:rsidRPr="00E211AE" w:rsidRDefault="00AC774D" w:rsidP="00CD451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AC774D" w:rsidRPr="003B13D2" w:rsidRDefault="00AC774D" w:rsidP="00CD451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AC774D" w:rsidRPr="003B13D2" w:rsidRDefault="00264983" w:rsidP="00CD451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AC774D" w:rsidRPr="00B34960" w:rsidRDefault="00AC774D" w:rsidP="00CD451B">
            <w:pPr>
              <w:spacing w:after="0" w:line="240" w:lineRule="auto"/>
              <w:ind w:firstLine="33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3496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л</w:t>
            </w:r>
            <w:r w:rsidRPr="00B3496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B3496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тературы; подготовка к </w:t>
            </w:r>
            <w:proofErr w:type="spellStart"/>
            <w:proofErr w:type="gramStart"/>
            <w:r w:rsidRPr="00B3496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</w:t>
            </w:r>
            <w:r w:rsidRPr="00B3496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</w:t>
            </w:r>
            <w:r w:rsidRPr="00B3496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пресс-опросу</w:t>
            </w:r>
            <w:proofErr w:type="spellEnd"/>
            <w:proofErr w:type="gramEnd"/>
          </w:p>
        </w:tc>
        <w:tc>
          <w:tcPr>
            <w:tcW w:w="974" w:type="pct"/>
          </w:tcPr>
          <w:p w:rsidR="00AC774D" w:rsidRPr="00E211AE" w:rsidRDefault="00AC774D" w:rsidP="00CD451B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372" w:type="pct"/>
            <w:vAlign w:val="center"/>
          </w:tcPr>
          <w:p w:rsidR="00AC774D" w:rsidRDefault="00AC774D" w:rsidP="00CD451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AC774D" w:rsidRPr="003B13D2" w:rsidRDefault="00AC774D" w:rsidP="00CD451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</w:t>
            </w:r>
            <w:r w:rsidRPr="003B13D2">
              <w:rPr>
                <w:rStyle w:val="FontStyle31"/>
                <w:rFonts w:ascii="Times New Roman" w:hAnsi="Times New Roman"/>
                <w:sz w:val="24"/>
                <w:szCs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3-зу</w:t>
            </w:r>
          </w:p>
          <w:p w:rsidR="00AC774D" w:rsidRPr="003B13D2" w:rsidRDefault="00AC774D" w:rsidP="00CD451B">
            <w:pPr>
              <w:pStyle w:val="Style14"/>
              <w:widowControl/>
              <w:ind w:firstLine="0"/>
              <w:jc w:val="left"/>
            </w:pPr>
          </w:p>
        </w:tc>
      </w:tr>
      <w:tr w:rsidR="00AC774D" w:rsidRPr="00E211AE" w:rsidTr="00CD451B">
        <w:trPr>
          <w:trHeight w:val="422"/>
        </w:trPr>
        <w:tc>
          <w:tcPr>
            <w:tcW w:w="1425" w:type="pct"/>
            <w:vAlign w:val="center"/>
          </w:tcPr>
          <w:p w:rsidR="00AC774D" w:rsidRPr="00101E67" w:rsidRDefault="00AC774D" w:rsidP="00CD451B">
            <w:pPr>
              <w:spacing w:after="0" w:line="240" w:lineRule="auto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101E67">
              <w:rPr>
                <w:rFonts w:ascii="Times New Roman" w:hAnsi="Times New Roman"/>
                <w:sz w:val="24"/>
                <w:szCs w:val="24"/>
              </w:rPr>
              <w:t>Тема 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01E67">
              <w:rPr>
                <w:rFonts w:ascii="Times New Roman" w:hAnsi="Times New Roman"/>
                <w:sz w:val="24"/>
                <w:szCs w:val="24"/>
              </w:rPr>
              <w:t xml:space="preserve"> Организация инновационной деятельности предприятия</w:t>
            </w:r>
          </w:p>
        </w:tc>
        <w:tc>
          <w:tcPr>
            <w:tcW w:w="186" w:type="pct"/>
          </w:tcPr>
          <w:p w:rsidR="00AC774D" w:rsidRPr="00E211AE" w:rsidRDefault="00AC774D" w:rsidP="00CD451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  <w:vAlign w:val="center"/>
          </w:tcPr>
          <w:p w:rsidR="00AC774D" w:rsidRPr="003B13D2" w:rsidRDefault="00264983" w:rsidP="00CD451B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0" w:type="pct"/>
          </w:tcPr>
          <w:p w:rsidR="00AC774D" w:rsidRPr="00E211AE" w:rsidRDefault="00AC774D" w:rsidP="00CD451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AC774D" w:rsidRPr="003B13D2" w:rsidRDefault="00AC774D" w:rsidP="00CD451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AC774D" w:rsidRPr="003B13D2" w:rsidRDefault="00264983" w:rsidP="00CD451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  <w:vAlign w:val="center"/>
          </w:tcPr>
          <w:p w:rsidR="00AC774D" w:rsidRPr="00B34960" w:rsidRDefault="00AC774D" w:rsidP="00CD451B">
            <w:pPr>
              <w:spacing w:after="0" w:line="240" w:lineRule="auto"/>
              <w:ind w:firstLine="33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3496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л</w:t>
            </w:r>
            <w:r w:rsidRPr="00B3496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B3496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тературы, конспектов лекций; подготовка к </w:t>
            </w:r>
            <w:proofErr w:type="spellStart"/>
            <w:proofErr w:type="gramStart"/>
            <w:r w:rsidRPr="00B3496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экспресс-опросу</w:t>
            </w:r>
            <w:proofErr w:type="spellEnd"/>
            <w:proofErr w:type="gramEnd"/>
          </w:p>
        </w:tc>
        <w:tc>
          <w:tcPr>
            <w:tcW w:w="974" w:type="pct"/>
            <w:vAlign w:val="center"/>
          </w:tcPr>
          <w:p w:rsidR="00AC774D" w:rsidRPr="00007E09" w:rsidRDefault="00AC774D" w:rsidP="00CD45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3D2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372" w:type="pct"/>
            <w:vAlign w:val="center"/>
          </w:tcPr>
          <w:p w:rsidR="00AC774D" w:rsidRPr="003B13D2" w:rsidRDefault="00AC774D" w:rsidP="00CD451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</w:t>
            </w:r>
            <w:r w:rsidRPr="003B13D2"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-3-зу</w:t>
            </w:r>
          </w:p>
          <w:p w:rsidR="00AC774D" w:rsidRPr="003B13D2" w:rsidRDefault="00AC774D" w:rsidP="00CD45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983" w:rsidRPr="00E211AE" w:rsidTr="00CD451B">
        <w:trPr>
          <w:trHeight w:val="422"/>
        </w:trPr>
        <w:tc>
          <w:tcPr>
            <w:tcW w:w="1425" w:type="pct"/>
            <w:vAlign w:val="center"/>
          </w:tcPr>
          <w:p w:rsidR="00264983" w:rsidRPr="005E14E1" w:rsidRDefault="00264983" w:rsidP="0026498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E14E1">
              <w:rPr>
                <w:rFonts w:ascii="Times New Roman" w:hAnsi="Times New Roman"/>
                <w:sz w:val="24"/>
                <w:szCs w:val="24"/>
              </w:rPr>
              <w:t>Тема 3. Научно-исследовательская раб</w:t>
            </w:r>
            <w:r w:rsidRPr="005E14E1">
              <w:rPr>
                <w:rFonts w:ascii="Times New Roman" w:hAnsi="Times New Roman"/>
                <w:sz w:val="24"/>
                <w:szCs w:val="24"/>
              </w:rPr>
              <w:t>о</w:t>
            </w:r>
            <w:r w:rsidRPr="005E14E1">
              <w:rPr>
                <w:rFonts w:ascii="Times New Roman" w:hAnsi="Times New Roman"/>
                <w:sz w:val="24"/>
                <w:szCs w:val="24"/>
              </w:rPr>
              <w:t xml:space="preserve">та на предприятии.                                    </w:t>
            </w:r>
          </w:p>
        </w:tc>
        <w:tc>
          <w:tcPr>
            <w:tcW w:w="186" w:type="pct"/>
          </w:tcPr>
          <w:p w:rsidR="00264983" w:rsidRPr="00E211AE" w:rsidRDefault="00264983" w:rsidP="0026498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264983" w:rsidRPr="00264983" w:rsidRDefault="00264983" w:rsidP="00264983">
            <w:pPr>
              <w:rPr>
                <w:rFonts w:ascii="Times New Roman" w:hAnsi="Times New Roman"/>
                <w:sz w:val="24"/>
                <w:szCs w:val="24"/>
              </w:rPr>
            </w:pPr>
            <w:r w:rsidRPr="0026498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20" w:type="pct"/>
          </w:tcPr>
          <w:p w:rsidR="00264983" w:rsidRPr="00E211AE" w:rsidRDefault="00264983" w:rsidP="002649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264983" w:rsidRPr="003B13D2" w:rsidRDefault="00264983" w:rsidP="002649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264983" w:rsidRPr="003B13D2" w:rsidRDefault="00264983" w:rsidP="0026498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264983" w:rsidRPr="00E35DF0" w:rsidRDefault="00264983" w:rsidP="00264983">
            <w:pPr>
              <w:pStyle w:val="Style3"/>
              <w:widowControl/>
              <w:ind w:firstLine="33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л</w:t>
            </w:r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тературы, конспектов лекций; подготовка к </w:t>
            </w:r>
            <w:proofErr w:type="spellStart"/>
            <w:proofErr w:type="gramStart"/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экспресс-опросу</w:t>
            </w:r>
            <w:proofErr w:type="spellEnd"/>
            <w:proofErr w:type="gramEnd"/>
          </w:p>
        </w:tc>
        <w:tc>
          <w:tcPr>
            <w:tcW w:w="974" w:type="pct"/>
            <w:vAlign w:val="center"/>
          </w:tcPr>
          <w:p w:rsidR="00264983" w:rsidRPr="003B13D2" w:rsidRDefault="00264983" w:rsidP="00264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3D2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372" w:type="pct"/>
            <w:vAlign w:val="center"/>
          </w:tcPr>
          <w:p w:rsidR="00264983" w:rsidRPr="003B13D2" w:rsidRDefault="00264983" w:rsidP="002649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</w:t>
            </w:r>
            <w:r w:rsidRPr="003B13D2">
              <w:rPr>
                <w:rStyle w:val="FontStyle31"/>
                <w:rFonts w:ascii="Times New Roman" w:hAnsi="Times New Roman"/>
                <w:sz w:val="24"/>
                <w:szCs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3-зу</w:t>
            </w:r>
          </w:p>
          <w:p w:rsidR="00264983" w:rsidRPr="003B13D2" w:rsidRDefault="00264983" w:rsidP="002649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983" w:rsidRPr="00E211AE" w:rsidTr="00CD451B">
        <w:trPr>
          <w:trHeight w:val="499"/>
        </w:trPr>
        <w:tc>
          <w:tcPr>
            <w:tcW w:w="1425" w:type="pct"/>
            <w:vAlign w:val="center"/>
          </w:tcPr>
          <w:p w:rsidR="00264983" w:rsidRPr="003B13D2" w:rsidRDefault="00264983" w:rsidP="00264983">
            <w:pPr>
              <w:pStyle w:val="Style14"/>
              <w:widowControl/>
              <w:ind w:right="-40" w:firstLine="0"/>
              <w:jc w:val="left"/>
            </w:pPr>
            <w:r w:rsidRPr="006E35FD">
              <w:t>Тема 4. Организация основного прои</w:t>
            </w:r>
            <w:r w:rsidRPr="006E35FD">
              <w:t>з</w:t>
            </w:r>
            <w:r w:rsidRPr="006E35FD">
              <w:t xml:space="preserve">водства.   </w:t>
            </w:r>
          </w:p>
        </w:tc>
        <w:tc>
          <w:tcPr>
            <w:tcW w:w="186" w:type="pct"/>
          </w:tcPr>
          <w:p w:rsidR="00264983" w:rsidRPr="00E211AE" w:rsidRDefault="00264983" w:rsidP="0026498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264983" w:rsidRPr="00264983" w:rsidRDefault="00264983" w:rsidP="00264983">
            <w:pPr>
              <w:rPr>
                <w:rFonts w:ascii="Times New Roman" w:hAnsi="Times New Roman"/>
                <w:sz w:val="24"/>
                <w:szCs w:val="24"/>
              </w:rPr>
            </w:pPr>
            <w:r w:rsidRPr="0026498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20" w:type="pct"/>
          </w:tcPr>
          <w:p w:rsidR="00264983" w:rsidRPr="00E211AE" w:rsidRDefault="00264983" w:rsidP="002649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264983" w:rsidRPr="003B13D2" w:rsidRDefault="00264983" w:rsidP="00264983">
            <w:pPr>
              <w:pStyle w:val="Style14"/>
              <w:widowControl/>
              <w:ind w:firstLine="0"/>
              <w:jc w:val="center"/>
            </w:pPr>
            <w:r>
              <w:t>0,5/1</w:t>
            </w:r>
          </w:p>
        </w:tc>
        <w:tc>
          <w:tcPr>
            <w:tcW w:w="332" w:type="pct"/>
            <w:vAlign w:val="center"/>
          </w:tcPr>
          <w:p w:rsidR="00264983" w:rsidRPr="003B13D2" w:rsidRDefault="00264983" w:rsidP="0026498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264983" w:rsidRPr="00E35DF0" w:rsidRDefault="00264983" w:rsidP="00264983">
            <w:pPr>
              <w:pStyle w:val="Style3"/>
              <w:widowControl/>
              <w:ind w:firstLine="33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л</w:t>
            </w:r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тературы, конспектов лекций; под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готовка к </w:t>
            </w:r>
            <w:proofErr w:type="spellStart"/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экспресс-опросу</w:t>
            </w:r>
            <w:proofErr w:type="spellEnd"/>
            <w:proofErr w:type="gramEnd"/>
          </w:p>
        </w:tc>
        <w:tc>
          <w:tcPr>
            <w:tcW w:w="974" w:type="pct"/>
            <w:vAlign w:val="center"/>
          </w:tcPr>
          <w:p w:rsidR="00264983" w:rsidRPr="003B13D2" w:rsidRDefault="00264983" w:rsidP="00264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3D2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372" w:type="pct"/>
            <w:vAlign w:val="center"/>
          </w:tcPr>
          <w:p w:rsidR="00264983" w:rsidRPr="003B13D2" w:rsidRDefault="00264983" w:rsidP="002649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</w:t>
            </w:r>
            <w:r w:rsidRPr="003B13D2">
              <w:rPr>
                <w:rStyle w:val="FontStyle31"/>
                <w:rFonts w:ascii="Times New Roman" w:hAnsi="Times New Roman"/>
                <w:sz w:val="24"/>
                <w:szCs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3-зу</w:t>
            </w:r>
          </w:p>
          <w:p w:rsidR="00264983" w:rsidRPr="003B13D2" w:rsidRDefault="00264983" w:rsidP="002649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983" w:rsidRPr="00E211AE" w:rsidTr="00CD451B">
        <w:trPr>
          <w:trHeight w:val="70"/>
        </w:trPr>
        <w:tc>
          <w:tcPr>
            <w:tcW w:w="1425" w:type="pct"/>
            <w:vAlign w:val="center"/>
          </w:tcPr>
          <w:p w:rsidR="00264983" w:rsidRPr="003B13D2" w:rsidRDefault="00264983" w:rsidP="00264983">
            <w:pPr>
              <w:pStyle w:val="Style4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6E35FD">
              <w:t>Тема 5. Организация вспомогательного производства</w:t>
            </w:r>
            <w:r>
              <w:t>.</w:t>
            </w:r>
          </w:p>
        </w:tc>
        <w:tc>
          <w:tcPr>
            <w:tcW w:w="186" w:type="pct"/>
          </w:tcPr>
          <w:p w:rsidR="00264983" w:rsidRPr="00E211AE" w:rsidRDefault="00264983" w:rsidP="00264983">
            <w:pPr>
              <w:pStyle w:val="Style14"/>
              <w:widowControl/>
              <w:ind w:firstLine="0"/>
              <w:jc w:val="center"/>
            </w:pPr>
            <w:r w:rsidRPr="00E211AE">
              <w:t>5</w:t>
            </w:r>
          </w:p>
        </w:tc>
        <w:tc>
          <w:tcPr>
            <w:tcW w:w="194" w:type="pct"/>
          </w:tcPr>
          <w:p w:rsidR="00264983" w:rsidRPr="00264983" w:rsidRDefault="00264983" w:rsidP="00264983">
            <w:pPr>
              <w:rPr>
                <w:rFonts w:ascii="Times New Roman" w:hAnsi="Times New Roman"/>
                <w:sz w:val="24"/>
                <w:szCs w:val="24"/>
              </w:rPr>
            </w:pPr>
            <w:r w:rsidRPr="0026498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20" w:type="pct"/>
          </w:tcPr>
          <w:p w:rsidR="00264983" w:rsidRPr="00E211AE" w:rsidRDefault="00264983" w:rsidP="002649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64983" w:rsidRDefault="00264983" w:rsidP="00264983">
            <w:pPr>
              <w:jc w:val="center"/>
              <w:rPr>
                <w:rFonts w:ascii="Times New Roman" w:hAnsi="Times New Roman"/>
              </w:rPr>
            </w:pPr>
          </w:p>
          <w:p w:rsidR="00264983" w:rsidRPr="00AA0497" w:rsidRDefault="00264983" w:rsidP="00264983">
            <w:pPr>
              <w:jc w:val="center"/>
              <w:rPr>
                <w:rFonts w:ascii="Times New Roman" w:hAnsi="Times New Roman"/>
              </w:rPr>
            </w:pPr>
            <w:r>
              <w:t>0,5</w:t>
            </w:r>
            <w:r>
              <w:rPr>
                <w:rFonts w:ascii="Times New Roman" w:hAnsi="Times New Roman"/>
              </w:rPr>
              <w:t>/1</w:t>
            </w:r>
          </w:p>
        </w:tc>
        <w:tc>
          <w:tcPr>
            <w:tcW w:w="332" w:type="pct"/>
            <w:vAlign w:val="center"/>
          </w:tcPr>
          <w:p w:rsidR="00264983" w:rsidRPr="003B13D2" w:rsidRDefault="00264983" w:rsidP="0026498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264983" w:rsidRPr="00E35DF0" w:rsidRDefault="00264983" w:rsidP="00264983">
            <w:pPr>
              <w:pStyle w:val="Style3"/>
              <w:widowControl/>
              <w:ind w:firstLine="33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л</w:t>
            </w:r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тературы, конспектов лекций; под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готовка к </w:t>
            </w:r>
            <w:proofErr w:type="spellStart"/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экспресс-опросу</w:t>
            </w:r>
            <w:proofErr w:type="spellEnd"/>
            <w:proofErr w:type="gramEnd"/>
          </w:p>
        </w:tc>
        <w:tc>
          <w:tcPr>
            <w:tcW w:w="974" w:type="pct"/>
            <w:vAlign w:val="center"/>
          </w:tcPr>
          <w:p w:rsidR="00264983" w:rsidRPr="003B13D2" w:rsidRDefault="00264983" w:rsidP="00264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3D2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372" w:type="pct"/>
            <w:vAlign w:val="center"/>
          </w:tcPr>
          <w:p w:rsidR="00264983" w:rsidRPr="003B13D2" w:rsidRDefault="00264983" w:rsidP="002649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</w:t>
            </w:r>
            <w:r w:rsidRPr="003B13D2">
              <w:rPr>
                <w:rStyle w:val="FontStyle31"/>
                <w:rFonts w:ascii="Times New Roman" w:hAnsi="Times New Roman"/>
                <w:sz w:val="24"/>
                <w:szCs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3-зу</w:t>
            </w:r>
          </w:p>
          <w:p w:rsidR="00264983" w:rsidRPr="003B13D2" w:rsidRDefault="00264983" w:rsidP="002649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983" w:rsidRPr="00E211AE" w:rsidTr="00CD451B">
        <w:trPr>
          <w:trHeight w:val="499"/>
        </w:trPr>
        <w:tc>
          <w:tcPr>
            <w:tcW w:w="1425" w:type="pct"/>
            <w:vAlign w:val="center"/>
          </w:tcPr>
          <w:p w:rsidR="00264983" w:rsidRPr="006E35FD" w:rsidRDefault="00264983" w:rsidP="00264983">
            <w:pPr>
              <w:pStyle w:val="Style4"/>
              <w:widowControl/>
              <w:ind w:firstLine="0"/>
              <w:jc w:val="left"/>
            </w:pPr>
            <w:r w:rsidRPr="006E35FD">
              <w:lastRenderedPageBreak/>
              <w:t>Тема 6. Система качества, сертификации продукции.</w:t>
            </w:r>
          </w:p>
        </w:tc>
        <w:tc>
          <w:tcPr>
            <w:tcW w:w="186" w:type="pct"/>
          </w:tcPr>
          <w:p w:rsidR="00264983" w:rsidRPr="00E211AE" w:rsidRDefault="00264983" w:rsidP="0026498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264983" w:rsidRPr="00264983" w:rsidRDefault="00264983" w:rsidP="00264983">
            <w:pPr>
              <w:rPr>
                <w:rFonts w:ascii="Times New Roman" w:hAnsi="Times New Roman"/>
                <w:sz w:val="24"/>
                <w:szCs w:val="24"/>
              </w:rPr>
            </w:pPr>
            <w:r w:rsidRPr="0026498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20" w:type="pct"/>
          </w:tcPr>
          <w:p w:rsidR="00264983" w:rsidRPr="00E211AE" w:rsidRDefault="00264983" w:rsidP="002649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64983" w:rsidRPr="00AA0497" w:rsidRDefault="00264983" w:rsidP="0026498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2" w:type="pct"/>
            <w:vAlign w:val="center"/>
          </w:tcPr>
          <w:p w:rsidR="00264983" w:rsidRPr="003B13D2" w:rsidRDefault="00264983" w:rsidP="0026498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264983" w:rsidRPr="00E35DF0" w:rsidRDefault="00264983" w:rsidP="00264983">
            <w:pPr>
              <w:pStyle w:val="Style3"/>
              <w:widowControl/>
              <w:ind w:firstLine="33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л</w:t>
            </w:r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тературы, конспектов лекций; под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готовка к </w:t>
            </w:r>
            <w:proofErr w:type="spellStart"/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экспресс-опросу</w:t>
            </w:r>
            <w:proofErr w:type="spellEnd"/>
            <w:proofErr w:type="gramEnd"/>
          </w:p>
        </w:tc>
        <w:tc>
          <w:tcPr>
            <w:tcW w:w="974" w:type="pct"/>
            <w:vAlign w:val="center"/>
          </w:tcPr>
          <w:p w:rsidR="00264983" w:rsidRPr="003B13D2" w:rsidRDefault="00264983" w:rsidP="00264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3D2">
              <w:rPr>
                <w:rFonts w:ascii="Times New Roman" w:hAnsi="Times New Roman"/>
                <w:sz w:val="24"/>
                <w:szCs w:val="24"/>
              </w:rPr>
              <w:t>Устный опрос,</w:t>
            </w:r>
          </w:p>
          <w:p w:rsidR="00264983" w:rsidRPr="003B13D2" w:rsidRDefault="00264983" w:rsidP="00264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3D2">
              <w:rPr>
                <w:rFonts w:ascii="Times New Roman" w:hAnsi="Times New Roman"/>
                <w:sz w:val="24"/>
                <w:szCs w:val="24"/>
              </w:rPr>
              <w:t>аудиторная контрольная работа</w:t>
            </w:r>
          </w:p>
        </w:tc>
        <w:tc>
          <w:tcPr>
            <w:tcW w:w="372" w:type="pct"/>
            <w:vAlign w:val="center"/>
          </w:tcPr>
          <w:p w:rsidR="00264983" w:rsidRPr="003B13D2" w:rsidRDefault="00264983" w:rsidP="002649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</w:t>
            </w:r>
            <w:r w:rsidRPr="003B13D2">
              <w:rPr>
                <w:rStyle w:val="FontStyle31"/>
                <w:rFonts w:ascii="Times New Roman" w:hAnsi="Times New Roman"/>
                <w:sz w:val="24"/>
                <w:szCs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25-зу</w:t>
            </w:r>
          </w:p>
          <w:p w:rsidR="00264983" w:rsidRPr="003B13D2" w:rsidRDefault="00264983" w:rsidP="002649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983" w:rsidRPr="00E211AE" w:rsidTr="00CD451B">
        <w:trPr>
          <w:trHeight w:val="499"/>
        </w:trPr>
        <w:tc>
          <w:tcPr>
            <w:tcW w:w="1425" w:type="pct"/>
          </w:tcPr>
          <w:p w:rsidR="00264983" w:rsidRPr="00A54FA7" w:rsidRDefault="00264983" w:rsidP="00264983">
            <w:pPr>
              <w:rPr>
                <w:rFonts w:ascii="Times New Roman" w:hAnsi="Times New Roman"/>
                <w:sz w:val="24"/>
                <w:szCs w:val="24"/>
              </w:rPr>
            </w:pPr>
            <w:r w:rsidRPr="00A54FA7">
              <w:rPr>
                <w:rFonts w:ascii="Times New Roman" w:hAnsi="Times New Roman"/>
                <w:sz w:val="24"/>
                <w:szCs w:val="24"/>
              </w:rPr>
              <w:t>Тема 7. Организация, нормирование тр</w:t>
            </w:r>
            <w:r w:rsidRPr="00A54FA7">
              <w:rPr>
                <w:rFonts w:ascii="Times New Roman" w:hAnsi="Times New Roman"/>
                <w:sz w:val="24"/>
                <w:szCs w:val="24"/>
              </w:rPr>
              <w:t>у</w:t>
            </w:r>
            <w:r w:rsidRPr="00A54FA7">
              <w:rPr>
                <w:rFonts w:ascii="Times New Roman" w:hAnsi="Times New Roman"/>
                <w:sz w:val="24"/>
                <w:szCs w:val="24"/>
              </w:rPr>
              <w:t xml:space="preserve">да и заработной платы на предприятии.  </w:t>
            </w:r>
            <w:r w:rsidRPr="00A54FA7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</w:t>
            </w:r>
          </w:p>
        </w:tc>
        <w:tc>
          <w:tcPr>
            <w:tcW w:w="186" w:type="pct"/>
          </w:tcPr>
          <w:p w:rsidR="00264983" w:rsidRPr="00E211AE" w:rsidRDefault="00264983" w:rsidP="0026498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264983" w:rsidRPr="00264983" w:rsidRDefault="00264983" w:rsidP="00264983">
            <w:pPr>
              <w:rPr>
                <w:rFonts w:ascii="Times New Roman" w:hAnsi="Times New Roman"/>
                <w:sz w:val="24"/>
                <w:szCs w:val="24"/>
              </w:rPr>
            </w:pPr>
            <w:r w:rsidRPr="0026498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20" w:type="pct"/>
          </w:tcPr>
          <w:p w:rsidR="00264983" w:rsidRPr="00E211AE" w:rsidRDefault="00264983" w:rsidP="002649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64983" w:rsidRPr="00AA0497" w:rsidRDefault="00264983" w:rsidP="00264983">
            <w:pPr>
              <w:jc w:val="center"/>
              <w:rPr>
                <w:rFonts w:ascii="Times New Roman" w:hAnsi="Times New Roman"/>
              </w:rPr>
            </w:pPr>
            <w:r>
              <w:t>0,5</w:t>
            </w:r>
            <w:r>
              <w:rPr>
                <w:rFonts w:ascii="Times New Roman" w:hAnsi="Times New Roman"/>
              </w:rPr>
              <w:t>/1</w:t>
            </w:r>
          </w:p>
        </w:tc>
        <w:tc>
          <w:tcPr>
            <w:tcW w:w="332" w:type="pct"/>
            <w:vAlign w:val="center"/>
          </w:tcPr>
          <w:p w:rsidR="00264983" w:rsidRPr="003B13D2" w:rsidRDefault="00264983" w:rsidP="0026498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264983" w:rsidRPr="00E35DF0" w:rsidRDefault="00264983" w:rsidP="00264983">
            <w:pPr>
              <w:pStyle w:val="Style3"/>
              <w:widowControl/>
              <w:ind w:firstLine="33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л</w:t>
            </w:r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тературы, конспектов лекций; под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готовка к </w:t>
            </w:r>
            <w:proofErr w:type="spellStart"/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экспресс-опросу</w:t>
            </w:r>
            <w:proofErr w:type="spellEnd"/>
            <w:proofErr w:type="gramEnd"/>
          </w:p>
        </w:tc>
        <w:tc>
          <w:tcPr>
            <w:tcW w:w="974" w:type="pct"/>
            <w:vAlign w:val="center"/>
          </w:tcPr>
          <w:p w:rsidR="00264983" w:rsidRPr="003B13D2" w:rsidRDefault="00264983" w:rsidP="00264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3D2">
              <w:rPr>
                <w:rFonts w:ascii="Times New Roman" w:hAnsi="Times New Roman"/>
                <w:sz w:val="24"/>
                <w:szCs w:val="24"/>
              </w:rPr>
              <w:t>Устный опрос,</w:t>
            </w:r>
          </w:p>
          <w:p w:rsidR="00264983" w:rsidRPr="003B13D2" w:rsidRDefault="00264983" w:rsidP="00264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3D2">
              <w:rPr>
                <w:rFonts w:ascii="Times New Roman" w:hAnsi="Times New Roman"/>
                <w:sz w:val="24"/>
                <w:szCs w:val="24"/>
              </w:rPr>
              <w:t>аудиторная контрольная работа</w:t>
            </w:r>
          </w:p>
        </w:tc>
        <w:tc>
          <w:tcPr>
            <w:tcW w:w="372" w:type="pct"/>
            <w:vAlign w:val="center"/>
          </w:tcPr>
          <w:p w:rsidR="00264983" w:rsidRPr="003B13D2" w:rsidRDefault="00264983" w:rsidP="002649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</w:t>
            </w:r>
            <w:r w:rsidRPr="003B13D2">
              <w:rPr>
                <w:rStyle w:val="FontStyle31"/>
                <w:rFonts w:ascii="Times New Roman" w:hAnsi="Times New Roman"/>
                <w:sz w:val="24"/>
                <w:szCs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1-зу</w:t>
            </w:r>
          </w:p>
          <w:p w:rsidR="00264983" w:rsidRPr="003B13D2" w:rsidRDefault="00264983" w:rsidP="002649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64983" w:rsidRPr="00E211AE" w:rsidTr="00CD451B">
        <w:trPr>
          <w:trHeight w:val="499"/>
        </w:trPr>
        <w:tc>
          <w:tcPr>
            <w:tcW w:w="1425" w:type="pct"/>
            <w:vAlign w:val="center"/>
          </w:tcPr>
          <w:p w:rsidR="00264983" w:rsidRPr="006E35FD" w:rsidRDefault="00264983" w:rsidP="00264983">
            <w:pPr>
              <w:pStyle w:val="Style4"/>
              <w:widowControl/>
              <w:ind w:firstLine="0"/>
              <w:jc w:val="left"/>
            </w:pPr>
            <w:r w:rsidRPr="006E35FD">
              <w:t xml:space="preserve">Тема </w:t>
            </w:r>
            <w:r>
              <w:t>8</w:t>
            </w:r>
            <w:r w:rsidRPr="006E35FD">
              <w:t>. Планирование производственно-хозяйственной деятельности на предпр</w:t>
            </w:r>
            <w:r w:rsidRPr="006E35FD">
              <w:t>и</w:t>
            </w:r>
            <w:r w:rsidRPr="006E35FD">
              <w:t>ятии</w:t>
            </w:r>
            <w:r>
              <w:t>.</w:t>
            </w:r>
          </w:p>
        </w:tc>
        <w:tc>
          <w:tcPr>
            <w:tcW w:w="186" w:type="pct"/>
          </w:tcPr>
          <w:p w:rsidR="00264983" w:rsidRPr="00E211AE" w:rsidRDefault="00264983" w:rsidP="00264983">
            <w:pPr>
              <w:jc w:val="center"/>
              <w:rPr>
                <w:rFonts w:ascii="Times New Roman" w:hAnsi="Times New Roman"/>
              </w:rPr>
            </w:pPr>
            <w:r w:rsidRPr="00E211AE">
              <w:rPr>
                <w:rFonts w:ascii="Times New Roman" w:hAnsi="Times New Roman"/>
              </w:rPr>
              <w:t>5</w:t>
            </w:r>
          </w:p>
        </w:tc>
        <w:tc>
          <w:tcPr>
            <w:tcW w:w="194" w:type="pct"/>
          </w:tcPr>
          <w:p w:rsidR="00264983" w:rsidRPr="00264983" w:rsidRDefault="00264983" w:rsidP="00264983">
            <w:pPr>
              <w:rPr>
                <w:rFonts w:ascii="Times New Roman" w:hAnsi="Times New Roman"/>
                <w:sz w:val="24"/>
                <w:szCs w:val="24"/>
              </w:rPr>
            </w:pPr>
            <w:r w:rsidRPr="0026498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20" w:type="pct"/>
          </w:tcPr>
          <w:p w:rsidR="00264983" w:rsidRPr="00E211AE" w:rsidRDefault="00264983" w:rsidP="002649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64983" w:rsidRPr="00AA0497" w:rsidRDefault="00264983" w:rsidP="0026498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2" w:type="pct"/>
            <w:vAlign w:val="center"/>
          </w:tcPr>
          <w:p w:rsidR="00264983" w:rsidRPr="003B13D2" w:rsidRDefault="00264983" w:rsidP="0026498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264983" w:rsidRPr="00E35DF0" w:rsidRDefault="00264983" w:rsidP="00264983">
            <w:pPr>
              <w:pStyle w:val="Style3"/>
              <w:widowControl/>
              <w:ind w:firstLine="33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л</w:t>
            </w:r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тературы, конспектов лекций; под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готовка к </w:t>
            </w:r>
            <w:proofErr w:type="spellStart"/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экспресс-опросу</w:t>
            </w:r>
            <w:proofErr w:type="spellEnd"/>
            <w:proofErr w:type="gramEnd"/>
          </w:p>
        </w:tc>
        <w:tc>
          <w:tcPr>
            <w:tcW w:w="974" w:type="pct"/>
            <w:vAlign w:val="center"/>
          </w:tcPr>
          <w:p w:rsidR="00264983" w:rsidRPr="003B13D2" w:rsidRDefault="00264983" w:rsidP="00264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3D2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264983" w:rsidRPr="003B13D2" w:rsidRDefault="00264983" w:rsidP="00264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  <w:vAlign w:val="center"/>
          </w:tcPr>
          <w:p w:rsidR="00264983" w:rsidRPr="003B13D2" w:rsidRDefault="00264983" w:rsidP="002649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</w:t>
            </w:r>
            <w:r w:rsidRPr="003B13D2">
              <w:rPr>
                <w:rStyle w:val="FontStyle31"/>
                <w:rFonts w:ascii="Times New Roman" w:hAnsi="Times New Roman"/>
                <w:sz w:val="24"/>
                <w:szCs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1-зу</w:t>
            </w:r>
          </w:p>
          <w:p w:rsidR="00264983" w:rsidRPr="003B13D2" w:rsidRDefault="00264983" w:rsidP="002649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64983" w:rsidRPr="00E211AE" w:rsidTr="00CD451B">
        <w:trPr>
          <w:trHeight w:val="499"/>
        </w:trPr>
        <w:tc>
          <w:tcPr>
            <w:tcW w:w="1425" w:type="pct"/>
            <w:vAlign w:val="center"/>
          </w:tcPr>
          <w:p w:rsidR="00264983" w:rsidRPr="006E35FD" w:rsidRDefault="00264983" w:rsidP="00264983">
            <w:pPr>
              <w:pStyle w:val="Style4"/>
              <w:widowControl/>
              <w:ind w:firstLine="0"/>
              <w:jc w:val="left"/>
            </w:pPr>
            <w:r>
              <w:t>Тема 9. Производственная мощность предприятия и ее резервы.</w:t>
            </w:r>
          </w:p>
        </w:tc>
        <w:tc>
          <w:tcPr>
            <w:tcW w:w="186" w:type="pct"/>
          </w:tcPr>
          <w:p w:rsidR="00264983" w:rsidRPr="00E211AE" w:rsidRDefault="00264983" w:rsidP="00264983">
            <w:pPr>
              <w:jc w:val="center"/>
              <w:rPr>
                <w:rFonts w:ascii="Times New Roman" w:hAnsi="Times New Roman"/>
              </w:rPr>
            </w:pPr>
            <w:r w:rsidRPr="00E211AE">
              <w:rPr>
                <w:rFonts w:ascii="Times New Roman" w:hAnsi="Times New Roman"/>
              </w:rPr>
              <w:t>5</w:t>
            </w:r>
          </w:p>
        </w:tc>
        <w:tc>
          <w:tcPr>
            <w:tcW w:w="194" w:type="pct"/>
          </w:tcPr>
          <w:p w:rsidR="00264983" w:rsidRPr="00264983" w:rsidRDefault="00264983" w:rsidP="00264983">
            <w:pPr>
              <w:rPr>
                <w:rFonts w:ascii="Times New Roman" w:hAnsi="Times New Roman"/>
                <w:sz w:val="24"/>
                <w:szCs w:val="24"/>
              </w:rPr>
            </w:pPr>
            <w:r w:rsidRPr="0026498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20" w:type="pct"/>
          </w:tcPr>
          <w:p w:rsidR="00264983" w:rsidRPr="00E211AE" w:rsidRDefault="00264983" w:rsidP="0026498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264983" w:rsidRPr="00AA0497" w:rsidRDefault="00264983" w:rsidP="0026498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0,5/1</w:t>
            </w:r>
          </w:p>
        </w:tc>
        <w:tc>
          <w:tcPr>
            <w:tcW w:w="332" w:type="pct"/>
            <w:vAlign w:val="center"/>
          </w:tcPr>
          <w:p w:rsidR="00264983" w:rsidRPr="003B13D2" w:rsidRDefault="00264983" w:rsidP="0026498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264983" w:rsidRPr="00E35DF0" w:rsidRDefault="00264983" w:rsidP="00264983">
            <w:pPr>
              <w:pStyle w:val="Style3"/>
              <w:widowControl/>
              <w:ind w:firstLine="33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л</w:t>
            </w:r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тературы, конспектов лекций; под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готовка к </w:t>
            </w:r>
            <w:proofErr w:type="spellStart"/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экспресс-опросу</w:t>
            </w:r>
            <w:proofErr w:type="spellEnd"/>
            <w:proofErr w:type="gramEnd"/>
          </w:p>
        </w:tc>
        <w:tc>
          <w:tcPr>
            <w:tcW w:w="974" w:type="pct"/>
            <w:vAlign w:val="center"/>
          </w:tcPr>
          <w:p w:rsidR="00264983" w:rsidRPr="003B13D2" w:rsidRDefault="00264983" w:rsidP="00264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3D2">
              <w:rPr>
                <w:rFonts w:ascii="Times New Roman" w:hAnsi="Times New Roman"/>
                <w:sz w:val="24"/>
                <w:szCs w:val="24"/>
              </w:rPr>
              <w:t xml:space="preserve">Устный опрос, </w:t>
            </w:r>
          </w:p>
          <w:p w:rsidR="00264983" w:rsidRPr="003B13D2" w:rsidRDefault="00264983" w:rsidP="00264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3D2">
              <w:rPr>
                <w:rFonts w:ascii="Times New Roman" w:hAnsi="Times New Roman"/>
                <w:sz w:val="24"/>
                <w:szCs w:val="24"/>
              </w:rPr>
              <w:t>аудиторная контрольная работа</w:t>
            </w:r>
          </w:p>
        </w:tc>
        <w:tc>
          <w:tcPr>
            <w:tcW w:w="372" w:type="pct"/>
            <w:vAlign w:val="center"/>
          </w:tcPr>
          <w:p w:rsidR="00264983" w:rsidRPr="003B13D2" w:rsidRDefault="00264983" w:rsidP="002649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ОПК-1, ПК-3-зу</w:t>
            </w:r>
          </w:p>
        </w:tc>
      </w:tr>
      <w:tr w:rsidR="00264983" w:rsidRPr="00E211AE" w:rsidTr="00CD451B">
        <w:trPr>
          <w:trHeight w:val="268"/>
        </w:trPr>
        <w:tc>
          <w:tcPr>
            <w:tcW w:w="1425" w:type="pct"/>
            <w:vAlign w:val="center"/>
          </w:tcPr>
          <w:p w:rsidR="00264983" w:rsidRPr="006E35FD" w:rsidRDefault="00264983" w:rsidP="00264983">
            <w:pPr>
              <w:pStyle w:val="Style4"/>
              <w:widowControl/>
              <w:ind w:firstLine="0"/>
              <w:jc w:val="left"/>
            </w:pPr>
            <w:r>
              <w:t>Тема 10. Материально-техническое обе</w:t>
            </w:r>
            <w:r>
              <w:t>с</w:t>
            </w:r>
            <w:r>
              <w:t>печение на предприятии.</w:t>
            </w:r>
          </w:p>
        </w:tc>
        <w:tc>
          <w:tcPr>
            <w:tcW w:w="186" w:type="pct"/>
          </w:tcPr>
          <w:p w:rsidR="00264983" w:rsidRPr="00E211AE" w:rsidRDefault="00264983" w:rsidP="00264983">
            <w:pPr>
              <w:jc w:val="center"/>
              <w:rPr>
                <w:rFonts w:ascii="Times New Roman" w:hAnsi="Times New Roman"/>
              </w:rPr>
            </w:pPr>
            <w:r w:rsidRPr="00E211AE">
              <w:rPr>
                <w:rFonts w:ascii="Times New Roman" w:hAnsi="Times New Roman"/>
              </w:rPr>
              <w:t>5</w:t>
            </w:r>
          </w:p>
        </w:tc>
        <w:tc>
          <w:tcPr>
            <w:tcW w:w="194" w:type="pct"/>
          </w:tcPr>
          <w:p w:rsidR="00264983" w:rsidRPr="00264983" w:rsidRDefault="00264983" w:rsidP="00264983">
            <w:pPr>
              <w:rPr>
                <w:rFonts w:ascii="Times New Roman" w:hAnsi="Times New Roman"/>
                <w:sz w:val="24"/>
                <w:szCs w:val="24"/>
              </w:rPr>
            </w:pPr>
            <w:r w:rsidRPr="0026498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20" w:type="pct"/>
          </w:tcPr>
          <w:p w:rsidR="00264983" w:rsidRPr="00E211AE" w:rsidRDefault="00264983" w:rsidP="002649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64983" w:rsidRPr="00AA0497" w:rsidRDefault="00264983" w:rsidP="0026498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2" w:type="pct"/>
            <w:vAlign w:val="center"/>
          </w:tcPr>
          <w:p w:rsidR="00264983" w:rsidRPr="003B13D2" w:rsidRDefault="00264983" w:rsidP="0026498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  <w:vAlign w:val="center"/>
          </w:tcPr>
          <w:p w:rsidR="00264983" w:rsidRPr="00E35DF0" w:rsidRDefault="00264983" w:rsidP="00264983">
            <w:pPr>
              <w:pStyle w:val="Style3"/>
              <w:widowControl/>
              <w:ind w:firstLine="33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л</w:t>
            </w:r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тературы, конспектов лекций; подготовка к </w:t>
            </w:r>
            <w:proofErr w:type="spellStart"/>
            <w:proofErr w:type="gramStart"/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экспресс-опросу</w:t>
            </w:r>
            <w:proofErr w:type="spellEnd"/>
            <w:proofErr w:type="gramEnd"/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; подготовка презентаций и до</w:t>
            </w:r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E35D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ладов</w:t>
            </w:r>
          </w:p>
        </w:tc>
        <w:tc>
          <w:tcPr>
            <w:tcW w:w="974" w:type="pct"/>
            <w:vAlign w:val="center"/>
          </w:tcPr>
          <w:p w:rsidR="00264983" w:rsidRPr="003B13D2" w:rsidRDefault="00264983" w:rsidP="00264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3D2">
              <w:rPr>
                <w:rFonts w:ascii="Times New Roman" w:hAnsi="Times New Roman"/>
                <w:sz w:val="24"/>
                <w:szCs w:val="24"/>
              </w:rPr>
              <w:t xml:space="preserve">Устный опрос, </w:t>
            </w:r>
          </w:p>
          <w:p w:rsidR="00264983" w:rsidRPr="003B13D2" w:rsidRDefault="00264983" w:rsidP="00264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3D2">
              <w:rPr>
                <w:rFonts w:ascii="Times New Roman" w:hAnsi="Times New Roman"/>
                <w:sz w:val="24"/>
                <w:szCs w:val="24"/>
              </w:rPr>
              <w:t>аудиторная контрольная работа</w:t>
            </w:r>
          </w:p>
        </w:tc>
        <w:tc>
          <w:tcPr>
            <w:tcW w:w="372" w:type="pct"/>
            <w:vAlign w:val="center"/>
          </w:tcPr>
          <w:p w:rsidR="00264983" w:rsidRPr="003B13D2" w:rsidRDefault="00264983" w:rsidP="002649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ОПК-1, ПК-3-зу</w:t>
            </w:r>
          </w:p>
        </w:tc>
      </w:tr>
      <w:tr w:rsidR="00264983" w:rsidRPr="00E211AE" w:rsidTr="00CD451B">
        <w:trPr>
          <w:trHeight w:val="422"/>
        </w:trPr>
        <w:tc>
          <w:tcPr>
            <w:tcW w:w="1425" w:type="pct"/>
            <w:vAlign w:val="center"/>
          </w:tcPr>
          <w:p w:rsidR="00264983" w:rsidRPr="003B13D2" w:rsidRDefault="00264983" w:rsidP="00264983">
            <w:pPr>
              <w:pStyle w:val="Style4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t xml:space="preserve"> </w:t>
            </w:r>
            <w:r w:rsidRPr="006E35FD">
              <w:t xml:space="preserve">Тема </w:t>
            </w:r>
            <w:r>
              <w:t>11</w:t>
            </w:r>
            <w:r w:rsidRPr="006E35FD">
              <w:t>. Социально-экономические о</w:t>
            </w:r>
            <w:r w:rsidRPr="006E35FD">
              <w:t>с</w:t>
            </w:r>
            <w:r w:rsidRPr="006E35FD">
              <w:t xml:space="preserve">новы менеджмента.                                                                                                                                                 </w:t>
            </w:r>
          </w:p>
        </w:tc>
        <w:tc>
          <w:tcPr>
            <w:tcW w:w="186" w:type="pct"/>
          </w:tcPr>
          <w:p w:rsidR="00264983" w:rsidRPr="00E211AE" w:rsidRDefault="00264983" w:rsidP="00264983">
            <w:pPr>
              <w:jc w:val="center"/>
              <w:rPr>
                <w:rFonts w:ascii="Times New Roman" w:hAnsi="Times New Roman"/>
              </w:rPr>
            </w:pPr>
            <w:r w:rsidRPr="00E211AE">
              <w:rPr>
                <w:rFonts w:ascii="Times New Roman" w:hAnsi="Times New Roman"/>
              </w:rPr>
              <w:t>5</w:t>
            </w:r>
          </w:p>
        </w:tc>
        <w:tc>
          <w:tcPr>
            <w:tcW w:w="194" w:type="pct"/>
          </w:tcPr>
          <w:p w:rsidR="00264983" w:rsidRPr="00264983" w:rsidRDefault="00264983" w:rsidP="00264983">
            <w:pPr>
              <w:rPr>
                <w:rFonts w:ascii="Times New Roman" w:hAnsi="Times New Roman"/>
                <w:sz w:val="24"/>
                <w:szCs w:val="24"/>
              </w:rPr>
            </w:pPr>
            <w:r w:rsidRPr="0026498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20" w:type="pct"/>
          </w:tcPr>
          <w:p w:rsidR="00264983" w:rsidRPr="00E211AE" w:rsidRDefault="00264983" w:rsidP="002649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64983" w:rsidRPr="00AA0497" w:rsidRDefault="00264983" w:rsidP="0026498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2" w:type="pct"/>
            <w:vAlign w:val="center"/>
          </w:tcPr>
          <w:p w:rsidR="00264983" w:rsidRPr="003B13D2" w:rsidRDefault="00264983" w:rsidP="0026498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264983" w:rsidRPr="00B34960" w:rsidRDefault="00264983" w:rsidP="00264983">
            <w:pPr>
              <w:spacing w:after="0"/>
            </w:pPr>
            <w:r w:rsidRPr="00B3496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л</w:t>
            </w:r>
            <w:r w:rsidRPr="00B3496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B3496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тературы, конспектов лекций; подготовка к </w:t>
            </w:r>
            <w:proofErr w:type="spellStart"/>
            <w:proofErr w:type="gramStart"/>
            <w:r w:rsidRPr="00B3496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экспресс-опросу</w:t>
            </w:r>
            <w:proofErr w:type="spellEnd"/>
            <w:proofErr w:type="gramEnd"/>
            <w:r w:rsidRPr="00B3496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; подготовка презентаций и до</w:t>
            </w:r>
            <w:r w:rsidRPr="00B3496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B3496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ладов</w:t>
            </w:r>
          </w:p>
        </w:tc>
        <w:tc>
          <w:tcPr>
            <w:tcW w:w="974" w:type="pct"/>
            <w:vAlign w:val="center"/>
          </w:tcPr>
          <w:p w:rsidR="00264983" w:rsidRPr="003B13D2" w:rsidRDefault="00264983" w:rsidP="00264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3D2">
              <w:rPr>
                <w:rFonts w:ascii="Times New Roman" w:hAnsi="Times New Roman"/>
                <w:sz w:val="24"/>
                <w:szCs w:val="24"/>
              </w:rPr>
              <w:t xml:space="preserve">Устный опрос, </w:t>
            </w:r>
          </w:p>
          <w:p w:rsidR="00264983" w:rsidRPr="003B13D2" w:rsidRDefault="00264983" w:rsidP="00264983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3B13D2">
              <w:rPr>
                <w:rFonts w:ascii="Times New Roman" w:hAnsi="Times New Roman"/>
                <w:sz w:val="24"/>
                <w:szCs w:val="24"/>
              </w:rPr>
              <w:t>аудиторная контрольная работа</w:t>
            </w:r>
          </w:p>
        </w:tc>
        <w:tc>
          <w:tcPr>
            <w:tcW w:w="372" w:type="pct"/>
            <w:vAlign w:val="center"/>
          </w:tcPr>
          <w:p w:rsidR="00264983" w:rsidRPr="003B13D2" w:rsidRDefault="00264983" w:rsidP="00264983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ОПК-1, ПК-3-зу</w:t>
            </w:r>
          </w:p>
        </w:tc>
      </w:tr>
      <w:tr w:rsidR="00264983" w:rsidRPr="00E211AE" w:rsidTr="00CD451B">
        <w:trPr>
          <w:trHeight w:val="422"/>
        </w:trPr>
        <w:tc>
          <w:tcPr>
            <w:tcW w:w="1425" w:type="pct"/>
            <w:vAlign w:val="center"/>
          </w:tcPr>
          <w:p w:rsidR="00264983" w:rsidRPr="003B13D2" w:rsidRDefault="00264983" w:rsidP="00264983">
            <w:pPr>
              <w:pStyle w:val="Style4"/>
              <w:widowControl/>
              <w:ind w:right="-30"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6E35FD">
              <w:t xml:space="preserve">Тема </w:t>
            </w:r>
            <w:r>
              <w:t>12</w:t>
            </w:r>
            <w:r w:rsidRPr="006E35FD">
              <w:t>. Маркетинг</w:t>
            </w:r>
            <w:r>
              <w:t>.</w:t>
            </w:r>
            <w:r w:rsidRPr="006E35FD">
              <w:t xml:space="preserve"> Управление товар</w:t>
            </w:r>
            <w:r w:rsidRPr="006E35FD">
              <w:t>о</w:t>
            </w:r>
            <w:r w:rsidRPr="006E35FD">
              <w:t>движением</w:t>
            </w:r>
            <w:r>
              <w:t>.</w:t>
            </w:r>
            <w:r w:rsidRPr="006E35FD">
              <w:t xml:space="preserve"> Реклама в системе маркети</w:t>
            </w:r>
            <w:r w:rsidRPr="006E35FD">
              <w:t>н</w:t>
            </w:r>
            <w:r w:rsidRPr="006E35FD">
              <w:lastRenderedPageBreak/>
              <w:t xml:space="preserve">га.                                                                                                           </w:t>
            </w:r>
            <w:r>
              <w:t xml:space="preserve">                             </w:t>
            </w:r>
            <w:r w:rsidRPr="006E35FD">
              <w:t xml:space="preserve">                                                                                                  </w:t>
            </w:r>
          </w:p>
        </w:tc>
        <w:tc>
          <w:tcPr>
            <w:tcW w:w="186" w:type="pct"/>
          </w:tcPr>
          <w:p w:rsidR="00264983" w:rsidRPr="00E211AE" w:rsidRDefault="00264983" w:rsidP="00264983">
            <w:pPr>
              <w:jc w:val="center"/>
              <w:rPr>
                <w:rFonts w:ascii="Times New Roman" w:hAnsi="Times New Roman"/>
              </w:rPr>
            </w:pPr>
            <w:r w:rsidRPr="00E211AE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194" w:type="pct"/>
          </w:tcPr>
          <w:p w:rsidR="00264983" w:rsidRPr="00264983" w:rsidRDefault="00264983" w:rsidP="00264983">
            <w:pPr>
              <w:rPr>
                <w:rFonts w:ascii="Times New Roman" w:hAnsi="Times New Roman"/>
                <w:sz w:val="24"/>
                <w:szCs w:val="24"/>
              </w:rPr>
            </w:pPr>
            <w:r w:rsidRPr="0026498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20" w:type="pct"/>
          </w:tcPr>
          <w:p w:rsidR="00264983" w:rsidRPr="00E211AE" w:rsidRDefault="00264983" w:rsidP="002649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64983" w:rsidRPr="00AA0497" w:rsidRDefault="00264983" w:rsidP="0026498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2" w:type="pct"/>
            <w:vAlign w:val="center"/>
          </w:tcPr>
          <w:p w:rsidR="00264983" w:rsidRDefault="00264983" w:rsidP="00264983">
            <w:pPr>
              <w:pStyle w:val="Style14"/>
              <w:widowControl/>
              <w:ind w:firstLine="0"/>
              <w:jc w:val="center"/>
            </w:pPr>
            <w:r>
              <w:t>3,1</w:t>
            </w:r>
          </w:p>
        </w:tc>
        <w:tc>
          <w:tcPr>
            <w:tcW w:w="1075" w:type="pct"/>
          </w:tcPr>
          <w:p w:rsidR="00264983" w:rsidRPr="00B34960" w:rsidRDefault="00264983" w:rsidP="00264983">
            <w:pPr>
              <w:spacing w:after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3496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л</w:t>
            </w:r>
            <w:r w:rsidRPr="00B3496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B3496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тературы, конспектов лекций; </w:t>
            </w:r>
            <w:r w:rsidRPr="00B3496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подготовка к </w:t>
            </w:r>
            <w:proofErr w:type="spellStart"/>
            <w:proofErr w:type="gramStart"/>
            <w:r w:rsidRPr="00B3496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экспресс-опросу</w:t>
            </w:r>
            <w:proofErr w:type="spellEnd"/>
            <w:proofErr w:type="gramEnd"/>
            <w:r w:rsidRPr="00B3496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; подготовка презентаций и до</w:t>
            </w:r>
            <w:r w:rsidRPr="00B3496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B3496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ладов</w:t>
            </w:r>
          </w:p>
        </w:tc>
        <w:tc>
          <w:tcPr>
            <w:tcW w:w="974" w:type="pct"/>
            <w:vAlign w:val="center"/>
          </w:tcPr>
          <w:p w:rsidR="00264983" w:rsidRPr="003B13D2" w:rsidRDefault="00264983" w:rsidP="00264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3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Устный опрос, </w:t>
            </w:r>
          </w:p>
          <w:p w:rsidR="00264983" w:rsidRPr="003B13D2" w:rsidRDefault="00264983" w:rsidP="00264983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3B13D2">
              <w:rPr>
                <w:rFonts w:ascii="Times New Roman" w:hAnsi="Times New Roman"/>
                <w:sz w:val="24"/>
                <w:szCs w:val="24"/>
              </w:rPr>
              <w:t xml:space="preserve">защита самостоятельной </w:t>
            </w:r>
            <w:r w:rsidRPr="003B13D2">
              <w:rPr>
                <w:rFonts w:ascii="Times New Roman" w:hAnsi="Times New Roman"/>
                <w:sz w:val="24"/>
                <w:szCs w:val="24"/>
              </w:rPr>
              <w:lastRenderedPageBreak/>
              <w:t>работы</w:t>
            </w:r>
          </w:p>
        </w:tc>
        <w:tc>
          <w:tcPr>
            <w:tcW w:w="372" w:type="pct"/>
            <w:vAlign w:val="center"/>
          </w:tcPr>
          <w:p w:rsidR="00264983" w:rsidRPr="003B13D2" w:rsidRDefault="00264983" w:rsidP="002649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ОПК-1, ПК-3-зу</w:t>
            </w:r>
            <w:r w:rsidRPr="003B13D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C774D" w:rsidRPr="00E211AE" w:rsidTr="00CD451B">
        <w:trPr>
          <w:trHeight w:val="499"/>
        </w:trPr>
        <w:tc>
          <w:tcPr>
            <w:tcW w:w="1425" w:type="pct"/>
          </w:tcPr>
          <w:p w:rsidR="00AC774D" w:rsidRPr="00E211AE" w:rsidRDefault="00AC774D" w:rsidP="00CD451B">
            <w:pPr>
              <w:pStyle w:val="Style14"/>
              <w:widowControl/>
              <w:ind w:firstLine="0"/>
              <w:rPr>
                <w:b/>
              </w:rPr>
            </w:pPr>
            <w:r w:rsidRPr="00E211AE">
              <w:rPr>
                <w:b/>
              </w:rPr>
              <w:lastRenderedPageBreak/>
              <w:t>Итого по курсу</w:t>
            </w:r>
          </w:p>
        </w:tc>
        <w:tc>
          <w:tcPr>
            <w:tcW w:w="186" w:type="pct"/>
          </w:tcPr>
          <w:p w:rsidR="00AC774D" w:rsidRPr="00E211AE" w:rsidRDefault="00AC774D" w:rsidP="00CD451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AC774D" w:rsidRPr="00E211AE" w:rsidRDefault="00264983" w:rsidP="00CD451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0" w:type="pct"/>
          </w:tcPr>
          <w:p w:rsidR="00AC774D" w:rsidRPr="00E211AE" w:rsidRDefault="00AC774D" w:rsidP="00CD451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AC774D" w:rsidRPr="00E211AE" w:rsidRDefault="00264983" w:rsidP="00CD451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C774D">
              <w:t>/</w:t>
            </w:r>
            <w:r>
              <w:t>2</w:t>
            </w:r>
          </w:p>
        </w:tc>
        <w:tc>
          <w:tcPr>
            <w:tcW w:w="332" w:type="pct"/>
          </w:tcPr>
          <w:p w:rsidR="00AC774D" w:rsidRPr="008E03AE" w:rsidRDefault="00264983" w:rsidP="00CD451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57</w:t>
            </w: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,1</w:t>
            </w:r>
          </w:p>
        </w:tc>
        <w:tc>
          <w:tcPr>
            <w:tcW w:w="1075" w:type="pct"/>
          </w:tcPr>
          <w:p w:rsidR="00AC774D" w:rsidRPr="00E211AE" w:rsidRDefault="00AC774D" w:rsidP="00CD451B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AC774D" w:rsidRPr="00E211AE" w:rsidRDefault="00AC774D" w:rsidP="00033A13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E211AE">
              <w:rPr>
                <w:b/>
              </w:rPr>
              <w:t>Промежуточная аттест</w:t>
            </w:r>
            <w:r w:rsidRPr="00E211AE">
              <w:rPr>
                <w:b/>
              </w:rPr>
              <w:t>а</w:t>
            </w:r>
            <w:r w:rsidR="00033A13">
              <w:rPr>
                <w:b/>
              </w:rPr>
              <w:t xml:space="preserve">ция (зачет, </w:t>
            </w:r>
            <w:r w:rsidRPr="00E211AE">
              <w:rPr>
                <w:b/>
              </w:rPr>
              <w:t>курсов</w:t>
            </w:r>
            <w:r w:rsidR="00033A13">
              <w:rPr>
                <w:b/>
              </w:rPr>
              <w:t xml:space="preserve">ая </w:t>
            </w:r>
            <w:r w:rsidRPr="00E211AE">
              <w:rPr>
                <w:b/>
              </w:rPr>
              <w:t>раб</w:t>
            </w:r>
            <w:r w:rsidRPr="00E211AE">
              <w:rPr>
                <w:b/>
              </w:rPr>
              <w:t>о</w:t>
            </w:r>
            <w:r w:rsidR="00033A13">
              <w:rPr>
                <w:b/>
              </w:rPr>
              <w:t>та)</w:t>
            </w:r>
          </w:p>
        </w:tc>
        <w:tc>
          <w:tcPr>
            <w:tcW w:w="372" w:type="pct"/>
          </w:tcPr>
          <w:p w:rsidR="00AC774D" w:rsidRPr="00E211AE" w:rsidRDefault="00AC774D" w:rsidP="00CD451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C774D" w:rsidRPr="00E211AE" w:rsidTr="00CD451B">
        <w:trPr>
          <w:trHeight w:val="499"/>
        </w:trPr>
        <w:tc>
          <w:tcPr>
            <w:tcW w:w="1425" w:type="pct"/>
          </w:tcPr>
          <w:p w:rsidR="00AC774D" w:rsidRPr="00E211AE" w:rsidRDefault="00AC774D" w:rsidP="00CD451B">
            <w:pPr>
              <w:pStyle w:val="Style14"/>
              <w:widowControl/>
              <w:ind w:firstLine="0"/>
              <w:rPr>
                <w:b/>
              </w:rPr>
            </w:pPr>
            <w:r w:rsidRPr="00E211AE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AC774D" w:rsidRPr="00E211AE" w:rsidRDefault="00AC774D" w:rsidP="00CD451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AC774D" w:rsidRPr="00E211AE" w:rsidRDefault="00264983" w:rsidP="00CD451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0" w:type="pct"/>
            <w:shd w:val="clear" w:color="auto" w:fill="auto"/>
          </w:tcPr>
          <w:p w:rsidR="00AC774D" w:rsidRPr="00E211AE" w:rsidRDefault="00AC774D" w:rsidP="00CD451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AC774D" w:rsidRDefault="00264983" w:rsidP="00CD451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C774D">
              <w:t>/</w:t>
            </w:r>
            <w:r>
              <w:t>2</w:t>
            </w:r>
          </w:p>
          <w:p w:rsidR="00AC774D" w:rsidRPr="00E211AE" w:rsidRDefault="00AC774D" w:rsidP="00CD451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AC774D" w:rsidRPr="00E211AE" w:rsidRDefault="00264983" w:rsidP="00CD451B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57,1</w:t>
            </w:r>
          </w:p>
        </w:tc>
        <w:tc>
          <w:tcPr>
            <w:tcW w:w="1075" w:type="pct"/>
            <w:shd w:val="clear" w:color="auto" w:fill="auto"/>
          </w:tcPr>
          <w:p w:rsidR="00AC774D" w:rsidRPr="00E211AE" w:rsidRDefault="00AC774D" w:rsidP="00CD451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AC774D" w:rsidRPr="00E211AE" w:rsidRDefault="00AC774D" w:rsidP="00CD451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AC774D" w:rsidRPr="00E211AE" w:rsidRDefault="00AC774D" w:rsidP="00CD451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AC774D" w:rsidRPr="00E211AE" w:rsidRDefault="00AC774D" w:rsidP="00AC774D">
      <w:pPr>
        <w:pStyle w:val="Style3"/>
        <w:widowControl/>
        <w:rPr>
          <w:rStyle w:val="FontStyle18"/>
          <w:sz w:val="24"/>
          <w:szCs w:val="24"/>
        </w:rPr>
      </w:pPr>
    </w:p>
    <w:p w:rsidR="00AC774D" w:rsidRPr="00E211AE" w:rsidRDefault="00AC774D" w:rsidP="00AC774D">
      <w:pPr>
        <w:pStyle w:val="Style3"/>
        <w:widowControl/>
        <w:rPr>
          <w:rStyle w:val="FontStyle18"/>
          <w:sz w:val="24"/>
          <w:szCs w:val="24"/>
        </w:rPr>
      </w:pPr>
    </w:p>
    <w:p w:rsidR="00AC774D" w:rsidRPr="00E211AE" w:rsidRDefault="00AC774D" w:rsidP="00AC774D">
      <w:pPr>
        <w:pStyle w:val="Style3"/>
        <w:widowControl/>
        <w:rPr>
          <w:rStyle w:val="FontStyle18"/>
          <w:sz w:val="24"/>
          <w:szCs w:val="24"/>
        </w:rPr>
      </w:pPr>
    </w:p>
    <w:p w:rsidR="00AC774D" w:rsidRPr="00E211AE" w:rsidRDefault="00AC774D" w:rsidP="00AC774D">
      <w:pPr>
        <w:pStyle w:val="Style3"/>
        <w:widowControl/>
        <w:rPr>
          <w:rStyle w:val="FontStyle18"/>
          <w:sz w:val="24"/>
          <w:szCs w:val="24"/>
        </w:rPr>
      </w:pPr>
    </w:p>
    <w:p w:rsidR="00AC774D" w:rsidRPr="00E211AE" w:rsidRDefault="00AC774D" w:rsidP="00AC774D">
      <w:pPr>
        <w:pStyle w:val="Style3"/>
        <w:widowControl/>
        <w:rPr>
          <w:rStyle w:val="FontStyle18"/>
          <w:sz w:val="24"/>
          <w:szCs w:val="24"/>
        </w:rPr>
      </w:pPr>
    </w:p>
    <w:p w:rsidR="00AC774D" w:rsidRPr="00E211AE" w:rsidRDefault="00AC774D" w:rsidP="00AC774D">
      <w:pPr>
        <w:pStyle w:val="Style3"/>
        <w:widowControl/>
        <w:rPr>
          <w:rStyle w:val="FontStyle18"/>
          <w:sz w:val="24"/>
          <w:szCs w:val="24"/>
        </w:rPr>
      </w:pPr>
    </w:p>
    <w:p w:rsidR="00AC774D" w:rsidRPr="00E211AE" w:rsidRDefault="00AC774D" w:rsidP="00AC774D">
      <w:pPr>
        <w:pStyle w:val="Style3"/>
        <w:widowControl/>
        <w:rPr>
          <w:rStyle w:val="FontStyle18"/>
          <w:sz w:val="24"/>
          <w:szCs w:val="24"/>
        </w:rPr>
      </w:pPr>
    </w:p>
    <w:p w:rsidR="00AC774D" w:rsidRPr="00E211AE" w:rsidRDefault="00AC774D" w:rsidP="00AC774D">
      <w:pPr>
        <w:pStyle w:val="Style3"/>
        <w:widowControl/>
        <w:rPr>
          <w:rStyle w:val="FontStyle18"/>
          <w:sz w:val="24"/>
          <w:szCs w:val="24"/>
        </w:rPr>
      </w:pPr>
    </w:p>
    <w:p w:rsidR="00AC774D" w:rsidRPr="00E211AE" w:rsidRDefault="00AC774D" w:rsidP="00AC774D">
      <w:pPr>
        <w:pStyle w:val="Style3"/>
        <w:widowControl/>
        <w:rPr>
          <w:rStyle w:val="FontStyle18"/>
          <w:sz w:val="24"/>
          <w:szCs w:val="24"/>
        </w:rPr>
      </w:pPr>
    </w:p>
    <w:p w:rsidR="00AC774D" w:rsidRPr="00E211AE" w:rsidRDefault="00AC774D" w:rsidP="00AC774D">
      <w:pPr>
        <w:pStyle w:val="Style3"/>
        <w:widowControl/>
        <w:rPr>
          <w:rStyle w:val="FontStyle18"/>
          <w:sz w:val="24"/>
          <w:szCs w:val="24"/>
        </w:rPr>
      </w:pPr>
    </w:p>
    <w:p w:rsidR="00AC774D" w:rsidRPr="00E211AE" w:rsidRDefault="00AC774D" w:rsidP="00AC774D">
      <w:pPr>
        <w:pStyle w:val="Style3"/>
        <w:widowControl/>
        <w:rPr>
          <w:rStyle w:val="FontStyle18"/>
          <w:sz w:val="24"/>
          <w:szCs w:val="24"/>
        </w:rPr>
      </w:pPr>
    </w:p>
    <w:p w:rsidR="00AC774D" w:rsidRPr="00E211AE" w:rsidRDefault="00AC774D" w:rsidP="00AC774D">
      <w:pPr>
        <w:pStyle w:val="Style3"/>
        <w:widowControl/>
        <w:rPr>
          <w:rStyle w:val="FontStyle18"/>
          <w:sz w:val="24"/>
          <w:szCs w:val="24"/>
        </w:rPr>
      </w:pPr>
    </w:p>
    <w:p w:rsidR="00AC774D" w:rsidRPr="00E211AE" w:rsidRDefault="00AC774D" w:rsidP="00AC774D">
      <w:pPr>
        <w:pStyle w:val="Style3"/>
        <w:widowControl/>
        <w:rPr>
          <w:rStyle w:val="FontStyle18"/>
          <w:sz w:val="24"/>
          <w:szCs w:val="24"/>
        </w:rPr>
      </w:pPr>
    </w:p>
    <w:p w:rsidR="00AC774D" w:rsidRPr="00E211AE" w:rsidRDefault="00AC774D" w:rsidP="00AC774D">
      <w:pPr>
        <w:pStyle w:val="Style3"/>
        <w:widowControl/>
        <w:rPr>
          <w:rStyle w:val="FontStyle18"/>
          <w:sz w:val="24"/>
          <w:szCs w:val="24"/>
        </w:rPr>
      </w:pPr>
    </w:p>
    <w:p w:rsidR="00AC774D" w:rsidRPr="00E211AE" w:rsidRDefault="00AC774D" w:rsidP="00AC774D">
      <w:pPr>
        <w:pStyle w:val="Style3"/>
        <w:widowControl/>
        <w:rPr>
          <w:rStyle w:val="FontStyle18"/>
          <w:sz w:val="24"/>
          <w:szCs w:val="24"/>
        </w:rPr>
      </w:pPr>
    </w:p>
    <w:p w:rsidR="00AC774D" w:rsidRDefault="00AC774D" w:rsidP="00AC774D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AC774D" w:rsidSect="00CD451B">
          <w:pgSz w:w="16838" w:h="11906" w:orient="landscape"/>
          <w:pgMar w:top="1701" w:right="425" w:bottom="851" w:left="1134" w:header="709" w:footer="709" w:gutter="0"/>
          <w:cols w:space="708"/>
          <w:docGrid w:linePitch="360"/>
        </w:sectPr>
      </w:pPr>
    </w:p>
    <w:p w:rsidR="00AC774D" w:rsidRPr="00E35DF0" w:rsidRDefault="00AC774D" w:rsidP="00AC774D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E35DF0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 и информационные технологии</w:t>
      </w:r>
    </w:p>
    <w:p w:rsidR="00AC774D" w:rsidRPr="00003CCC" w:rsidRDefault="00AC774D" w:rsidP="00AC774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3CCC">
        <w:rPr>
          <w:rFonts w:ascii="Times New Roman" w:hAnsi="Times New Roman"/>
          <w:sz w:val="24"/>
          <w:szCs w:val="24"/>
        </w:rPr>
        <w:t xml:space="preserve">Изучение дисциплины </w:t>
      </w:r>
      <w:r w:rsidRPr="000640DD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Организация и планирование производства</w:t>
      </w:r>
      <w:r w:rsidRPr="000640DD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</w:t>
      </w:r>
      <w:r w:rsidRPr="00003CCC">
        <w:rPr>
          <w:rFonts w:ascii="Times New Roman" w:hAnsi="Times New Roman"/>
          <w:sz w:val="24"/>
          <w:szCs w:val="24"/>
        </w:rPr>
        <w:t>предполагает не только запоминание и понимание, но и анализ, синтез, рефлексию, формирует униве</w:t>
      </w:r>
      <w:r w:rsidRPr="00003CCC">
        <w:rPr>
          <w:rFonts w:ascii="Times New Roman" w:hAnsi="Times New Roman"/>
          <w:sz w:val="24"/>
          <w:szCs w:val="24"/>
        </w:rPr>
        <w:t>р</w:t>
      </w:r>
      <w:r w:rsidRPr="00003CCC">
        <w:rPr>
          <w:rFonts w:ascii="Times New Roman" w:hAnsi="Times New Roman"/>
          <w:sz w:val="24"/>
          <w:szCs w:val="24"/>
        </w:rPr>
        <w:t xml:space="preserve">сальные умения и навыки, являющиеся основой становления профессионала. Однако только средства дисциплины </w:t>
      </w:r>
      <w:r w:rsidRPr="000640DD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Организация и планирование производства</w:t>
      </w:r>
      <w:r w:rsidRPr="000640DD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</w:t>
      </w:r>
      <w:r w:rsidRPr="00003CCC">
        <w:rPr>
          <w:rFonts w:ascii="Times New Roman" w:hAnsi="Times New Roman"/>
          <w:sz w:val="24"/>
          <w:szCs w:val="24"/>
        </w:rPr>
        <w:t xml:space="preserve">недостаточны для формирования ключевых компетенций будущего </w:t>
      </w:r>
      <w:r>
        <w:rPr>
          <w:rFonts w:ascii="Times New Roman" w:hAnsi="Times New Roman"/>
          <w:sz w:val="24"/>
          <w:szCs w:val="24"/>
        </w:rPr>
        <w:t>выпускника</w:t>
      </w:r>
      <w:r w:rsidRPr="00003CCC">
        <w:rPr>
          <w:rFonts w:ascii="Times New Roman" w:hAnsi="Times New Roman"/>
          <w:sz w:val="24"/>
          <w:szCs w:val="24"/>
        </w:rPr>
        <w:t xml:space="preserve">. </w:t>
      </w:r>
    </w:p>
    <w:p w:rsidR="00AC774D" w:rsidRPr="00003CCC" w:rsidRDefault="00AC774D" w:rsidP="00AC774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3CCC">
        <w:rPr>
          <w:rFonts w:ascii="Times New Roman" w:hAnsi="Times New Roman"/>
          <w:sz w:val="24"/>
          <w:szCs w:val="24"/>
        </w:rPr>
        <w:t xml:space="preserve">Для реализации </w:t>
      </w:r>
      <w:proofErr w:type="spellStart"/>
      <w:r w:rsidRPr="00003CCC">
        <w:rPr>
          <w:rFonts w:ascii="Times New Roman" w:hAnsi="Times New Roman"/>
          <w:sz w:val="24"/>
          <w:szCs w:val="24"/>
        </w:rPr>
        <w:t>компетентностного</w:t>
      </w:r>
      <w:proofErr w:type="spellEnd"/>
      <w:r w:rsidRPr="00003CCC">
        <w:rPr>
          <w:rFonts w:ascii="Times New Roman" w:hAnsi="Times New Roman"/>
          <w:sz w:val="24"/>
          <w:szCs w:val="24"/>
        </w:rPr>
        <w:t xml:space="preserve"> подхода предлагается интегрировать в учебный процесс интерактивные образовательные технологии, включая информационные и ко</w:t>
      </w:r>
      <w:r w:rsidRPr="00003CCC">
        <w:rPr>
          <w:rFonts w:ascii="Times New Roman" w:hAnsi="Times New Roman"/>
          <w:sz w:val="24"/>
          <w:szCs w:val="24"/>
        </w:rPr>
        <w:t>м</w:t>
      </w:r>
      <w:r w:rsidRPr="00003CCC">
        <w:rPr>
          <w:rFonts w:ascii="Times New Roman" w:hAnsi="Times New Roman"/>
          <w:sz w:val="24"/>
          <w:szCs w:val="24"/>
        </w:rPr>
        <w:t>муникационные технологии (ИКТ), при осуществлении различных видов учебной работы:</w:t>
      </w:r>
    </w:p>
    <w:p w:rsidR="00AC774D" w:rsidRPr="00003CCC" w:rsidRDefault="00AC774D" w:rsidP="00AC774D">
      <w:pPr>
        <w:numPr>
          <w:ilvl w:val="0"/>
          <w:numId w:val="4"/>
        </w:numPr>
        <w:tabs>
          <w:tab w:val="clear" w:pos="1287"/>
          <w:tab w:val="num" w:pos="0"/>
          <w:tab w:val="num" w:pos="567"/>
        </w:tabs>
        <w:autoSpaceDN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03CCC">
        <w:rPr>
          <w:rFonts w:ascii="Times New Roman" w:hAnsi="Times New Roman"/>
          <w:sz w:val="24"/>
          <w:szCs w:val="24"/>
        </w:rPr>
        <w:t>педагогическую технологию «Развитие критического мышления через чтение и письмо (РКМЧП)»;</w:t>
      </w:r>
    </w:p>
    <w:p w:rsidR="00AC774D" w:rsidRPr="00003CCC" w:rsidRDefault="00AC774D" w:rsidP="00AC774D">
      <w:pPr>
        <w:numPr>
          <w:ilvl w:val="0"/>
          <w:numId w:val="4"/>
        </w:numPr>
        <w:tabs>
          <w:tab w:val="clear" w:pos="1287"/>
          <w:tab w:val="num" w:pos="0"/>
          <w:tab w:val="num" w:pos="567"/>
        </w:tabs>
        <w:autoSpaceDN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03CCC">
        <w:rPr>
          <w:rFonts w:ascii="Times New Roman" w:hAnsi="Times New Roman"/>
          <w:sz w:val="24"/>
          <w:szCs w:val="24"/>
        </w:rPr>
        <w:t>учебную дискуссию;</w:t>
      </w:r>
    </w:p>
    <w:p w:rsidR="00AC774D" w:rsidRPr="00003CCC" w:rsidRDefault="00AC774D" w:rsidP="00AC774D">
      <w:pPr>
        <w:numPr>
          <w:ilvl w:val="0"/>
          <w:numId w:val="4"/>
        </w:numPr>
        <w:tabs>
          <w:tab w:val="clear" w:pos="1287"/>
          <w:tab w:val="num" w:pos="0"/>
          <w:tab w:val="num" w:pos="567"/>
        </w:tabs>
        <w:autoSpaceDN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03CCC">
        <w:rPr>
          <w:rFonts w:ascii="Times New Roman" w:hAnsi="Times New Roman"/>
          <w:sz w:val="24"/>
          <w:szCs w:val="24"/>
        </w:rPr>
        <w:t>электронные средства обучения (</w:t>
      </w:r>
      <w:proofErr w:type="spellStart"/>
      <w:proofErr w:type="gramStart"/>
      <w:r w:rsidRPr="00003CCC">
        <w:rPr>
          <w:rFonts w:ascii="Times New Roman" w:hAnsi="Times New Roman"/>
          <w:sz w:val="24"/>
          <w:szCs w:val="24"/>
        </w:rPr>
        <w:t>слайд-лекции</w:t>
      </w:r>
      <w:proofErr w:type="spellEnd"/>
      <w:proofErr w:type="gramEnd"/>
      <w:r w:rsidRPr="00003CCC">
        <w:rPr>
          <w:rFonts w:ascii="Times New Roman" w:hAnsi="Times New Roman"/>
          <w:sz w:val="24"/>
          <w:szCs w:val="24"/>
        </w:rPr>
        <w:t>, электронные тренажеры, компь</w:t>
      </w:r>
      <w:r w:rsidRPr="00003CCC">
        <w:rPr>
          <w:rFonts w:ascii="Times New Roman" w:hAnsi="Times New Roman"/>
          <w:sz w:val="24"/>
          <w:szCs w:val="24"/>
        </w:rPr>
        <w:t>ю</w:t>
      </w:r>
      <w:r w:rsidRPr="00003CCC">
        <w:rPr>
          <w:rFonts w:ascii="Times New Roman" w:hAnsi="Times New Roman"/>
          <w:sz w:val="24"/>
          <w:szCs w:val="24"/>
        </w:rPr>
        <w:t>терные тесты);</w:t>
      </w:r>
    </w:p>
    <w:p w:rsidR="00AC774D" w:rsidRPr="00003CCC" w:rsidRDefault="00AC774D" w:rsidP="00AC774D">
      <w:pPr>
        <w:numPr>
          <w:ilvl w:val="0"/>
          <w:numId w:val="4"/>
        </w:numPr>
        <w:tabs>
          <w:tab w:val="clear" w:pos="1287"/>
          <w:tab w:val="num" w:pos="0"/>
          <w:tab w:val="num" w:pos="567"/>
        </w:tabs>
        <w:autoSpaceDN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03CCC">
        <w:rPr>
          <w:rFonts w:ascii="Times New Roman" w:hAnsi="Times New Roman"/>
          <w:sz w:val="24"/>
          <w:szCs w:val="24"/>
        </w:rPr>
        <w:t>дистанционные (сетевые) технологии.</w:t>
      </w:r>
    </w:p>
    <w:p w:rsidR="00AC774D" w:rsidRPr="00003CCC" w:rsidRDefault="00AC774D" w:rsidP="00AC774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3CCC">
        <w:rPr>
          <w:rFonts w:ascii="Times New Roman" w:hAnsi="Times New Roman"/>
          <w:sz w:val="24"/>
          <w:szCs w:val="24"/>
        </w:rPr>
        <w:t>Технология РКМЧП включа</w:t>
      </w:r>
      <w:r>
        <w:rPr>
          <w:rFonts w:ascii="Times New Roman" w:hAnsi="Times New Roman"/>
          <w:sz w:val="24"/>
          <w:szCs w:val="24"/>
        </w:rPr>
        <w:t>ет</w:t>
      </w:r>
      <w:r w:rsidRPr="00003CCC">
        <w:rPr>
          <w:rFonts w:ascii="Times New Roman" w:hAnsi="Times New Roman"/>
          <w:sz w:val="24"/>
          <w:szCs w:val="24"/>
        </w:rPr>
        <w:t xml:space="preserve"> в себя различные интерактивные приемы и стратегии обучения, стимулирующие мыслительную деятельность студентов. Технология носит универсальный характер, хорошо адаптируется с другими образовательными технологи</w:t>
      </w:r>
      <w:r w:rsidRPr="00003CCC">
        <w:rPr>
          <w:rFonts w:ascii="Times New Roman" w:hAnsi="Times New Roman"/>
          <w:sz w:val="24"/>
          <w:szCs w:val="24"/>
        </w:rPr>
        <w:t>я</w:t>
      </w:r>
      <w:r w:rsidRPr="00003CCC">
        <w:rPr>
          <w:rFonts w:ascii="Times New Roman" w:hAnsi="Times New Roman"/>
          <w:sz w:val="24"/>
          <w:szCs w:val="24"/>
        </w:rPr>
        <w:t xml:space="preserve">ми и формами обучения и может быть использована для реализации различных видов учебных занятий и форм обучения, включая </w:t>
      </w:r>
      <w:proofErr w:type="gramStart"/>
      <w:r w:rsidRPr="00003CCC">
        <w:rPr>
          <w:rFonts w:ascii="Times New Roman" w:hAnsi="Times New Roman"/>
          <w:sz w:val="24"/>
          <w:szCs w:val="24"/>
        </w:rPr>
        <w:t>дистанционную</w:t>
      </w:r>
      <w:proofErr w:type="gramEnd"/>
      <w:r w:rsidRPr="00003CCC">
        <w:rPr>
          <w:rFonts w:ascii="Times New Roman" w:hAnsi="Times New Roman"/>
          <w:sz w:val="24"/>
          <w:szCs w:val="24"/>
        </w:rPr>
        <w:t>.</w:t>
      </w:r>
    </w:p>
    <w:p w:rsidR="00AC774D" w:rsidRPr="00003CCC" w:rsidRDefault="00AC774D" w:rsidP="00AC774D">
      <w:pPr>
        <w:pStyle w:val="a9"/>
        <w:spacing w:before="0" w:beforeAutospacing="0" w:after="0" w:afterAutospacing="0"/>
        <w:ind w:firstLine="567"/>
        <w:jc w:val="both"/>
      </w:pPr>
      <w:r w:rsidRPr="00003CCC">
        <w:t>Отличительной особенностью учебных занятий с использованием стратегий техн</w:t>
      </w:r>
      <w:r w:rsidRPr="00003CCC">
        <w:t>о</w:t>
      </w:r>
      <w:r w:rsidRPr="00003CCC">
        <w:t>логии РКМЧП является, реализующая схему «вызов – осмысление – рефлексия». На ка</w:t>
      </w:r>
      <w:r w:rsidRPr="00003CCC">
        <w:t>ж</w:t>
      </w:r>
      <w:r w:rsidRPr="00003CCC">
        <w:t xml:space="preserve">дой стадии предполагается достижение следующих целей: </w:t>
      </w:r>
    </w:p>
    <w:p w:rsidR="00AC774D" w:rsidRPr="00003CCC" w:rsidRDefault="00AC774D" w:rsidP="00AC774D">
      <w:pPr>
        <w:pStyle w:val="a9"/>
        <w:spacing w:before="0" w:beforeAutospacing="0" w:after="0" w:afterAutospacing="0"/>
        <w:ind w:firstLine="567"/>
        <w:jc w:val="both"/>
      </w:pPr>
      <w:r w:rsidRPr="00003CCC">
        <w:t>стадия «вызов» позволяет:</w:t>
      </w:r>
    </w:p>
    <w:p w:rsidR="00AC774D" w:rsidRPr="00003CCC" w:rsidRDefault="00AC774D" w:rsidP="00AC774D">
      <w:pPr>
        <w:pStyle w:val="a9"/>
        <w:numPr>
          <w:ilvl w:val="1"/>
          <w:numId w:val="28"/>
        </w:numPr>
        <w:spacing w:before="0" w:beforeAutospacing="0" w:after="0" w:afterAutospacing="0"/>
        <w:ind w:left="284" w:hanging="284"/>
        <w:jc w:val="both"/>
      </w:pPr>
      <w:r w:rsidRPr="00003CCC">
        <w:t>актуализировать и обобщить имеющиеся у студента знания по данной теме или пр</w:t>
      </w:r>
      <w:r w:rsidRPr="00003CCC">
        <w:t>о</w:t>
      </w:r>
      <w:r w:rsidRPr="00003CCC">
        <w:t>блеме,</w:t>
      </w:r>
    </w:p>
    <w:p w:rsidR="00AC774D" w:rsidRPr="00003CCC" w:rsidRDefault="00AC774D" w:rsidP="00AC774D">
      <w:pPr>
        <w:pStyle w:val="a9"/>
        <w:numPr>
          <w:ilvl w:val="1"/>
          <w:numId w:val="28"/>
        </w:numPr>
        <w:spacing w:before="0" w:beforeAutospacing="0" w:after="0" w:afterAutospacing="0"/>
        <w:ind w:left="284" w:hanging="284"/>
        <w:jc w:val="both"/>
      </w:pPr>
      <w:r w:rsidRPr="00003CCC">
        <w:t xml:space="preserve">вызвать устойчивый интерес к изучаемой теме, мотивировать </w:t>
      </w:r>
      <w:proofErr w:type="gramStart"/>
      <w:r w:rsidRPr="00003CCC">
        <w:t>обучающегося</w:t>
      </w:r>
      <w:proofErr w:type="gramEnd"/>
      <w:r w:rsidRPr="00003CCC">
        <w:t xml:space="preserve"> к получ</w:t>
      </w:r>
      <w:r w:rsidRPr="00003CCC">
        <w:t>е</w:t>
      </w:r>
      <w:r w:rsidRPr="00003CCC">
        <w:t>нию новой информации,</w:t>
      </w:r>
    </w:p>
    <w:p w:rsidR="00AC774D" w:rsidRPr="00003CCC" w:rsidRDefault="00AC774D" w:rsidP="00AC774D">
      <w:pPr>
        <w:pStyle w:val="a9"/>
        <w:numPr>
          <w:ilvl w:val="1"/>
          <w:numId w:val="28"/>
        </w:numPr>
        <w:spacing w:before="0" w:beforeAutospacing="0" w:after="0" w:afterAutospacing="0"/>
        <w:ind w:left="284" w:hanging="284"/>
        <w:jc w:val="both"/>
      </w:pPr>
      <w:r w:rsidRPr="00003CCC">
        <w:t>побудить студента к активной аудиторной и внеаудиторной работе;</w:t>
      </w:r>
    </w:p>
    <w:p w:rsidR="00AC774D" w:rsidRPr="00972F0B" w:rsidRDefault="00AC774D" w:rsidP="00AC774D">
      <w:pPr>
        <w:pStyle w:val="a9"/>
        <w:spacing w:before="0" w:beforeAutospacing="0" w:after="0" w:afterAutospacing="0"/>
        <w:ind w:firstLine="567"/>
        <w:jc w:val="both"/>
        <w:rPr>
          <w:b/>
          <w:lang w:val="en-US"/>
        </w:rPr>
      </w:pPr>
      <w:r w:rsidRPr="00972F0B">
        <w:rPr>
          <w:rStyle w:val="aa"/>
          <w:b w:val="0"/>
        </w:rPr>
        <w:t>стадия «осмысление» предполагает</w:t>
      </w:r>
      <w:r w:rsidRPr="00972F0B">
        <w:rPr>
          <w:rStyle w:val="aa"/>
          <w:b w:val="0"/>
          <w:lang w:val="en-US"/>
        </w:rPr>
        <w:t>:</w:t>
      </w:r>
    </w:p>
    <w:p w:rsidR="00AC774D" w:rsidRPr="00003CCC" w:rsidRDefault="00AC774D" w:rsidP="00AC774D">
      <w:pPr>
        <w:pStyle w:val="a9"/>
        <w:numPr>
          <w:ilvl w:val="1"/>
          <w:numId w:val="29"/>
        </w:numPr>
        <w:tabs>
          <w:tab w:val="clear" w:pos="1505"/>
          <w:tab w:val="num" w:pos="284"/>
        </w:tabs>
        <w:spacing w:before="0" w:beforeAutospacing="0" w:after="0" w:afterAutospacing="0"/>
        <w:ind w:hanging="1505"/>
        <w:jc w:val="both"/>
      </w:pPr>
      <w:r w:rsidRPr="00003CCC">
        <w:t>получение новой информации,</w:t>
      </w:r>
    </w:p>
    <w:p w:rsidR="00AC774D" w:rsidRPr="00003CCC" w:rsidRDefault="00AC774D" w:rsidP="00AC774D">
      <w:pPr>
        <w:pStyle w:val="a9"/>
        <w:numPr>
          <w:ilvl w:val="1"/>
          <w:numId w:val="29"/>
        </w:numPr>
        <w:tabs>
          <w:tab w:val="clear" w:pos="1505"/>
          <w:tab w:val="num" w:pos="284"/>
        </w:tabs>
        <w:spacing w:before="0" w:beforeAutospacing="0" w:after="0" w:afterAutospacing="0"/>
        <w:ind w:hanging="1505"/>
        <w:jc w:val="both"/>
      </w:pPr>
      <w:r w:rsidRPr="00003CCC">
        <w:t>первичное ее осмысление,</w:t>
      </w:r>
    </w:p>
    <w:p w:rsidR="00AC774D" w:rsidRPr="00003CCC" w:rsidRDefault="00AC774D" w:rsidP="00AC774D">
      <w:pPr>
        <w:pStyle w:val="a9"/>
        <w:numPr>
          <w:ilvl w:val="1"/>
          <w:numId w:val="29"/>
        </w:numPr>
        <w:tabs>
          <w:tab w:val="clear" w:pos="1505"/>
          <w:tab w:val="num" w:pos="284"/>
        </w:tabs>
        <w:spacing w:before="0" w:beforeAutospacing="0" w:after="0" w:afterAutospacing="0"/>
        <w:ind w:hanging="1505"/>
        <w:jc w:val="both"/>
      </w:pPr>
      <w:r w:rsidRPr="00003CCC">
        <w:t>соотнесение полученной информации с уже имеющимися знаниями;</w:t>
      </w:r>
    </w:p>
    <w:p w:rsidR="00AC774D" w:rsidRPr="00003CCC" w:rsidRDefault="00AC774D" w:rsidP="00AC774D">
      <w:pPr>
        <w:pStyle w:val="a9"/>
        <w:spacing w:before="0" w:beforeAutospacing="0" w:after="0" w:afterAutospacing="0"/>
        <w:ind w:firstLine="567"/>
        <w:jc w:val="both"/>
      </w:pPr>
      <w:r w:rsidRPr="00972F0B">
        <w:rPr>
          <w:rStyle w:val="aa"/>
          <w:b w:val="0"/>
        </w:rPr>
        <w:t>стадия «рефлексия»</w:t>
      </w:r>
      <w:r w:rsidRPr="00003CCC">
        <w:t xml:space="preserve"> обеспечивает</w:t>
      </w:r>
    </w:p>
    <w:p w:rsidR="00AC774D" w:rsidRPr="00003CCC" w:rsidRDefault="00AC774D" w:rsidP="00AC774D">
      <w:pPr>
        <w:pStyle w:val="a9"/>
        <w:numPr>
          <w:ilvl w:val="1"/>
          <w:numId w:val="30"/>
        </w:numPr>
        <w:tabs>
          <w:tab w:val="clear" w:pos="1505"/>
          <w:tab w:val="num" w:pos="993"/>
        </w:tabs>
        <w:spacing w:before="0" w:beforeAutospacing="0" w:after="0" w:afterAutospacing="0"/>
        <w:ind w:left="284" w:hanging="284"/>
        <w:jc w:val="both"/>
      </w:pPr>
      <w:r w:rsidRPr="00003CCC">
        <w:t>целостное осмысление, обобщение полученной информации,</w:t>
      </w:r>
    </w:p>
    <w:p w:rsidR="00AC774D" w:rsidRPr="00003CCC" w:rsidRDefault="00AC774D" w:rsidP="00AC774D">
      <w:pPr>
        <w:pStyle w:val="a9"/>
        <w:numPr>
          <w:ilvl w:val="1"/>
          <w:numId w:val="30"/>
        </w:numPr>
        <w:tabs>
          <w:tab w:val="clear" w:pos="1505"/>
          <w:tab w:val="num" w:pos="993"/>
        </w:tabs>
        <w:spacing w:before="0" w:beforeAutospacing="0" w:after="0" w:afterAutospacing="0"/>
        <w:ind w:left="284" w:hanging="284"/>
        <w:jc w:val="both"/>
      </w:pPr>
      <w:r w:rsidRPr="00003CCC">
        <w:t>присвоение нового знания, новой информации студентом,</w:t>
      </w:r>
    </w:p>
    <w:p w:rsidR="00AC774D" w:rsidRPr="00003CCC" w:rsidRDefault="00AC774D" w:rsidP="00AC774D">
      <w:pPr>
        <w:pStyle w:val="a9"/>
        <w:numPr>
          <w:ilvl w:val="1"/>
          <w:numId w:val="30"/>
        </w:numPr>
        <w:tabs>
          <w:tab w:val="clear" w:pos="1505"/>
          <w:tab w:val="num" w:pos="993"/>
        </w:tabs>
        <w:spacing w:before="0" w:beforeAutospacing="0" w:after="0" w:afterAutospacing="0"/>
        <w:ind w:left="284" w:hanging="284"/>
        <w:jc w:val="both"/>
      </w:pPr>
      <w:r w:rsidRPr="00003CCC">
        <w:t>формирование у каждого студента собственного отношения к изучаемому мат</w:t>
      </w:r>
      <w:r w:rsidRPr="00003CCC">
        <w:t>е</w:t>
      </w:r>
      <w:r w:rsidRPr="00003CCC">
        <w:t xml:space="preserve">риалу. </w:t>
      </w:r>
    </w:p>
    <w:p w:rsidR="00AC774D" w:rsidRPr="00003CCC" w:rsidRDefault="00AC774D" w:rsidP="00AC774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3CCC">
        <w:rPr>
          <w:rFonts w:ascii="Times New Roman" w:hAnsi="Times New Roman"/>
          <w:sz w:val="24"/>
          <w:szCs w:val="24"/>
        </w:rPr>
        <w:t xml:space="preserve">Как традиционные, так и лекции инновационного характера могут сопровождаться компьютерными слайдами или </w:t>
      </w:r>
      <w:proofErr w:type="spellStart"/>
      <w:proofErr w:type="gramStart"/>
      <w:r w:rsidRPr="00003CCC">
        <w:rPr>
          <w:rFonts w:ascii="Times New Roman" w:hAnsi="Times New Roman"/>
          <w:sz w:val="24"/>
          <w:szCs w:val="24"/>
        </w:rPr>
        <w:t>слайд-лекциями</w:t>
      </w:r>
      <w:proofErr w:type="spellEnd"/>
      <w:proofErr w:type="gramEnd"/>
      <w:r w:rsidRPr="00003CCC">
        <w:rPr>
          <w:rFonts w:ascii="Times New Roman" w:hAnsi="Times New Roman"/>
          <w:sz w:val="24"/>
          <w:szCs w:val="24"/>
        </w:rPr>
        <w:t xml:space="preserve">. Основное требование к </w:t>
      </w:r>
      <w:proofErr w:type="spellStart"/>
      <w:proofErr w:type="gramStart"/>
      <w:r w:rsidRPr="00003CCC">
        <w:rPr>
          <w:rFonts w:ascii="Times New Roman" w:hAnsi="Times New Roman"/>
          <w:sz w:val="24"/>
          <w:szCs w:val="24"/>
        </w:rPr>
        <w:t>слайд-лекции</w:t>
      </w:r>
      <w:proofErr w:type="spellEnd"/>
      <w:proofErr w:type="gramEnd"/>
      <w:r w:rsidRPr="00003CCC">
        <w:rPr>
          <w:rFonts w:ascii="Times New Roman" w:hAnsi="Times New Roman"/>
          <w:sz w:val="24"/>
          <w:szCs w:val="24"/>
        </w:rPr>
        <w:t xml:space="preserve"> – применение динамических эффектов (анимированных объектов), функциональным назн</w:t>
      </w:r>
      <w:r w:rsidRPr="00003CCC">
        <w:rPr>
          <w:rFonts w:ascii="Times New Roman" w:hAnsi="Times New Roman"/>
          <w:sz w:val="24"/>
          <w:szCs w:val="24"/>
        </w:rPr>
        <w:t>а</w:t>
      </w:r>
      <w:r w:rsidRPr="00003CCC">
        <w:rPr>
          <w:rFonts w:ascii="Times New Roman" w:hAnsi="Times New Roman"/>
          <w:sz w:val="24"/>
          <w:szCs w:val="24"/>
        </w:rPr>
        <w:t>чением которых является наглядно-образное представление информации, сложной для понимания и осмысления студентами, а также интенсификация и диверсификация учебн</w:t>
      </w:r>
      <w:r w:rsidRPr="00003CCC">
        <w:rPr>
          <w:rFonts w:ascii="Times New Roman" w:hAnsi="Times New Roman"/>
          <w:sz w:val="24"/>
          <w:szCs w:val="24"/>
        </w:rPr>
        <w:t>о</w:t>
      </w:r>
      <w:r w:rsidRPr="00003CCC">
        <w:rPr>
          <w:rFonts w:ascii="Times New Roman" w:hAnsi="Times New Roman"/>
          <w:sz w:val="24"/>
          <w:szCs w:val="24"/>
        </w:rPr>
        <w:t xml:space="preserve">го процесса. </w:t>
      </w:r>
    </w:p>
    <w:p w:rsidR="00AC774D" w:rsidRPr="00003CCC" w:rsidRDefault="00AC774D" w:rsidP="00AC774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3CCC">
        <w:rPr>
          <w:rFonts w:ascii="Times New Roman" w:hAnsi="Times New Roman"/>
          <w:sz w:val="24"/>
          <w:szCs w:val="24"/>
        </w:rPr>
        <w:t>Для проведения практических занятий (семинаров), тематика которых носит пр</w:t>
      </w:r>
      <w:r w:rsidRPr="00003CCC">
        <w:rPr>
          <w:rFonts w:ascii="Times New Roman" w:hAnsi="Times New Roman"/>
          <w:sz w:val="24"/>
          <w:szCs w:val="24"/>
        </w:rPr>
        <w:t>о</w:t>
      </w:r>
      <w:r w:rsidRPr="00003CCC">
        <w:rPr>
          <w:rFonts w:ascii="Times New Roman" w:hAnsi="Times New Roman"/>
          <w:sz w:val="24"/>
          <w:szCs w:val="24"/>
        </w:rPr>
        <w:t>блемный характер, предлагается использовать стратегию «Аквариумной дискуссии». З</w:t>
      </w:r>
      <w:r w:rsidRPr="00003CCC">
        <w:rPr>
          <w:rFonts w:ascii="Times New Roman" w:hAnsi="Times New Roman"/>
          <w:sz w:val="24"/>
          <w:szCs w:val="24"/>
        </w:rPr>
        <w:t>а</w:t>
      </w:r>
      <w:r w:rsidRPr="00003CCC">
        <w:rPr>
          <w:rFonts w:ascii="Times New Roman" w:hAnsi="Times New Roman"/>
          <w:sz w:val="24"/>
          <w:szCs w:val="24"/>
        </w:rPr>
        <w:t xml:space="preserve">канчиваются такие семинары обычно выполнением письменной работы: «пятиминутное эссе», «десятиминутное эссе», «очерк на основе интервью». </w:t>
      </w:r>
    </w:p>
    <w:p w:rsidR="00AC774D" w:rsidRDefault="00AC774D" w:rsidP="00AC774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3CCC">
        <w:rPr>
          <w:rFonts w:ascii="Times New Roman" w:hAnsi="Times New Roman"/>
          <w:sz w:val="24"/>
          <w:szCs w:val="24"/>
        </w:rPr>
        <w:t>Для проведения контрольно-диагностических мероприятий предлагается использ</w:t>
      </w:r>
      <w:r w:rsidRPr="00003CCC">
        <w:rPr>
          <w:rFonts w:ascii="Times New Roman" w:hAnsi="Times New Roman"/>
          <w:sz w:val="24"/>
          <w:szCs w:val="24"/>
        </w:rPr>
        <w:t>о</w:t>
      </w:r>
      <w:r w:rsidRPr="00003CCC">
        <w:rPr>
          <w:rFonts w:ascii="Times New Roman" w:hAnsi="Times New Roman"/>
          <w:sz w:val="24"/>
          <w:szCs w:val="24"/>
        </w:rPr>
        <w:t>вать компьютерные контролирующие тесты, тесты для самодиагностики, листы сам</w:t>
      </w:r>
      <w:r w:rsidRPr="00003CCC">
        <w:rPr>
          <w:rFonts w:ascii="Times New Roman" w:hAnsi="Times New Roman"/>
          <w:sz w:val="24"/>
          <w:szCs w:val="24"/>
        </w:rPr>
        <w:t>о</w:t>
      </w:r>
      <w:r w:rsidRPr="00003CCC">
        <w:rPr>
          <w:rFonts w:ascii="Times New Roman" w:hAnsi="Times New Roman"/>
          <w:sz w:val="24"/>
          <w:szCs w:val="24"/>
        </w:rPr>
        <w:t xml:space="preserve">оценки для </w:t>
      </w:r>
      <w:proofErr w:type="spellStart"/>
      <w:proofErr w:type="gramStart"/>
      <w:r w:rsidRPr="00003CCC">
        <w:rPr>
          <w:rFonts w:ascii="Times New Roman" w:hAnsi="Times New Roman"/>
          <w:sz w:val="24"/>
          <w:szCs w:val="24"/>
        </w:rPr>
        <w:t>экспресс-диагностики</w:t>
      </w:r>
      <w:proofErr w:type="spellEnd"/>
      <w:proofErr w:type="gramEnd"/>
      <w:r w:rsidRPr="00003CCC">
        <w:rPr>
          <w:rFonts w:ascii="Times New Roman" w:hAnsi="Times New Roman"/>
          <w:sz w:val="24"/>
          <w:szCs w:val="24"/>
        </w:rPr>
        <w:t xml:space="preserve"> (например, эффективности лекции, содержания дисци</w:t>
      </w:r>
      <w:r w:rsidRPr="00003CCC">
        <w:rPr>
          <w:rFonts w:ascii="Times New Roman" w:hAnsi="Times New Roman"/>
          <w:sz w:val="24"/>
          <w:szCs w:val="24"/>
        </w:rPr>
        <w:t>п</w:t>
      </w:r>
      <w:r w:rsidRPr="00003CCC">
        <w:rPr>
          <w:rFonts w:ascii="Times New Roman" w:hAnsi="Times New Roman"/>
          <w:sz w:val="24"/>
          <w:szCs w:val="24"/>
        </w:rPr>
        <w:t>лины).</w:t>
      </w:r>
    </w:p>
    <w:p w:rsidR="00AC774D" w:rsidRPr="00003CCC" w:rsidRDefault="00AC774D" w:rsidP="00AC774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3CCC">
        <w:rPr>
          <w:rFonts w:ascii="Times New Roman" w:hAnsi="Times New Roman"/>
          <w:sz w:val="24"/>
          <w:szCs w:val="24"/>
        </w:rPr>
        <w:t xml:space="preserve">Текущий контроль знаний (рейтинг-контроль) осуществляется в виде тестирования или выполнения </w:t>
      </w:r>
      <w:proofErr w:type="spellStart"/>
      <w:proofErr w:type="gramStart"/>
      <w:r w:rsidRPr="00003CCC">
        <w:rPr>
          <w:rFonts w:ascii="Times New Roman" w:hAnsi="Times New Roman"/>
          <w:sz w:val="24"/>
          <w:szCs w:val="24"/>
        </w:rPr>
        <w:t>мини</w:t>
      </w:r>
      <w:r>
        <w:rPr>
          <w:rFonts w:ascii="Times New Roman" w:hAnsi="Times New Roman"/>
          <w:sz w:val="24"/>
          <w:szCs w:val="24"/>
        </w:rPr>
        <w:t>-</w:t>
      </w:r>
      <w:r w:rsidRPr="00003CCC">
        <w:rPr>
          <w:rFonts w:ascii="Times New Roman" w:hAnsi="Times New Roman"/>
          <w:sz w:val="24"/>
          <w:szCs w:val="24"/>
        </w:rPr>
        <w:t>контрольных</w:t>
      </w:r>
      <w:proofErr w:type="spellEnd"/>
      <w:proofErr w:type="gramEnd"/>
      <w:r w:rsidRPr="00003CCC">
        <w:rPr>
          <w:rFonts w:ascii="Times New Roman" w:hAnsi="Times New Roman"/>
          <w:sz w:val="24"/>
          <w:szCs w:val="24"/>
        </w:rPr>
        <w:t xml:space="preserve"> работ.</w:t>
      </w:r>
    </w:p>
    <w:p w:rsidR="00AC774D" w:rsidRPr="00003CCC" w:rsidRDefault="00AC774D" w:rsidP="00AC774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3CCC">
        <w:rPr>
          <w:rFonts w:ascii="Times New Roman" w:hAnsi="Times New Roman"/>
          <w:sz w:val="24"/>
          <w:szCs w:val="24"/>
        </w:rPr>
        <w:lastRenderedPageBreak/>
        <w:t>Самостоятельная работа студентов подкрепляется использованием электронного п</w:t>
      </w:r>
      <w:r w:rsidRPr="00003CCC">
        <w:rPr>
          <w:rFonts w:ascii="Times New Roman" w:hAnsi="Times New Roman"/>
          <w:sz w:val="24"/>
          <w:szCs w:val="24"/>
        </w:rPr>
        <w:t>о</w:t>
      </w:r>
      <w:r w:rsidRPr="00003CCC">
        <w:rPr>
          <w:rFonts w:ascii="Times New Roman" w:hAnsi="Times New Roman"/>
          <w:sz w:val="24"/>
          <w:szCs w:val="24"/>
        </w:rPr>
        <w:t>собия по данной дисциплине.</w:t>
      </w:r>
    </w:p>
    <w:p w:rsidR="00AC774D" w:rsidRPr="00003CCC" w:rsidRDefault="00AC774D" w:rsidP="00AC774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3CCC">
        <w:rPr>
          <w:rFonts w:ascii="Times New Roman" w:hAnsi="Times New Roman"/>
          <w:sz w:val="24"/>
          <w:szCs w:val="24"/>
        </w:rPr>
        <w:t xml:space="preserve">Таким образом, применение интерактивных образовательных технологий придает инновационный характер практически всем видам учебных занятий, включая </w:t>
      </w:r>
      <w:proofErr w:type="gramStart"/>
      <w:r w:rsidRPr="00003CCC">
        <w:rPr>
          <w:rFonts w:ascii="Times New Roman" w:hAnsi="Times New Roman"/>
          <w:sz w:val="24"/>
          <w:szCs w:val="24"/>
        </w:rPr>
        <w:t>лекционные</w:t>
      </w:r>
      <w:proofErr w:type="gramEnd"/>
      <w:r w:rsidRPr="00003CCC">
        <w:rPr>
          <w:rFonts w:ascii="Times New Roman" w:hAnsi="Times New Roman"/>
          <w:sz w:val="24"/>
          <w:szCs w:val="24"/>
        </w:rPr>
        <w:t>. При этом делается акцент на развитие самостоятельного, продуктивного мышления, осн</w:t>
      </w:r>
      <w:r w:rsidRPr="00003CCC">
        <w:rPr>
          <w:rFonts w:ascii="Times New Roman" w:hAnsi="Times New Roman"/>
          <w:sz w:val="24"/>
          <w:szCs w:val="24"/>
        </w:rPr>
        <w:t>о</w:t>
      </w:r>
      <w:r w:rsidRPr="00003CCC">
        <w:rPr>
          <w:rFonts w:ascii="Times New Roman" w:hAnsi="Times New Roman"/>
          <w:sz w:val="24"/>
          <w:szCs w:val="24"/>
        </w:rPr>
        <w:t>ванного на диалогических приемах, субъектной позиции обучающегося в образовател</w:t>
      </w:r>
      <w:r w:rsidRPr="00003CCC">
        <w:rPr>
          <w:rFonts w:ascii="Times New Roman" w:hAnsi="Times New Roman"/>
          <w:sz w:val="24"/>
          <w:szCs w:val="24"/>
        </w:rPr>
        <w:t>ь</w:t>
      </w:r>
      <w:r w:rsidRPr="00003CCC">
        <w:rPr>
          <w:rFonts w:ascii="Times New Roman" w:hAnsi="Times New Roman"/>
          <w:sz w:val="24"/>
          <w:szCs w:val="24"/>
        </w:rPr>
        <w:t xml:space="preserve">ном процессе. Тем самым создаются условия для реализации </w:t>
      </w:r>
      <w:proofErr w:type="spellStart"/>
      <w:r w:rsidRPr="00003CCC">
        <w:rPr>
          <w:rFonts w:ascii="Times New Roman" w:hAnsi="Times New Roman"/>
          <w:sz w:val="24"/>
          <w:szCs w:val="24"/>
        </w:rPr>
        <w:t>компетентностного</w:t>
      </w:r>
      <w:proofErr w:type="spellEnd"/>
      <w:r w:rsidRPr="00003CCC">
        <w:rPr>
          <w:rFonts w:ascii="Times New Roman" w:hAnsi="Times New Roman"/>
          <w:sz w:val="24"/>
          <w:szCs w:val="24"/>
        </w:rPr>
        <w:t xml:space="preserve"> подхода при изучении дисциплины </w:t>
      </w:r>
      <w:r w:rsidRPr="000640DD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Организация и планирование производства</w:t>
      </w:r>
      <w:r w:rsidRPr="000640DD">
        <w:rPr>
          <w:rStyle w:val="FontStyle16"/>
          <w:b w:val="0"/>
          <w:sz w:val="24"/>
          <w:szCs w:val="24"/>
        </w:rPr>
        <w:t>»</w:t>
      </w:r>
      <w:r w:rsidRPr="00003CCC">
        <w:rPr>
          <w:rFonts w:ascii="Times New Roman" w:hAnsi="Times New Roman"/>
          <w:sz w:val="24"/>
          <w:szCs w:val="24"/>
        </w:rPr>
        <w:t>.</w:t>
      </w:r>
    </w:p>
    <w:p w:rsidR="00AC774D" w:rsidRPr="00E35DF0" w:rsidRDefault="00AC774D" w:rsidP="00AC774D">
      <w:pPr>
        <w:pStyle w:val="Style3"/>
        <w:widowControl/>
        <w:ind w:left="284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AC774D" w:rsidRDefault="00AC774D" w:rsidP="00AC774D">
      <w:pPr>
        <w:pStyle w:val="Style3"/>
        <w:widowControl/>
        <w:ind w:left="284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E35DF0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6. Учебно-методическое обеспечение самостоятельной работы </w:t>
      </w:r>
      <w:proofErr w:type="gramStart"/>
      <w:r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</w:p>
    <w:p w:rsidR="00AC774D" w:rsidRPr="00E35DF0" w:rsidRDefault="00AC774D" w:rsidP="00AC774D">
      <w:pPr>
        <w:pStyle w:val="Style3"/>
        <w:widowControl/>
        <w:ind w:left="284"/>
        <w:rPr>
          <w:b/>
        </w:rPr>
      </w:pPr>
    </w:p>
    <w:p w:rsidR="00AC774D" w:rsidRPr="00E35DF0" w:rsidRDefault="00AC774D" w:rsidP="00AC774D">
      <w:pPr>
        <w:pStyle w:val="Style3"/>
        <w:ind w:firstLine="540"/>
      </w:pPr>
      <w:r w:rsidRPr="00E35DF0">
        <w:t>Самостоятельная работа студентов предусматривает:</w:t>
      </w:r>
    </w:p>
    <w:p w:rsidR="00AC774D" w:rsidRPr="00E35DF0" w:rsidRDefault="00AC774D" w:rsidP="00AC774D">
      <w:pPr>
        <w:pStyle w:val="Style3"/>
        <w:numPr>
          <w:ilvl w:val="0"/>
          <w:numId w:val="3"/>
        </w:numPr>
        <w:ind w:left="426" w:hanging="426"/>
      </w:pPr>
      <w:r w:rsidRPr="00E35DF0">
        <w:t>проработку лекционного материала, изучение и конспектирование дополнительного материала по каждой теме лекционных занятий;</w:t>
      </w:r>
    </w:p>
    <w:p w:rsidR="00AC774D" w:rsidRDefault="00AC774D" w:rsidP="00AC774D">
      <w:pPr>
        <w:pStyle w:val="Style3"/>
        <w:widowControl/>
        <w:numPr>
          <w:ilvl w:val="0"/>
          <w:numId w:val="3"/>
        </w:numPr>
        <w:ind w:left="426" w:hanging="426"/>
      </w:pPr>
      <w:r w:rsidRPr="00E35DF0">
        <w:t>подготовку к практическим занятиям: изучение учебной и нормативно-справочно</w:t>
      </w:r>
      <w:r>
        <w:t>й литературы, конспектов лекций;</w:t>
      </w:r>
    </w:p>
    <w:p w:rsidR="00AC774D" w:rsidRPr="000D100C" w:rsidRDefault="00AC774D" w:rsidP="00AC774D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D100C">
        <w:rPr>
          <w:rStyle w:val="FontStyle31"/>
          <w:rFonts w:ascii="Times New Roman" w:hAnsi="Times New Roman" w:cs="Times New Roman"/>
          <w:sz w:val="24"/>
          <w:szCs w:val="24"/>
        </w:rPr>
        <w:t>выполнение и подготовку к защите</w:t>
      </w:r>
      <w:r w:rsidRPr="000D100C">
        <w:rPr>
          <w:rFonts w:ascii="Times New Roman" w:hAnsi="Times New Roman"/>
          <w:sz w:val="24"/>
          <w:szCs w:val="24"/>
        </w:rPr>
        <w:t xml:space="preserve"> </w:t>
      </w:r>
      <w:r w:rsidRPr="00012852">
        <w:rPr>
          <w:rFonts w:ascii="Times New Roman" w:hAnsi="Times New Roman"/>
          <w:sz w:val="24"/>
          <w:szCs w:val="24"/>
        </w:rPr>
        <w:t>самостоятельн</w:t>
      </w:r>
      <w:r>
        <w:rPr>
          <w:rFonts w:ascii="Times New Roman" w:hAnsi="Times New Roman"/>
          <w:sz w:val="24"/>
          <w:szCs w:val="24"/>
        </w:rPr>
        <w:t>ой</w:t>
      </w:r>
      <w:r w:rsidRPr="000D100C">
        <w:rPr>
          <w:rFonts w:ascii="Times New Roman" w:hAnsi="Times New Roman"/>
          <w:sz w:val="24"/>
          <w:szCs w:val="24"/>
        </w:rPr>
        <w:t xml:space="preserve"> работы:</w:t>
      </w:r>
    </w:p>
    <w:p w:rsidR="00AC774D" w:rsidRPr="00F34E5E" w:rsidRDefault="00AC774D" w:rsidP="00AC774D">
      <w:pPr>
        <w:pStyle w:val="Style3"/>
        <w:widowControl/>
        <w:ind w:firstLine="720"/>
        <w:rPr>
          <w:rStyle w:val="FontStyle31"/>
          <w:rFonts w:ascii="Times New Roman" w:hAnsi="Times New Roman"/>
          <w:sz w:val="24"/>
          <w:szCs w:val="24"/>
        </w:rPr>
      </w:pPr>
      <w:r w:rsidRPr="00F34E5E">
        <w:rPr>
          <w:rStyle w:val="FontStyle31"/>
          <w:rFonts w:ascii="Times New Roman" w:hAnsi="Times New Roman"/>
          <w:sz w:val="24"/>
          <w:szCs w:val="24"/>
        </w:rPr>
        <w:t>Оценочные средства для текущего контроля успеваемости, промежуточной атт</w:t>
      </w:r>
      <w:r w:rsidRPr="00F34E5E">
        <w:rPr>
          <w:rStyle w:val="FontStyle31"/>
          <w:rFonts w:ascii="Times New Roman" w:hAnsi="Times New Roman"/>
          <w:sz w:val="24"/>
          <w:szCs w:val="24"/>
        </w:rPr>
        <w:t>е</w:t>
      </w:r>
      <w:r w:rsidRPr="00F34E5E">
        <w:rPr>
          <w:rStyle w:val="FontStyle31"/>
          <w:rFonts w:ascii="Times New Roman" w:hAnsi="Times New Roman"/>
          <w:sz w:val="24"/>
          <w:szCs w:val="24"/>
        </w:rPr>
        <w:t>стации по итогам освоения дисциплины.</w:t>
      </w:r>
    </w:p>
    <w:p w:rsidR="00AC774D" w:rsidRPr="00F34E5E" w:rsidRDefault="00AC774D" w:rsidP="00AC774D">
      <w:pPr>
        <w:pStyle w:val="Style3"/>
        <w:widowControl/>
        <w:rPr>
          <w:rStyle w:val="FontStyle31"/>
          <w:rFonts w:ascii="Times New Roman" w:hAnsi="Times New Roman"/>
          <w:sz w:val="24"/>
          <w:szCs w:val="24"/>
        </w:rPr>
      </w:pPr>
      <w:r w:rsidRPr="00F34E5E">
        <w:t xml:space="preserve">            </w:t>
      </w:r>
      <w:r w:rsidRPr="00F34E5E">
        <w:rPr>
          <w:rStyle w:val="FontStyle31"/>
          <w:rFonts w:ascii="Times New Roman" w:hAnsi="Times New Roman"/>
          <w:sz w:val="24"/>
          <w:szCs w:val="24"/>
        </w:rPr>
        <w:t>Оценочными средствами для текущего контроля успеваемости, промежуто</w:t>
      </w:r>
      <w:r w:rsidRPr="00F34E5E">
        <w:rPr>
          <w:rStyle w:val="FontStyle31"/>
          <w:rFonts w:ascii="Times New Roman" w:hAnsi="Times New Roman"/>
          <w:sz w:val="24"/>
          <w:szCs w:val="24"/>
        </w:rPr>
        <w:t>ч</w:t>
      </w:r>
      <w:r w:rsidRPr="00F34E5E">
        <w:rPr>
          <w:rStyle w:val="FontStyle31"/>
          <w:rFonts w:ascii="Times New Roman" w:hAnsi="Times New Roman"/>
          <w:sz w:val="24"/>
          <w:szCs w:val="24"/>
        </w:rPr>
        <w:t>ной аттестации по итогам освоения дисциплины являются бланки тестового контроля и перечень вопросов тем, выносимых на коллоквиум.</w:t>
      </w:r>
    </w:p>
    <w:p w:rsidR="00AC774D" w:rsidRPr="00F34E5E" w:rsidRDefault="00AC774D" w:rsidP="00AC774D">
      <w:pPr>
        <w:pStyle w:val="Style3"/>
        <w:widowControl/>
        <w:rPr>
          <w:rStyle w:val="FontStyle31"/>
          <w:rFonts w:ascii="Times New Roman" w:hAnsi="Times New Roman"/>
          <w:sz w:val="24"/>
          <w:szCs w:val="24"/>
        </w:rPr>
      </w:pPr>
      <w:r w:rsidRPr="00F34E5E">
        <w:rPr>
          <w:rStyle w:val="FontStyle31"/>
          <w:rFonts w:ascii="Times New Roman" w:hAnsi="Times New Roman"/>
          <w:sz w:val="24"/>
          <w:szCs w:val="24"/>
        </w:rPr>
        <w:t xml:space="preserve">         Критерии оценки:</w:t>
      </w:r>
    </w:p>
    <w:p w:rsidR="00AC774D" w:rsidRPr="00F34E5E" w:rsidRDefault="00AC774D" w:rsidP="00AC774D">
      <w:pPr>
        <w:pStyle w:val="Style3"/>
        <w:widowControl/>
        <w:rPr>
          <w:rStyle w:val="FontStyle31"/>
          <w:rFonts w:ascii="Times New Roman" w:hAnsi="Times New Roman"/>
          <w:sz w:val="24"/>
          <w:szCs w:val="24"/>
        </w:rPr>
      </w:pPr>
      <w:r w:rsidRPr="00F34E5E">
        <w:rPr>
          <w:rStyle w:val="FontStyle31"/>
          <w:rFonts w:ascii="Times New Roman" w:hAnsi="Times New Roman"/>
          <w:sz w:val="24"/>
          <w:szCs w:val="24"/>
        </w:rPr>
        <w:t>- на оценку «отлично»  - студент должен показать 100% результат по тестам;</w:t>
      </w:r>
    </w:p>
    <w:p w:rsidR="00AC774D" w:rsidRPr="00F34E5E" w:rsidRDefault="00AC774D" w:rsidP="00AC774D">
      <w:pPr>
        <w:pStyle w:val="Style3"/>
        <w:widowControl/>
        <w:rPr>
          <w:rStyle w:val="FontStyle31"/>
          <w:rFonts w:ascii="Times New Roman" w:hAnsi="Times New Roman"/>
          <w:sz w:val="24"/>
          <w:szCs w:val="24"/>
        </w:rPr>
      </w:pPr>
      <w:r w:rsidRPr="00F34E5E">
        <w:rPr>
          <w:rStyle w:val="FontStyle31"/>
          <w:rFonts w:ascii="Times New Roman" w:hAnsi="Times New Roman"/>
          <w:sz w:val="24"/>
          <w:szCs w:val="24"/>
        </w:rPr>
        <w:t>- на оценку «хорошо» - студент должен показать 95% результат (1 неверный ответ в каждом тесте);</w:t>
      </w:r>
    </w:p>
    <w:p w:rsidR="00AC774D" w:rsidRPr="00F34E5E" w:rsidRDefault="00AC774D" w:rsidP="00AC774D">
      <w:pPr>
        <w:pStyle w:val="Style3"/>
        <w:widowControl/>
        <w:rPr>
          <w:rStyle w:val="FontStyle31"/>
          <w:rFonts w:ascii="Times New Roman" w:hAnsi="Times New Roman"/>
          <w:sz w:val="24"/>
          <w:szCs w:val="24"/>
        </w:rPr>
      </w:pPr>
      <w:r w:rsidRPr="00F34E5E">
        <w:rPr>
          <w:rStyle w:val="FontStyle31"/>
          <w:rFonts w:ascii="Times New Roman" w:hAnsi="Times New Roman"/>
          <w:sz w:val="24"/>
          <w:szCs w:val="24"/>
        </w:rPr>
        <w:t>- на оценку «удовлетворительно» - студент должен показать результат 90% (более двух неверных ответов).</w:t>
      </w:r>
    </w:p>
    <w:p w:rsidR="00AC774D" w:rsidRPr="00F34E5E" w:rsidRDefault="00AC774D" w:rsidP="00AC774D">
      <w:pPr>
        <w:ind w:left="645"/>
        <w:jc w:val="both"/>
        <w:rPr>
          <w:rFonts w:ascii="Times New Roman" w:hAnsi="Times New Roman"/>
          <w:sz w:val="24"/>
          <w:szCs w:val="24"/>
        </w:rPr>
      </w:pPr>
    </w:p>
    <w:p w:rsidR="00AC774D" w:rsidRPr="00F34E5E" w:rsidRDefault="00AC774D" w:rsidP="00AC774D">
      <w:pPr>
        <w:ind w:left="645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>Вопросы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4E5E">
        <w:rPr>
          <w:rFonts w:ascii="Times New Roman" w:hAnsi="Times New Roman"/>
          <w:sz w:val="24"/>
          <w:szCs w:val="24"/>
        </w:rPr>
        <w:t>для подготовки к контролю по теме</w:t>
      </w:r>
      <w:r>
        <w:rPr>
          <w:rFonts w:ascii="Times New Roman" w:hAnsi="Times New Roman"/>
          <w:sz w:val="24"/>
          <w:szCs w:val="24"/>
        </w:rPr>
        <w:t xml:space="preserve"> (АКР) </w:t>
      </w:r>
      <w:r w:rsidRPr="00F34E5E">
        <w:rPr>
          <w:rFonts w:ascii="Times New Roman" w:hAnsi="Times New Roman"/>
          <w:sz w:val="24"/>
          <w:szCs w:val="24"/>
        </w:rPr>
        <w:t xml:space="preserve"> № 1:</w:t>
      </w:r>
    </w:p>
    <w:p w:rsidR="00AC774D" w:rsidRPr="00F34E5E" w:rsidRDefault="00AC774D" w:rsidP="00AC774D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Принципы организации рабочих мест в зависимости от специфики производства. </w:t>
      </w:r>
    </w:p>
    <w:p w:rsidR="00AC774D" w:rsidRPr="00F34E5E" w:rsidRDefault="00AC774D" w:rsidP="00AC774D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>Нормирование труда, нормативная база и особенности нормирования труда раб</w:t>
      </w:r>
      <w:r w:rsidRPr="00F34E5E">
        <w:rPr>
          <w:rFonts w:ascii="Times New Roman" w:hAnsi="Times New Roman"/>
          <w:sz w:val="24"/>
          <w:szCs w:val="24"/>
        </w:rPr>
        <w:t>о</w:t>
      </w:r>
      <w:r w:rsidRPr="00F34E5E">
        <w:rPr>
          <w:rFonts w:ascii="Times New Roman" w:hAnsi="Times New Roman"/>
          <w:sz w:val="24"/>
          <w:szCs w:val="24"/>
        </w:rPr>
        <w:t xml:space="preserve">чих, ИТР и служащих. </w:t>
      </w:r>
    </w:p>
    <w:p w:rsidR="00AC774D" w:rsidRPr="00F34E5E" w:rsidRDefault="00AC774D" w:rsidP="00AC774D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Фотография и хронометраж рабочего времени. </w:t>
      </w:r>
    </w:p>
    <w:p w:rsidR="00AC774D" w:rsidRPr="00F34E5E" w:rsidRDefault="00AC774D" w:rsidP="00AC774D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>Элементы организации оплаты труда; тарифная система форм оплаты труда; си</w:t>
      </w:r>
      <w:r w:rsidRPr="00F34E5E">
        <w:rPr>
          <w:rFonts w:ascii="Times New Roman" w:hAnsi="Times New Roman"/>
          <w:sz w:val="24"/>
          <w:szCs w:val="24"/>
        </w:rPr>
        <w:t>с</w:t>
      </w:r>
      <w:r w:rsidRPr="00F34E5E">
        <w:rPr>
          <w:rFonts w:ascii="Times New Roman" w:hAnsi="Times New Roman"/>
          <w:sz w:val="24"/>
          <w:szCs w:val="24"/>
        </w:rPr>
        <w:t xml:space="preserve">тема премирования работников. </w:t>
      </w:r>
    </w:p>
    <w:p w:rsidR="00AC774D" w:rsidRPr="00F34E5E" w:rsidRDefault="00AC774D" w:rsidP="00AC774D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>Особенности мотивации оплаты труда рабочих, служащих, ИТР.</w:t>
      </w:r>
    </w:p>
    <w:p w:rsidR="00AC774D" w:rsidRPr="00F34E5E" w:rsidRDefault="00AC774D" w:rsidP="00AC774D">
      <w:pPr>
        <w:jc w:val="both"/>
        <w:rPr>
          <w:rFonts w:ascii="Times New Roman" w:hAnsi="Times New Roman"/>
          <w:sz w:val="24"/>
          <w:szCs w:val="24"/>
        </w:rPr>
      </w:pPr>
    </w:p>
    <w:p w:rsidR="00AC774D" w:rsidRDefault="00AC774D" w:rsidP="00AC774D">
      <w:pPr>
        <w:spacing w:after="0"/>
        <w:ind w:left="6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AC774D" w:rsidRPr="00B41C2C" w:rsidRDefault="00AC774D" w:rsidP="00AC774D">
      <w:pPr>
        <w:spacing w:after="0"/>
        <w:ind w:left="645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>Вопросы для подготовки к контролю по теме №</w:t>
      </w:r>
      <w:r>
        <w:rPr>
          <w:rFonts w:ascii="Times New Roman" w:hAnsi="Times New Roman"/>
          <w:sz w:val="24"/>
          <w:szCs w:val="24"/>
        </w:rPr>
        <w:t xml:space="preserve"> (АКР)</w:t>
      </w:r>
      <w:r w:rsidRPr="00F34E5E">
        <w:rPr>
          <w:rFonts w:ascii="Times New Roman" w:hAnsi="Times New Roman"/>
          <w:sz w:val="24"/>
          <w:szCs w:val="24"/>
        </w:rPr>
        <w:t xml:space="preserve"> 2:</w:t>
      </w:r>
    </w:p>
    <w:p w:rsidR="00AC774D" w:rsidRPr="00F34E5E" w:rsidRDefault="00AC774D" w:rsidP="00AC774D">
      <w:pPr>
        <w:pStyle w:val="1"/>
        <w:widowControl/>
        <w:numPr>
          <w:ilvl w:val="0"/>
          <w:numId w:val="44"/>
        </w:numPr>
        <w:spacing w:after="0"/>
        <w:rPr>
          <w:b w:val="0"/>
          <w:szCs w:val="24"/>
        </w:rPr>
      </w:pPr>
      <w:r w:rsidRPr="00F34E5E">
        <w:rPr>
          <w:b w:val="0"/>
          <w:szCs w:val="24"/>
        </w:rPr>
        <w:lastRenderedPageBreak/>
        <w:t xml:space="preserve">Основные цели производственно-хозяйственной деятельности на предприятии. </w:t>
      </w:r>
    </w:p>
    <w:p w:rsidR="00AC774D" w:rsidRPr="00F34E5E" w:rsidRDefault="00AC774D" w:rsidP="00AC774D">
      <w:pPr>
        <w:pStyle w:val="1"/>
        <w:widowControl/>
        <w:numPr>
          <w:ilvl w:val="0"/>
          <w:numId w:val="44"/>
        </w:numPr>
        <w:spacing w:after="0"/>
        <w:rPr>
          <w:b w:val="0"/>
          <w:szCs w:val="24"/>
        </w:rPr>
      </w:pPr>
      <w:r w:rsidRPr="00F34E5E">
        <w:rPr>
          <w:b w:val="0"/>
          <w:szCs w:val="24"/>
        </w:rPr>
        <w:t xml:space="preserve">Факторы внешней среды, оказывающие влияние на производственно-хозяйственную деятельность предприятия. </w:t>
      </w:r>
    </w:p>
    <w:p w:rsidR="00AC774D" w:rsidRPr="00F34E5E" w:rsidRDefault="00AC774D" w:rsidP="00AC774D">
      <w:pPr>
        <w:pStyle w:val="1"/>
        <w:widowControl/>
        <w:numPr>
          <w:ilvl w:val="0"/>
          <w:numId w:val="44"/>
        </w:numPr>
        <w:spacing w:after="0"/>
        <w:ind w:left="884" w:hanging="527"/>
        <w:rPr>
          <w:b w:val="0"/>
          <w:szCs w:val="24"/>
        </w:rPr>
      </w:pPr>
      <w:r w:rsidRPr="00F34E5E">
        <w:rPr>
          <w:b w:val="0"/>
          <w:szCs w:val="24"/>
        </w:rPr>
        <w:t xml:space="preserve">Учет и оценка материальных запасов. </w:t>
      </w:r>
    </w:p>
    <w:p w:rsidR="00AC774D" w:rsidRPr="00F34E5E" w:rsidRDefault="00AC774D" w:rsidP="00AC774D">
      <w:pPr>
        <w:pStyle w:val="1"/>
        <w:widowControl/>
        <w:numPr>
          <w:ilvl w:val="0"/>
          <w:numId w:val="44"/>
        </w:numPr>
        <w:spacing w:after="0"/>
        <w:ind w:left="884" w:hanging="527"/>
        <w:rPr>
          <w:b w:val="0"/>
          <w:szCs w:val="24"/>
        </w:rPr>
      </w:pPr>
      <w:r w:rsidRPr="00F34E5E">
        <w:rPr>
          <w:b w:val="0"/>
          <w:szCs w:val="24"/>
        </w:rPr>
        <w:t xml:space="preserve">Сущность и определение системы «точно в срок». </w:t>
      </w:r>
    </w:p>
    <w:p w:rsidR="00AC774D" w:rsidRPr="00F34E5E" w:rsidRDefault="00AC774D" w:rsidP="00AC774D">
      <w:pPr>
        <w:pStyle w:val="1"/>
        <w:widowControl/>
        <w:numPr>
          <w:ilvl w:val="0"/>
          <w:numId w:val="44"/>
        </w:numPr>
        <w:spacing w:after="0"/>
        <w:rPr>
          <w:b w:val="0"/>
          <w:szCs w:val="24"/>
        </w:rPr>
      </w:pPr>
      <w:r w:rsidRPr="00F34E5E">
        <w:rPr>
          <w:b w:val="0"/>
          <w:szCs w:val="24"/>
        </w:rPr>
        <w:t xml:space="preserve">Способы увеличения гибкости производства.  </w:t>
      </w:r>
    </w:p>
    <w:p w:rsidR="00AC774D" w:rsidRPr="00F34E5E" w:rsidRDefault="00AC774D" w:rsidP="00AC774D">
      <w:pPr>
        <w:pStyle w:val="1"/>
        <w:widowControl/>
        <w:numPr>
          <w:ilvl w:val="0"/>
          <w:numId w:val="44"/>
        </w:numPr>
        <w:spacing w:after="0"/>
        <w:rPr>
          <w:b w:val="0"/>
          <w:szCs w:val="24"/>
        </w:rPr>
      </w:pPr>
      <w:r w:rsidRPr="00F34E5E">
        <w:rPr>
          <w:b w:val="0"/>
          <w:szCs w:val="24"/>
        </w:rPr>
        <w:t xml:space="preserve">Технико-экономическое и оперативное планирование. </w:t>
      </w:r>
    </w:p>
    <w:p w:rsidR="00AC774D" w:rsidRPr="00F34E5E" w:rsidRDefault="00AC774D" w:rsidP="00AC774D">
      <w:pPr>
        <w:pStyle w:val="1"/>
        <w:widowControl/>
        <w:numPr>
          <w:ilvl w:val="0"/>
          <w:numId w:val="44"/>
        </w:numPr>
        <w:spacing w:after="0"/>
        <w:rPr>
          <w:b w:val="0"/>
          <w:szCs w:val="24"/>
        </w:rPr>
      </w:pPr>
      <w:r w:rsidRPr="00F34E5E">
        <w:rPr>
          <w:b w:val="0"/>
          <w:szCs w:val="24"/>
        </w:rPr>
        <w:t xml:space="preserve">Определение и цели технико-экономического и оперативно-производственного планирования. </w:t>
      </w:r>
    </w:p>
    <w:p w:rsidR="00AC774D" w:rsidRPr="00F34E5E" w:rsidRDefault="00AC774D" w:rsidP="00AC774D">
      <w:pPr>
        <w:pStyle w:val="1"/>
        <w:widowControl/>
        <w:numPr>
          <w:ilvl w:val="0"/>
          <w:numId w:val="44"/>
        </w:numPr>
        <w:spacing w:after="0"/>
        <w:rPr>
          <w:b w:val="0"/>
          <w:color w:val="000000"/>
          <w:szCs w:val="24"/>
        </w:rPr>
      </w:pPr>
      <w:r w:rsidRPr="00F34E5E">
        <w:rPr>
          <w:b w:val="0"/>
          <w:szCs w:val="24"/>
        </w:rPr>
        <w:t xml:space="preserve">Календарное планирование и </w:t>
      </w:r>
      <w:proofErr w:type="spellStart"/>
      <w:r w:rsidRPr="00F34E5E">
        <w:rPr>
          <w:b w:val="0"/>
          <w:szCs w:val="24"/>
        </w:rPr>
        <w:t>диспетчирование</w:t>
      </w:r>
      <w:proofErr w:type="spellEnd"/>
      <w:r w:rsidRPr="00F34E5E">
        <w:rPr>
          <w:b w:val="0"/>
          <w:szCs w:val="24"/>
        </w:rPr>
        <w:t>.</w:t>
      </w:r>
      <w:r w:rsidRPr="00F34E5E">
        <w:rPr>
          <w:b w:val="0"/>
          <w:color w:val="000000"/>
          <w:szCs w:val="24"/>
        </w:rPr>
        <w:t xml:space="preserve"> </w:t>
      </w:r>
    </w:p>
    <w:p w:rsidR="00AC774D" w:rsidRPr="00F34E5E" w:rsidRDefault="00AC774D" w:rsidP="00AC774D">
      <w:pPr>
        <w:spacing w:after="0"/>
        <w:rPr>
          <w:rFonts w:ascii="Times New Roman" w:hAnsi="Times New Roman"/>
          <w:sz w:val="24"/>
          <w:szCs w:val="24"/>
        </w:rPr>
      </w:pPr>
    </w:p>
    <w:p w:rsidR="00AC774D" w:rsidRPr="00F34E5E" w:rsidRDefault="00AC774D" w:rsidP="00AC774D">
      <w:pPr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        Тест по теме 3:</w:t>
      </w:r>
    </w:p>
    <w:p w:rsidR="00AC774D" w:rsidRPr="00F34E5E" w:rsidRDefault="00AC774D" w:rsidP="00AC774D">
      <w:pPr>
        <w:tabs>
          <w:tab w:val="num" w:pos="810"/>
        </w:tabs>
        <w:spacing w:after="0"/>
        <w:ind w:left="180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>1. Объектом школы  научного управления являются:</w:t>
      </w:r>
    </w:p>
    <w:p w:rsidR="00AC774D" w:rsidRPr="00F34E5E" w:rsidRDefault="00AC774D" w:rsidP="00AC774D">
      <w:pPr>
        <w:tabs>
          <w:tab w:val="num" w:pos="810"/>
        </w:tabs>
        <w:spacing w:after="0"/>
        <w:ind w:left="180"/>
        <w:jc w:val="both"/>
        <w:rPr>
          <w:rFonts w:ascii="Times New Roman" w:hAnsi="Times New Roman"/>
          <w:sz w:val="24"/>
          <w:szCs w:val="24"/>
        </w:rPr>
      </w:pPr>
    </w:p>
    <w:p w:rsidR="00AC774D" w:rsidRPr="00F34E5E" w:rsidRDefault="00AC774D" w:rsidP="00AC774D">
      <w:pPr>
        <w:tabs>
          <w:tab w:val="num" w:pos="18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 а) рабочее место;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 б) организация в целом;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 в) внешняя среда организации.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 2. Структура организации относится: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 а) к внутренним переменам;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 б) </w:t>
      </w:r>
      <w:proofErr w:type="gramStart"/>
      <w:r w:rsidRPr="00F34E5E">
        <w:rPr>
          <w:rFonts w:ascii="Times New Roman" w:hAnsi="Times New Roman"/>
          <w:sz w:val="24"/>
          <w:szCs w:val="24"/>
        </w:rPr>
        <w:t>внешнем</w:t>
      </w:r>
      <w:proofErr w:type="gramEnd"/>
      <w:r w:rsidRPr="00F34E5E">
        <w:rPr>
          <w:rFonts w:ascii="Times New Roman" w:hAnsi="Times New Roman"/>
          <w:sz w:val="24"/>
          <w:szCs w:val="24"/>
        </w:rPr>
        <w:t xml:space="preserve"> переменам;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 в) зависит от вида организации;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 3. Достижение целей организации зависит: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 а) от используемых ресурсов;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 б) от организационной структуры управления;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 в) от факторов внешней среды.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4. целью организации является: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а) получение прибыли;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б) удовлетворение </w:t>
      </w:r>
      <w:proofErr w:type="gramStart"/>
      <w:r w:rsidRPr="00F34E5E">
        <w:rPr>
          <w:rFonts w:ascii="Times New Roman" w:hAnsi="Times New Roman"/>
          <w:sz w:val="24"/>
          <w:szCs w:val="24"/>
        </w:rPr>
        <w:t>общественных</w:t>
      </w:r>
      <w:proofErr w:type="gramEnd"/>
      <w:r w:rsidRPr="00F34E5E">
        <w:rPr>
          <w:rFonts w:ascii="Times New Roman" w:hAnsi="Times New Roman"/>
          <w:sz w:val="24"/>
          <w:szCs w:val="24"/>
        </w:rPr>
        <w:t xml:space="preserve"> потребностью;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в) конкурентоспособность.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7. Функции управления определяются: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а) организационно-правовой формой организации;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б) конъюнктурой рынка;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в) решаемыми задачами.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8. Мотивация – это процесс побуждения человека к деятельности под воздействием: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а) внутренних движущих сил;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lastRenderedPageBreak/>
        <w:t xml:space="preserve"> б) внешних движущих сил;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в) внутренних и внешних движущих сил.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>10. Руководитель выполняет многие роли, которые соответствуют: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а) его статусу;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б) ситуации;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в) стадии жизненного цикла организации</w:t>
      </w:r>
    </w:p>
    <w:p w:rsidR="00AC774D" w:rsidRPr="00F34E5E" w:rsidRDefault="00AC774D" w:rsidP="00AC774D">
      <w:pPr>
        <w:tabs>
          <w:tab w:val="num" w:pos="0"/>
          <w:tab w:val="num" w:pos="360"/>
        </w:tabs>
        <w:spacing w:after="0"/>
        <w:rPr>
          <w:rFonts w:ascii="Times New Roman" w:hAnsi="Times New Roman"/>
          <w:sz w:val="24"/>
          <w:szCs w:val="24"/>
        </w:rPr>
      </w:pPr>
    </w:p>
    <w:p w:rsidR="00AC774D" w:rsidRPr="00F34E5E" w:rsidRDefault="00AC774D" w:rsidP="00AC774D">
      <w:pPr>
        <w:ind w:left="645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>Вопросы для подготовки к контролю по теме № 5:</w:t>
      </w:r>
    </w:p>
    <w:p w:rsidR="00AC774D" w:rsidRPr="00F34E5E" w:rsidRDefault="00AC774D" w:rsidP="00AC774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Системный менеджмент. Определение и сущность.  </w:t>
      </w:r>
    </w:p>
    <w:p w:rsidR="00AC774D" w:rsidRPr="00F34E5E" w:rsidRDefault="00AC774D" w:rsidP="00AC774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Комплексный менеджмент. Определение и сущность.  </w:t>
      </w:r>
    </w:p>
    <w:p w:rsidR="00AC774D" w:rsidRPr="00F34E5E" w:rsidRDefault="00AC774D" w:rsidP="00AC774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Интеграционный менеджмент. Определение и сущность.  </w:t>
      </w:r>
    </w:p>
    <w:p w:rsidR="00AC774D" w:rsidRPr="00F34E5E" w:rsidRDefault="00AC774D" w:rsidP="00AC774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Нормативный менеджмент. Определение и сущность.   </w:t>
      </w:r>
    </w:p>
    <w:p w:rsidR="00AC774D" w:rsidRPr="00F34E5E" w:rsidRDefault="00AC774D" w:rsidP="00AC774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Маркетинговый менеджмент. Определение и сущность.  </w:t>
      </w:r>
    </w:p>
    <w:p w:rsidR="00AC774D" w:rsidRPr="00F34E5E" w:rsidRDefault="00AC774D" w:rsidP="00AC774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Функциональный менеджмент. Определение и сущность.  </w:t>
      </w:r>
    </w:p>
    <w:p w:rsidR="00AC774D" w:rsidRPr="00F34E5E" w:rsidRDefault="00AC774D" w:rsidP="00AC774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Динамический менеджмент. Определение и сущность.  </w:t>
      </w:r>
    </w:p>
    <w:p w:rsidR="00AC774D" w:rsidRPr="00F34E5E" w:rsidRDefault="00AC774D" w:rsidP="00AC774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Воспроизводственный менеджмент. Определение и сущность.   </w:t>
      </w:r>
    </w:p>
    <w:p w:rsidR="00AC774D" w:rsidRPr="00F34E5E" w:rsidRDefault="00AC774D" w:rsidP="00AC774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Процессный менеджмент. Определение и  сущность.  </w:t>
      </w:r>
    </w:p>
    <w:p w:rsidR="00AC774D" w:rsidRPr="00F34E5E" w:rsidRDefault="00AC774D" w:rsidP="00AC774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Количественный (математический) менеджмент. Определение и  сущность.  </w:t>
      </w:r>
    </w:p>
    <w:p w:rsidR="00AC774D" w:rsidRPr="00F34E5E" w:rsidRDefault="00AC774D" w:rsidP="00AC774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Административный менеджмент. Определение и  сущность.   </w:t>
      </w:r>
    </w:p>
    <w:p w:rsidR="00AC774D" w:rsidRPr="00F34E5E" w:rsidRDefault="00AC774D" w:rsidP="00AC774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Поведенческий менеджмент. Определение и  сущность.  </w:t>
      </w:r>
    </w:p>
    <w:p w:rsidR="00AC774D" w:rsidRPr="00F34E5E" w:rsidRDefault="00AC774D" w:rsidP="00AC774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Ситуационный менеджмент. Определение и  сущность. Определение и  сущность. </w:t>
      </w:r>
    </w:p>
    <w:p w:rsidR="00AC774D" w:rsidRPr="00F34E5E" w:rsidRDefault="00AC774D" w:rsidP="00AC774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Определение целей.</w:t>
      </w:r>
    </w:p>
    <w:p w:rsidR="00AC774D" w:rsidRPr="00F34E5E" w:rsidRDefault="00AC774D" w:rsidP="00AC774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 Классификация целей. Управление по целям. </w:t>
      </w:r>
    </w:p>
    <w:p w:rsidR="00AC774D" w:rsidRPr="00F34E5E" w:rsidRDefault="00AC774D" w:rsidP="00AC774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>Дерево целей.</w:t>
      </w:r>
    </w:p>
    <w:p w:rsidR="00AC774D" w:rsidRPr="00F34E5E" w:rsidRDefault="00AC774D" w:rsidP="00AC774D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AC774D" w:rsidRPr="00F34E5E" w:rsidRDefault="00AC774D" w:rsidP="00AC774D">
      <w:pPr>
        <w:tabs>
          <w:tab w:val="num" w:pos="900"/>
        </w:tabs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Вопросы для подготовки к контролю по теме № 6: </w:t>
      </w:r>
    </w:p>
    <w:p w:rsidR="00AC774D" w:rsidRPr="00F34E5E" w:rsidRDefault="00AC774D" w:rsidP="00AC774D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Содержание, структура стратегического менеджмента. </w:t>
      </w:r>
    </w:p>
    <w:p w:rsidR="00AC774D" w:rsidRPr="00F34E5E" w:rsidRDefault="00AC774D" w:rsidP="00AC774D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>Реализация стратегического менеджмента.</w:t>
      </w:r>
    </w:p>
    <w:p w:rsidR="00AC774D" w:rsidRPr="00F34E5E" w:rsidRDefault="00AC774D" w:rsidP="00AC774D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Анализ внешней среды. </w:t>
      </w:r>
    </w:p>
    <w:p w:rsidR="00AC774D" w:rsidRPr="00F34E5E" w:rsidRDefault="00AC774D" w:rsidP="00AC774D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Анализ внутренней среды. </w:t>
      </w:r>
    </w:p>
    <w:p w:rsidR="00AC774D" w:rsidRPr="00F34E5E" w:rsidRDefault="00AC774D" w:rsidP="00AC774D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Разработка стратегии. </w:t>
      </w:r>
    </w:p>
    <w:p w:rsidR="00AC774D" w:rsidRPr="00F34E5E" w:rsidRDefault="00AC774D" w:rsidP="00AC774D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Сущность стратегии. </w:t>
      </w:r>
    </w:p>
    <w:p w:rsidR="00AC774D" w:rsidRPr="00F34E5E" w:rsidRDefault="00AC774D" w:rsidP="00AC774D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Виды стратегий. </w:t>
      </w:r>
    </w:p>
    <w:p w:rsidR="00AC774D" w:rsidRPr="00F34E5E" w:rsidRDefault="00AC774D" w:rsidP="00AC774D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Выработка стратегии компании. </w:t>
      </w:r>
    </w:p>
    <w:p w:rsidR="00AC774D" w:rsidRPr="00F34E5E" w:rsidRDefault="00AC774D" w:rsidP="00AC774D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>Реализация стратегии компании.</w:t>
      </w:r>
    </w:p>
    <w:p w:rsidR="00AC774D" w:rsidRPr="00F34E5E" w:rsidRDefault="00AC774D" w:rsidP="00AC774D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AC774D" w:rsidRPr="00F34E5E" w:rsidRDefault="00AC774D" w:rsidP="00AC774D">
      <w:pPr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        Тема </w:t>
      </w:r>
      <w:r>
        <w:rPr>
          <w:rFonts w:ascii="Times New Roman" w:hAnsi="Times New Roman"/>
          <w:sz w:val="24"/>
          <w:szCs w:val="24"/>
        </w:rPr>
        <w:t>курсовой</w:t>
      </w:r>
      <w:r w:rsidRPr="00F34E5E">
        <w:rPr>
          <w:rFonts w:ascii="Times New Roman" w:hAnsi="Times New Roman"/>
          <w:sz w:val="24"/>
          <w:szCs w:val="24"/>
        </w:rPr>
        <w:t xml:space="preserve"> работы: Технико-экономическое обоснование и оценка экономич</w:t>
      </w:r>
      <w:r w:rsidRPr="00F34E5E">
        <w:rPr>
          <w:rFonts w:ascii="Times New Roman" w:hAnsi="Times New Roman"/>
          <w:sz w:val="24"/>
          <w:szCs w:val="24"/>
        </w:rPr>
        <w:t>е</w:t>
      </w:r>
      <w:r w:rsidRPr="00F34E5E">
        <w:rPr>
          <w:rFonts w:ascii="Times New Roman" w:hAnsi="Times New Roman"/>
          <w:sz w:val="24"/>
          <w:szCs w:val="24"/>
        </w:rPr>
        <w:t>ской   эффективности организационно-технических мероприятий.</w:t>
      </w:r>
    </w:p>
    <w:p w:rsidR="00AC774D" w:rsidRPr="00F34E5E" w:rsidRDefault="00AC774D" w:rsidP="00AC774D">
      <w:pPr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        Оформленная курсовая работа должна содержать следующие разделы:</w:t>
      </w:r>
    </w:p>
    <w:p w:rsidR="00AC774D" w:rsidRPr="00F34E5E" w:rsidRDefault="00AC774D" w:rsidP="00AC774D">
      <w:pPr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 xml:space="preserve">      Введение (1-2 стр., не нумеруется)</w:t>
      </w:r>
    </w:p>
    <w:p w:rsidR="00AC774D" w:rsidRPr="00F34E5E" w:rsidRDefault="00AC774D" w:rsidP="00AC774D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>Организационно-правовая форма и форма собственности предприятия (1-2 стр.);</w:t>
      </w:r>
    </w:p>
    <w:p w:rsidR="00AC774D" w:rsidRPr="00F34E5E" w:rsidRDefault="00AC774D" w:rsidP="00AC774D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>Маркетинговое исследование рынков сбыта продукции (2-3 стр.);</w:t>
      </w:r>
    </w:p>
    <w:p w:rsidR="00AC774D" w:rsidRPr="00F34E5E" w:rsidRDefault="00AC774D" w:rsidP="00AC774D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>Финансовая оценка организационно-технических мероприятий:</w:t>
      </w:r>
    </w:p>
    <w:p w:rsidR="00AC774D" w:rsidRPr="00F34E5E" w:rsidRDefault="00AC774D" w:rsidP="00AC774D">
      <w:pPr>
        <w:numPr>
          <w:ilvl w:val="1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>Расчет производственной программы (2-3 стр.);</w:t>
      </w:r>
    </w:p>
    <w:p w:rsidR="00AC774D" w:rsidRPr="00F34E5E" w:rsidRDefault="00AC774D" w:rsidP="00AC774D">
      <w:pPr>
        <w:numPr>
          <w:ilvl w:val="1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>Организация труда и заработной платы (8-9 стр.);</w:t>
      </w:r>
    </w:p>
    <w:p w:rsidR="00AC774D" w:rsidRPr="00F34E5E" w:rsidRDefault="00AC774D" w:rsidP="00AC774D">
      <w:pPr>
        <w:numPr>
          <w:ilvl w:val="1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lastRenderedPageBreak/>
        <w:t>Определение капитальных вложений, необходимых для проведения мероприятий и расчет сметы капитальных затрат (2-3 стр.);</w:t>
      </w:r>
    </w:p>
    <w:p w:rsidR="00AC774D" w:rsidRPr="00F34E5E" w:rsidRDefault="00AC774D" w:rsidP="00AC774D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>Определение себестоимости продукции (2-3 стр.);</w:t>
      </w:r>
    </w:p>
    <w:p w:rsidR="00AC774D" w:rsidRPr="00F34E5E" w:rsidRDefault="00AC774D" w:rsidP="00AC774D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>Расчет чистой прибыли (1-2 стр.);</w:t>
      </w:r>
    </w:p>
    <w:p w:rsidR="00AC774D" w:rsidRPr="00F34E5E" w:rsidRDefault="00AC774D" w:rsidP="00AC774D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>Определение экономической эффективности проекта (2-3 стр.);</w:t>
      </w:r>
    </w:p>
    <w:p w:rsidR="00AC774D" w:rsidRDefault="00AC774D" w:rsidP="00AC774D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F34E5E">
        <w:rPr>
          <w:rFonts w:ascii="Times New Roman" w:hAnsi="Times New Roman"/>
          <w:sz w:val="24"/>
          <w:szCs w:val="24"/>
        </w:rPr>
        <w:t>Вывод (1-2 стр., не нумеруется).</w:t>
      </w:r>
    </w:p>
    <w:p w:rsidR="00AC774D" w:rsidRDefault="00AC774D" w:rsidP="00AC774D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C774D" w:rsidRDefault="00AC774D" w:rsidP="00AC774D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C774D" w:rsidRDefault="00AC774D" w:rsidP="00AC774D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C774D" w:rsidRDefault="00AC774D" w:rsidP="00AC774D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C774D" w:rsidRDefault="00AC774D" w:rsidP="00AC774D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C774D" w:rsidRDefault="00AC774D" w:rsidP="00AC774D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C774D" w:rsidRDefault="00AC774D" w:rsidP="00AC774D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C774D" w:rsidRDefault="00AC774D" w:rsidP="00AC774D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C774D" w:rsidRDefault="00AC774D" w:rsidP="00AC774D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C774D" w:rsidRDefault="00AC774D" w:rsidP="00AC774D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C774D" w:rsidRDefault="00AC774D" w:rsidP="00AC774D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C774D" w:rsidRDefault="00AC774D" w:rsidP="00AC774D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C774D" w:rsidRDefault="00AC774D" w:rsidP="00AC774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  <w:sectPr w:rsidR="00AC774D" w:rsidSect="00CD451B">
          <w:pgSz w:w="11906" w:h="16838"/>
          <w:pgMar w:top="1134" w:right="1701" w:bottom="425" w:left="851" w:header="709" w:footer="709" w:gutter="0"/>
          <w:cols w:space="708"/>
          <w:docGrid w:linePitch="360"/>
        </w:sectPr>
      </w:pPr>
    </w:p>
    <w:p w:rsidR="00AC774D" w:rsidRDefault="00AC774D" w:rsidP="00AC774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</w:t>
      </w:r>
      <w:r w:rsidRPr="002B30DC">
        <w:rPr>
          <w:rFonts w:ascii="Times New Roman" w:hAnsi="Times New Roman"/>
          <w:b/>
          <w:sz w:val="24"/>
          <w:szCs w:val="24"/>
        </w:rPr>
        <w:t>7. Оценочные средства для проведения промежуточной аттестации</w:t>
      </w:r>
    </w:p>
    <w:p w:rsidR="00AC774D" w:rsidRDefault="00AC774D" w:rsidP="00AC774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П</w:t>
      </w:r>
      <w:r w:rsidRPr="00EC53D0">
        <w:rPr>
          <w:rFonts w:ascii="Times New Roman" w:hAnsi="Times New Roman"/>
          <w:sz w:val="24"/>
          <w:szCs w:val="24"/>
        </w:rPr>
        <w:t xml:space="preserve">еречень тем для подготовки к </w:t>
      </w:r>
      <w:r>
        <w:rPr>
          <w:rFonts w:ascii="Times New Roman" w:hAnsi="Times New Roman"/>
          <w:sz w:val="24"/>
          <w:szCs w:val="24"/>
        </w:rPr>
        <w:t>зачету</w:t>
      </w:r>
      <w:r w:rsidRPr="00EC53D0">
        <w:rPr>
          <w:rFonts w:ascii="Times New Roman" w:hAnsi="Times New Roman"/>
          <w:sz w:val="24"/>
          <w:szCs w:val="24"/>
        </w:rPr>
        <w:t xml:space="preserve"> по дисциплине «</w:t>
      </w:r>
      <w:r>
        <w:rPr>
          <w:rStyle w:val="FontStyle16"/>
          <w:b w:val="0"/>
          <w:sz w:val="24"/>
          <w:szCs w:val="24"/>
        </w:rPr>
        <w:t>Организация и планирование производства</w:t>
      </w:r>
      <w:r w:rsidRPr="00EC53D0">
        <w:rPr>
          <w:rFonts w:ascii="Times New Roman" w:hAnsi="Times New Roman"/>
          <w:sz w:val="24"/>
          <w:szCs w:val="24"/>
        </w:rPr>
        <w:t xml:space="preserve">» для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CB07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пециальност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CB07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23.05.01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Pr="00CB07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Наземные транспортно-технологические средства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</w:p>
    <w:p w:rsidR="00AC774D" w:rsidRDefault="00AC774D" w:rsidP="00AC774D">
      <w:pP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C774D" w:rsidRPr="0002128D" w:rsidRDefault="00AC774D" w:rsidP="00AC774D">
      <w:pPr>
        <w:rPr>
          <w:rFonts w:ascii="Times New Roman" w:hAnsi="Times New Roman"/>
          <w:b/>
        </w:rPr>
      </w:pPr>
      <w:r w:rsidRPr="0002128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а). </w:t>
      </w:r>
      <w:r w:rsidRPr="0002128D">
        <w:rPr>
          <w:rFonts w:ascii="Times New Roman" w:hAnsi="Times New Roman"/>
          <w:b/>
        </w:rPr>
        <w:t>Планируемые результаты обучения и оценочные средства для проведения промежуточной аттестации:</w:t>
      </w:r>
    </w:p>
    <w:p w:rsidR="00AC774D" w:rsidRDefault="00AC774D" w:rsidP="00AC774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C774D" w:rsidRDefault="00AC774D" w:rsidP="00AC774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C774D" w:rsidRDefault="00AC774D" w:rsidP="00AC774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924"/>
        <w:gridCol w:w="4238"/>
        <w:gridCol w:w="9277"/>
      </w:tblGrid>
      <w:tr w:rsidR="00AC774D" w:rsidRPr="00C707BF" w:rsidTr="00CD451B">
        <w:trPr>
          <w:trHeight w:val="753"/>
          <w:tblHeader/>
        </w:trPr>
        <w:tc>
          <w:tcPr>
            <w:tcW w:w="5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774D" w:rsidRPr="00A45356" w:rsidRDefault="00AC774D" w:rsidP="00CD45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5356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A45356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774D" w:rsidRPr="00A45356" w:rsidRDefault="00AC774D" w:rsidP="00CD45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5356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0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774D" w:rsidRPr="00A45356" w:rsidRDefault="00AC774D" w:rsidP="00CD45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5356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AC774D" w:rsidRPr="00C707BF" w:rsidTr="00CD451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774D" w:rsidRPr="00A0729B" w:rsidRDefault="00AC774D" w:rsidP="00CD451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ОП</w:t>
            </w:r>
            <w:r w:rsidRPr="00285DB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К-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285DB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ab/>
            </w:r>
          </w:p>
          <w:p w:rsidR="00AC774D" w:rsidRPr="00B34960" w:rsidRDefault="00AC774D" w:rsidP="00CD451B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3C69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способностью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рещать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задачи профессиональной деятельности на основе информационной и библиографической культуры с применением инфо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мационно-коммуникационных технологий  с учетом основных требований информационной безопасности.</w:t>
            </w:r>
          </w:p>
        </w:tc>
      </w:tr>
      <w:tr w:rsidR="00AC774D" w:rsidRPr="00C707BF" w:rsidTr="00CD451B">
        <w:trPr>
          <w:trHeight w:val="225"/>
        </w:trPr>
        <w:tc>
          <w:tcPr>
            <w:tcW w:w="5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774D" w:rsidRPr="00A45356" w:rsidRDefault="00AC774D" w:rsidP="00CD451B">
            <w:pPr>
              <w:rPr>
                <w:rFonts w:ascii="Times New Roman" w:hAnsi="Times New Roman"/>
                <w:sz w:val="24"/>
                <w:szCs w:val="24"/>
              </w:rPr>
            </w:pPr>
            <w:r w:rsidRPr="00A45356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774D" w:rsidRPr="00A45356" w:rsidRDefault="00AC774D" w:rsidP="00CD451B">
            <w:pPr>
              <w:rPr>
                <w:rFonts w:ascii="Times New Roman" w:hAnsi="Times New Roman"/>
                <w:i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34960">
              <w:rPr>
                <w:rFonts w:ascii="Times New Roman" w:hAnsi="Times New Roman"/>
                <w:sz w:val="24"/>
                <w:szCs w:val="24"/>
              </w:rPr>
              <w:t>сновные понятия, определения, мет</w:t>
            </w:r>
            <w:r w:rsidRPr="00B34960">
              <w:rPr>
                <w:rFonts w:ascii="Times New Roman" w:hAnsi="Times New Roman"/>
                <w:sz w:val="24"/>
                <w:szCs w:val="24"/>
              </w:rPr>
              <w:t>о</w:t>
            </w:r>
            <w:r w:rsidRPr="00B34960">
              <w:rPr>
                <w:rFonts w:ascii="Times New Roman" w:hAnsi="Times New Roman"/>
                <w:sz w:val="24"/>
                <w:szCs w:val="24"/>
              </w:rPr>
              <w:t>ды экономических исследований и а</w:t>
            </w:r>
            <w:r w:rsidRPr="00B34960">
              <w:rPr>
                <w:rFonts w:ascii="Times New Roman" w:hAnsi="Times New Roman"/>
                <w:sz w:val="24"/>
                <w:szCs w:val="24"/>
              </w:rPr>
              <w:t>л</w:t>
            </w:r>
            <w:r w:rsidRPr="00B34960">
              <w:rPr>
                <w:rFonts w:ascii="Times New Roman" w:hAnsi="Times New Roman"/>
                <w:sz w:val="24"/>
                <w:szCs w:val="24"/>
              </w:rPr>
              <w:t>горитмы экономических расчетов, и</w:t>
            </w:r>
            <w:r w:rsidRPr="00B34960">
              <w:rPr>
                <w:rFonts w:ascii="Times New Roman" w:hAnsi="Times New Roman"/>
                <w:sz w:val="24"/>
                <w:szCs w:val="24"/>
              </w:rPr>
              <w:t>с</w:t>
            </w:r>
            <w:r w:rsidRPr="00B34960">
              <w:rPr>
                <w:rFonts w:ascii="Times New Roman" w:hAnsi="Times New Roman"/>
                <w:sz w:val="24"/>
                <w:szCs w:val="24"/>
              </w:rPr>
              <w:t>пользуемые в различных сферах</w:t>
            </w:r>
            <w:r w:rsidRPr="00B34960">
              <w:t xml:space="preserve"> </w:t>
            </w:r>
            <w:r w:rsidRPr="00B34960">
              <w:rPr>
                <w:rFonts w:ascii="Times New Roman" w:hAnsi="Times New Roman"/>
                <w:sz w:val="24"/>
                <w:szCs w:val="24"/>
              </w:rPr>
              <w:t>жи</w:t>
            </w:r>
            <w:r w:rsidRPr="00B34960">
              <w:rPr>
                <w:rFonts w:ascii="Times New Roman" w:hAnsi="Times New Roman"/>
                <w:sz w:val="24"/>
                <w:szCs w:val="24"/>
              </w:rPr>
              <w:t>з</w:t>
            </w:r>
            <w:r w:rsidRPr="00B34960">
              <w:rPr>
                <w:rFonts w:ascii="Times New Roman" w:hAnsi="Times New Roman"/>
                <w:sz w:val="24"/>
                <w:szCs w:val="24"/>
              </w:rPr>
              <w:t>недеятельности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774D" w:rsidRPr="00CD451B" w:rsidRDefault="00AC774D" w:rsidP="00CD451B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CD451B">
              <w:rPr>
                <w:rFonts w:ascii="Times New Roman" w:hAnsi="Times New Roman"/>
                <w:i w:val="0"/>
                <w:sz w:val="24"/>
                <w:szCs w:val="24"/>
              </w:rPr>
              <w:t>Перечень теоретических вопросов к зачету: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Понятие жизненного цикла продукта.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Фазы жизненного цикла продукта.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>Схемы перехода.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Концепция организации инновационной деятельности.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Сущность инновационной деятельности.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Понятие инновационного проекта, основные элементы и задачи инновационного проекта.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Виды и содержание инновационных проектов.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>Участники и классификация инновационных проектов.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 Организация научно-исследовательской работы.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Конструкторская и технологическая подготовка производства.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>Изобретательство: формирование идеи (замысла), разработка, реализация, з</w:t>
            </w:r>
            <w:r w:rsidRPr="002B30DC">
              <w:rPr>
                <w:rFonts w:ascii="Times New Roman" w:hAnsi="Times New Roman"/>
                <w:sz w:val="24"/>
                <w:szCs w:val="24"/>
              </w:rPr>
              <w:t>а</w:t>
            </w: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вершение проекта.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>Планирование инноваций: содержание и этапы разработки концепции иннов</w:t>
            </w:r>
            <w:r w:rsidRPr="002B30DC">
              <w:rPr>
                <w:rFonts w:ascii="Times New Roman" w:hAnsi="Times New Roman"/>
                <w:sz w:val="24"/>
                <w:szCs w:val="24"/>
              </w:rPr>
              <w:t>а</w:t>
            </w:r>
            <w:r w:rsidRPr="002B30DC">
              <w:rPr>
                <w:rFonts w:ascii="Times New Roman" w:hAnsi="Times New Roman"/>
                <w:sz w:val="24"/>
                <w:szCs w:val="24"/>
              </w:rPr>
              <w:t>ций.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Основы проектирования производственных систем.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B30DC">
              <w:rPr>
                <w:rFonts w:ascii="Times New Roman" w:hAnsi="Times New Roman"/>
                <w:sz w:val="24"/>
                <w:szCs w:val="24"/>
              </w:rPr>
              <w:t>Подготовка и освоение производства: техническая</w:t>
            </w:r>
            <w:r w:rsidRPr="002B30DC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научно-исследовательская, проектно-конструкторская, технологическая, материальная, организационно-плановая подготовка. </w:t>
            </w:r>
            <w:proofErr w:type="gramEnd"/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>Совершенствование организации производства.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 Цель и задачи организации основного производства.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Типы производства.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Производственная структура.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Производственный цикл.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Формы организации производственного процесса.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Классификация производственных процессов.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>Формирование производственного процесса.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>Виды производственного процесса.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>Организация производственных потоков.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>Состав производственного цикла.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Задачи организации вспомогательного производства.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Организация ремонтного хозяйства.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Формы организации ремонта оборудования.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Система планово-предупредительных ремонтов.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>Виды межремонтного обслуживания оборудования.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Планирование ремонта оборудования.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>Продолжительность межремонтного цикла, определение числа капитальных р</w:t>
            </w:r>
            <w:r w:rsidRPr="002B30DC">
              <w:rPr>
                <w:rFonts w:ascii="Times New Roman" w:hAnsi="Times New Roman"/>
                <w:sz w:val="24"/>
                <w:szCs w:val="24"/>
              </w:rPr>
              <w:t>е</w:t>
            </w: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монтов, определение количества осмотров в одном ремонтном цикле.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Нормативы трудоемкости категории ремонтной сложности.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>Организация и управление складским хозяйством: основные задачи складского хозяйства, классификация складов (в зависимости от объема выполняемых р</w:t>
            </w:r>
            <w:r w:rsidRPr="002B30DC">
              <w:rPr>
                <w:rFonts w:ascii="Times New Roman" w:hAnsi="Times New Roman"/>
                <w:sz w:val="24"/>
                <w:szCs w:val="24"/>
              </w:rPr>
              <w:t>а</w:t>
            </w: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бот, по отношению к производственному процессу, по уровню специализации, по конструкции).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Расчет площади складов.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lastRenderedPageBreak/>
              <w:t>Системы автоматического складирования и выдачи.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Организация и управление транспортным хозяйством.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Классификация средств внутризаводского транспорта (по характеру действия, по границам назначения, по виду применяемой энергии).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Понятие грузооборота, понятие грузопотока.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>Системы движения транспортных средств: кольцевая, маятниковая, двухсторо</w:t>
            </w:r>
            <w:r w:rsidRPr="002B30DC">
              <w:rPr>
                <w:rFonts w:ascii="Times New Roman" w:hAnsi="Times New Roman"/>
                <w:sz w:val="24"/>
                <w:szCs w:val="24"/>
              </w:rPr>
              <w:t>н</w:t>
            </w:r>
            <w:r w:rsidRPr="002B30DC">
              <w:rPr>
                <w:rFonts w:ascii="Times New Roman" w:hAnsi="Times New Roman"/>
                <w:sz w:val="24"/>
                <w:szCs w:val="24"/>
              </w:rPr>
              <w:t>няя.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  Понятие качества продукции.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Уровень качества продукции.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Организация технического контроля на предприятии.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Виды контроля. Объекты контроля.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Службы предприятия, участвующие в организации и осуществлении контроля качества.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Функции управления качеством продукции.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Оценка систем качества.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Процедура сертификации систем качества.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Основные задачи сертификации систем качества.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>Принципы организации рабочих мест в зависимости от специфики производства.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Нормирование труда.   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Основные цели производственно-хозяйственной деятельности на предприятии.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>Виды и формы менеджмента.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>Управление поведением человека в организации. Методы управления поведен</w:t>
            </w:r>
            <w:r w:rsidRPr="002B30DC">
              <w:rPr>
                <w:rFonts w:ascii="Times New Roman" w:hAnsi="Times New Roman"/>
                <w:sz w:val="24"/>
                <w:szCs w:val="24"/>
              </w:rPr>
              <w:t>и</w:t>
            </w: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ем человека в организации.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Мотивация. Определение, теории мотивации.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Стимулирование: определение, методы стимулирования.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Социальная и профессиональная адаптация.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Понятие власти.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Виды властного влияния.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Стили руководства.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lastRenderedPageBreak/>
              <w:t>Управленческие роли руководителей.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Определение организационной структуры.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Принципы создания организационной структуры.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Содержание, структура и реализация стратегического менеджмента.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Сущность стратегии.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Виды стратегий.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>Выработка стратегии компании.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 Реализация стратегии компании.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>Содержание маркетинговой деятельности.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 Методы исследования потребительского спроса.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Сегментация потребительского рынка.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>Планирование маркетинга.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Товарная политика предприятия.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Качество товара. Конкурентоспособность.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Сбытовая политика в системе маркетинга.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Товародвижение. Каналы товародвижения.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>Посредники. Пропаганда.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Определение рекламы. Виды рекламы. 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>Объекты рекламы. Эффективность рекламы.</w:t>
            </w:r>
          </w:p>
          <w:p w:rsidR="00AC774D" w:rsidRPr="002B30DC" w:rsidRDefault="00AC774D" w:rsidP="00AC774D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0DC">
              <w:rPr>
                <w:rFonts w:ascii="Times New Roman" w:hAnsi="Times New Roman"/>
                <w:sz w:val="24"/>
                <w:szCs w:val="24"/>
              </w:rPr>
              <w:t xml:space="preserve"> Балльная и купонная система оценок.</w:t>
            </w:r>
          </w:p>
          <w:p w:rsidR="00AC774D" w:rsidRPr="00E879BF" w:rsidRDefault="00AC774D" w:rsidP="00CD451B">
            <w:pPr>
              <w:spacing w:after="0"/>
              <w:rPr>
                <w:rFonts w:ascii="Times New Roman" w:hAnsi="Times New Roman"/>
              </w:rPr>
            </w:pPr>
          </w:p>
        </w:tc>
      </w:tr>
      <w:tr w:rsidR="00AC774D" w:rsidRPr="00C707BF" w:rsidTr="00CD451B">
        <w:trPr>
          <w:trHeight w:val="258"/>
        </w:trPr>
        <w:tc>
          <w:tcPr>
            <w:tcW w:w="5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774D" w:rsidRPr="00A45356" w:rsidRDefault="00AC774D" w:rsidP="00CD45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45356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774D" w:rsidRPr="00A45356" w:rsidRDefault="00AC774D" w:rsidP="00CD451B">
            <w:pPr>
              <w:spacing w:after="0"/>
              <w:rPr>
                <w:rFonts w:ascii="Times New Roman" w:hAnsi="Times New Roman"/>
                <w:i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B34960">
              <w:rPr>
                <w:rFonts w:ascii="Times New Roman" w:hAnsi="Times New Roman"/>
                <w:sz w:val="24"/>
                <w:szCs w:val="24"/>
              </w:rPr>
              <w:t>спользовать экономические знания при оценке результатов деятельности в различных сферах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774D" w:rsidRPr="00E8716A" w:rsidRDefault="00AC774D" w:rsidP="00CD451B">
            <w:pPr>
              <w:pStyle w:val="af"/>
              <w:tabs>
                <w:tab w:val="center" w:pos="-2127"/>
                <w:tab w:val="center" w:pos="-1843"/>
              </w:tabs>
              <w:spacing w:after="0"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E8716A">
              <w:rPr>
                <w:b/>
                <w:color w:val="000000"/>
                <w:sz w:val="22"/>
                <w:szCs w:val="22"/>
              </w:rPr>
              <w:t>Примерные практические задания для зачета:</w:t>
            </w:r>
          </w:p>
          <w:p w:rsidR="00AC774D" w:rsidRPr="00E8716A" w:rsidRDefault="00AC774D" w:rsidP="00CD451B">
            <w:pPr>
              <w:pStyle w:val="af"/>
              <w:tabs>
                <w:tab w:val="center" w:pos="-2127"/>
                <w:tab w:val="center" w:pos="-1843"/>
              </w:tabs>
              <w:spacing w:after="0"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AC774D" w:rsidRPr="00E8716A" w:rsidRDefault="00AC774D" w:rsidP="00CD451B">
            <w:pPr>
              <w:pStyle w:val="af"/>
              <w:tabs>
                <w:tab w:val="center" w:pos="-2127"/>
                <w:tab w:val="center" w:pos="-1843"/>
              </w:tabs>
              <w:spacing w:after="0"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E8716A">
              <w:rPr>
                <w:b/>
                <w:color w:val="000000"/>
                <w:sz w:val="22"/>
                <w:szCs w:val="22"/>
              </w:rPr>
              <w:t>Расчет производственной программы</w:t>
            </w:r>
          </w:p>
          <w:p w:rsidR="00AC774D" w:rsidRPr="00E8716A" w:rsidRDefault="00AC774D" w:rsidP="00CD451B">
            <w:pPr>
              <w:pStyle w:val="3"/>
              <w:spacing w:after="0" w:line="360" w:lineRule="auto"/>
              <w:ind w:left="142" w:right="-1" w:firstLine="56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8716A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         </w:t>
            </w:r>
            <w:r w:rsidRPr="00E8716A">
              <w:rPr>
                <w:rFonts w:ascii="Times New Roman" w:hAnsi="Times New Roman"/>
                <w:sz w:val="22"/>
                <w:szCs w:val="22"/>
              </w:rPr>
              <w:t>Производственная программа предприятия рассчитывается на основании име</w:t>
            </w:r>
            <w:r w:rsidRPr="00E8716A">
              <w:rPr>
                <w:rFonts w:ascii="Times New Roman" w:hAnsi="Times New Roman"/>
                <w:sz w:val="22"/>
                <w:szCs w:val="22"/>
              </w:rPr>
              <w:t>ю</w:t>
            </w:r>
            <w:r w:rsidRPr="00E8716A">
              <w:rPr>
                <w:rFonts w:ascii="Times New Roman" w:hAnsi="Times New Roman"/>
                <w:sz w:val="22"/>
                <w:szCs w:val="22"/>
              </w:rPr>
              <w:t>щихся мощностей предприятия в разрезе выпускаемой продукции, объём производства опр</w:t>
            </w:r>
            <w:r w:rsidRPr="00E8716A">
              <w:rPr>
                <w:rFonts w:ascii="Times New Roman" w:hAnsi="Times New Roman"/>
                <w:sz w:val="22"/>
                <w:szCs w:val="22"/>
              </w:rPr>
              <w:t>е</w:t>
            </w:r>
            <w:r w:rsidRPr="00E8716A">
              <w:rPr>
                <w:rFonts w:ascii="Times New Roman" w:hAnsi="Times New Roman"/>
                <w:sz w:val="22"/>
                <w:szCs w:val="22"/>
              </w:rPr>
              <w:lastRenderedPageBreak/>
              <w:t>деляется производительностью агрегата в единицу рабочего времени и зависит от степени и</w:t>
            </w:r>
            <w:r w:rsidRPr="00E8716A">
              <w:rPr>
                <w:rFonts w:ascii="Times New Roman" w:hAnsi="Times New Roman"/>
                <w:sz w:val="22"/>
                <w:szCs w:val="22"/>
              </w:rPr>
              <w:t>с</w:t>
            </w:r>
            <w:r w:rsidRPr="00E8716A">
              <w:rPr>
                <w:rFonts w:ascii="Times New Roman" w:hAnsi="Times New Roman"/>
                <w:sz w:val="22"/>
                <w:szCs w:val="22"/>
              </w:rPr>
              <w:t>пользования оборудования.</w:t>
            </w:r>
          </w:p>
          <w:p w:rsidR="00AC774D" w:rsidRPr="00E8716A" w:rsidRDefault="00AC774D" w:rsidP="00CD451B">
            <w:pPr>
              <w:pStyle w:val="3"/>
              <w:spacing w:after="0" w:line="360" w:lineRule="auto"/>
              <w:ind w:left="142" w:right="-1" w:firstLine="56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8716A">
              <w:rPr>
                <w:rFonts w:ascii="Times New Roman" w:hAnsi="Times New Roman"/>
                <w:sz w:val="22"/>
                <w:szCs w:val="22"/>
              </w:rPr>
              <w:t>Составление производственной программы начинается с расчета баланса времени раб</w:t>
            </w:r>
            <w:r w:rsidRPr="00E8716A">
              <w:rPr>
                <w:rFonts w:ascii="Times New Roman" w:hAnsi="Times New Roman"/>
                <w:sz w:val="22"/>
                <w:szCs w:val="22"/>
              </w:rPr>
              <w:t>о</w:t>
            </w:r>
            <w:r w:rsidRPr="00E8716A">
              <w:rPr>
                <w:rFonts w:ascii="Times New Roman" w:hAnsi="Times New Roman"/>
                <w:sz w:val="22"/>
                <w:szCs w:val="22"/>
              </w:rPr>
              <w:t xml:space="preserve">ты оборудования в планируемом периоде. Для составления баланса используются данные предприятия о длительности капитальных, планово-предупредительных ремонтов и текущих простоев. </w:t>
            </w:r>
          </w:p>
          <w:p w:rsidR="00AC774D" w:rsidRPr="00E8716A" w:rsidRDefault="00AC774D" w:rsidP="00CD451B">
            <w:pPr>
              <w:pStyle w:val="3"/>
              <w:spacing w:after="0" w:line="360" w:lineRule="auto"/>
              <w:ind w:left="142" w:right="-1" w:firstLine="56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8716A">
              <w:rPr>
                <w:rFonts w:ascii="Times New Roman" w:hAnsi="Times New Roman"/>
                <w:sz w:val="22"/>
                <w:szCs w:val="22"/>
              </w:rPr>
              <w:t xml:space="preserve">Номинальное время работы оборудования рассчитывается по формуле (1): </w:t>
            </w:r>
          </w:p>
          <w:p w:rsidR="00AC774D" w:rsidRPr="00E8716A" w:rsidRDefault="00AC774D" w:rsidP="00CD451B">
            <w:pPr>
              <w:pStyle w:val="3"/>
              <w:spacing w:after="0" w:line="360" w:lineRule="auto"/>
              <w:ind w:left="142" w:right="-1" w:firstLine="56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8716A">
              <w:rPr>
                <w:rFonts w:ascii="Times New Roman" w:hAnsi="Times New Roman"/>
                <w:sz w:val="22"/>
                <w:szCs w:val="22"/>
              </w:rPr>
              <w:t xml:space="preserve">                                </w:t>
            </w:r>
            <w:proofErr w:type="spellStart"/>
            <w:r w:rsidRPr="00E8716A">
              <w:rPr>
                <w:rFonts w:ascii="Times New Roman" w:hAnsi="Times New Roman"/>
                <w:i/>
                <w:sz w:val="22"/>
                <w:szCs w:val="22"/>
              </w:rPr>
              <w:t>Т</w:t>
            </w:r>
            <w:r w:rsidRPr="00E8716A">
              <w:rPr>
                <w:rFonts w:ascii="Times New Roman" w:hAnsi="Times New Roman"/>
                <w:i/>
                <w:sz w:val="22"/>
                <w:szCs w:val="22"/>
                <w:vertAlign w:val="subscript"/>
              </w:rPr>
              <w:t>ном</w:t>
            </w:r>
            <w:r w:rsidRPr="00E8716A">
              <w:rPr>
                <w:rFonts w:ascii="Times New Roman" w:hAnsi="Times New Roman"/>
                <w:i/>
                <w:sz w:val="22"/>
                <w:szCs w:val="22"/>
              </w:rPr>
              <w:t>=Т</w:t>
            </w:r>
            <w:r w:rsidRPr="00E8716A">
              <w:rPr>
                <w:rFonts w:ascii="Times New Roman" w:hAnsi="Times New Roman"/>
                <w:i/>
                <w:sz w:val="22"/>
                <w:szCs w:val="22"/>
                <w:vertAlign w:val="subscript"/>
              </w:rPr>
              <w:t>кал</w:t>
            </w:r>
            <w:r w:rsidRPr="00E8716A">
              <w:rPr>
                <w:rFonts w:ascii="Times New Roman" w:hAnsi="Times New Roman"/>
                <w:i/>
                <w:sz w:val="22"/>
                <w:szCs w:val="22"/>
              </w:rPr>
              <w:t>-Т</w:t>
            </w:r>
            <w:r w:rsidRPr="00E8716A">
              <w:rPr>
                <w:rFonts w:ascii="Times New Roman" w:hAnsi="Times New Roman"/>
                <w:i/>
                <w:sz w:val="22"/>
                <w:szCs w:val="22"/>
                <w:vertAlign w:val="subscript"/>
              </w:rPr>
              <w:t>в</w:t>
            </w:r>
            <w:r w:rsidRPr="00E8716A">
              <w:rPr>
                <w:rFonts w:ascii="Times New Roman" w:hAnsi="Times New Roman"/>
                <w:i/>
                <w:sz w:val="22"/>
                <w:szCs w:val="22"/>
              </w:rPr>
              <w:t>-Т</w:t>
            </w:r>
            <w:r w:rsidRPr="00E8716A">
              <w:rPr>
                <w:rFonts w:ascii="Times New Roman" w:hAnsi="Times New Roman"/>
                <w:i/>
                <w:sz w:val="22"/>
                <w:szCs w:val="22"/>
                <w:vertAlign w:val="subscript"/>
              </w:rPr>
              <w:t>кр</w:t>
            </w:r>
            <w:r w:rsidRPr="00E8716A">
              <w:rPr>
                <w:rFonts w:ascii="Times New Roman" w:hAnsi="Times New Roman"/>
                <w:i/>
                <w:sz w:val="22"/>
                <w:szCs w:val="22"/>
              </w:rPr>
              <w:t>-Т</w:t>
            </w:r>
            <w:r w:rsidRPr="00E8716A">
              <w:rPr>
                <w:rFonts w:ascii="Times New Roman" w:hAnsi="Times New Roman"/>
                <w:i/>
                <w:sz w:val="22"/>
                <w:szCs w:val="22"/>
                <w:vertAlign w:val="subscript"/>
              </w:rPr>
              <w:t>ппр</w:t>
            </w:r>
            <w:proofErr w:type="spellEnd"/>
            <w:r w:rsidRPr="00E8716A">
              <w:rPr>
                <w:rFonts w:ascii="Times New Roman" w:hAnsi="Times New Roman"/>
                <w:i/>
                <w:sz w:val="22"/>
                <w:szCs w:val="22"/>
              </w:rPr>
              <w:t>,</w:t>
            </w:r>
            <w:r w:rsidRPr="00E8716A">
              <w:rPr>
                <w:rFonts w:ascii="Times New Roman" w:hAnsi="Times New Roman"/>
                <w:sz w:val="22"/>
                <w:szCs w:val="22"/>
              </w:rPr>
              <w:t xml:space="preserve">                                (1)                                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где Т</w:t>
            </w:r>
            <w:r w:rsidRPr="00E8716A">
              <w:rPr>
                <w:rFonts w:ascii="Times New Roman" w:hAnsi="Times New Roman"/>
                <w:vertAlign w:val="subscript"/>
              </w:rPr>
              <w:t>кал</w:t>
            </w:r>
            <w:r w:rsidRPr="00E8716A">
              <w:rPr>
                <w:rFonts w:ascii="Times New Roman" w:hAnsi="Times New Roman"/>
              </w:rPr>
              <w:t>–</w:t>
            </w:r>
            <w:r w:rsidRPr="00E8716A">
              <w:rPr>
                <w:rFonts w:ascii="Times New Roman" w:hAnsi="Times New Roman"/>
              </w:rPr>
              <w:softHyphen/>
              <w:t xml:space="preserve"> </w:t>
            </w:r>
            <w:proofErr w:type="gramStart"/>
            <w:r w:rsidRPr="00E8716A">
              <w:rPr>
                <w:rFonts w:ascii="Times New Roman" w:hAnsi="Times New Roman"/>
              </w:rPr>
              <w:t>ка</w:t>
            </w:r>
            <w:proofErr w:type="gramEnd"/>
            <w:r w:rsidRPr="00E8716A">
              <w:rPr>
                <w:rFonts w:ascii="Times New Roman" w:hAnsi="Times New Roman"/>
              </w:rPr>
              <w:t xml:space="preserve">лендарный фонд времени работы оборудования (продолжительность календарного года), рассчитывается по формуле (2):                                                                          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                              </w:t>
            </w:r>
            <w:proofErr w:type="spellStart"/>
            <w:r w:rsidRPr="00E8716A">
              <w:rPr>
                <w:rFonts w:ascii="Times New Roman" w:hAnsi="Times New Roman"/>
                <w:i/>
              </w:rPr>
              <w:t>Т</w:t>
            </w:r>
            <w:r w:rsidRPr="00E8716A">
              <w:rPr>
                <w:rFonts w:ascii="Times New Roman" w:hAnsi="Times New Roman"/>
                <w:i/>
                <w:vertAlign w:val="subscript"/>
              </w:rPr>
              <w:t>в</w:t>
            </w:r>
            <w:r w:rsidRPr="00E8716A">
              <w:rPr>
                <w:rFonts w:ascii="Times New Roman" w:hAnsi="Times New Roman"/>
                <w:i/>
              </w:rPr>
              <w:t>=Т</w:t>
            </w:r>
            <w:r w:rsidRPr="00E8716A">
              <w:rPr>
                <w:rFonts w:ascii="Times New Roman" w:hAnsi="Times New Roman"/>
                <w:i/>
                <w:vertAlign w:val="subscript"/>
              </w:rPr>
              <w:t>вых</w:t>
            </w:r>
            <w:r w:rsidRPr="00E8716A">
              <w:rPr>
                <w:rFonts w:ascii="Times New Roman" w:hAnsi="Times New Roman"/>
                <w:i/>
              </w:rPr>
              <w:t>+Т</w:t>
            </w:r>
            <w:r w:rsidRPr="00E8716A">
              <w:rPr>
                <w:rFonts w:ascii="Times New Roman" w:hAnsi="Times New Roman"/>
                <w:i/>
                <w:vertAlign w:val="subscript"/>
              </w:rPr>
              <w:t>пр</w:t>
            </w:r>
            <w:proofErr w:type="spellEnd"/>
            <w:r w:rsidRPr="00E8716A">
              <w:rPr>
                <w:rFonts w:ascii="Times New Roman" w:hAnsi="Times New Roman"/>
                <w:i/>
              </w:rPr>
              <w:t>,</w:t>
            </w:r>
            <w:r w:rsidRPr="00E8716A">
              <w:rPr>
                <w:rFonts w:ascii="Times New Roman" w:hAnsi="Times New Roman"/>
              </w:rPr>
              <w:t xml:space="preserve">                                      (2)                                          где    </w:t>
            </w:r>
            <w:proofErr w:type="spellStart"/>
            <w:r w:rsidRPr="00E8716A">
              <w:rPr>
                <w:rFonts w:ascii="Times New Roman" w:hAnsi="Times New Roman"/>
              </w:rPr>
              <w:t>Т</w:t>
            </w:r>
            <w:r w:rsidRPr="00E8716A">
              <w:rPr>
                <w:rFonts w:ascii="Times New Roman" w:hAnsi="Times New Roman"/>
                <w:vertAlign w:val="subscript"/>
              </w:rPr>
              <w:t>в</w:t>
            </w:r>
            <w:proofErr w:type="spellEnd"/>
            <w:r w:rsidRPr="00E8716A">
              <w:rPr>
                <w:rFonts w:ascii="Times New Roman" w:hAnsi="Times New Roman"/>
              </w:rPr>
              <w:t xml:space="preserve"> – общее количество выходных и праздничных дней в год</w:t>
            </w:r>
            <w:proofErr w:type="gramStart"/>
            <w:r w:rsidRPr="00E8716A">
              <w:rPr>
                <w:rFonts w:ascii="Times New Roman" w:hAnsi="Times New Roman"/>
              </w:rPr>
              <w:t>у(</w:t>
            </w:r>
            <w:proofErr w:type="spellStart"/>
            <w:proofErr w:type="gramEnd"/>
            <w:r w:rsidRPr="00E8716A">
              <w:rPr>
                <w:rFonts w:ascii="Times New Roman" w:hAnsi="Times New Roman"/>
              </w:rPr>
              <w:t>сут</w:t>
            </w:r>
            <w:proofErr w:type="spellEnd"/>
            <w:r w:rsidRPr="00E8716A">
              <w:rPr>
                <w:rFonts w:ascii="Times New Roman" w:hAnsi="Times New Roman"/>
              </w:rPr>
              <w:t xml:space="preserve">), </w:t>
            </w:r>
            <w:proofErr w:type="spellStart"/>
            <w:r w:rsidRPr="00E8716A">
              <w:rPr>
                <w:rFonts w:ascii="Times New Roman" w:hAnsi="Times New Roman"/>
              </w:rPr>
              <w:t>Т</w:t>
            </w:r>
            <w:r w:rsidRPr="00E8716A">
              <w:rPr>
                <w:rFonts w:ascii="Times New Roman" w:hAnsi="Times New Roman"/>
                <w:vertAlign w:val="subscript"/>
              </w:rPr>
              <w:t>кр</w:t>
            </w:r>
            <w:proofErr w:type="spellEnd"/>
            <w:r w:rsidRPr="00E8716A">
              <w:rPr>
                <w:rFonts w:ascii="Times New Roman" w:hAnsi="Times New Roman"/>
              </w:rPr>
              <w:t>– количество часов н</w:t>
            </w:r>
            <w:r w:rsidRPr="00E8716A">
              <w:rPr>
                <w:rFonts w:ascii="Times New Roman" w:hAnsi="Times New Roman"/>
              </w:rPr>
              <w:t>а</w:t>
            </w:r>
            <w:r w:rsidRPr="00E8716A">
              <w:rPr>
                <w:rFonts w:ascii="Times New Roman" w:hAnsi="Times New Roman"/>
              </w:rPr>
              <w:t xml:space="preserve">хождения оборудования на капитальном </w:t>
            </w:r>
            <w:proofErr w:type="spellStart"/>
            <w:r w:rsidRPr="00E8716A">
              <w:rPr>
                <w:rFonts w:ascii="Times New Roman" w:hAnsi="Times New Roman"/>
              </w:rPr>
              <w:t>ремонте,Т</w:t>
            </w:r>
            <w:r w:rsidRPr="00E8716A">
              <w:rPr>
                <w:rFonts w:ascii="Times New Roman" w:hAnsi="Times New Roman"/>
                <w:vertAlign w:val="subscript"/>
              </w:rPr>
              <w:t>ппр</w:t>
            </w:r>
            <w:proofErr w:type="spellEnd"/>
            <w:r w:rsidRPr="00E8716A">
              <w:rPr>
                <w:rFonts w:ascii="Times New Roman" w:hAnsi="Times New Roman"/>
              </w:rPr>
              <w:t>. –количество часов нахождения обор</w:t>
            </w:r>
            <w:r w:rsidRPr="00E8716A">
              <w:rPr>
                <w:rFonts w:ascii="Times New Roman" w:hAnsi="Times New Roman"/>
              </w:rPr>
              <w:t>у</w:t>
            </w:r>
            <w:r w:rsidRPr="00E8716A">
              <w:rPr>
                <w:rFonts w:ascii="Times New Roman" w:hAnsi="Times New Roman"/>
              </w:rPr>
              <w:t>дования на ППР.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>Процент текущих простоев по отношению к номинальному времени рассчитывается по формуле (3):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  <w:i/>
              </w:rPr>
              <w:t xml:space="preserve">                                        </w:t>
            </w:r>
            <w:proofErr w:type="spellStart"/>
            <w:r w:rsidRPr="00E8716A">
              <w:rPr>
                <w:rFonts w:ascii="Times New Roman" w:hAnsi="Times New Roman"/>
                <w:i/>
              </w:rPr>
              <w:t>Т</w:t>
            </w:r>
            <w:r w:rsidRPr="00E8716A">
              <w:rPr>
                <w:rFonts w:ascii="Times New Roman" w:hAnsi="Times New Roman"/>
                <w:i/>
                <w:vertAlign w:val="subscript"/>
              </w:rPr>
              <w:t>т.пр.</w:t>
            </w:r>
            <w:r w:rsidRPr="00E8716A">
              <w:rPr>
                <w:rFonts w:ascii="Times New Roman" w:hAnsi="Times New Roman"/>
                <w:i/>
              </w:rPr>
              <w:t>=%</w:t>
            </w:r>
            <w:proofErr w:type="spellEnd"/>
            <w:r w:rsidRPr="00E8716A">
              <w:rPr>
                <w:rFonts w:ascii="Times New Roman" w:hAnsi="Times New Roman"/>
                <w:i/>
              </w:rPr>
              <w:t>∙</w:t>
            </w:r>
            <w:proofErr w:type="spellStart"/>
            <w:r w:rsidRPr="00E8716A">
              <w:rPr>
                <w:rFonts w:ascii="Times New Roman" w:hAnsi="Times New Roman"/>
                <w:i/>
              </w:rPr>
              <w:t>Т</w:t>
            </w:r>
            <w:r w:rsidRPr="00E8716A">
              <w:rPr>
                <w:rFonts w:ascii="Times New Roman" w:hAnsi="Times New Roman"/>
                <w:i/>
                <w:vertAlign w:val="subscript"/>
              </w:rPr>
              <w:t>ном</w:t>
            </w:r>
            <w:proofErr w:type="spellEnd"/>
            <w:r w:rsidRPr="00E8716A">
              <w:rPr>
                <w:rFonts w:ascii="Times New Roman" w:hAnsi="Times New Roman"/>
              </w:rPr>
              <w:t xml:space="preserve">,                                   (3)                                        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>Фактическое время работы оборудования рассчитывается по формуле (4):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  <w:i/>
              </w:rPr>
              <w:t xml:space="preserve">                                       </w:t>
            </w:r>
            <w:proofErr w:type="spellStart"/>
            <w:r w:rsidRPr="00E8716A">
              <w:rPr>
                <w:rFonts w:ascii="Times New Roman" w:hAnsi="Times New Roman"/>
                <w:i/>
              </w:rPr>
              <w:t>Т</w:t>
            </w:r>
            <w:r w:rsidRPr="00E8716A">
              <w:rPr>
                <w:rFonts w:ascii="Times New Roman" w:hAnsi="Times New Roman"/>
                <w:i/>
                <w:vertAlign w:val="subscript"/>
              </w:rPr>
              <w:t>ф</w:t>
            </w:r>
            <w:r w:rsidRPr="00E8716A">
              <w:rPr>
                <w:rFonts w:ascii="Times New Roman" w:hAnsi="Times New Roman"/>
                <w:i/>
              </w:rPr>
              <w:t>=Т</w:t>
            </w:r>
            <w:r w:rsidRPr="00E8716A">
              <w:rPr>
                <w:rFonts w:ascii="Times New Roman" w:hAnsi="Times New Roman"/>
                <w:i/>
                <w:vertAlign w:val="subscript"/>
              </w:rPr>
              <w:t>ном</w:t>
            </w:r>
            <w:r w:rsidRPr="00E8716A">
              <w:rPr>
                <w:rFonts w:ascii="Times New Roman" w:hAnsi="Times New Roman"/>
                <w:i/>
              </w:rPr>
              <w:t>-Т</w:t>
            </w:r>
            <w:r w:rsidRPr="00E8716A">
              <w:rPr>
                <w:rFonts w:ascii="Times New Roman" w:hAnsi="Times New Roman"/>
                <w:i/>
                <w:vertAlign w:val="subscript"/>
              </w:rPr>
              <w:t>т</w:t>
            </w:r>
            <w:proofErr w:type="gramStart"/>
            <w:r w:rsidRPr="00E8716A">
              <w:rPr>
                <w:rFonts w:ascii="Times New Roman" w:hAnsi="Times New Roman"/>
                <w:i/>
                <w:vertAlign w:val="subscript"/>
              </w:rPr>
              <w:t>.п</w:t>
            </w:r>
            <w:proofErr w:type="gramEnd"/>
            <w:r w:rsidRPr="00E8716A">
              <w:rPr>
                <w:rFonts w:ascii="Times New Roman" w:hAnsi="Times New Roman"/>
                <w:i/>
                <w:vertAlign w:val="subscript"/>
              </w:rPr>
              <w:t>р</w:t>
            </w:r>
            <w:proofErr w:type="spellEnd"/>
            <w:r w:rsidRPr="00E8716A">
              <w:rPr>
                <w:rFonts w:ascii="Times New Roman" w:hAnsi="Times New Roman"/>
                <w:i/>
              </w:rPr>
              <w:t xml:space="preserve">,                                   </w:t>
            </w:r>
            <w:r w:rsidRPr="00E8716A">
              <w:rPr>
                <w:rFonts w:ascii="Times New Roman" w:hAnsi="Times New Roman"/>
              </w:rPr>
              <w:t>(4)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Годовой объем производства рассчитывается по формуле (5):   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                               </w:t>
            </w:r>
            <w:r w:rsidRPr="00E8716A">
              <w:rPr>
                <w:rFonts w:ascii="Times New Roman" w:hAnsi="Times New Roman"/>
                <w:position w:val="-14"/>
                <w:lang w:val="en-US"/>
              </w:rPr>
              <w:object w:dxaOrig="340" w:dyaOrig="380">
                <v:shape id="_x0000_i1028" type="#_x0000_t75" style="width:17.25pt;height:18.75pt" o:ole="">
                  <v:imagedata r:id="rId10" o:title=""/>
                </v:shape>
                <o:OLEObject Type="Embed" ProgID="Equation.3" ShapeID="_x0000_i1028" DrawAspect="Content" ObjectID="_1665843332" r:id="rId11"/>
              </w:object>
            </w:r>
            <w:r w:rsidRPr="00E8716A">
              <w:rPr>
                <w:rFonts w:ascii="Times New Roman" w:hAnsi="Times New Roman"/>
              </w:rPr>
              <w:t>=</w:t>
            </w:r>
            <w:proofErr w:type="gramStart"/>
            <w:r w:rsidRPr="00E8716A">
              <w:rPr>
                <w:rFonts w:ascii="Times New Roman" w:hAnsi="Times New Roman"/>
                <w:i/>
              </w:rPr>
              <w:t>Р</w:t>
            </w:r>
            <w:proofErr w:type="gramEnd"/>
            <w:r w:rsidRPr="00E8716A">
              <w:rPr>
                <w:rFonts w:ascii="Times New Roman" w:hAnsi="Times New Roman"/>
                <w:i/>
              </w:rPr>
              <w:t>∙</w:t>
            </w:r>
            <w:proofErr w:type="spellStart"/>
            <w:r w:rsidRPr="00E8716A">
              <w:rPr>
                <w:rFonts w:ascii="Times New Roman" w:hAnsi="Times New Roman"/>
                <w:i/>
              </w:rPr>
              <w:t>Т</w:t>
            </w:r>
            <w:r w:rsidRPr="00E8716A">
              <w:rPr>
                <w:rFonts w:ascii="Times New Roman" w:hAnsi="Times New Roman"/>
                <w:i/>
                <w:vertAlign w:val="subscript"/>
              </w:rPr>
              <w:t>ф</w:t>
            </w:r>
            <w:proofErr w:type="spellEnd"/>
            <w:r w:rsidRPr="00E8716A">
              <w:rPr>
                <w:rFonts w:ascii="Times New Roman" w:hAnsi="Times New Roman"/>
              </w:rPr>
              <w:t xml:space="preserve">,(т.),                                  (5)                                                              </w:t>
            </w:r>
            <w:r w:rsidRPr="00E8716A">
              <w:rPr>
                <w:rFonts w:ascii="Times New Roman" w:hAnsi="Times New Roman"/>
              </w:rPr>
              <w:lastRenderedPageBreak/>
              <w:t xml:space="preserve">где </w:t>
            </w:r>
            <w:r w:rsidRPr="00E8716A">
              <w:rPr>
                <w:rFonts w:ascii="Times New Roman" w:hAnsi="Times New Roman"/>
                <w:i/>
              </w:rPr>
              <w:t>Р</w:t>
            </w:r>
            <w:r w:rsidRPr="00E8716A">
              <w:rPr>
                <w:rFonts w:ascii="Times New Roman" w:hAnsi="Times New Roman"/>
              </w:rPr>
              <w:t>– часовая производительность оборудования.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Производственная программа оформляется в виде таблицы (табл. 1)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jc w:val="center"/>
              <w:rPr>
                <w:rFonts w:ascii="Times New Roman" w:hAnsi="Times New Roman"/>
              </w:rPr>
            </w:pPr>
          </w:p>
          <w:p w:rsidR="00AC774D" w:rsidRPr="00E8716A" w:rsidRDefault="00AC774D" w:rsidP="00CD451B">
            <w:pPr>
              <w:spacing w:after="0" w:line="360" w:lineRule="auto"/>
              <w:ind w:right="-1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>Таблица 1 – Баланс времени работы оборудования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137"/>
              <w:gridCol w:w="1554"/>
              <w:gridCol w:w="1642"/>
            </w:tblGrid>
            <w:tr w:rsidR="00AC774D" w:rsidRPr="005A2777" w:rsidTr="00CD451B">
              <w:trPr>
                <w:trHeight w:val="579"/>
              </w:trPr>
              <w:tc>
                <w:tcPr>
                  <w:tcW w:w="2137" w:type="dxa"/>
                  <w:vMerge w:val="restart"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rPr>
                      <w:rFonts w:ascii="Times New Roman" w:hAnsi="Times New Roman"/>
                    </w:rPr>
                  </w:pPr>
                  <w:r w:rsidRPr="005A2777">
                    <w:rPr>
                      <w:rFonts w:ascii="Times New Roman" w:hAnsi="Times New Roman"/>
                    </w:rPr>
                    <w:t xml:space="preserve">Показатель </w:t>
                  </w:r>
                </w:p>
              </w:tc>
              <w:tc>
                <w:tcPr>
                  <w:tcW w:w="1554" w:type="dxa"/>
                  <w:vMerge w:val="restart"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rPr>
                      <w:rFonts w:ascii="Times New Roman" w:hAnsi="Times New Roman"/>
                    </w:rPr>
                  </w:pPr>
                  <w:r w:rsidRPr="005A2777">
                    <w:rPr>
                      <w:rFonts w:ascii="Times New Roman" w:hAnsi="Times New Roman"/>
                    </w:rPr>
                    <w:t>Единицы и</w:t>
                  </w:r>
                  <w:r w:rsidRPr="005A2777">
                    <w:rPr>
                      <w:rFonts w:ascii="Times New Roman" w:hAnsi="Times New Roman"/>
                    </w:rPr>
                    <w:t>з</w:t>
                  </w:r>
                  <w:r w:rsidRPr="005A2777">
                    <w:rPr>
                      <w:rFonts w:ascii="Times New Roman" w:hAnsi="Times New Roman"/>
                    </w:rPr>
                    <w:t>мерения</w:t>
                  </w:r>
                </w:p>
              </w:tc>
              <w:tc>
                <w:tcPr>
                  <w:tcW w:w="1642" w:type="dxa"/>
                  <w:vMerge w:val="restart"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/>
                    </w:rPr>
                  </w:pPr>
                  <w:r w:rsidRPr="005A2777">
                    <w:rPr>
                      <w:rFonts w:ascii="Times New Roman" w:hAnsi="Times New Roman"/>
                    </w:rPr>
                    <w:t>Значения</w:t>
                  </w:r>
                </w:p>
              </w:tc>
            </w:tr>
            <w:tr w:rsidR="00AC774D" w:rsidRPr="005A2777" w:rsidTr="00CD451B">
              <w:trPr>
                <w:trHeight w:val="579"/>
              </w:trPr>
              <w:tc>
                <w:tcPr>
                  <w:tcW w:w="2137" w:type="dxa"/>
                  <w:vMerge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54" w:type="dxa"/>
                  <w:vMerge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642" w:type="dxa"/>
                  <w:vMerge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137" w:type="dxa"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both"/>
                    <w:rPr>
                      <w:rFonts w:ascii="Times New Roman" w:hAnsi="Times New Roman"/>
                    </w:rPr>
                  </w:pPr>
                  <w:r w:rsidRPr="005A2777">
                    <w:rPr>
                      <w:rFonts w:ascii="Times New Roman" w:hAnsi="Times New Roman"/>
                    </w:rPr>
                    <w:t>1.Календарное вр</w:t>
                  </w:r>
                  <w:r w:rsidRPr="005A2777">
                    <w:rPr>
                      <w:rFonts w:ascii="Times New Roman" w:hAnsi="Times New Roman"/>
                    </w:rPr>
                    <w:t>е</w:t>
                  </w:r>
                  <w:r w:rsidRPr="005A2777">
                    <w:rPr>
                      <w:rFonts w:ascii="Times New Roman" w:hAnsi="Times New Roman"/>
                    </w:rPr>
                    <w:t>мя</w:t>
                  </w:r>
                </w:p>
              </w:tc>
              <w:tc>
                <w:tcPr>
                  <w:tcW w:w="1554" w:type="dxa"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/>
                    </w:rPr>
                  </w:pPr>
                  <w:r w:rsidRPr="005A2777">
                    <w:rPr>
                      <w:rFonts w:ascii="Times New Roman" w:hAnsi="Times New Roman"/>
                    </w:rPr>
                    <w:t>час.</w:t>
                  </w:r>
                </w:p>
              </w:tc>
              <w:tc>
                <w:tcPr>
                  <w:tcW w:w="1642" w:type="dxa"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137" w:type="dxa"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both"/>
                    <w:rPr>
                      <w:rFonts w:ascii="Times New Roman" w:hAnsi="Times New Roman"/>
                    </w:rPr>
                  </w:pPr>
                  <w:r w:rsidRPr="005A2777">
                    <w:rPr>
                      <w:rFonts w:ascii="Times New Roman" w:hAnsi="Times New Roman"/>
                    </w:rPr>
                    <w:t>2.Планируемые простои:</w:t>
                  </w:r>
                </w:p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both"/>
                    <w:rPr>
                      <w:rFonts w:ascii="Times New Roman" w:hAnsi="Times New Roman"/>
                    </w:rPr>
                  </w:pPr>
                  <w:r w:rsidRPr="005A2777">
                    <w:rPr>
                      <w:rFonts w:ascii="Times New Roman" w:hAnsi="Times New Roman"/>
                    </w:rPr>
                    <w:t>-капитальные р</w:t>
                  </w:r>
                  <w:r w:rsidRPr="005A2777">
                    <w:rPr>
                      <w:rFonts w:ascii="Times New Roman" w:hAnsi="Times New Roman"/>
                    </w:rPr>
                    <w:t>е</w:t>
                  </w:r>
                  <w:r w:rsidRPr="005A2777">
                    <w:rPr>
                      <w:rFonts w:ascii="Times New Roman" w:hAnsi="Times New Roman"/>
                    </w:rPr>
                    <w:t>монты;</w:t>
                  </w:r>
                </w:p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both"/>
                    <w:rPr>
                      <w:rFonts w:ascii="Times New Roman" w:hAnsi="Times New Roman"/>
                    </w:rPr>
                  </w:pPr>
                  <w:r w:rsidRPr="005A2777">
                    <w:rPr>
                      <w:rFonts w:ascii="Times New Roman" w:hAnsi="Times New Roman"/>
                    </w:rPr>
                    <w:t>-ППР;</w:t>
                  </w:r>
                  <w:r w:rsidRPr="005A2777">
                    <w:rPr>
                      <w:rFonts w:ascii="Times New Roman" w:hAnsi="Times New Roman"/>
                    </w:rPr>
                    <w:br/>
                    <w:t>- праздники и в</w:t>
                  </w:r>
                  <w:r w:rsidRPr="005A2777">
                    <w:rPr>
                      <w:rFonts w:ascii="Times New Roman" w:hAnsi="Times New Roman"/>
                    </w:rPr>
                    <w:t>ы</w:t>
                  </w:r>
                  <w:r w:rsidRPr="005A2777">
                    <w:rPr>
                      <w:rFonts w:ascii="Times New Roman" w:hAnsi="Times New Roman"/>
                    </w:rPr>
                    <w:t>ходные</w:t>
                  </w:r>
                </w:p>
              </w:tc>
              <w:tc>
                <w:tcPr>
                  <w:tcW w:w="1554" w:type="dxa"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/>
                    </w:rPr>
                  </w:pPr>
                </w:p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/>
                    </w:rPr>
                  </w:pPr>
                </w:p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/>
                    </w:rPr>
                  </w:pPr>
                </w:p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/>
                    </w:rPr>
                  </w:pPr>
                  <w:r w:rsidRPr="005A2777">
                    <w:rPr>
                      <w:rFonts w:ascii="Times New Roman" w:hAnsi="Times New Roman"/>
                    </w:rPr>
                    <w:t>час.</w:t>
                  </w:r>
                </w:p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/>
                    </w:rPr>
                  </w:pPr>
                  <w:r w:rsidRPr="005A2777">
                    <w:rPr>
                      <w:rFonts w:ascii="Times New Roman" w:hAnsi="Times New Roman"/>
                    </w:rPr>
                    <w:t>час.</w:t>
                  </w:r>
                </w:p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/>
                    </w:rPr>
                  </w:pPr>
                </w:p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/>
                    </w:rPr>
                  </w:pPr>
                  <w:r w:rsidRPr="005A2777">
                    <w:rPr>
                      <w:rFonts w:ascii="Times New Roman" w:hAnsi="Times New Roman"/>
                    </w:rPr>
                    <w:t>час.</w:t>
                  </w:r>
                </w:p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642" w:type="dxa"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137" w:type="dxa"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both"/>
                    <w:rPr>
                      <w:rFonts w:ascii="Times New Roman" w:hAnsi="Times New Roman"/>
                    </w:rPr>
                  </w:pPr>
                  <w:r w:rsidRPr="005A2777">
                    <w:rPr>
                      <w:rFonts w:ascii="Times New Roman" w:hAnsi="Times New Roman"/>
                    </w:rPr>
                    <w:t>3. Номинальное время</w:t>
                  </w:r>
                </w:p>
              </w:tc>
              <w:tc>
                <w:tcPr>
                  <w:tcW w:w="1554" w:type="dxa"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/>
                    </w:rPr>
                  </w:pPr>
                  <w:r w:rsidRPr="005A2777">
                    <w:rPr>
                      <w:rFonts w:ascii="Times New Roman" w:hAnsi="Times New Roman"/>
                    </w:rPr>
                    <w:t>час.</w:t>
                  </w:r>
                </w:p>
              </w:tc>
              <w:tc>
                <w:tcPr>
                  <w:tcW w:w="1642" w:type="dxa"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137" w:type="dxa"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rPr>
                      <w:rFonts w:ascii="Times New Roman" w:hAnsi="Times New Roman"/>
                    </w:rPr>
                  </w:pPr>
                  <w:r w:rsidRPr="005A2777">
                    <w:rPr>
                      <w:rFonts w:ascii="Times New Roman" w:hAnsi="Times New Roman"/>
                    </w:rPr>
                    <w:t>4.Текущие простои</w:t>
                  </w:r>
                </w:p>
              </w:tc>
              <w:tc>
                <w:tcPr>
                  <w:tcW w:w="1554" w:type="dxa"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/>
                    </w:rPr>
                  </w:pPr>
                  <w:r w:rsidRPr="005A2777">
                    <w:rPr>
                      <w:rFonts w:ascii="Times New Roman" w:hAnsi="Times New Roman"/>
                    </w:rPr>
                    <w:t>час.</w:t>
                  </w:r>
                </w:p>
              </w:tc>
              <w:tc>
                <w:tcPr>
                  <w:tcW w:w="1642" w:type="dxa"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137" w:type="dxa"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both"/>
                    <w:rPr>
                      <w:rFonts w:ascii="Times New Roman" w:hAnsi="Times New Roman"/>
                    </w:rPr>
                  </w:pPr>
                  <w:r w:rsidRPr="005A2777">
                    <w:rPr>
                      <w:rFonts w:ascii="Times New Roman" w:hAnsi="Times New Roman"/>
                    </w:rPr>
                    <w:t>5.Фактическое вр</w:t>
                  </w:r>
                  <w:r w:rsidRPr="005A2777">
                    <w:rPr>
                      <w:rFonts w:ascii="Times New Roman" w:hAnsi="Times New Roman"/>
                    </w:rPr>
                    <w:t>е</w:t>
                  </w:r>
                  <w:r w:rsidRPr="005A2777">
                    <w:rPr>
                      <w:rFonts w:ascii="Times New Roman" w:hAnsi="Times New Roman"/>
                    </w:rPr>
                    <w:lastRenderedPageBreak/>
                    <w:t>мя</w:t>
                  </w:r>
                </w:p>
              </w:tc>
              <w:tc>
                <w:tcPr>
                  <w:tcW w:w="1554" w:type="dxa"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/>
                    </w:rPr>
                  </w:pPr>
                  <w:r w:rsidRPr="005A2777">
                    <w:rPr>
                      <w:rFonts w:ascii="Times New Roman" w:hAnsi="Times New Roman"/>
                    </w:rPr>
                    <w:lastRenderedPageBreak/>
                    <w:t>час.</w:t>
                  </w:r>
                </w:p>
              </w:tc>
              <w:tc>
                <w:tcPr>
                  <w:tcW w:w="1642" w:type="dxa"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137" w:type="dxa"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both"/>
                    <w:rPr>
                      <w:rFonts w:ascii="Times New Roman" w:hAnsi="Times New Roman"/>
                    </w:rPr>
                  </w:pPr>
                  <w:r w:rsidRPr="005A2777">
                    <w:rPr>
                      <w:rFonts w:ascii="Times New Roman" w:hAnsi="Times New Roman"/>
                    </w:rPr>
                    <w:lastRenderedPageBreak/>
                    <w:t>6.Среднечасовая производительность</w:t>
                  </w:r>
                </w:p>
              </w:tc>
              <w:tc>
                <w:tcPr>
                  <w:tcW w:w="1554" w:type="dxa"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/>
                    </w:rPr>
                  </w:pPr>
                  <w:r w:rsidRPr="005A2777">
                    <w:rPr>
                      <w:rFonts w:ascii="Times New Roman" w:hAnsi="Times New Roman"/>
                    </w:rPr>
                    <w:t>час.</w:t>
                  </w:r>
                </w:p>
              </w:tc>
              <w:tc>
                <w:tcPr>
                  <w:tcW w:w="1642" w:type="dxa"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137" w:type="dxa"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both"/>
                    <w:rPr>
                      <w:rFonts w:ascii="Times New Roman" w:hAnsi="Times New Roman"/>
                    </w:rPr>
                  </w:pPr>
                  <w:r w:rsidRPr="005A2777">
                    <w:rPr>
                      <w:rFonts w:ascii="Times New Roman" w:hAnsi="Times New Roman"/>
                    </w:rPr>
                    <w:t>7. Годовой объем производства</w:t>
                  </w:r>
                </w:p>
              </w:tc>
              <w:tc>
                <w:tcPr>
                  <w:tcW w:w="1554" w:type="dxa"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/>
                    </w:rPr>
                  </w:pPr>
                  <w:r w:rsidRPr="005A2777">
                    <w:rPr>
                      <w:rFonts w:ascii="Times New Roman" w:hAnsi="Times New Roman"/>
                    </w:rPr>
                    <w:t>час.</w:t>
                  </w:r>
                </w:p>
              </w:tc>
              <w:tc>
                <w:tcPr>
                  <w:tcW w:w="1642" w:type="dxa"/>
                  <w:shd w:val="clear" w:color="auto" w:fill="auto"/>
                </w:tcPr>
                <w:p w:rsidR="00AC774D" w:rsidRPr="005A2777" w:rsidRDefault="00AC774D" w:rsidP="00CD451B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AC774D" w:rsidRPr="00E8716A" w:rsidRDefault="00AC774D" w:rsidP="00CD451B">
            <w:pPr>
              <w:spacing w:after="0" w:line="360" w:lineRule="auto"/>
              <w:ind w:right="-1"/>
              <w:rPr>
                <w:rFonts w:ascii="Times New Roman" w:hAnsi="Times New Roman"/>
                <w:b/>
              </w:rPr>
            </w:pPr>
          </w:p>
          <w:p w:rsidR="00AC774D" w:rsidRPr="00E8716A" w:rsidRDefault="00AC774D" w:rsidP="00CD451B">
            <w:pPr>
              <w:spacing w:after="0" w:line="360" w:lineRule="auto"/>
              <w:ind w:right="-1"/>
              <w:jc w:val="center"/>
              <w:rPr>
                <w:rFonts w:ascii="Times New Roman" w:hAnsi="Times New Roman"/>
                <w:b/>
              </w:rPr>
            </w:pPr>
            <w:r w:rsidRPr="00E8716A">
              <w:rPr>
                <w:rFonts w:ascii="Times New Roman" w:hAnsi="Times New Roman"/>
                <w:b/>
              </w:rPr>
              <w:t>2. Организация труда и заработной платы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jc w:val="center"/>
              <w:rPr>
                <w:rFonts w:ascii="Times New Roman" w:hAnsi="Times New Roman"/>
                <w:b/>
              </w:rPr>
            </w:pPr>
          </w:p>
          <w:p w:rsidR="00AC774D" w:rsidRPr="00E8716A" w:rsidRDefault="00AC774D" w:rsidP="00CD451B">
            <w:pPr>
              <w:spacing w:after="0" w:line="360" w:lineRule="auto"/>
              <w:ind w:right="-1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Для расчета заработной платы необходимы данные о персонале цеха, занятого на участке: профессиональная принадлежность, категория служащих, списочная численность.</w:t>
            </w:r>
          </w:p>
          <w:p w:rsidR="00AC774D" w:rsidRPr="00E8716A" w:rsidRDefault="00AC774D" w:rsidP="00CD451B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  <w:i/>
              </w:rPr>
              <w:t xml:space="preserve">       </w:t>
            </w:r>
            <w:r w:rsidRPr="00E8716A">
              <w:rPr>
                <w:rFonts w:ascii="Times New Roman" w:hAnsi="Times New Roman"/>
              </w:rPr>
              <w:t>Величина фонда рабочего времени определяется по графику работы с использованием сл</w:t>
            </w:r>
            <w:r w:rsidRPr="00E8716A">
              <w:rPr>
                <w:rFonts w:ascii="Times New Roman" w:hAnsi="Times New Roman"/>
              </w:rPr>
              <w:t>е</w:t>
            </w:r>
            <w:r w:rsidRPr="00E8716A">
              <w:rPr>
                <w:rFonts w:ascii="Times New Roman" w:hAnsi="Times New Roman"/>
              </w:rPr>
              <w:t>дующей формулы: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            </w:t>
            </w:r>
            <w:r w:rsidRPr="00E8716A">
              <w:rPr>
                <w:rFonts w:ascii="Times New Roman" w:hAnsi="Times New Roman"/>
                <w:position w:val="-24"/>
              </w:rPr>
              <w:object w:dxaOrig="3140" w:dyaOrig="639">
                <v:shape id="_x0000_i1029" type="#_x0000_t75" style="width:156.75pt;height:32.25pt" o:ole="" fillcolor="window">
                  <v:imagedata r:id="rId12" o:title=""/>
                </v:shape>
                <o:OLEObject Type="Embed" ProgID="Equation.3" ShapeID="_x0000_i1029" DrawAspect="Content" ObjectID="_1665843333" r:id="rId13"/>
              </w:object>
            </w:r>
            <w:r w:rsidRPr="00E8716A">
              <w:rPr>
                <w:rFonts w:ascii="Times New Roman" w:hAnsi="Times New Roman"/>
              </w:rPr>
              <w:t xml:space="preserve">                                (6)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где </w:t>
            </w:r>
            <w:r w:rsidRPr="00E8716A">
              <w:rPr>
                <w:rFonts w:ascii="Times New Roman" w:hAnsi="Times New Roman"/>
                <w:position w:val="-12"/>
              </w:rPr>
              <w:object w:dxaOrig="420" w:dyaOrig="360">
                <v:shape id="_x0000_i1030" type="#_x0000_t75" style="width:21pt;height:18pt" o:ole="" fillcolor="window">
                  <v:imagedata r:id="rId14" o:title=""/>
                </v:shape>
                <o:OLEObject Type="Embed" ProgID="Equation.3" ShapeID="_x0000_i1030" DrawAspect="Content" ObjectID="_1665843334" r:id="rId15"/>
              </w:object>
            </w:r>
            <w:r w:rsidRPr="00E8716A">
              <w:rPr>
                <w:rFonts w:ascii="Times New Roman" w:hAnsi="Times New Roman"/>
              </w:rPr>
              <w:t xml:space="preserve"> - месячный фонд рабочего времени в расчёте на одного работника, час/мес.;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>365 – количество суток в году;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  <w:position w:val="-14"/>
              </w:rPr>
              <w:object w:dxaOrig="460" w:dyaOrig="380">
                <v:shape id="_x0000_i1031" type="#_x0000_t75" style="width:23.25pt;height:18.75pt" o:ole="" fillcolor="window">
                  <v:imagedata r:id="rId16" o:title=""/>
                </v:shape>
                <o:OLEObject Type="Embed" ProgID="Equation.3" ShapeID="_x0000_i1031" DrawAspect="Content" ObjectID="_1665843335" r:id="rId17"/>
              </w:object>
            </w:r>
            <w:r w:rsidRPr="00E8716A">
              <w:rPr>
                <w:rFonts w:ascii="Times New Roman" w:hAnsi="Times New Roman"/>
              </w:rPr>
              <w:t xml:space="preserve"> - количество смен в сутках согласно графику работы;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  <w:position w:val="-12"/>
              </w:rPr>
              <w:object w:dxaOrig="340" w:dyaOrig="360">
                <v:shape id="_x0000_i1032" type="#_x0000_t75" style="width:17.25pt;height:18pt" o:ole="" fillcolor="window">
                  <v:imagedata r:id="rId18" o:title=""/>
                </v:shape>
                <o:OLEObject Type="Embed" ProgID="Equation.3" ShapeID="_x0000_i1032" DrawAspect="Content" ObjectID="_1665843336" r:id="rId19"/>
              </w:object>
            </w:r>
            <w:r w:rsidRPr="00E8716A">
              <w:rPr>
                <w:rFonts w:ascii="Times New Roman" w:hAnsi="Times New Roman"/>
              </w:rPr>
              <w:t xml:space="preserve"> - продолжительность одной смены, час;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>12 – количество месяцев в году;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  <w:position w:val="-6"/>
              </w:rPr>
              <w:object w:dxaOrig="220" w:dyaOrig="279">
                <v:shape id="_x0000_i1033" type="#_x0000_t75" style="width:11.25pt;height:14.25pt" o:ole="" fillcolor="window">
                  <v:imagedata r:id="rId20" o:title=""/>
                </v:shape>
                <o:OLEObject Type="Embed" ProgID="Equation.3" ShapeID="_x0000_i1033" DrawAspect="Content" ObjectID="_1665843337" r:id="rId21"/>
              </w:object>
            </w:r>
            <w:r w:rsidRPr="00E8716A">
              <w:rPr>
                <w:rFonts w:ascii="Times New Roman" w:hAnsi="Times New Roman"/>
              </w:rPr>
              <w:t xml:space="preserve"> - количество бригад, обслуживающих данный участок, согласно графику работы;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lastRenderedPageBreak/>
              <w:t xml:space="preserve">         Продолжительность работы в праздничные дни определяется по формуле (10):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                    </w:t>
            </w:r>
            <w:r w:rsidRPr="00E8716A">
              <w:rPr>
                <w:rFonts w:ascii="Times New Roman" w:hAnsi="Times New Roman"/>
                <w:position w:val="-24"/>
              </w:rPr>
              <w:object w:dxaOrig="2980" w:dyaOrig="639">
                <v:shape id="_x0000_i1034" type="#_x0000_t75" style="width:149.25pt;height:32.25pt" o:ole="" fillcolor="window">
                  <v:imagedata r:id="rId22" o:title=""/>
                </v:shape>
                <o:OLEObject Type="Embed" ProgID="Equation.3" ShapeID="_x0000_i1034" DrawAspect="Content" ObjectID="_1665843338" r:id="rId23"/>
              </w:object>
            </w:r>
            <w:r w:rsidRPr="00E8716A">
              <w:rPr>
                <w:rFonts w:ascii="Times New Roman" w:hAnsi="Times New Roman"/>
              </w:rPr>
              <w:t xml:space="preserve">              (7)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где: </w:t>
            </w:r>
            <w:r w:rsidRPr="00E8716A">
              <w:rPr>
                <w:rFonts w:ascii="Times New Roman" w:hAnsi="Times New Roman"/>
                <w:position w:val="-14"/>
              </w:rPr>
              <w:object w:dxaOrig="360" w:dyaOrig="380">
                <v:shape id="_x0000_i1035" type="#_x0000_t75" style="width:18pt;height:18.75pt" o:ole="" fillcolor="window">
                  <v:imagedata r:id="rId24" o:title=""/>
                </v:shape>
                <o:OLEObject Type="Embed" ProgID="Equation.3" ShapeID="_x0000_i1035" DrawAspect="Content" ObjectID="_1665843339" r:id="rId25"/>
              </w:object>
            </w:r>
            <w:r w:rsidRPr="00E8716A">
              <w:rPr>
                <w:rFonts w:ascii="Times New Roman" w:hAnsi="Times New Roman"/>
              </w:rPr>
              <w:t>-</w:t>
            </w:r>
            <w:r w:rsidRPr="00E8716A">
              <w:rPr>
                <w:rFonts w:ascii="Times New Roman" w:hAnsi="Times New Roman"/>
              </w:rPr>
              <w:t>количество праздничных дней в году;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>Общая переработка  в среднем за месяц рассчитывается по формуле (11):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                </w:t>
            </w:r>
            <w:r w:rsidRPr="00E8716A">
              <w:rPr>
                <w:rFonts w:ascii="Times New Roman" w:hAnsi="Times New Roman"/>
                <w:position w:val="-24"/>
              </w:rPr>
              <w:object w:dxaOrig="3019" w:dyaOrig="680">
                <v:shape id="_x0000_i1036" type="#_x0000_t75" style="width:150.75pt;height:33.75pt" o:ole="" fillcolor="window">
                  <v:imagedata r:id="rId26" o:title=""/>
                </v:shape>
                <o:OLEObject Type="Embed" ProgID="Equation.3" ShapeID="_x0000_i1036" DrawAspect="Content" ObjectID="_1665843340" r:id="rId27"/>
              </w:object>
            </w:r>
            <w:r w:rsidRPr="00E8716A">
              <w:rPr>
                <w:rFonts w:ascii="Times New Roman" w:hAnsi="Times New Roman"/>
              </w:rPr>
              <w:t xml:space="preserve">                 (8)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>Переработка по графику в среднем за месяц рассчитывается по формуле (12):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                  </w:t>
            </w:r>
            <w:r w:rsidRPr="00E8716A">
              <w:rPr>
                <w:rFonts w:ascii="Times New Roman" w:hAnsi="Times New Roman"/>
                <w:position w:val="-14"/>
              </w:rPr>
              <w:object w:dxaOrig="2700" w:dyaOrig="380">
                <v:shape id="_x0000_i1037" type="#_x0000_t75" style="width:135pt;height:18.75pt" o:ole="" fillcolor="window">
                  <v:imagedata r:id="rId28" o:title=""/>
                </v:shape>
                <o:OLEObject Type="Embed" ProgID="Equation.3" ShapeID="_x0000_i1037" DrawAspect="Content" ObjectID="_1665843341" r:id="rId29"/>
              </w:object>
            </w:r>
            <w:r w:rsidRPr="00E8716A">
              <w:rPr>
                <w:rFonts w:ascii="Times New Roman" w:hAnsi="Times New Roman"/>
              </w:rPr>
              <w:t xml:space="preserve">                     (9)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>Продолжительность работы  в вечернее время определяется по формуле (13):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                      </w:t>
            </w:r>
            <w:r w:rsidR="00AB65AE" w:rsidRPr="00E8716A">
              <w:rPr>
                <w:rFonts w:ascii="Times New Roman" w:hAnsi="Times New Roman"/>
              </w:rPr>
              <w:fldChar w:fldCharType="begin"/>
            </w:r>
            <w:r w:rsidRPr="00E8716A">
              <w:rPr>
                <w:rFonts w:ascii="Times New Roman" w:hAnsi="Times New Roman"/>
              </w:rPr>
              <w:instrText xml:space="preserve"> QUOTE </w:instrText>
            </w:r>
            <w:r w:rsidR="00AB65AE" w:rsidRPr="00AB65AE">
              <w:rPr>
                <w:rFonts w:ascii="Times New Roman" w:hAnsi="Times New Roman"/>
                <w:position w:val="-14"/>
              </w:rPr>
              <w:pict>
                <v:shape id="_x0000_i1038" type="#_x0000_t75" style="width:123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6&quot;/&gt;&lt;w:doNotEmbedSystemFonts/&gt;&lt;w:defaultTabStop w:val=&quot;708&quot;/&gt;&lt;w:autoHyphenation/&gt;&lt;w:punctuationKerning/&gt;&lt;w:characterSpacingControl w:val=&quot;DontCompress&quot;/&gt;&lt;w:optimizeForBrowser/&gt;&lt;w:allowPNG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0E1224&quot;/&gt;&lt;wsp:rsid wsp:val=&quot;0000054C&quot;/&gt;&lt;wsp:rsid wsp:val=&quot;000013F5&quot;/&gt;&lt;wsp:rsid wsp:val=&quot;00003CCC&quot;/&gt;&lt;wsp:rsid wsp:val=&quot;00005F1F&quot;/&gt;&lt;wsp:rsid wsp:val=&quot;00006884&quot;/&gt;&lt;wsp:rsid wsp:val=&quot;00007E09&quot;/&gt;&lt;wsp:rsid wsp:val=&quot;00012852&quot;/&gt;&lt;wsp:rsid wsp:val=&quot;0001591B&quot;/&gt;&lt;wsp:rsid wsp:val=&quot;0001790E&quot;/&gt;&lt;wsp:rsid wsp:val=&quot;00023073&quot;/&gt;&lt;wsp:rsid wsp:val=&quot;000230CC&quot;/&gt;&lt;wsp:rsid wsp:val=&quot;0004135E&quot;/&gt;&lt;wsp:rsid wsp:val=&quot;00052AD5&quot;/&gt;&lt;wsp:rsid wsp:val=&quot;00055588&quot;/&gt;&lt;wsp:rsid wsp:val=&quot;00061827&quot;/&gt;&lt;wsp:rsid wsp:val=&quot;000640DD&quot;/&gt;&lt;wsp:rsid wsp:val=&quot;0006425E&quot;/&gt;&lt;wsp:rsid wsp:val=&quot;000666E2&quot;/&gt;&lt;wsp:rsid wsp:val=&quot;00070161&quot;/&gt;&lt;wsp:rsid wsp:val=&quot;000744E4&quot;/&gt;&lt;wsp:rsid wsp:val=&quot;00077E9E&quot;/&gt;&lt;wsp:rsid wsp:val=&quot;0008159D&quot;/&gt;&lt;wsp:rsid wsp:val=&quot;000839F0&quot;/&gt;&lt;wsp:rsid wsp:val=&quot;00086B32&quot;/&gt;&lt;wsp:rsid wsp:val=&quot;0009221F&quot;/&gt;&lt;wsp:rsid wsp:val=&quot;00096BFA&quot;/&gt;&lt;wsp:rsid wsp:val=&quot;000A6CD2&quot;/&gt;&lt;wsp:rsid wsp:val=&quot;000B79A2&quot;/&gt;&lt;wsp:rsid wsp:val=&quot;000C0781&quot;/&gt;&lt;wsp:rsid wsp:val=&quot;000C4F51&quot;/&gt;&lt;wsp:rsid wsp:val=&quot;000D080D&quot;/&gt;&lt;wsp:rsid wsp:val=&quot;000D100C&quot;/&gt;&lt;wsp:rsid wsp:val=&quot;000D1E1D&quot;/&gt;&lt;wsp:rsid wsp:val=&quot;000D2632&quot;/&gt;&lt;wsp:rsid wsp:val=&quot;000D7243&quot;/&gt;&lt;wsp:rsid wsp:val=&quot;000E1224&quot;/&gt;&lt;wsp:rsid wsp:val=&quot;000E5169&quot;/&gt;&lt;wsp:rsid wsp:val=&quot;000F32E4&quot;/&gt;&lt;wsp:rsid wsp:val=&quot;000F424A&quot;/&gt;&lt;wsp:rsid wsp:val=&quot;000F487B&quot;/&gt;&lt;wsp:rsid wsp:val=&quot;000F5A66&quot;/&gt;&lt;wsp:rsid wsp:val=&quot;000F6F99&quot;/&gt;&lt;wsp:rsid wsp:val=&quot;001017B5&quot;/&gt;&lt;wsp:rsid wsp:val=&quot;00101BCF&quot;/&gt;&lt;wsp:rsid wsp:val=&quot;00101E67&quot;/&gt;&lt;wsp:rsid wsp:val=&quot;00102AA1&quot;/&gt;&lt;wsp:rsid wsp:val=&quot;00102BB6&quot;/&gt;&lt;wsp:rsid wsp:val=&quot;00102E18&quot;/&gt;&lt;wsp:rsid wsp:val=&quot;0011275D&quot;/&gt;&lt;wsp:rsid wsp:val=&quot;0011283E&quot;/&gt;&lt;wsp:rsid wsp:val=&quot;00113657&quot;/&gt;&lt;wsp:rsid wsp:val=&quot;00122356&quot;/&gt;&lt;wsp:rsid wsp:val=&quot;00130D5F&quot;/&gt;&lt;wsp:rsid wsp:val=&quot;00132C8B&quot;/&gt;&lt;wsp:rsid wsp:val=&quot;0013320B&quot;/&gt;&lt;wsp:rsid wsp:val=&quot;001334F2&quot;/&gt;&lt;wsp:rsid wsp:val=&quot;001378AA&quot;/&gt;&lt;wsp:rsid wsp:val=&quot;00144099&quot;/&gt;&lt;wsp:rsid wsp:val=&quot;00154922&quot;/&gt;&lt;wsp:rsid wsp:val=&quot;00154FED&quot;/&gt;&lt;wsp:rsid wsp:val=&quot;00160344&quot;/&gt;&lt;wsp:rsid wsp:val=&quot;00162B48&quot;/&gt;&lt;wsp:rsid wsp:val=&quot;00163054&quot;/&gt;&lt;wsp:rsid wsp:val=&quot;001636FF&quot;/&gt;&lt;wsp:rsid wsp:val=&quot;00165230&quot;/&gt;&lt;wsp:rsid wsp:val=&quot;001703EB&quot;/&gt;&lt;wsp:rsid wsp:val=&quot;001722AF&quot;/&gt;&lt;wsp:rsid wsp:val=&quot;0017646C&quot;/&gt;&lt;wsp:rsid wsp:val=&quot;00180841&quot;/&gt;&lt;wsp:rsid wsp:val=&quot;001854BA&quot;/&gt;&lt;wsp:rsid wsp:val=&quot;001978F0&quot;/&gt;&lt;wsp:rsid wsp:val=&quot;001A29A3&quot;/&gt;&lt;wsp:rsid wsp:val=&quot;001A49C3&quot;/&gt;&lt;wsp:rsid wsp:val=&quot;001B2AC9&quot;/&gt;&lt;wsp:rsid wsp:val=&quot;001B31E9&quot;/&gt;&lt;wsp:rsid wsp:val=&quot;001C1693&quot;/&gt;&lt;wsp:rsid wsp:val=&quot;001C31BE&quot;/&gt;&lt;wsp:rsid wsp:val=&quot;001C785B&quot;/&gt;&lt;wsp:rsid wsp:val=&quot;001D28BE&quot;/&gt;&lt;wsp:rsid wsp:val=&quot;001E330F&quot;/&gt;&lt;wsp:rsid wsp:val=&quot;001E4D1F&quot;/&gt;&lt;wsp:rsid wsp:val=&quot;001F0EB3&quot;/&gt;&lt;wsp:rsid wsp:val=&quot;00204FCF&quot;/&gt;&lt;wsp:rsid wsp:val=&quot;00206A50&quot;/&gt;&lt;wsp:rsid wsp:val=&quot;00210B6F&quot;/&gt;&lt;wsp:rsid wsp:val=&quot;002127DC&quot;/&gt;&lt;wsp:rsid wsp:val=&quot;00212B04&quot;/&gt;&lt;wsp:rsid wsp:val=&quot;00214AE0&quot;/&gt;&lt;wsp:rsid wsp:val=&quot;002175E0&quot;/&gt;&lt;wsp:rsid wsp:val=&quot;002234F8&quot;/&gt;&lt;wsp:rsid wsp:val=&quot;002270D4&quot;/&gt;&lt;wsp:rsid wsp:val=&quot;002409C8&quot;/&gt;&lt;wsp:rsid wsp:val=&quot;00245166&quot;/&gt;&lt;wsp:rsid wsp:val=&quot;0025164F&quot;/&gt;&lt;wsp:rsid wsp:val=&quot;0025678B&quot;/&gt;&lt;wsp:rsid wsp:val=&quot;00261950&quot;/&gt;&lt;wsp:rsid wsp:val=&quot;00261B3A&quot;/&gt;&lt;wsp:rsid wsp:val=&quot;00267656&quot;/&gt;&lt;wsp:rsid wsp:val=&quot;00271E16&quot;/&gt;&lt;wsp:rsid wsp:val=&quot;00272181&quot;/&gt;&lt;wsp:rsid wsp:val=&quot;00276B58&quot;/&gt;&lt;wsp:rsid wsp:val=&quot;0027799A&quot;/&gt;&lt;wsp:rsid wsp:val=&quot;00285DBA&quot;/&gt;&lt;wsp:rsid wsp:val=&quot;00294C5B&quot;/&gt;&lt;wsp:rsid wsp:val=&quot;002954B7&quot;/&gt;&lt;wsp:rsid wsp:val=&quot;002966B6&quot;/&gt;&lt;wsp:rsid wsp:val=&quot;002A319E&quot;/&gt;&lt;wsp:rsid wsp:val=&quot;002A625E&quot;/&gt;&lt;wsp:rsid wsp:val=&quot;002B004F&quot;/&gt;&lt;wsp:rsid wsp:val=&quot;002B302D&quot;/&gt;&lt;wsp:rsid wsp:val=&quot;002B30DC&quot;/&gt;&lt;wsp:rsid wsp:val=&quot;002B3E81&quot;/&gt;&lt;wsp:rsid wsp:val=&quot;002B4F9F&quot;/&gt;&lt;wsp:rsid wsp:val=&quot;002B6008&quot;/&gt;&lt;wsp:rsid wsp:val=&quot;002B6713&quot;/&gt;&lt;wsp:rsid wsp:val=&quot;002C291B&quot;/&gt;&lt;wsp:rsid wsp:val=&quot;002D0741&quot;/&gt;&lt;wsp:rsid wsp:val=&quot;002D07EA&quot;/&gt;&lt;wsp:rsid wsp:val=&quot;002D0892&quot;/&gt;&lt;wsp:rsid wsp:val=&quot;002D14F2&quot;/&gt;&lt;wsp:rsid wsp:val=&quot;002D5279&quot;/&gt;&lt;wsp:rsid wsp:val=&quot;002E29EF&quot;/&gt;&lt;wsp:rsid wsp:val=&quot;002E432B&quot;/&gt;&lt;wsp:rsid wsp:val=&quot;002E520E&quot;/&gt;&lt;wsp:rsid wsp:val=&quot;002F11EF&quot;/&gt;&lt;wsp:rsid wsp:val=&quot;002F336C&quot;/&gt;&lt;wsp:rsid wsp:val=&quot;003044B4&quot;/&gt;&lt;wsp:rsid wsp:val=&quot;00306632&quot;/&gt;&lt;wsp:rsid wsp:val=&quot;003101D5&quot;/&gt;&lt;wsp:rsid wsp:val=&quot;0031107B&quot;/&gt;&lt;wsp:rsid wsp:val=&quot;0032225A&quot;/&gt;&lt;wsp:rsid wsp:val=&quot;00323BB6&quot;/&gt;&lt;wsp:rsid wsp:val=&quot;00323D28&quot;/&gt;&lt;wsp:rsid wsp:val=&quot;00330BFD&quot;/&gt;&lt;wsp:rsid wsp:val=&quot;0033229D&quot;/&gt;&lt;wsp:rsid wsp:val=&quot;003360DB&quot;/&gt;&lt;wsp:rsid wsp:val=&quot;00336B54&quot;/&gt;&lt;wsp:rsid wsp:val=&quot;00347CB8&quot;/&gt;&lt;wsp:rsid wsp:val=&quot;00347F81&quot;/&gt;&lt;wsp:rsid wsp:val=&quot;003510D6&quot;/&gt;&lt;wsp:rsid wsp:val=&quot;0035114C&quot;/&gt;&lt;wsp:rsid wsp:val=&quot;00356B9B&quot;/&gt;&lt;wsp:rsid wsp:val=&quot;003578B5&quot;/&gt;&lt;wsp:rsid wsp:val=&quot;00362692&quot;/&gt;&lt;wsp:rsid wsp:val=&quot;00362A0C&quot;/&gt;&lt;wsp:rsid wsp:val=&quot;003669D3&quot;/&gt;&lt;wsp:rsid wsp:val=&quot;0038127E&quot;/&gt;&lt;wsp:rsid wsp:val=&quot;00381DF8&quot;/&gt;&lt;wsp:rsid wsp:val=&quot;00385322&quot;/&gt;&lt;wsp:rsid wsp:val=&quot;003915C8&quot;/&gt;&lt;wsp:rsid wsp:val=&quot;00391727&quot;/&gt;&lt;wsp:rsid wsp:val=&quot;003A0D31&quot;/&gt;&lt;wsp:rsid wsp:val=&quot;003A2837&quot;/&gt;&lt;wsp:rsid wsp:val=&quot;003A6A92&quot;/&gt;&lt;wsp:rsid wsp:val=&quot;003A7B1B&quot;/&gt;&lt;wsp:rsid wsp:val=&quot;003A7F05&quot;/&gt;&lt;wsp:rsid wsp:val=&quot;003B13D2&quot;/&gt;&lt;wsp:rsid wsp:val=&quot;003C2C5B&quot;/&gt;&lt;wsp:rsid wsp:val=&quot;003C5AFD&quot;/&gt;&lt;wsp:rsid wsp:val=&quot;003C699F&quot;/&gt;&lt;wsp:rsid wsp:val=&quot;003E39B0&quot;/&gt;&lt;wsp:rsid wsp:val=&quot;003F1B95&quot;/&gt;&lt;wsp:rsid wsp:val=&quot;003F1DDB&quot;/&gt;&lt;wsp:rsid wsp:val=&quot;003F4CC6&quot;/&gt;&lt;wsp:rsid wsp:val=&quot;003F7C01&quot;/&gt;&lt;wsp:rsid wsp:val=&quot;0040220D&quot;/&gt;&lt;wsp:rsid wsp:val=&quot;00402D78&quot;/&gt;&lt;wsp:rsid wsp:val=&quot;00403686&quot;/&gt;&lt;wsp:rsid wsp:val=&quot;00405249&quot;/&gt;&lt;wsp:rsid wsp:val=&quot;004112A5&quot;/&gt;&lt;wsp:rsid wsp:val=&quot;0041560D&quot;/&gt;&lt;wsp:rsid wsp:val=&quot;0041663C&quot;/&gt;&lt;wsp:rsid wsp:val=&quot;00417E4B&quot;/&gt;&lt;wsp:rsid wsp:val=&quot;004212A4&quot;/&gt;&lt;wsp:rsid wsp:val=&quot;00421AFD&quot;/&gt;&lt;wsp:rsid wsp:val=&quot;00423248&quot;/&gt;&lt;wsp:rsid wsp:val=&quot;00424C36&quot;/&gt;&lt;wsp:rsid wsp:val=&quot;004262B8&quot;/&gt;&lt;wsp:rsid wsp:val=&quot;00430A40&quot;/&gt;&lt;wsp:rsid wsp:val=&quot;0043237C&quot;/&gt;&lt;wsp:rsid wsp:val=&quot;00436EF3&quot;/&gt;&lt;wsp:rsid wsp:val=&quot;0044339B&quot;/&gt;&lt;wsp:rsid wsp:val=&quot;00445CE5&quot;/&gt;&lt;wsp:rsid wsp:val=&quot;00446024&quot;/&gt;&lt;wsp:rsid wsp:val=&quot;00446883&quot;/&gt;&lt;wsp:rsid wsp:val=&quot;00454D6B&quot;/&gt;&lt;wsp:rsid wsp:val=&quot;0046394B&quot;/&gt;&lt;wsp:rsid wsp:val=&quot;00463EEC&quot;/&gt;&lt;wsp:rsid wsp:val=&quot;0046760D&quot;/&gt;&lt;wsp:rsid wsp:val=&quot;00470238&quot;/&gt;&lt;wsp:rsid wsp:val=&quot;00472F7C&quot;/&gt;&lt;wsp:rsid wsp:val=&quot;00475869&quot;/&gt;&lt;wsp:rsid wsp:val=&quot;00481CD3&quot;/&gt;&lt;wsp:rsid wsp:val=&quot;0048544F&quot;/&gt;&lt;wsp:rsid wsp:val=&quot;004856F7&quot;/&gt;&lt;wsp:rsid wsp:val=&quot;00485E47&quot;/&gt;&lt;wsp:rsid wsp:val=&quot;0048607C&quot;/&gt;&lt;wsp:rsid wsp:val=&quot;004941D0&quot;/&gt;&lt;wsp:rsid wsp:val=&quot;00495BED&quot;/&gt;&lt;wsp:rsid wsp:val=&quot;004A3A3E&quot;/&gt;&lt;wsp:rsid wsp:val=&quot;004A3E38&quot;/&gt;&lt;wsp:rsid wsp:val=&quot;004B0CED&quot;/&gt;&lt;wsp:rsid wsp:val=&quot;004B1263&quot;/&gt;&lt;wsp:rsid wsp:val=&quot;004B7764&quot;/&gt;&lt;wsp:rsid wsp:val=&quot;004D0094&quot;/&gt;&lt;wsp:rsid wsp:val=&quot;004D029E&quot;/&gt;&lt;wsp:rsid wsp:val=&quot;004D3422&quot;/&gt;&lt;wsp:rsid wsp:val=&quot;004D5037&quot;/&gt;&lt;wsp:rsid wsp:val=&quot;004E171F&quot;/&gt;&lt;wsp:rsid wsp:val=&quot;004E1E6F&quot;/&gt;&lt;wsp:rsid wsp:val=&quot;004E3A46&quot;/&gt;&lt;wsp:rsid wsp:val=&quot;004E5229&quot;/&gt;&lt;wsp:rsid wsp:val=&quot;004E6C78&quot;/&gt;&lt;wsp:rsid wsp:val=&quot;004E7AC1&quot;/&gt;&lt;wsp:rsid wsp:val=&quot;004F18DB&quot;/&gt;&lt;wsp:rsid wsp:val=&quot;004F1BEF&quot;/&gt;&lt;wsp:rsid wsp:val=&quot;004F4A53&quot;/&gt;&lt;wsp:rsid wsp:val=&quot;005012E9&quot;/&gt;&lt;wsp:rsid wsp:val=&quot;00507269&quot;/&gt;&lt;wsp:rsid wsp:val=&quot;00517758&quot;/&gt;&lt;wsp:rsid wsp:val=&quot;005238BF&quot;/&gt;&lt;wsp:rsid wsp:val=&quot;00525102&quot;/&gt;&lt;wsp:rsid wsp:val=&quot;00525B7A&quot;/&gt;&lt;wsp:rsid wsp:val=&quot;0053442E&quot;/&gt;&lt;wsp:rsid wsp:val=&quot;005349F7&quot;/&gt;&lt;wsp:rsid wsp:val=&quot;00540853&quot;/&gt;&lt;wsp:rsid wsp:val=&quot;00540F67&quot;/&gt;&lt;wsp:rsid wsp:val=&quot;00545938&quot;/&gt;&lt;wsp:rsid wsp:val=&quot;00546502&quot;/&gt;&lt;wsp:rsid wsp:val=&quot;00551D5A&quot;/&gt;&lt;wsp:rsid wsp:val=&quot;00553228&quot;/&gt;&lt;wsp:rsid wsp:val=&quot;00553602&quot;/&gt;&lt;wsp:rsid wsp:val=&quot;00556326&quot;/&gt;&lt;wsp:rsid wsp:val=&quot;00557F90&quot;/&gt;&lt;wsp:rsid wsp:val=&quot;00560EFB&quot;/&gt;&lt;wsp:rsid wsp:val=&quot;0056114C&quot;/&gt;&lt;wsp:rsid wsp:val=&quot;00567DCE&quot;/&gt;&lt;wsp:rsid wsp:val=&quot;00572F1A&quot;/&gt;&lt;wsp:rsid wsp:val=&quot;00574825&quot;/&gt;&lt;wsp:rsid wsp:val=&quot;0057756A&quot;/&gt;&lt;wsp:rsid wsp:val=&quot;00577FD8&quot;/&gt;&lt;wsp:rsid wsp:val=&quot;005805FD&quot;/&gt;&lt;wsp:rsid wsp:val=&quot;005814D6&quot;/&gt;&lt;wsp:rsid wsp:val=&quot;00583EF2&quot;/&gt;&lt;wsp:rsid wsp:val=&quot;00585A73&quot;/&gt;&lt;wsp:rsid wsp:val=&quot;005868DB&quot;/&gt;&lt;wsp:rsid wsp:val=&quot;00595DC8&quot;/&gt;&lt;wsp:rsid wsp:val=&quot;005A1B64&quot;/&gt;&lt;wsp:rsid wsp:val=&quot;005A4747&quot;/&gt;&lt;wsp:rsid wsp:val=&quot;005A49C0&quot;/&gt;&lt;wsp:rsid wsp:val=&quot;005A7379&quot;/&gt;&lt;wsp:rsid wsp:val=&quot;005B6DD8&quot;/&gt;&lt;wsp:rsid wsp:val=&quot;005C58C2&quot;/&gt;&lt;wsp:rsid wsp:val=&quot;005C6FC6&quot;/&gt;&lt;wsp:rsid wsp:val=&quot;005D3FE4&quot;/&gt;&lt;wsp:rsid wsp:val=&quot;005D5CD7&quot;/&gt;&lt;wsp:rsid wsp:val=&quot;005D6323&quot;/&gt;&lt;wsp:rsid wsp:val=&quot;005D6A69&quot;/&gt;&lt;wsp:rsid wsp:val=&quot;005E0CA0&quot;/&gt;&lt;wsp:rsid wsp:val=&quot;005E14B9&quot;/&gt;&lt;wsp:rsid wsp:val=&quot;005E14E1&quot;/&gt;&lt;wsp:rsid wsp:val=&quot;005E2C36&quot;/&gt;&lt;wsp:rsid wsp:val=&quot;005E78F3&quot;/&gt;&lt;wsp:rsid wsp:val=&quot;005F4AF2&quot;/&gt;&lt;wsp:rsid wsp:val=&quot;005F504E&quot;/&gt;&lt;wsp:rsid wsp:val=&quot;005F5C13&quot;/&gt;&lt;wsp:rsid wsp:val=&quot;005F7EDD&quot;/&gt;&lt;wsp:rsid wsp:val=&quot;006007C5&quot;/&gt;&lt;wsp:rsid wsp:val=&quot;00604BC3&quot;/&gt;&lt;wsp:rsid wsp:val=&quot;0060545D&quot;/&gt;&lt;wsp:rsid wsp:val=&quot;00607926&quot;/&gt;&lt;wsp:rsid wsp:val=&quot;00611D76&quot;/&gt;&lt;wsp:rsid wsp:val=&quot;0061226A&quot;/&gt;&lt;wsp:rsid wsp:val=&quot;00612D70&quot;/&gt;&lt;wsp:rsid wsp:val=&quot;006149C2&quot;/&gt;&lt;wsp:rsid wsp:val=&quot;00616901&quot;/&gt;&lt;wsp:rsid wsp:val=&quot;00625C62&quot;/&gt;&lt;wsp:rsid wsp:val=&quot;00626095&quot;/&gt;&lt;wsp:rsid wsp:val=&quot;0063360F&quot;/&gt;&lt;wsp:rsid wsp:val=&quot;00636B5E&quot;/&gt;&lt;wsp:rsid wsp:val=&quot;00642796&quot;/&gt;&lt;wsp:rsid wsp:val=&quot;00643905&quot;/&gt;&lt;wsp:rsid wsp:val=&quot;00647FB8&quot;/&gt;&lt;wsp:rsid wsp:val=&quot;00651F04&quot;/&gt;&lt;wsp:rsid wsp:val=&quot;00662C50&quot;/&gt;&lt;wsp:rsid wsp:val=&quot;00662F39&quot;/&gt;&lt;wsp:rsid wsp:val=&quot;006844F3&quot;/&gt;&lt;wsp:rsid wsp:val=&quot;00691C7B&quot;/&gt;&lt;wsp:rsid wsp:val=&quot;00692AB8&quot;/&gt;&lt;wsp:rsid wsp:val=&quot;006949DA&quot;/&gt;&lt;wsp:rsid wsp:val=&quot;00694B34&quot;/&gt;&lt;wsp:rsid wsp:val=&quot;006A2029&quot;/&gt;&lt;wsp:rsid wsp:val=&quot;006A217A&quot;/&gt;&lt;wsp:rsid wsp:val=&quot;006A64A7&quot;/&gt;&lt;wsp:rsid wsp:val=&quot;006A6CD6&quot;/&gt;&lt;wsp:rsid wsp:val=&quot;006C015E&quot;/&gt;&lt;wsp:rsid wsp:val=&quot;006C0BE5&quot;/&gt;&lt;wsp:rsid wsp:val=&quot;006C0C72&quot;/&gt;&lt;wsp:rsid wsp:val=&quot;006C117B&quot;/&gt;&lt;wsp:rsid wsp:val=&quot;006C7F69&quot;/&gt;&lt;wsp:rsid wsp:val=&quot;006D12E3&quot;/&gt;&lt;wsp:rsid wsp:val=&quot;006D1CD0&quot;/&gt;&lt;wsp:rsid wsp:val=&quot;006D30C8&quot;/&gt;&lt;wsp:rsid wsp:val=&quot;006D3114&quot;/&gt;&lt;wsp:rsid wsp:val=&quot;006D3331&quot;/&gt;&lt;wsp:rsid wsp:val=&quot;006D455F&quot;/&gt;&lt;wsp:rsid wsp:val=&quot;006D583C&quot;/&gt;&lt;wsp:rsid wsp:val=&quot;006D7B16&quot;/&gt;&lt;wsp:rsid wsp:val=&quot;006E0C64&quot;/&gt;&lt;wsp:rsid wsp:val=&quot;006E2723&quot;/&gt;&lt;wsp:rsid wsp:val=&quot;006E718E&quot;/&gt;&lt;wsp:rsid wsp:val=&quot;006E79B5&quot;/&gt;&lt;wsp:rsid wsp:val=&quot;006F00E6&quot;/&gt;&lt;wsp:rsid wsp:val=&quot;006F106D&quot;/&gt;&lt;wsp:rsid wsp:val=&quot;006F180B&quot;/&gt;&lt;wsp:rsid wsp:val=&quot;006F7443&quot;/&gt;&lt;wsp:rsid wsp:val=&quot;0070429C&quot;/&gt;&lt;wsp:rsid wsp:val=&quot;00705E49&quot;/&gt;&lt;wsp:rsid wsp:val=&quot;00712A6C&quot;/&gt;&lt;wsp:rsid wsp:val=&quot;00720C21&quot;/&gt;&lt;wsp:rsid wsp:val=&quot;0072183B&quot;/&gt;&lt;wsp:rsid wsp:val=&quot;00722C81&quot;/&gt;&lt;wsp:rsid wsp:val=&quot;00732505&quot;/&gt;&lt;wsp:rsid wsp:val=&quot;007339E3&quot;/&gt;&lt;wsp:rsid wsp:val=&quot;007351F5&quot;/&gt;&lt;wsp:rsid wsp:val=&quot;00752570&quot;/&gt;&lt;wsp:rsid wsp:val=&quot;00762E79&quot;/&gt;&lt;wsp:rsid wsp:val=&quot;007638DC&quot;/&gt;&lt;wsp:rsid wsp:val=&quot;00765E6E&quot;/&gt;&lt;wsp:rsid wsp:val=&quot;007757EC&quot;/&gt;&lt;wsp:rsid wsp:val=&quot;00784859&quot;/&gt;&lt;wsp:rsid wsp:val=&quot;00784B5A&quot;/&gt;&lt;wsp:rsid wsp:val=&quot;007851ED&quot;/&gt;&lt;wsp:rsid wsp:val=&quot;00785AD7&quot;/&gt;&lt;wsp:rsid wsp:val=&quot;00786011&quot;/&gt;&lt;wsp:rsid wsp:val=&quot;00787025&quot;/&gt;&lt;wsp:rsid wsp:val=&quot;007969A4&quot;/&gt;&lt;wsp:rsid wsp:val=&quot;007A6C54&quot;/&gt;&lt;wsp:rsid wsp:val=&quot;007C1584&quot;/&gt;&lt;wsp:rsid wsp:val=&quot;007C5B55&quot;/&gt;&lt;wsp:rsid wsp:val=&quot;007D33FC&quot;/&gt;&lt;wsp:rsid wsp:val=&quot;007D627E&quot;/&gt;&lt;wsp:rsid wsp:val=&quot;007E254A&quot;/&gt;&lt;wsp:rsid wsp:val=&quot;007E4760&quot;/&gt;&lt;wsp:rsid wsp:val=&quot;007E7F7A&quot;/&gt;&lt;wsp:rsid wsp:val=&quot;007F2A6D&quot;/&gt;&lt;wsp:rsid wsp:val=&quot;007F49C7&quot;/&gt;&lt;wsp:rsid wsp:val=&quot;00802A82&quot;/&gt;&lt;wsp:rsid wsp:val=&quot;00803368&quot;/&gt;&lt;wsp:rsid wsp:val=&quot;0081745D&quot;/&gt;&lt;wsp:rsid wsp:val=&quot;00820D7F&quot;/&gt;&lt;wsp:rsid wsp:val=&quot;00821C55&quot;/&gt;&lt;wsp:rsid wsp:val=&quot;00822CAA&quot;/&gt;&lt;wsp:rsid wsp:val=&quot;008243A3&quot;/&gt;&lt;wsp:rsid wsp:val=&quot;00831572&quot;/&gt;&lt;wsp:rsid wsp:val=&quot;008358DF&quot;/&gt;&lt;wsp:rsid wsp:val=&quot;00835EED&quot;/&gt;&lt;wsp:rsid wsp:val=&quot;00837188&quot;/&gt;&lt;wsp:rsid wsp:val=&quot;0084571B&quot;/&gt;&lt;wsp:rsid wsp:val=&quot;008610E7&quot;/&gt;&lt;wsp:rsid wsp:val=&quot;0086131A&quot;/&gt;&lt;wsp:rsid wsp:val=&quot;00861957&quot;/&gt;&lt;wsp:rsid wsp:val=&quot;008647E1&quot;/&gt;&lt;wsp:rsid wsp:val=&quot;00864B15&quot;/&gt;&lt;wsp:rsid wsp:val=&quot;00866092&quot;/&gt;&lt;wsp:rsid wsp:val=&quot;008661D7&quot;/&gt;&lt;wsp:rsid wsp:val=&quot;008727ED&quot;/&gt;&lt;wsp:rsid wsp:val=&quot;00872921&quot;/&gt;&lt;wsp:rsid wsp:val=&quot;008770FF&quot;/&gt;&lt;wsp:rsid wsp:val=&quot;0088240E&quot;/&gt;&lt;wsp:rsid wsp:val=&quot;00882EE3&quot;/&gt;&lt;wsp:rsid wsp:val=&quot;008858D1&quot;/&gt;&lt;wsp:rsid wsp:val=&quot;008909EA&quot;/&gt;&lt;wsp:rsid wsp:val=&quot;00890E8C&quot;/&gt;&lt;wsp:rsid wsp:val=&quot;008919F1&quot;/&gt;&lt;wsp:rsid wsp:val=&quot;00891E3D&quot;/&gt;&lt;wsp:rsid wsp:val=&quot;0089354B&quot;/&gt;&lt;wsp:rsid wsp:val=&quot;00894CA6&quot;/&gt;&lt;wsp:rsid wsp:val=&quot;00897B26&quot;/&gt;&lt;wsp:rsid wsp:val=&quot;00897DE3&quot;/&gt;&lt;wsp:rsid wsp:val=&quot;008A138B&quot;/&gt;&lt;wsp:rsid wsp:val=&quot;008A47BF&quot;/&gt;&lt;wsp:rsid wsp:val=&quot;008A4C74&quot;/&gt;&lt;wsp:rsid wsp:val=&quot;008B0B28&quot;/&gt;&lt;wsp:rsid wsp:val=&quot;008B5AE4&quot;/&gt;&lt;wsp:rsid wsp:val=&quot;008C0674&quot;/&gt;&lt;wsp:rsid wsp:val=&quot;008E03AE&quot;/&gt;&lt;wsp:rsid wsp:val=&quot;008E1500&quot;/&gt;&lt;wsp:rsid wsp:val=&quot;008E4426&quot;/&gt;&lt;wsp:rsid wsp:val=&quot;008E7D32&quot;/&gt;&lt;wsp:rsid wsp:val=&quot;008F648F&quot;/&gt;&lt;wsp:rsid wsp:val=&quot;008F6EE0&quot;/&gt;&lt;wsp:rsid wsp:val=&quot;00901BC3&quot;/&gt;&lt;wsp:rsid wsp:val=&quot;00904B8B&quot;/&gt;&lt;wsp:rsid wsp:val=&quot;00910E39&quot;/&gt;&lt;wsp:rsid wsp:val=&quot;00911212&quot;/&gt;&lt;wsp:rsid wsp:val=&quot;00912E02&quot;/&gt;&lt;wsp:rsid wsp:val=&quot;00915180&quot;/&gt;&lt;wsp:rsid wsp:val=&quot;00923872&quot;/&gt;&lt;wsp:rsid wsp:val=&quot;009257FB&quot;/&gt;&lt;wsp:rsid wsp:val=&quot;00925AC3&quot;/&gt;&lt;wsp:rsid wsp:val=&quot;00931062&quot;/&gt;&lt;wsp:rsid wsp:val=&quot;009354B6&quot;/&gt;&lt;wsp:rsid wsp:val=&quot;00941F70&quot;/&gt;&lt;wsp:rsid wsp:val=&quot;0094421F&quot;/&gt;&lt;wsp:rsid wsp:val=&quot;0094640C&quot;/&gt;&lt;wsp:rsid wsp:val=&quot;009510CD&quot;/&gt;&lt;wsp:rsid wsp:val=&quot;00953FBD&quot;/&gt;&lt;wsp:rsid wsp:val=&quot;00953FFA&quot;/&gt;&lt;wsp:rsid wsp:val=&quot;00955BE1&quot;/&gt;&lt;wsp:rsid wsp:val=&quot;00960B6F&quot;/&gt;&lt;wsp:rsid wsp:val=&quot;0096306C&quot;/&gt;&lt;wsp:rsid wsp:val=&quot;00963615&quot;/&gt;&lt;wsp:rsid wsp:val=&quot;009638CC&quot;/&gt;&lt;wsp:rsid wsp:val=&quot;009643C5&quot;/&gt;&lt;wsp:rsid wsp:val=&quot;00967C75&quot;/&gt;&lt;wsp:rsid wsp:val=&quot;009721F4&quot;/&gt;&lt;wsp:rsid wsp:val=&quot;00972F0B&quot;/&gt;&lt;wsp:rsid wsp:val=&quot;00973461&quot;/&gt;&lt;wsp:rsid wsp:val=&quot;00975C0D&quot;/&gt;&lt;wsp:rsid wsp:val=&quot;009762EA&quot;/&gt;&lt;wsp:rsid wsp:val=&quot;009776D7&quot;/&gt;&lt;wsp:rsid wsp:val=&quot;0098628C&quot;/&gt;&lt;wsp:rsid wsp:val=&quot;00990301&quot;/&gt;&lt;wsp:rsid wsp:val=&quot;0099046A&quot;/&gt;&lt;wsp:rsid wsp:val=&quot;009936FF&quot;/&gt;&lt;wsp:rsid wsp:val=&quot;00994EC4&quot;/&gt;&lt;wsp:rsid wsp:val=&quot;00997143&quot;/&gt;&lt;wsp:rsid wsp:val=&quot;009A3B03&quot;/&gt;&lt;wsp:rsid wsp:val=&quot;009A4957&quot;/&gt;&lt;wsp:rsid wsp:val=&quot;009B1025&quot;/&gt;&lt;wsp:rsid wsp:val=&quot;009B1551&quot;/&gt;&lt;wsp:rsid wsp:val=&quot;009B3980&quot;/&gt;&lt;wsp:rsid wsp:val=&quot;009B7501&quot;/&gt;&lt;wsp:rsid wsp:val=&quot;009B75C1&quot;/&gt;&lt;wsp:rsid wsp:val=&quot;009C19F2&quot;/&gt;&lt;wsp:rsid wsp:val=&quot;009C3F99&quot;/&gt;&lt;wsp:rsid wsp:val=&quot;009D1753&quot;/&gt;&lt;wsp:rsid wsp:val=&quot;009D234E&quot;/&gt;&lt;wsp:rsid wsp:val=&quot;009D6D22&quot;/&gt;&lt;wsp:rsid wsp:val=&quot;009E1E2F&quot;/&gt;&lt;wsp:rsid wsp:val=&quot;009F1FCC&quot;/&gt;&lt;wsp:rsid wsp:val=&quot;009F2D73&quot;/&gt;&lt;wsp:rsid wsp:val=&quot;009F559E&quot;/&gt;&lt;wsp:rsid wsp:val=&quot;00A0729B&quot;/&gt;&lt;wsp:rsid wsp:val=&quot;00A16057&quot;/&gt;&lt;wsp:rsid wsp:val=&quot;00A22245&quot;/&gt;&lt;wsp:rsid wsp:val=&quot;00A2578D&quot;/&gt;&lt;wsp:rsid wsp:val=&quot;00A2716E&quot;/&gt;&lt;wsp:rsid wsp:val=&quot;00A3287B&quot;/&gt;&lt;wsp:rsid wsp:val=&quot;00A33A6F&quot;/&gt;&lt;wsp:rsid wsp:val=&quot;00A40BC5&quot;/&gt;&lt;wsp:rsid wsp:val=&quot;00A4193A&quot;/&gt;&lt;wsp:rsid wsp:val=&quot;00A41A72&quot;/&gt;&lt;wsp:rsid wsp:val=&quot;00A41FF3&quot;/&gt;&lt;wsp:rsid wsp:val=&quot;00A42969&quot;/&gt;&lt;wsp:rsid wsp:val=&quot;00A45356&quot;/&gt;&lt;wsp:rsid wsp:val=&quot;00A465F0&quot;/&gt;&lt;wsp:rsid wsp:val=&quot;00A5268B&quot;/&gt;&lt;wsp:rsid wsp:val=&quot;00A54FA7&quot;/&gt;&lt;wsp:rsid wsp:val=&quot;00A61B33&quot;/&gt;&lt;wsp:rsid wsp:val=&quot;00A63801&quot;/&gt;&lt;wsp:rsid wsp:val=&quot;00A65D70&quot;/&gt;&lt;wsp:rsid wsp:val=&quot;00A66C97&quot;/&gt;&lt;wsp:rsid wsp:val=&quot;00A67FB2&quot;/&gt;&lt;wsp:rsid wsp:val=&quot;00A70EBE&quot;/&gt;&lt;wsp:rsid wsp:val=&quot;00A716C8&quot;/&gt;&lt;wsp:rsid wsp:val=&quot;00A71A39&quot;/&gt;&lt;wsp:rsid wsp:val=&quot;00A73790&quot;/&gt;&lt;wsp:rsid wsp:val=&quot;00A83A76&quot;/&gt;&lt;wsp:rsid wsp:val=&quot;00A8459A&quot;/&gt;&lt;wsp:rsid wsp:val=&quot;00A87137&quot;/&gt;&lt;wsp:rsid wsp:val=&quot;00A912B1&quot;/&gt;&lt;wsp:rsid wsp:val=&quot;00A91DAB&quot;/&gt;&lt;wsp:rsid wsp:val=&quot;00A94CD1&quot;/&gt;&lt;wsp:rsid wsp:val=&quot;00AA0497&quot;/&gt;&lt;wsp:rsid wsp:val=&quot;00AA44CC&quot;/&gt;&lt;wsp:rsid wsp:val=&quot;00AA521F&quot;/&gt;&lt;wsp:rsid wsp:val=&quot;00AA72D4&quot;/&gt;&lt;wsp:rsid wsp:val=&quot;00AA7F4D&quot;/&gt;&lt;wsp:rsid wsp:val=&quot;00AB276F&quot;/&gt;&lt;wsp:rsid wsp:val=&quot;00AB55C9&quot;/&gt;&lt;wsp:rsid wsp:val=&quot;00AC0507&quot;/&gt;&lt;wsp:rsid wsp:val=&quot;00AC1ADB&quot;/&gt;&lt;wsp:rsid wsp:val=&quot;00AC6C52&quot;/&gt;&lt;wsp:rsid wsp:val=&quot;00AC7C21&quot;/&gt;&lt;wsp:rsid wsp:val=&quot;00AD2DEA&quot;/&gt;&lt;wsp:rsid wsp:val=&quot;00AD34F4&quot;/&gt;&lt;wsp:rsid wsp:val=&quot;00AD46AB&quot;/&gt;&lt;wsp:rsid wsp:val=&quot;00AE61C7&quot;/&gt;&lt;wsp:rsid wsp:val=&quot;00AE7294&quot;/&gt;&lt;wsp:rsid wsp:val=&quot;00AF12BE&quot;/&gt;&lt;wsp:rsid wsp:val=&quot;00AF54E4&quot;/&gt;&lt;wsp:rsid wsp:val=&quot;00B00CC1&quot;/&gt;&lt;wsp:rsid wsp:val=&quot;00B103DA&quot;/&gt;&lt;wsp:rsid wsp:val=&quot;00B1153B&quot;/&gt;&lt;wsp:rsid wsp:val=&quot;00B11795&quot;/&gt;&lt;wsp:rsid wsp:val=&quot;00B117C8&quot;/&gt;&lt;wsp:rsid wsp:val=&quot;00B119B4&quot;/&gt;&lt;wsp:rsid wsp:val=&quot;00B12A7F&quot;/&gt;&lt;wsp:rsid wsp:val=&quot;00B23035&quot;/&gt;&lt;wsp:rsid wsp:val=&quot;00B2654A&quot;/&gt;&lt;wsp:rsid wsp:val=&quot;00B274A3&quot;/&gt;&lt;wsp:rsid wsp:val=&quot;00B34960&quot;/&gt;&lt;wsp:rsid wsp:val=&quot;00B40F75&quot;/&gt;&lt;wsp:rsid wsp:val=&quot;00B41B17&quot;/&gt;&lt;wsp:rsid wsp:val=&quot;00B41C2C&quot;/&gt;&lt;wsp:rsid wsp:val=&quot;00B433A4&quot;/&gt;&lt;wsp:rsid wsp:val=&quot;00B435FA&quot;/&gt;&lt;wsp:rsid wsp:val=&quot;00B44401&quot;/&gt;&lt;wsp:rsid wsp:val=&quot;00B45197&quot;/&gt;&lt;wsp:rsid wsp:val=&quot;00B466E0&quot;/&gt;&lt;wsp:rsid wsp:val=&quot;00B477E3&quot;/&gt;&lt;wsp:rsid wsp:val=&quot;00B57C20&quot;/&gt;&lt;wsp:rsid wsp:val=&quot;00B62FA2&quot;/&gt;&lt;wsp:rsid wsp:val=&quot;00B70BD2&quot;/&gt;&lt;wsp:rsid wsp:val=&quot;00B81709&quot;/&gt;&lt;wsp:rsid wsp:val=&quot;00B82C2A&quot;/&gt;&lt;wsp:rsid wsp:val=&quot;00B866A8&quot;/&gt;&lt;wsp:rsid wsp:val=&quot;00B8780E&quot;/&gt;&lt;wsp:rsid wsp:val=&quot;00B91D61&quot;/&gt;&lt;wsp:rsid wsp:val=&quot;00B951AB&quot;/&gt;&lt;wsp:rsid wsp:val=&quot;00B95889&quot;/&gt;&lt;wsp:rsid wsp:val=&quot;00BA227B&quot;/&gt;&lt;wsp:rsid wsp:val=&quot;00BA5436&quot;/&gt;&lt;wsp:rsid wsp:val=&quot;00BA55D9&quot;/&gt;&lt;wsp:rsid wsp:val=&quot;00BB0FCA&quot;/&gt;&lt;wsp:rsid wsp:val=&quot;00BB14D6&quot;/&gt;&lt;wsp:rsid wsp:val=&quot;00BB3B3A&quot;/&gt;&lt;wsp:rsid wsp:val=&quot;00BB49D5&quot;/&gt;&lt;wsp:rsid wsp:val=&quot;00BB5216&quot;/&gt;&lt;wsp:rsid wsp:val=&quot;00BB609E&quot;/&gt;&lt;wsp:rsid wsp:val=&quot;00BC641C&quot;/&gt;&lt;wsp:rsid wsp:val=&quot;00BC6867&quot;/&gt;&lt;wsp:rsid wsp:val=&quot;00BC699D&quot;/&gt;&lt;wsp:rsid wsp:val=&quot;00BD0BCB&quot;/&gt;&lt;wsp:rsid wsp:val=&quot;00BD10C1&quot;/&gt;&lt;wsp:rsid wsp:val=&quot;00BD660F&quot;/&gt;&lt;wsp:rsid wsp:val=&quot;00BE09FC&quot;/&gt;&lt;wsp:rsid wsp:val=&quot;00BE75B6&quot;/&gt;&lt;wsp:rsid wsp:val=&quot;00BF1B49&quot;/&gt;&lt;wsp:rsid wsp:val=&quot;00BF1DCF&quot;/&gt;&lt;wsp:rsid wsp:val=&quot;00BF4912&quot;/&gt;&lt;wsp:rsid wsp:val=&quot;00C104FD&quot;/&gt;&lt;wsp:rsid wsp:val=&quot;00C16175&quot;/&gt;&lt;wsp:rsid wsp:val=&quot;00C21F02&quot;/&gt;&lt;wsp:rsid wsp:val=&quot;00C269AB&quot;/&gt;&lt;wsp:rsid wsp:val=&quot;00C31C0F&quot;/&gt;&lt;wsp:rsid wsp:val=&quot;00C33950&quot;/&gt;&lt;wsp:rsid wsp:val=&quot;00C413AB&quot;/&gt;&lt;wsp:rsid wsp:val=&quot;00C419DB&quot;/&gt;&lt;wsp:rsid wsp:val=&quot;00C42C85&quot;/&gt;&lt;wsp:rsid wsp:val=&quot;00C43226&quot;/&gt;&lt;wsp:rsid wsp:val=&quot;00C442CC&quot;/&gt;&lt;wsp:rsid wsp:val=&quot;00C51AEF&quot;/&gt;&lt;wsp:rsid wsp:val=&quot;00C54C2F&quot;/&gt;&lt;wsp:rsid wsp:val=&quot;00C5706F&quot;/&gt;&lt;wsp:rsid wsp:val=&quot;00C707BF&quot;/&gt;&lt;wsp:rsid wsp:val=&quot;00C71683&quot;/&gt;&lt;wsp:rsid wsp:val=&quot;00C726CA&quot;/&gt;&lt;wsp:rsid wsp:val=&quot;00C72861&quot;/&gt;&lt;wsp:rsid wsp:val=&quot;00C7706A&quot;/&gt;&lt;wsp:rsid wsp:val=&quot;00C82618&quot;/&gt;&lt;wsp:rsid wsp:val=&quot;00C861C5&quot;/&gt;&lt;wsp:rsid wsp:val=&quot;00C913A0&quot;/&gt;&lt;wsp:rsid wsp:val=&quot;00C977D2&quot;/&gt;&lt;wsp:rsid wsp:val=&quot;00CA6B35&quot;/&gt;&lt;wsp:rsid wsp:val=&quot;00CB075C&quot;/&gt;&lt;wsp:rsid wsp:val=&quot;00CB488F&quot;/&gt;&lt;wsp:rsid wsp:val=&quot;00CB5522&quot;/&gt;&lt;wsp:rsid wsp:val=&quot;00CB5E1A&quot;/&gt;&lt;wsp:rsid wsp:val=&quot;00CC1923&quot;/&gt;&lt;wsp:rsid wsp:val=&quot;00CC6904&quot;/&gt;&lt;wsp:rsid wsp:val=&quot;00CC6B30&quot;/&gt;&lt;wsp:rsid wsp:val=&quot;00CD2DFF&quot;/&gt;&lt;wsp:rsid wsp:val=&quot;00CD3607&quot;/&gt;&lt;wsp:rsid wsp:val=&quot;00CD4F0F&quot;/&gt;&lt;wsp:rsid wsp:val=&quot;00CE0CFF&quot;/&gt;&lt;wsp:rsid wsp:val=&quot;00CE140D&quot;/&gt;&lt;wsp:rsid wsp:val=&quot;00CE6868&quot;/&gt;&lt;wsp:rsid wsp:val=&quot;00CE6DD0&quot;/&gt;&lt;wsp:rsid wsp:val=&quot;00CE6E74&quot;/&gt;&lt;wsp:rsid wsp:val=&quot;00CF158B&quot;/&gt;&lt;wsp:rsid wsp:val=&quot;00CF5B5C&quot;/&gt;&lt;wsp:rsid wsp:val=&quot;00CF6172&quot;/&gt;&lt;wsp:rsid wsp:val=&quot;00CF787E&quot;/&gt;&lt;wsp:rsid wsp:val=&quot;00D0448A&quot;/&gt;&lt;wsp:rsid wsp:val=&quot;00D10AD2&quot;/&gt;&lt;wsp:rsid wsp:val=&quot;00D14EE2&quot;/&gt;&lt;wsp:rsid wsp:val=&quot;00D216B0&quot;/&gt;&lt;wsp:rsid wsp:val=&quot;00D225E3&quot;/&gt;&lt;wsp:rsid wsp:val=&quot;00D22BD8&quot;/&gt;&lt;wsp:rsid wsp:val=&quot;00D247F8&quot;/&gt;&lt;wsp:rsid wsp:val=&quot;00D24DE3&quot;/&gt;&lt;wsp:rsid wsp:val=&quot;00D2778D&quot;/&gt;&lt;wsp:rsid wsp:val=&quot;00D30698&quot;/&gt;&lt;wsp:rsid wsp:val=&quot;00D30AF5&quot;/&gt;&lt;wsp:rsid wsp:val=&quot;00D32E18&quot;/&gt;&lt;wsp:rsid wsp:val=&quot;00D33F84&quot;/&gt;&lt;wsp:rsid wsp:val=&quot;00D340DC&quot;/&gt;&lt;wsp:rsid wsp:val=&quot;00D3579C&quot;/&gt;&lt;wsp:rsid wsp:val=&quot;00D36540&quot;/&gt;&lt;wsp:rsid wsp:val=&quot;00D47B4D&quot;/&gt;&lt;wsp:rsid wsp:val=&quot;00D47EF9&quot;/&gt;&lt;wsp:rsid wsp:val=&quot;00D535BF&quot;/&gt;&lt;wsp:rsid wsp:val=&quot;00D61C50&quot;/&gt;&lt;wsp:rsid wsp:val=&quot;00D76997&quot;/&gt;&lt;wsp:rsid wsp:val=&quot;00D82D6C&quot;/&gt;&lt;wsp:rsid wsp:val=&quot;00D838C7&quot;/&gt;&lt;wsp:rsid wsp:val=&quot;00D856D5&quot;/&gt;&lt;wsp:rsid wsp:val=&quot;00D92404&quot;/&gt;&lt;wsp:rsid wsp:val=&quot;00D927C5&quot;/&gt;&lt;wsp:rsid wsp:val=&quot;00D95513&quot;/&gt;&lt;wsp:rsid wsp:val=&quot;00DA3850&quot;/&gt;&lt;wsp:rsid wsp:val=&quot;00DA3E1B&quot;/&gt;&lt;wsp:rsid wsp:val=&quot;00DB33B8&quot;/&gt;&lt;wsp:rsid wsp:val=&quot;00DB3D2C&quot;/&gt;&lt;wsp:rsid wsp:val=&quot;00DB56EE&quot;/&gt;&lt;wsp:rsid wsp:val=&quot;00DC6749&quot;/&gt;&lt;wsp:rsid wsp:val=&quot;00DD1320&quot;/&gt;&lt;wsp:rsid wsp:val=&quot;00DD2740&quot;/&gt;&lt;wsp:rsid wsp:val=&quot;00DD6326&quot;/&gt;&lt;wsp:rsid wsp:val=&quot;00DE333D&quot;/&gt;&lt;wsp:rsid wsp:val=&quot;00DE7C58&quot;/&gt;&lt;wsp:rsid wsp:val=&quot;00DF6B25&quot;/&gt;&lt;wsp:rsid wsp:val=&quot;00DF6BC9&quot;/&gt;&lt;wsp:rsid wsp:val=&quot;00DF6CA6&quot;/&gt;&lt;wsp:rsid wsp:val=&quot;00E0111C&quot;/&gt;&lt;wsp:rsid wsp:val=&quot;00E0291B&quot;/&gt;&lt;wsp:rsid wsp:val=&quot;00E02CFE&quot;/&gt;&lt;wsp:rsid wsp:val=&quot;00E06905&quot;/&gt;&lt;wsp:rsid wsp:val=&quot;00E07BF4&quot;/&gt;&lt;wsp:rsid wsp:val=&quot;00E110B5&quot;/&gt;&lt;wsp:rsid wsp:val=&quot;00E11587&quot;/&gt;&lt;wsp:rsid wsp:val=&quot;00E126BD&quot;/&gt;&lt;wsp:rsid wsp:val=&quot;00E13F24&quot;/&gt;&lt;wsp:rsid wsp:val=&quot;00E15CAC&quot;/&gt;&lt;wsp:rsid wsp:val=&quot;00E211AE&quot;/&gt;&lt;wsp:rsid wsp:val=&quot;00E2218D&quot;/&gt;&lt;wsp:rsid wsp:val=&quot;00E23337&quot;/&gt;&lt;wsp:rsid wsp:val=&quot;00E30022&quot;/&gt;&lt;wsp:rsid wsp:val=&quot;00E30DE7&quot;/&gt;&lt;wsp:rsid wsp:val=&quot;00E31CE4&quot;/&gt;&lt;wsp:rsid wsp:val=&quot;00E3488E&quot;/&gt;&lt;wsp:rsid wsp:val=&quot;00E34BBB&quot;/&gt;&lt;wsp:rsid wsp:val=&quot;00E35775&quot;/&gt;&lt;wsp:rsid wsp:val=&quot;00E35DF0&quot;/&gt;&lt;wsp:rsid wsp:val=&quot;00E368E7&quot;/&gt;&lt;wsp:rsid wsp:val=&quot;00E47397&quot;/&gt;&lt;wsp:rsid wsp:val=&quot;00E5118E&quot;/&gt;&lt;wsp:rsid wsp:val=&quot;00E52184&quot;/&gt;&lt;wsp:rsid wsp:val=&quot;00E5559D&quot;/&gt;&lt;wsp:rsid wsp:val=&quot;00E569C4&quot;/&gt;&lt;wsp:rsid wsp:val=&quot;00E6135D&quot;/&gt;&lt;wsp:rsid wsp:val=&quot;00E7193B&quot;/&gt;&lt;wsp:rsid wsp:val=&quot;00E72744&quot;/&gt;&lt;wsp:rsid wsp:val=&quot;00E74981&quot;/&gt;&lt;wsp:rsid wsp:val=&quot;00E76DB6&quot;/&gt;&lt;wsp:rsid wsp:val=&quot;00E77068&quot;/&gt;&lt;wsp:rsid wsp:val=&quot;00E84E02&quot;/&gt;&lt;wsp:rsid wsp:val=&quot;00E86D03&quot;/&gt;&lt;wsp:rsid wsp:val=&quot;00E8716A&quot;/&gt;&lt;wsp:rsid wsp:val=&quot;00E879BF&quot;/&gt;&lt;wsp:rsid wsp:val=&quot;00E95328&quot;/&gt;&lt;wsp:rsid wsp:val=&quot;00E95C02&quot;/&gt;&lt;wsp:rsid wsp:val=&quot;00E95FF9&quot;/&gt;&lt;wsp:rsid wsp:val=&quot;00EA25A9&quot;/&gt;&lt;wsp:rsid wsp:val=&quot;00EA2AB1&quot;/&gt;&lt;wsp:rsid wsp:val=&quot;00EA6FA2&quot;/&gt;&lt;wsp:rsid wsp:val=&quot;00EB5C84&quot;/&gt;&lt;wsp:rsid wsp:val=&quot;00EC4064&quot;/&gt;&lt;wsp:rsid wsp:val=&quot;00EC53D0&quot;/&gt;&lt;wsp:rsid wsp:val=&quot;00EC6D50&quot;/&gt;&lt;wsp:rsid wsp:val=&quot;00ED0C3C&quot;/&gt;&lt;wsp:rsid wsp:val=&quot;00ED15EF&quot;/&gt;&lt;wsp:rsid wsp:val=&quot;00ED4339&quot;/&gt;&lt;wsp:rsid wsp:val=&quot;00ED5441&quot;/&gt;&lt;wsp:rsid wsp:val=&quot;00ED7A0C&quot;/&gt;&lt;wsp:rsid wsp:val=&quot;00EE24D1&quot;/&gt;&lt;wsp:rsid wsp:val=&quot;00EE4EEE&quot;/&gt;&lt;wsp:rsid wsp:val=&quot;00EE7A57&quot;/&gt;&lt;wsp:rsid wsp:val=&quot;00EF2F73&quot;/&gt;&lt;wsp:rsid wsp:val=&quot;00EF55C5&quot;/&gt;&lt;wsp:rsid wsp:val=&quot;00EF5FCE&quot;/&gt;&lt;wsp:rsid wsp:val=&quot;00F17899&quot;/&gt;&lt;wsp:rsid wsp:val=&quot;00F20468&quot;/&gt;&lt;wsp:rsid wsp:val=&quot;00F23396&quot;/&gt;&lt;wsp:rsid wsp:val=&quot;00F26B32&quot;/&gt;&lt;wsp:rsid wsp:val=&quot;00F30E1F&quot;/&gt;&lt;wsp:rsid wsp:val=&quot;00F31922&quot;/&gt;&lt;wsp:rsid wsp:val=&quot;00F32B59&quot;/&gt;&lt;wsp:rsid wsp:val=&quot;00F333C6&quot;/&gt;&lt;wsp:rsid wsp:val=&quot;00F347B5&quot;/&gt;&lt;wsp:rsid wsp:val=&quot;00F34E5E&quot;/&gt;&lt;wsp:rsid wsp:val=&quot;00F3688B&quot;/&gt;&lt;wsp:rsid wsp:val=&quot;00F50BB1&quot;/&gt;&lt;wsp:rsid wsp:val=&quot;00F51E35&quot;/&gt;&lt;wsp:rsid wsp:val=&quot;00F55675&quot;/&gt;&lt;wsp:rsid wsp:val=&quot;00F559DA&quot;/&gt;&lt;wsp:rsid wsp:val=&quot;00F60B44&quot;/&gt;&lt;wsp:rsid wsp:val=&quot;00F62F6F&quot;/&gt;&lt;wsp:rsid wsp:val=&quot;00F63AB7&quot;/&gt;&lt;wsp:rsid wsp:val=&quot;00F67650&quot;/&gt;&lt;wsp:rsid wsp:val=&quot;00F728AD&quot;/&gt;&lt;wsp:rsid wsp:val=&quot;00F73071&quot;/&gt;&lt;wsp:rsid wsp:val=&quot;00F80E39&quot;/&gt;&lt;wsp:rsid wsp:val=&quot;00F81F54&quot;/&gt;&lt;wsp:rsid wsp:val=&quot;00F86BFA&quot;/&gt;&lt;wsp:rsid wsp:val=&quot;00F90ADE&quot;/&gt;&lt;wsp:rsid wsp:val=&quot;00F94341&quot;/&gt;&lt;wsp:rsid wsp:val=&quot;00F94C21&quot;/&gt;&lt;wsp:rsid wsp:val=&quot;00F94F78&quot;/&gt;&lt;wsp:rsid wsp:val=&quot;00F96EE0&quot;/&gt;&lt;wsp:rsid wsp:val=&quot;00F96FEA&quot;/&gt;&lt;wsp:rsid wsp:val=&quot;00FA1CD7&quot;/&gt;&lt;wsp:rsid wsp:val=&quot;00FA6D00&quot;/&gt;&lt;wsp:rsid wsp:val=&quot;00FA7D17&quot;/&gt;&lt;wsp:rsid wsp:val=&quot;00FB0221&quot;/&gt;&lt;wsp:rsid wsp:val=&quot;00FB1083&quot;/&gt;&lt;wsp:rsid wsp:val=&quot;00FB5C7A&quot;/&gt;&lt;wsp:rsid wsp:val=&quot;00FC098A&quot;/&gt;&lt;wsp:rsid wsp:val=&quot;00FD226D&quot;/&gt;&lt;wsp:rsid wsp:val=&quot;00FE46B7&quot;/&gt;&lt;wsp:rsid wsp:val=&quot;00FE5A5D&quot;/&gt;&lt;wsp:rsid wsp:val=&quot;00FE70EB&quot;/&gt;&lt;wsp:rsid wsp:val=&quot;00FF1C6B&quot;/&gt;&lt;wsp:rsid wsp:val=&quot;00FF5229&quot;/&gt;&lt;/wsp:rsids&gt;&lt;/w:docPr&gt;&lt;w:body&gt;&lt;wx:sect&gt;&lt;w:p wsp:rsidR=&quot;00000000&quot; wsp:rsidRDefault=&quot;00AC7C21&quot; wsp:rsidP=&quot;00AC7C21&quot;&gt;&lt;m:oMathPara&gt;&lt;m:oMath&gt;&lt;m:sSub&gt;&lt;m:sSubPr&gt;&lt;m:ctrlPr&gt;&lt;w:rPr&gt;&lt;w:rFonts w:ascii=&quot;Cambria Math&quot; w:h-ansi=&quot;Arial&quot;/&gt;&lt;wx:font wx:val=&quot;Cambria Math&quot;/&gt;&lt;w:i/&gt;&lt;w:sz w:val=&quot;20&quot;/&gt;&lt;/w:rPr&gt;&lt;/m:ctrlPr&gt;&lt;/m:sSubPr&gt;&lt;m:e&gt;&lt;m:r&gt;&lt;w:rPr&gt;&lt;w:rFonts w:ascii=&quot;Cambria Math&quot; w:h-ansi=&quot;Arial&quot; w:cs=&quot;Arial&quot;/&gt;&lt;wx:font wx:val=&quot;Cambria Math&quot;/&gt;&lt;w:i/&gt;&lt;w:sz w:val=&quot;20&quot;/&gt;&lt;w:sz-cs w:val=&quot;20&quot;/&gt;&lt;/w:rPr&gt;&lt;m:t&gt;П„&lt;/m:t&gt;&lt;/m:r&gt;&lt;/m:e&gt;&lt;m:sub&gt;&lt;m:r&gt;&lt;w:rPr&gt;&lt;w:rFonts w:ascii=&quot;Cambria Math&quot; w:h-ansi=&quot;Arial&quot; w:cs=&quot;Arial&quot;/&gt;&lt;wx:font wx:val=&quot;Arial&quot;/&gt;&lt;w:i/&gt;&lt;w:sz w:val=&quot;20&quot;/&gt;&lt;w:sz-cs w:val=&quot;20&quot;/&gt;&lt;/w:rPr&gt;&lt;m:t&gt;РІРµС‡&lt;/m:t&gt;&lt;/m:r&gt;&lt;m:ctrlPr&gt;&lt;w:rPr&gt;&lt;w:rFonts w:ascii=&quot;Cambria Math&quot; w:h-ansi=&quot;Cambria Math&quot;/&gt;&lt;wx:font wx:val=&quot;Cambria Math&quot;/&gt;&lt;w:i/&gt;&lt;w:sz w:val=&quot;20&quot;/&gt;&lt;/w:rPr&gt;&lt;/m:ctrlPr&gt;&lt;/m:sub&gt;&lt;/m:sSub&gt;&lt;m:r&gt;&lt;w:rPr&gt;&lt;w:rFonts w:ascii=&quot;Cambria Math&quot; w:h-ansi=&quot;Arial&quot; w:cs=&quot;Arial&quot;/&gt;&lt;wx:font wx:val=&quot;Cambria Math&quot;/&gt;&lt;w:i/&gt;&lt;w:sz w:val=&quot;20&quot;/&gt;&lt;w:sz-cs w:val=&quot;20&quot;/&gt;&lt;/w:rPr&gt;&lt;m:t&gt;=&lt;/m:t&gt;&lt;/m:r&gt;&lt;m:f&gt;&lt;m:fPr&gt;&lt;m:ctrlPr&gt;&lt;w:rPr&gt;&lt;w:rFonts w:ascii=&quot;Cambria Math&quot; w:h-ansi=&quot;Arial&quot;/&gt;&lt;wx:font wx:val=&quot;Cambria Math&quot;/&gt;&lt;w:i/&gt;&lt;w:sz w:val=&quot;20&quot;/&gt;&lt;/w:rPr&gt;&lt;/m:ctrlPr&gt;&lt;/m:fPr&gt;&lt;m:num&gt;&lt;m:r&gt;&lt;w:rPr&gt;&lt;w:rFonts w:ascii=&quot;Cambria Math&quot; w:h-ansi=&quot;Arial&quot; w:cs=&quot;Arial&quot;/&gt;&lt;wx:font wx:val=&quot;Cambria Math&quot;/&gt;&lt;w:i/&gt;&lt;w:sz w:val=&quot;20&quot;/&gt;&lt;w:sz-cs w:val=&quot;20&quot;/&gt;&lt;/w:rPr&gt;&lt;m:t&gt;1&lt;/m:t&gt;&lt;/m:r&gt;&lt;/m:num&gt;&lt;m:den&gt;&lt;m:r&gt;&lt;w:rPr&gt;&lt;w:rFonts w:ascii=&quot;Cambria Math&quot; w:h-ansi=&quot;Arial&quot; w:cs=&quot;Arial&quot;/&gt;&lt;wx:font wx:val=&quot;Cambria Math&quot;/&gt;&lt;w:i/&gt;&lt;w:sz w:val=&quot;20&quot;/&gt;&lt;w:sz-cs w:val=&quot;20&quot;/&gt;&lt;/w:rPr&gt;&lt;m:t&gt;6&lt;/m:t&gt;&lt;/m:r&gt;&lt;/m:den&gt;&lt;/m:f&gt;&lt;m:r&gt;&lt;w:rPr&gt;&lt;w:rFonts w:ascii=&quot;Cambria Math&quot; w:h-ansi=&quot;Cambria Math&quot; w:cs=&quot;Cambria Math&quot;/&gt;&lt;wx:font wx:val=&quot;Cambria Math&quot;/&gt;&lt;w:i/&gt;&lt;w:sz w:val=&quot;20&quot;/&gt;&lt;w:sz-cs w:val=&quot;20&quot;/&gt;&lt;/w:rPr&gt;&lt;m:t&gt;в‹…&lt;/m:t&gt;&lt;/m:r&gt;&lt;m:sSub&gt;&lt;m:sSubPr&gt;&lt;m:ctrlPr&gt;&lt;w:rPr&gt;&lt;w:rFonts w:ascii=&quot;Cambria Math&quot; w:h-ansi=&quot;Arial&quot;/&gt;&lt;wx:font wx:val=&quot;Cambria Math&quot;/&gt;&lt;w:i/&gt;&lt;w:sz w:val=&quot;20&quot;/&gt;&lt;/w:rPr&gt;&lt;/m:ctrlPr&gt;&lt;/m:sSubPr&gt;&lt;m:e&gt;&lt;m:r&gt;&lt;w:rPr&gt;&lt;w:rFonts w:ascii=&quot;Cambria Math&quot; w:h-ansi=&quot;Arial&quot; w:cs=&quot;Arial&quot;/&gt;&lt;wx:font wx:val=&quot;Cambria Math&quot;/&gt;&lt;w:i/&gt;&lt;w:sz w:val=&quot;20&quot;/&gt;&lt;w:sz-cs w:val=&quot;20&quot;/&gt;&lt;/w:rPr&gt;&lt;m:t&gt;П„&lt;/m:t&gt;&lt;/m:r&gt;&lt;/m:e&gt;&lt;m:sub&gt;&lt;m:r&gt;&lt;w:rPr&gt;&lt;w:rFonts w:ascii=&quot;Cambria Math&quot; w:h-ansi=&quot;Arial&quot; w:cs=&quot;Arial&quot;/&gt;&lt;wx:font wx:val=&quot;Arial&quot;/&gt;&lt;w:i/&gt;&lt;w:sz w:val=&quot;20&quot;/&gt;&lt;w:sz-cs w:val=&quot;20&quot;/&gt;&lt;/w:rPr&gt;&lt;m:t&gt;РјРµСЃ&lt;/m:t&gt;&lt;/m:r&gt;&lt;m:ctrlPr&gt;&lt;w:rPr&gt;&lt;w:rFonts w:ascii=&quot;Cambria Math&quot; w:h-ansi=&quot;Cambria Math&quot;/&gt;&lt;wx:font wx:val=&quot;Cambria Math&quot;/&gt;&lt;w:i/&gt;&lt;w:sz w:val=&quot;20&quot;/&gt;&lt;/w:rPr&gt;&lt;/m:ctrlPr&gt;&lt;/m:sub&gt;&lt;/m:sSub&gt;&lt;m:r&gt;&lt;w:rPr&gt;&lt;w:rFonts w:ascii=&quot;Cambria Math&quot; w:h-ansi=&quot;Arial&quot; w:cs=&quot;Arial&quot;/&gt;&lt;wx:font wx:val=&quot;Cambria Math&quot;/&gt;&lt;w:i/&gt;&lt;w:sz w:val=&quot;20&quot;/&gt;&lt;w:sz-cs w:val=&quot;20&quot;/&gt;&lt;/w:rPr&gt;&lt;m:t&gt;,&lt;/m:t&gt;&lt;/m:r&gt;&lt;m:d&gt;&lt;m:dPr&gt;&lt;m:ctrlPr&gt;&lt;w:rPr&gt;&lt;w:rFonts w:ascii=&quot;Cambria Math&quot; w:h-ansi=&quot;Cambria Math&quot;/&gt;&lt;wx:font wx:val=&quot;Cambria Math&quot;/&gt;&lt;w:i/&gt;&lt;w:sz w:val=&quot;20&quot;/&gt;&lt;/w:rPr&gt;&lt;/m:ctrlPr&gt;&lt;/m:dPr&gt;&lt;m:e&gt;&lt;m:r&gt;&lt;w:rPr&gt;&lt;w:rFonts w:ascii=&quot;Cambria Math&quot; w:h-ansi=&quot;Arial&quot; w:cs=&quot;Arial&quot;/&gt;&lt;wx:font wx:val=&quot;Arial&quot;/&gt;&lt;w:i/&gt;&lt;w:sz w:val=&quot;20&quot;/&gt;&lt;w:sz-cs w:val=&quot;20&quot;/&gt;&lt;/w:rPr&gt;&lt;m:t&gt;С‡РµР»&lt;/m:t&gt;&lt;/m:r&gt;&lt;m:r&gt;&lt;w:rPr&gt;&lt;w:rFonts w:ascii=&quot;Cambria Math&quot; w:h-ansi=&quot;Cambria Math&quot; w:cs=&quot;Cambria Math&quot;/&gt;&lt;wx:font wx:val=&quot;Cambria Math&quot;/&gt;&lt;w:i/&gt;&lt;w:sz w:val=&quot;20&quot;/&gt;&lt;w:sz-cs w:val=&quot;20&quot;/&gt;&lt;/w:rPr&gt;&lt;m:t&gt;в‹…&lt;/m:t&gt;&lt;/m:r&gt;&lt;m:r&gt;&lt;w:rPr&gt;&lt;w:rFonts w:ascii=&quot;Cambria Math&quot; w:h-ansi=&quot;Cambria Math&quot; w:cs=&quot;Arial&quot;/&gt;&lt;wx:font wx:val=&quot;Cambria Math&quot;/&gt;&lt;w:i/&gt;&lt;w:sz w:val=&quot;20&quot;/&gt;&lt;w:sz-cs w:val=&quot;20&quot;/&gt;&lt;/w:rPr&gt;&lt;m:t&gt;С‡Р°СЃ&lt;/m:t&gt;&lt;/m:r&gt;&lt;/m:e&gt;&lt;/m:d&gt;&lt;m:func&gt;&lt;m:funcPr&gt;&lt;m:ctrlPr&gt;&lt;w:rPr&gt;&lt;w:rFonts w:ascii=&quot;Cambria Math&quot; w:h-ansi=&quot;Arial&quot;/&gt;&lt;wx:font wx:val=&quot;Cambria Math&quot;/&gt;&lt;w:i/&gt;&lt;w:sz w:val=&quot;20&quot;/&gt;&lt;/w:rPr&gt;&lt;/m:ctrlPr&gt;&lt;/m:funcPr&gt;&lt;m:fName&gt;&lt;m:r&gt;&lt;w:rPr&gt;&lt;w:rFonts w:ascii=&quot;Cambria Math&quot; w:h-ansi=&quot;Arial&quot; w:cs=&quot;Arial&quot;/&gt;&lt;wx:font wx:val=&quot;Cambria Math&quot;/&gt;&lt;w:i/&gt;&lt;w:sz w:val=&quot;20&quot;/&gt;&lt;w:sz-cs w:val=&quot;20&quot;/&gt;&lt;/w:rPr&gt;&lt;m:t&gt;;&lt;/m:t&gt;&lt;/m:r&gt;&lt;/m:fName&gt;&lt;m:e/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30" o:title="" chromakey="white"/>
                </v:shape>
              </w:pict>
            </w:r>
            <w:r w:rsidRPr="00E8716A">
              <w:rPr>
                <w:rFonts w:ascii="Times New Roman" w:hAnsi="Times New Roman"/>
              </w:rPr>
              <w:instrText xml:space="preserve"> </w:instrText>
            </w:r>
            <w:r w:rsidR="00AB65AE" w:rsidRPr="00E8716A">
              <w:rPr>
                <w:rFonts w:ascii="Times New Roman" w:hAnsi="Times New Roman"/>
              </w:rPr>
              <w:fldChar w:fldCharType="separate"/>
            </w:r>
            <w:r w:rsidR="00AB65AE" w:rsidRPr="00AB65AE">
              <w:rPr>
                <w:rFonts w:ascii="Times New Roman" w:hAnsi="Times New Roman"/>
                <w:position w:val="-14"/>
              </w:rPr>
              <w:pict>
                <v:shape id="_x0000_i1039" type="#_x0000_t75" style="width:123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6&quot;/&gt;&lt;w:doNotEmbedSystemFonts/&gt;&lt;w:defaultTabStop w:val=&quot;708&quot;/&gt;&lt;w:autoHyphenation/&gt;&lt;w:punctuationKerning/&gt;&lt;w:characterSpacingControl w:val=&quot;DontCompress&quot;/&gt;&lt;w:optimizeForBrowser/&gt;&lt;w:allowPNG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0E1224&quot;/&gt;&lt;wsp:rsid wsp:val=&quot;0000054C&quot;/&gt;&lt;wsp:rsid wsp:val=&quot;000013F5&quot;/&gt;&lt;wsp:rsid wsp:val=&quot;00003CCC&quot;/&gt;&lt;wsp:rsid wsp:val=&quot;00005F1F&quot;/&gt;&lt;wsp:rsid wsp:val=&quot;00006884&quot;/&gt;&lt;wsp:rsid wsp:val=&quot;00007E09&quot;/&gt;&lt;wsp:rsid wsp:val=&quot;00012852&quot;/&gt;&lt;wsp:rsid wsp:val=&quot;0001591B&quot;/&gt;&lt;wsp:rsid wsp:val=&quot;0001790E&quot;/&gt;&lt;wsp:rsid wsp:val=&quot;00023073&quot;/&gt;&lt;wsp:rsid wsp:val=&quot;000230CC&quot;/&gt;&lt;wsp:rsid wsp:val=&quot;0004135E&quot;/&gt;&lt;wsp:rsid wsp:val=&quot;00052AD5&quot;/&gt;&lt;wsp:rsid wsp:val=&quot;00055588&quot;/&gt;&lt;wsp:rsid wsp:val=&quot;00061827&quot;/&gt;&lt;wsp:rsid wsp:val=&quot;000640DD&quot;/&gt;&lt;wsp:rsid wsp:val=&quot;0006425E&quot;/&gt;&lt;wsp:rsid wsp:val=&quot;000666E2&quot;/&gt;&lt;wsp:rsid wsp:val=&quot;00070161&quot;/&gt;&lt;wsp:rsid wsp:val=&quot;000744E4&quot;/&gt;&lt;wsp:rsid wsp:val=&quot;00077E9E&quot;/&gt;&lt;wsp:rsid wsp:val=&quot;0008159D&quot;/&gt;&lt;wsp:rsid wsp:val=&quot;000839F0&quot;/&gt;&lt;wsp:rsid wsp:val=&quot;00086B32&quot;/&gt;&lt;wsp:rsid wsp:val=&quot;0009221F&quot;/&gt;&lt;wsp:rsid wsp:val=&quot;00096BFA&quot;/&gt;&lt;wsp:rsid wsp:val=&quot;000A6CD2&quot;/&gt;&lt;wsp:rsid wsp:val=&quot;000B79A2&quot;/&gt;&lt;wsp:rsid wsp:val=&quot;000C0781&quot;/&gt;&lt;wsp:rsid wsp:val=&quot;000C4F51&quot;/&gt;&lt;wsp:rsid wsp:val=&quot;000D080D&quot;/&gt;&lt;wsp:rsid wsp:val=&quot;000D100C&quot;/&gt;&lt;wsp:rsid wsp:val=&quot;000D1E1D&quot;/&gt;&lt;wsp:rsid wsp:val=&quot;000D2632&quot;/&gt;&lt;wsp:rsid wsp:val=&quot;000D7243&quot;/&gt;&lt;wsp:rsid wsp:val=&quot;000E1224&quot;/&gt;&lt;wsp:rsid wsp:val=&quot;000E5169&quot;/&gt;&lt;wsp:rsid wsp:val=&quot;000F32E4&quot;/&gt;&lt;wsp:rsid wsp:val=&quot;000F424A&quot;/&gt;&lt;wsp:rsid wsp:val=&quot;000F487B&quot;/&gt;&lt;wsp:rsid wsp:val=&quot;000F5A66&quot;/&gt;&lt;wsp:rsid wsp:val=&quot;000F6F99&quot;/&gt;&lt;wsp:rsid wsp:val=&quot;001017B5&quot;/&gt;&lt;wsp:rsid wsp:val=&quot;00101BCF&quot;/&gt;&lt;wsp:rsid wsp:val=&quot;00101E67&quot;/&gt;&lt;wsp:rsid wsp:val=&quot;00102AA1&quot;/&gt;&lt;wsp:rsid wsp:val=&quot;00102BB6&quot;/&gt;&lt;wsp:rsid wsp:val=&quot;00102E18&quot;/&gt;&lt;wsp:rsid wsp:val=&quot;0011275D&quot;/&gt;&lt;wsp:rsid wsp:val=&quot;0011283E&quot;/&gt;&lt;wsp:rsid wsp:val=&quot;00113657&quot;/&gt;&lt;wsp:rsid wsp:val=&quot;00122356&quot;/&gt;&lt;wsp:rsid wsp:val=&quot;00130D5F&quot;/&gt;&lt;wsp:rsid wsp:val=&quot;00132C8B&quot;/&gt;&lt;wsp:rsid wsp:val=&quot;0013320B&quot;/&gt;&lt;wsp:rsid wsp:val=&quot;001334F2&quot;/&gt;&lt;wsp:rsid wsp:val=&quot;001378AA&quot;/&gt;&lt;wsp:rsid wsp:val=&quot;00144099&quot;/&gt;&lt;wsp:rsid wsp:val=&quot;00154922&quot;/&gt;&lt;wsp:rsid wsp:val=&quot;00154FED&quot;/&gt;&lt;wsp:rsid wsp:val=&quot;00160344&quot;/&gt;&lt;wsp:rsid wsp:val=&quot;00162B48&quot;/&gt;&lt;wsp:rsid wsp:val=&quot;00163054&quot;/&gt;&lt;wsp:rsid wsp:val=&quot;001636FF&quot;/&gt;&lt;wsp:rsid wsp:val=&quot;00165230&quot;/&gt;&lt;wsp:rsid wsp:val=&quot;001703EB&quot;/&gt;&lt;wsp:rsid wsp:val=&quot;001722AF&quot;/&gt;&lt;wsp:rsid wsp:val=&quot;0017646C&quot;/&gt;&lt;wsp:rsid wsp:val=&quot;00180841&quot;/&gt;&lt;wsp:rsid wsp:val=&quot;001854BA&quot;/&gt;&lt;wsp:rsid wsp:val=&quot;001978F0&quot;/&gt;&lt;wsp:rsid wsp:val=&quot;001A29A3&quot;/&gt;&lt;wsp:rsid wsp:val=&quot;001A49C3&quot;/&gt;&lt;wsp:rsid wsp:val=&quot;001B2AC9&quot;/&gt;&lt;wsp:rsid wsp:val=&quot;001B31E9&quot;/&gt;&lt;wsp:rsid wsp:val=&quot;001C1693&quot;/&gt;&lt;wsp:rsid wsp:val=&quot;001C31BE&quot;/&gt;&lt;wsp:rsid wsp:val=&quot;001C785B&quot;/&gt;&lt;wsp:rsid wsp:val=&quot;001D28BE&quot;/&gt;&lt;wsp:rsid wsp:val=&quot;001E330F&quot;/&gt;&lt;wsp:rsid wsp:val=&quot;001E4D1F&quot;/&gt;&lt;wsp:rsid wsp:val=&quot;001F0EB3&quot;/&gt;&lt;wsp:rsid wsp:val=&quot;00204FCF&quot;/&gt;&lt;wsp:rsid wsp:val=&quot;00206A50&quot;/&gt;&lt;wsp:rsid wsp:val=&quot;00210B6F&quot;/&gt;&lt;wsp:rsid wsp:val=&quot;002127DC&quot;/&gt;&lt;wsp:rsid wsp:val=&quot;00212B04&quot;/&gt;&lt;wsp:rsid wsp:val=&quot;00214AE0&quot;/&gt;&lt;wsp:rsid wsp:val=&quot;002175E0&quot;/&gt;&lt;wsp:rsid wsp:val=&quot;002234F8&quot;/&gt;&lt;wsp:rsid wsp:val=&quot;002270D4&quot;/&gt;&lt;wsp:rsid wsp:val=&quot;002409C8&quot;/&gt;&lt;wsp:rsid wsp:val=&quot;00245166&quot;/&gt;&lt;wsp:rsid wsp:val=&quot;0025164F&quot;/&gt;&lt;wsp:rsid wsp:val=&quot;0025678B&quot;/&gt;&lt;wsp:rsid wsp:val=&quot;00261950&quot;/&gt;&lt;wsp:rsid wsp:val=&quot;00261B3A&quot;/&gt;&lt;wsp:rsid wsp:val=&quot;00267656&quot;/&gt;&lt;wsp:rsid wsp:val=&quot;00271E16&quot;/&gt;&lt;wsp:rsid wsp:val=&quot;00272181&quot;/&gt;&lt;wsp:rsid wsp:val=&quot;00276B58&quot;/&gt;&lt;wsp:rsid wsp:val=&quot;0027799A&quot;/&gt;&lt;wsp:rsid wsp:val=&quot;00285DBA&quot;/&gt;&lt;wsp:rsid wsp:val=&quot;00294C5B&quot;/&gt;&lt;wsp:rsid wsp:val=&quot;002954B7&quot;/&gt;&lt;wsp:rsid wsp:val=&quot;002966B6&quot;/&gt;&lt;wsp:rsid wsp:val=&quot;002A319E&quot;/&gt;&lt;wsp:rsid wsp:val=&quot;002A625E&quot;/&gt;&lt;wsp:rsid wsp:val=&quot;002B004F&quot;/&gt;&lt;wsp:rsid wsp:val=&quot;002B302D&quot;/&gt;&lt;wsp:rsid wsp:val=&quot;002B30DC&quot;/&gt;&lt;wsp:rsid wsp:val=&quot;002B3E81&quot;/&gt;&lt;wsp:rsid wsp:val=&quot;002B4F9F&quot;/&gt;&lt;wsp:rsid wsp:val=&quot;002B6008&quot;/&gt;&lt;wsp:rsid wsp:val=&quot;002B6713&quot;/&gt;&lt;wsp:rsid wsp:val=&quot;002C291B&quot;/&gt;&lt;wsp:rsid wsp:val=&quot;002D0741&quot;/&gt;&lt;wsp:rsid wsp:val=&quot;002D07EA&quot;/&gt;&lt;wsp:rsid wsp:val=&quot;002D0892&quot;/&gt;&lt;wsp:rsid wsp:val=&quot;002D14F2&quot;/&gt;&lt;wsp:rsid wsp:val=&quot;002D5279&quot;/&gt;&lt;wsp:rsid wsp:val=&quot;002E29EF&quot;/&gt;&lt;wsp:rsid wsp:val=&quot;002E432B&quot;/&gt;&lt;wsp:rsid wsp:val=&quot;002E520E&quot;/&gt;&lt;wsp:rsid wsp:val=&quot;002F11EF&quot;/&gt;&lt;wsp:rsid wsp:val=&quot;002F336C&quot;/&gt;&lt;wsp:rsid wsp:val=&quot;003044B4&quot;/&gt;&lt;wsp:rsid wsp:val=&quot;00306632&quot;/&gt;&lt;wsp:rsid wsp:val=&quot;003101D5&quot;/&gt;&lt;wsp:rsid wsp:val=&quot;0031107B&quot;/&gt;&lt;wsp:rsid wsp:val=&quot;0032225A&quot;/&gt;&lt;wsp:rsid wsp:val=&quot;00323BB6&quot;/&gt;&lt;wsp:rsid wsp:val=&quot;00323D28&quot;/&gt;&lt;wsp:rsid wsp:val=&quot;00330BFD&quot;/&gt;&lt;wsp:rsid wsp:val=&quot;0033229D&quot;/&gt;&lt;wsp:rsid wsp:val=&quot;003360DB&quot;/&gt;&lt;wsp:rsid wsp:val=&quot;00336B54&quot;/&gt;&lt;wsp:rsid wsp:val=&quot;00347CB8&quot;/&gt;&lt;wsp:rsid wsp:val=&quot;00347F81&quot;/&gt;&lt;wsp:rsid wsp:val=&quot;003510D6&quot;/&gt;&lt;wsp:rsid wsp:val=&quot;0035114C&quot;/&gt;&lt;wsp:rsid wsp:val=&quot;00356B9B&quot;/&gt;&lt;wsp:rsid wsp:val=&quot;003578B5&quot;/&gt;&lt;wsp:rsid wsp:val=&quot;00362692&quot;/&gt;&lt;wsp:rsid wsp:val=&quot;00362A0C&quot;/&gt;&lt;wsp:rsid wsp:val=&quot;003669D3&quot;/&gt;&lt;wsp:rsid wsp:val=&quot;0038127E&quot;/&gt;&lt;wsp:rsid wsp:val=&quot;00381DF8&quot;/&gt;&lt;wsp:rsid wsp:val=&quot;00385322&quot;/&gt;&lt;wsp:rsid wsp:val=&quot;003915C8&quot;/&gt;&lt;wsp:rsid wsp:val=&quot;00391727&quot;/&gt;&lt;wsp:rsid wsp:val=&quot;003A0D31&quot;/&gt;&lt;wsp:rsid wsp:val=&quot;003A2837&quot;/&gt;&lt;wsp:rsid wsp:val=&quot;003A6A92&quot;/&gt;&lt;wsp:rsid wsp:val=&quot;003A7B1B&quot;/&gt;&lt;wsp:rsid wsp:val=&quot;003A7F05&quot;/&gt;&lt;wsp:rsid wsp:val=&quot;003B13D2&quot;/&gt;&lt;wsp:rsid wsp:val=&quot;003C2C5B&quot;/&gt;&lt;wsp:rsid wsp:val=&quot;003C5AFD&quot;/&gt;&lt;wsp:rsid wsp:val=&quot;003C699F&quot;/&gt;&lt;wsp:rsid wsp:val=&quot;003E39B0&quot;/&gt;&lt;wsp:rsid wsp:val=&quot;003F1B95&quot;/&gt;&lt;wsp:rsid wsp:val=&quot;003F1DDB&quot;/&gt;&lt;wsp:rsid wsp:val=&quot;003F4CC6&quot;/&gt;&lt;wsp:rsid wsp:val=&quot;003F7C01&quot;/&gt;&lt;wsp:rsid wsp:val=&quot;0040220D&quot;/&gt;&lt;wsp:rsid wsp:val=&quot;00402D78&quot;/&gt;&lt;wsp:rsid wsp:val=&quot;00403686&quot;/&gt;&lt;wsp:rsid wsp:val=&quot;00405249&quot;/&gt;&lt;wsp:rsid wsp:val=&quot;004112A5&quot;/&gt;&lt;wsp:rsid wsp:val=&quot;0041560D&quot;/&gt;&lt;wsp:rsid wsp:val=&quot;0041663C&quot;/&gt;&lt;wsp:rsid wsp:val=&quot;00417E4B&quot;/&gt;&lt;wsp:rsid wsp:val=&quot;004212A4&quot;/&gt;&lt;wsp:rsid wsp:val=&quot;00421AFD&quot;/&gt;&lt;wsp:rsid wsp:val=&quot;00423248&quot;/&gt;&lt;wsp:rsid wsp:val=&quot;00424C36&quot;/&gt;&lt;wsp:rsid wsp:val=&quot;004262B8&quot;/&gt;&lt;wsp:rsid wsp:val=&quot;00430A40&quot;/&gt;&lt;wsp:rsid wsp:val=&quot;0043237C&quot;/&gt;&lt;wsp:rsid wsp:val=&quot;00436EF3&quot;/&gt;&lt;wsp:rsid wsp:val=&quot;0044339B&quot;/&gt;&lt;wsp:rsid wsp:val=&quot;00445CE5&quot;/&gt;&lt;wsp:rsid wsp:val=&quot;00446024&quot;/&gt;&lt;wsp:rsid wsp:val=&quot;00446883&quot;/&gt;&lt;wsp:rsid wsp:val=&quot;00454D6B&quot;/&gt;&lt;wsp:rsid wsp:val=&quot;0046394B&quot;/&gt;&lt;wsp:rsid wsp:val=&quot;00463EEC&quot;/&gt;&lt;wsp:rsid wsp:val=&quot;0046760D&quot;/&gt;&lt;wsp:rsid wsp:val=&quot;00470238&quot;/&gt;&lt;wsp:rsid wsp:val=&quot;00472F7C&quot;/&gt;&lt;wsp:rsid wsp:val=&quot;00475869&quot;/&gt;&lt;wsp:rsid wsp:val=&quot;00481CD3&quot;/&gt;&lt;wsp:rsid wsp:val=&quot;0048544F&quot;/&gt;&lt;wsp:rsid wsp:val=&quot;004856F7&quot;/&gt;&lt;wsp:rsid wsp:val=&quot;00485E47&quot;/&gt;&lt;wsp:rsid wsp:val=&quot;0048607C&quot;/&gt;&lt;wsp:rsid wsp:val=&quot;004941D0&quot;/&gt;&lt;wsp:rsid wsp:val=&quot;00495BED&quot;/&gt;&lt;wsp:rsid wsp:val=&quot;004A3A3E&quot;/&gt;&lt;wsp:rsid wsp:val=&quot;004A3E38&quot;/&gt;&lt;wsp:rsid wsp:val=&quot;004B0CED&quot;/&gt;&lt;wsp:rsid wsp:val=&quot;004B1263&quot;/&gt;&lt;wsp:rsid wsp:val=&quot;004B7764&quot;/&gt;&lt;wsp:rsid wsp:val=&quot;004D0094&quot;/&gt;&lt;wsp:rsid wsp:val=&quot;004D029E&quot;/&gt;&lt;wsp:rsid wsp:val=&quot;004D3422&quot;/&gt;&lt;wsp:rsid wsp:val=&quot;004D5037&quot;/&gt;&lt;wsp:rsid wsp:val=&quot;004E171F&quot;/&gt;&lt;wsp:rsid wsp:val=&quot;004E1E6F&quot;/&gt;&lt;wsp:rsid wsp:val=&quot;004E3A46&quot;/&gt;&lt;wsp:rsid wsp:val=&quot;004E5229&quot;/&gt;&lt;wsp:rsid wsp:val=&quot;004E6C78&quot;/&gt;&lt;wsp:rsid wsp:val=&quot;004E7AC1&quot;/&gt;&lt;wsp:rsid wsp:val=&quot;004F18DB&quot;/&gt;&lt;wsp:rsid wsp:val=&quot;004F1BEF&quot;/&gt;&lt;wsp:rsid wsp:val=&quot;004F4A53&quot;/&gt;&lt;wsp:rsid wsp:val=&quot;005012E9&quot;/&gt;&lt;wsp:rsid wsp:val=&quot;00507269&quot;/&gt;&lt;wsp:rsid wsp:val=&quot;00517758&quot;/&gt;&lt;wsp:rsid wsp:val=&quot;005238BF&quot;/&gt;&lt;wsp:rsid wsp:val=&quot;00525102&quot;/&gt;&lt;wsp:rsid wsp:val=&quot;00525B7A&quot;/&gt;&lt;wsp:rsid wsp:val=&quot;0053442E&quot;/&gt;&lt;wsp:rsid wsp:val=&quot;005349F7&quot;/&gt;&lt;wsp:rsid wsp:val=&quot;00540853&quot;/&gt;&lt;wsp:rsid wsp:val=&quot;00540F67&quot;/&gt;&lt;wsp:rsid wsp:val=&quot;00545938&quot;/&gt;&lt;wsp:rsid wsp:val=&quot;00546502&quot;/&gt;&lt;wsp:rsid wsp:val=&quot;00551D5A&quot;/&gt;&lt;wsp:rsid wsp:val=&quot;00553228&quot;/&gt;&lt;wsp:rsid wsp:val=&quot;00553602&quot;/&gt;&lt;wsp:rsid wsp:val=&quot;00556326&quot;/&gt;&lt;wsp:rsid wsp:val=&quot;00557F90&quot;/&gt;&lt;wsp:rsid wsp:val=&quot;00560EFB&quot;/&gt;&lt;wsp:rsid wsp:val=&quot;0056114C&quot;/&gt;&lt;wsp:rsid wsp:val=&quot;00567DCE&quot;/&gt;&lt;wsp:rsid wsp:val=&quot;00572F1A&quot;/&gt;&lt;wsp:rsid wsp:val=&quot;00574825&quot;/&gt;&lt;wsp:rsid wsp:val=&quot;0057756A&quot;/&gt;&lt;wsp:rsid wsp:val=&quot;00577FD8&quot;/&gt;&lt;wsp:rsid wsp:val=&quot;005805FD&quot;/&gt;&lt;wsp:rsid wsp:val=&quot;005814D6&quot;/&gt;&lt;wsp:rsid wsp:val=&quot;00583EF2&quot;/&gt;&lt;wsp:rsid wsp:val=&quot;00585A73&quot;/&gt;&lt;wsp:rsid wsp:val=&quot;005868DB&quot;/&gt;&lt;wsp:rsid wsp:val=&quot;00595DC8&quot;/&gt;&lt;wsp:rsid wsp:val=&quot;005A1B64&quot;/&gt;&lt;wsp:rsid wsp:val=&quot;005A4747&quot;/&gt;&lt;wsp:rsid wsp:val=&quot;005A49C0&quot;/&gt;&lt;wsp:rsid wsp:val=&quot;005A7379&quot;/&gt;&lt;wsp:rsid wsp:val=&quot;005B6DD8&quot;/&gt;&lt;wsp:rsid wsp:val=&quot;005C58C2&quot;/&gt;&lt;wsp:rsid wsp:val=&quot;005C6FC6&quot;/&gt;&lt;wsp:rsid wsp:val=&quot;005D3FE4&quot;/&gt;&lt;wsp:rsid wsp:val=&quot;005D5CD7&quot;/&gt;&lt;wsp:rsid wsp:val=&quot;005D6323&quot;/&gt;&lt;wsp:rsid wsp:val=&quot;005D6A69&quot;/&gt;&lt;wsp:rsid wsp:val=&quot;005E0CA0&quot;/&gt;&lt;wsp:rsid wsp:val=&quot;005E14B9&quot;/&gt;&lt;wsp:rsid wsp:val=&quot;005E14E1&quot;/&gt;&lt;wsp:rsid wsp:val=&quot;005E2C36&quot;/&gt;&lt;wsp:rsid wsp:val=&quot;005E78F3&quot;/&gt;&lt;wsp:rsid wsp:val=&quot;005F4AF2&quot;/&gt;&lt;wsp:rsid wsp:val=&quot;005F504E&quot;/&gt;&lt;wsp:rsid wsp:val=&quot;005F5C13&quot;/&gt;&lt;wsp:rsid wsp:val=&quot;005F7EDD&quot;/&gt;&lt;wsp:rsid wsp:val=&quot;006007C5&quot;/&gt;&lt;wsp:rsid wsp:val=&quot;00604BC3&quot;/&gt;&lt;wsp:rsid wsp:val=&quot;0060545D&quot;/&gt;&lt;wsp:rsid wsp:val=&quot;00607926&quot;/&gt;&lt;wsp:rsid wsp:val=&quot;00611D76&quot;/&gt;&lt;wsp:rsid wsp:val=&quot;0061226A&quot;/&gt;&lt;wsp:rsid wsp:val=&quot;00612D70&quot;/&gt;&lt;wsp:rsid wsp:val=&quot;006149C2&quot;/&gt;&lt;wsp:rsid wsp:val=&quot;00616901&quot;/&gt;&lt;wsp:rsid wsp:val=&quot;00625C62&quot;/&gt;&lt;wsp:rsid wsp:val=&quot;00626095&quot;/&gt;&lt;wsp:rsid wsp:val=&quot;0063360F&quot;/&gt;&lt;wsp:rsid wsp:val=&quot;00636B5E&quot;/&gt;&lt;wsp:rsid wsp:val=&quot;00642796&quot;/&gt;&lt;wsp:rsid wsp:val=&quot;00643905&quot;/&gt;&lt;wsp:rsid wsp:val=&quot;00647FB8&quot;/&gt;&lt;wsp:rsid wsp:val=&quot;00651F04&quot;/&gt;&lt;wsp:rsid wsp:val=&quot;00662C50&quot;/&gt;&lt;wsp:rsid wsp:val=&quot;00662F39&quot;/&gt;&lt;wsp:rsid wsp:val=&quot;006844F3&quot;/&gt;&lt;wsp:rsid wsp:val=&quot;00691C7B&quot;/&gt;&lt;wsp:rsid wsp:val=&quot;00692AB8&quot;/&gt;&lt;wsp:rsid wsp:val=&quot;006949DA&quot;/&gt;&lt;wsp:rsid wsp:val=&quot;00694B34&quot;/&gt;&lt;wsp:rsid wsp:val=&quot;006A2029&quot;/&gt;&lt;wsp:rsid wsp:val=&quot;006A217A&quot;/&gt;&lt;wsp:rsid wsp:val=&quot;006A64A7&quot;/&gt;&lt;wsp:rsid wsp:val=&quot;006A6CD6&quot;/&gt;&lt;wsp:rsid wsp:val=&quot;006C015E&quot;/&gt;&lt;wsp:rsid wsp:val=&quot;006C0BE5&quot;/&gt;&lt;wsp:rsid wsp:val=&quot;006C0C72&quot;/&gt;&lt;wsp:rsid wsp:val=&quot;006C117B&quot;/&gt;&lt;wsp:rsid wsp:val=&quot;006C7F69&quot;/&gt;&lt;wsp:rsid wsp:val=&quot;006D12E3&quot;/&gt;&lt;wsp:rsid wsp:val=&quot;006D1CD0&quot;/&gt;&lt;wsp:rsid wsp:val=&quot;006D30C8&quot;/&gt;&lt;wsp:rsid wsp:val=&quot;006D3114&quot;/&gt;&lt;wsp:rsid wsp:val=&quot;006D3331&quot;/&gt;&lt;wsp:rsid wsp:val=&quot;006D455F&quot;/&gt;&lt;wsp:rsid wsp:val=&quot;006D583C&quot;/&gt;&lt;wsp:rsid wsp:val=&quot;006D7B16&quot;/&gt;&lt;wsp:rsid wsp:val=&quot;006E0C64&quot;/&gt;&lt;wsp:rsid wsp:val=&quot;006E2723&quot;/&gt;&lt;wsp:rsid wsp:val=&quot;006E718E&quot;/&gt;&lt;wsp:rsid wsp:val=&quot;006E79B5&quot;/&gt;&lt;wsp:rsid wsp:val=&quot;006F00E6&quot;/&gt;&lt;wsp:rsid wsp:val=&quot;006F106D&quot;/&gt;&lt;wsp:rsid wsp:val=&quot;006F180B&quot;/&gt;&lt;wsp:rsid wsp:val=&quot;006F7443&quot;/&gt;&lt;wsp:rsid wsp:val=&quot;0070429C&quot;/&gt;&lt;wsp:rsid wsp:val=&quot;00705E49&quot;/&gt;&lt;wsp:rsid wsp:val=&quot;00712A6C&quot;/&gt;&lt;wsp:rsid wsp:val=&quot;00720C21&quot;/&gt;&lt;wsp:rsid wsp:val=&quot;0072183B&quot;/&gt;&lt;wsp:rsid wsp:val=&quot;00722C81&quot;/&gt;&lt;wsp:rsid wsp:val=&quot;00732505&quot;/&gt;&lt;wsp:rsid wsp:val=&quot;007339E3&quot;/&gt;&lt;wsp:rsid wsp:val=&quot;007351F5&quot;/&gt;&lt;wsp:rsid wsp:val=&quot;00752570&quot;/&gt;&lt;wsp:rsid wsp:val=&quot;00762E79&quot;/&gt;&lt;wsp:rsid wsp:val=&quot;007638DC&quot;/&gt;&lt;wsp:rsid wsp:val=&quot;00765E6E&quot;/&gt;&lt;wsp:rsid wsp:val=&quot;007757EC&quot;/&gt;&lt;wsp:rsid wsp:val=&quot;00784859&quot;/&gt;&lt;wsp:rsid wsp:val=&quot;00784B5A&quot;/&gt;&lt;wsp:rsid wsp:val=&quot;007851ED&quot;/&gt;&lt;wsp:rsid wsp:val=&quot;00785AD7&quot;/&gt;&lt;wsp:rsid wsp:val=&quot;00786011&quot;/&gt;&lt;wsp:rsid wsp:val=&quot;00787025&quot;/&gt;&lt;wsp:rsid wsp:val=&quot;007969A4&quot;/&gt;&lt;wsp:rsid wsp:val=&quot;007A6C54&quot;/&gt;&lt;wsp:rsid wsp:val=&quot;007C1584&quot;/&gt;&lt;wsp:rsid wsp:val=&quot;007C5B55&quot;/&gt;&lt;wsp:rsid wsp:val=&quot;007D33FC&quot;/&gt;&lt;wsp:rsid wsp:val=&quot;007D627E&quot;/&gt;&lt;wsp:rsid wsp:val=&quot;007E254A&quot;/&gt;&lt;wsp:rsid wsp:val=&quot;007E4760&quot;/&gt;&lt;wsp:rsid wsp:val=&quot;007E7F7A&quot;/&gt;&lt;wsp:rsid wsp:val=&quot;007F2A6D&quot;/&gt;&lt;wsp:rsid wsp:val=&quot;007F49C7&quot;/&gt;&lt;wsp:rsid wsp:val=&quot;00802A82&quot;/&gt;&lt;wsp:rsid wsp:val=&quot;00803368&quot;/&gt;&lt;wsp:rsid wsp:val=&quot;0081745D&quot;/&gt;&lt;wsp:rsid wsp:val=&quot;00820D7F&quot;/&gt;&lt;wsp:rsid wsp:val=&quot;00821C55&quot;/&gt;&lt;wsp:rsid wsp:val=&quot;00822CAA&quot;/&gt;&lt;wsp:rsid wsp:val=&quot;008243A3&quot;/&gt;&lt;wsp:rsid wsp:val=&quot;00831572&quot;/&gt;&lt;wsp:rsid wsp:val=&quot;008358DF&quot;/&gt;&lt;wsp:rsid wsp:val=&quot;00835EED&quot;/&gt;&lt;wsp:rsid wsp:val=&quot;00837188&quot;/&gt;&lt;wsp:rsid wsp:val=&quot;0084571B&quot;/&gt;&lt;wsp:rsid wsp:val=&quot;008610E7&quot;/&gt;&lt;wsp:rsid wsp:val=&quot;0086131A&quot;/&gt;&lt;wsp:rsid wsp:val=&quot;00861957&quot;/&gt;&lt;wsp:rsid wsp:val=&quot;008647E1&quot;/&gt;&lt;wsp:rsid wsp:val=&quot;00864B15&quot;/&gt;&lt;wsp:rsid wsp:val=&quot;00866092&quot;/&gt;&lt;wsp:rsid wsp:val=&quot;008661D7&quot;/&gt;&lt;wsp:rsid wsp:val=&quot;008727ED&quot;/&gt;&lt;wsp:rsid wsp:val=&quot;00872921&quot;/&gt;&lt;wsp:rsid wsp:val=&quot;008770FF&quot;/&gt;&lt;wsp:rsid wsp:val=&quot;0088240E&quot;/&gt;&lt;wsp:rsid wsp:val=&quot;00882EE3&quot;/&gt;&lt;wsp:rsid wsp:val=&quot;008858D1&quot;/&gt;&lt;wsp:rsid wsp:val=&quot;008909EA&quot;/&gt;&lt;wsp:rsid wsp:val=&quot;00890E8C&quot;/&gt;&lt;wsp:rsid wsp:val=&quot;008919F1&quot;/&gt;&lt;wsp:rsid wsp:val=&quot;00891E3D&quot;/&gt;&lt;wsp:rsid wsp:val=&quot;0089354B&quot;/&gt;&lt;wsp:rsid wsp:val=&quot;00894CA6&quot;/&gt;&lt;wsp:rsid wsp:val=&quot;00897B26&quot;/&gt;&lt;wsp:rsid wsp:val=&quot;00897DE3&quot;/&gt;&lt;wsp:rsid wsp:val=&quot;008A138B&quot;/&gt;&lt;wsp:rsid wsp:val=&quot;008A47BF&quot;/&gt;&lt;wsp:rsid wsp:val=&quot;008A4C74&quot;/&gt;&lt;wsp:rsid wsp:val=&quot;008B0B28&quot;/&gt;&lt;wsp:rsid wsp:val=&quot;008B5AE4&quot;/&gt;&lt;wsp:rsid wsp:val=&quot;008C0674&quot;/&gt;&lt;wsp:rsid wsp:val=&quot;008E03AE&quot;/&gt;&lt;wsp:rsid wsp:val=&quot;008E1500&quot;/&gt;&lt;wsp:rsid wsp:val=&quot;008E4426&quot;/&gt;&lt;wsp:rsid wsp:val=&quot;008E7D32&quot;/&gt;&lt;wsp:rsid wsp:val=&quot;008F648F&quot;/&gt;&lt;wsp:rsid wsp:val=&quot;008F6EE0&quot;/&gt;&lt;wsp:rsid wsp:val=&quot;00901BC3&quot;/&gt;&lt;wsp:rsid wsp:val=&quot;00904B8B&quot;/&gt;&lt;wsp:rsid wsp:val=&quot;00910E39&quot;/&gt;&lt;wsp:rsid wsp:val=&quot;00911212&quot;/&gt;&lt;wsp:rsid wsp:val=&quot;00912E02&quot;/&gt;&lt;wsp:rsid wsp:val=&quot;00915180&quot;/&gt;&lt;wsp:rsid wsp:val=&quot;00923872&quot;/&gt;&lt;wsp:rsid wsp:val=&quot;009257FB&quot;/&gt;&lt;wsp:rsid wsp:val=&quot;00925AC3&quot;/&gt;&lt;wsp:rsid wsp:val=&quot;00931062&quot;/&gt;&lt;wsp:rsid wsp:val=&quot;009354B6&quot;/&gt;&lt;wsp:rsid wsp:val=&quot;00941F70&quot;/&gt;&lt;wsp:rsid wsp:val=&quot;0094421F&quot;/&gt;&lt;wsp:rsid wsp:val=&quot;0094640C&quot;/&gt;&lt;wsp:rsid wsp:val=&quot;009510CD&quot;/&gt;&lt;wsp:rsid wsp:val=&quot;00953FBD&quot;/&gt;&lt;wsp:rsid wsp:val=&quot;00953FFA&quot;/&gt;&lt;wsp:rsid wsp:val=&quot;00955BE1&quot;/&gt;&lt;wsp:rsid wsp:val=&quot;00960B6F&quot;/&gt;&lt;wsp:rsid wsp:val=&quot;0096306C&quot;/&gt;&lt;wsp:rsid wsp:val=&quot;00963615&quot;/&gt;&lt;wsp:rsid wsp:val=&quot;009638CC&quot;/&gt;&lt;wsp:rsid wsp:val=&quot;009643C5&quot;/&gt;&lt;wsp:rsid wsp:val=&quot;00967C75&quot;/&gt;&lt;wsp:rsid wsp:val=&quot;009721F4&quot;/&gt;&lt;wsp:rsid wsp:val=&quot;00972F0B&quot;/&gt;&lt;wsp:rsid wsp:val=&quot;00973461&quot;/&gt;&lt;wsp:rsid wsp:val=&quot;00975C0D&quot;/&gt;&lt;wsp:rsid wsp:val=&quot;009762EA&quot;/&gt;&lt;wsp:rsid wsp:val=&quot;009776D7&quot;/&gt;&lt;wsp:rsid wsp:val=&quot;0098628C&quot;/&gt;&lt;wsp:rsid wsp:val=&quot;00990301&quot;/&gt;&lt;wsp:rsid wsp:val=&quot;0099046A&quot;/&gt;&lt;wsp:rsid wsp:val=&quot;009936FF&quot;/&gt;&lt;wsp:rsid wsp:val=&quot;00994EC4&quot;/&gt;&lt;wsp:rsid wsp:val=&quot;00997143&quot;/&gt;&lt;wsp:rsid wsp:val=&quot;009A3B03&quot;/&gt;&lt;wsp:rsid wsp:val=&quot;009A4957&quot;/&gt;&lt;wsp:rsid wsp:val=&quot;009B1025&quot;/&gt;&lt;wsp:rsid wsp:val=&quot;009B1551&quot;/&gt;&lt;wsp:rsid wsp:val=&quot;009B3980&quot;/&gt;&lt;wsp:rsid wsp:val=&quot;009B7501&quot;/&gt;&lt;wsp:rsid wsp:val=&quot;009B75C1&quot;/&gt;&lt;wsp:rsid wsp:val=&quot;009C19F2&quot;/&gt;&lt;wsp:rsid wsp:val=&quot;009C3F99&quot;/&gt;&lt;wsp:rsid wsp:val=&quot;009D1753&quot;/&gt;&lt;wsp:rsid wsp:val=&quot;009D234E&quot;/&gt;&lt;wsp:rsid wsp:val=&quot;009D6D22&quot;/&gt;&lt;wsp:rsid wsp:val=&quot;009E1E2F&quot;/&gt;&lt;wsp:rsid wsp:val=&quot;009F1FCC&quot;/&gt;&lt;wsp:rsid wsp:val=&quot;009F2D73&quot;/&gt;&lt;wsp:rsid wsp:val=&quot;009F559E&quot;/&gt;&lt;wsp:rsid wsp:val=&quot;00A0729B&quot;/&gt;&lt;wsp:rsid wsp:val=&quot;00A16057&quot;/&gt;&lt;wsp:rsid wsp:val=&quot;00A22245&quot;/&gt;&lt;wsp:rsid wsp:val=&quot;00A2578D&quot;/&gt;&lt;wsp:rsid wsp:val=&quot;00A2716E&quot;/&gt;&lt;wsp:rsid wsp:val=&quot;00A3287B&quot;/&gt;&lt;wsp:rsid wsp:val=&quot;00A33A6F&quot;/&gt;&lt;wsp:rsid wsp:val=&quot;00A40BC5&quot;/&gt;&lt;wsp:rsid wsp:val=&quot;00A4193A&quot;/&gt;&lt;wsp:rsid wsp:val=&quot;00A41A72&quot;/&gt;&lt;wsp:rsid wsp:val=&quot;00A41FF3&quot;/&gt;&lt;wsp:rsid wsp:val=&quot;00A42969&quot;/&gt;&lt;wsp:rsid wsp:val=&quot;00A45356&quot;/&gt;&lt;wsp:rsid wsp:val=&quot;00A465F0&quot;/&gt;&lt;wsp:rsid wsp:val=&quot;00A5268B&quot;/&gt;&lt;wsp:rsid wsp:val=&quot;00A54FA7&quot;/&gt;&lt;wsp:rsid wsp:val=&quot;00A61B33&quot;/&gt;&lt;wsp:rsid wsp:val=&quot;00A63801&quot;/&gt;&lt;wsp:rsid wsp:val=&quot;00A65D70&quot;/&gt;&lt;wsp:rsid wsp:val=&quot;00A66C97&quot;/&gt;&lt;wsp:rsid wsp:val=&quot;00A67FB2&quot;/&gt;&lt;wsp:rsid wsp:val=&quot;00A70EBE&quot;/&gt;&lt;wsp:rsid wsp:val=&quot;00A716C8&quot;/&gt;&lt;wsp:rsid wsp:val=&quot;00A71A39&quot;/&gt;&lt;wsp:rsid wsp:val=&quot;00A73790&quot;/&gt;&lt;wsp:rsid wsp:val=&quot;00A83A76&quot;/&gt;&lt;wsp:rsid wsp:val=&quot;00A8459A&quot;/&gt;&lt;wsp:rsid wsp:val=&quot;00A87137&quot;/&gt;&lt;wsp:rsid wsp:val=&quot;00A912B1&quot;/&gt;&lt;wsp:rsid wsp:val=&quot;00A91DAB&quot;/&gt;&lt;wsp:rsid wsp:val=&quot;00A94CD1&quot;/&gt;&lt;wsp:rsid wsp:val=&quot;00AA0497&quot;/&gt;&lt;wsp:rsid wsp:val=&quot;00AA44CC&quot;/&gt;&lt;wsp:rsid wsp:val=&quot;00AA521F&quot;/&gt;&lt;wsp:rsid wsp:val=&quot;00AA72D4&quot;/&gt;&lt;wsp:rsid wsp:val=&quot;00AA7F4D&quot;/&gt;&lt;wsp:rsid wsp:val=&quot;00AB276F&quot;/&gt;&lt;wsp:rsid wsp:val=&quot;00AB55C9&quot;/&gt;&lt;wsp:rsid wsp:val=&quot;00AC0507&quot;/&gt;&lt;wsp:rsid wsp:val=&quot;00AC1ADB&quot;/&gt;&lt;wsp:rsid wsp:val=&quot;00AC6C52&quot;/&gt;&lt;wsp:rsid wsp:val=&quot;00AC7C21&quot;/&gt;&lt;wsp:rsid wsp:val=&quot;00AD2DEA&quot;/&gt;&lt;wsp:rsid wsp:val=&quot;00AD34F4&quot;/&gt;&lt;wsp:rsid wsp:val=&quot;00AD46AB&quot;/&gt;&lt;wsp:rsid wsp:val=&quot;00AE61C7&quot;/&gt;&lt;wsp:rsid wsp:val=&quot;00AE7294&quot;/&gt;&lt;wsp:rsid wsp:val=&quot;00AF12BE&quot;/&gt;&lt;wsp:rsid wsp:val=&quot;00AF54E4&quot;/&gt;&lt;wsp:rsid wsp:val=&quot;00B00CC1&quot;/&gt;&lt;wsp:rsid wsp:val=&quot;00B103DA&quot;/&gt;&lt;wsp:rsid wsp:val=&quot;00B1153B&quot;/&gt;&lt;wsp:rsid wsp:val=&quot;00B11795&quot;/&gt;&lt;wsp:rsid wsp:val=&quot;00B117C8&quot;/&gt;&lt;wsp:rsid wsp:val=&quot;00B119B4&quot;/&gt;&lt;wsp:rsid wsp:val=&quot;00B12A7F&quot;/&gt;&lt;wsp:rsid wsp:val=&quot;00B23035&quot;/&gt;&lt;wsp:rsid wsp:val=&quot;00B2654A&quot;/&gt;&lt;wsp:rsid wsp:val=&quot;00B274A3&quot;/&gt;&lt;wsp:rsid wsp:val=&quot;00B34960&quot;/&gt;&lt;wsp:rsid wsp:val=&quot;00B40F75&quot;/&gt;&lt;wsp:rsid wsp:val=&quot;00B41B17&quot;/&gt;&lt;wsp:rsid wsp:val=&quot;00B41C2C&quot;/&gt;&lt;wsp:rsid wsp:val=&quot;00B433A4&quot;/&gt;&lt;wsp:rsid wsp:val=&quot;00B435FA&quot;/&gt;&lt;wsp:rsid wsp:val=&quot;00B44401&quot;/&gt;&lt;wsp:rsid wsp:val=&quot;00B45197&quot;/&gt;&lt;wsp:rsid wsp:val=&quot;00B466E0&quot;/&gt;&lt;wsp:rsid wsp:val=&quot;00B477E3&quot;/&gt;&lt;wsp:rsid wsp:val=&quot;00B57C20&quot;/&gt;&lt;wsp:rsid wsp:val=&quot;00B62FA2&quot;/&gt;&lt;wsp:rsid wsp:val=&quot;00B70BD2&quot;/&gt;&lt;wsp:rsid wsp:val=&quot;00B81709&quot;/&gt;&lt;wsp:rsid wsp:val=&quot;00B82C2A&quot;/&gt;&lt;wsp:rsid wsp:val=&quot;00B866A8&quot;/&gt;&lt;wsp:rsid wsp:val=&quot;00B8780E&quot;/&gt;&lt;wsp:rsid wsp:val=&quot;00B91D61&quot;/&gt;&lt;wsp:rsid wsp:val=&quot;00B951AB&quot;/&gt;&lt;wsp:rsid wsp:val=&quot;00B95889&quot;/&gt;&lt;wsp:rsid wsp:val=&quot;00BA227B&quot;/&gt;&lt;wsp:rsid wsp:val=&quot;00BA5436&quot;/&gt;&lt;wsp:rsid wsp:val=&quot;00BA55D9&quot;/&gt;&lt;wsp:rsid wsp:val=&quot;00BB0FCA&quot;/&gt;&lt;wsp:rsid wsp:val=&quot;00BB14D6&quot;/&gt;&lt;wsp:rsid wsp:val=&quot;00BB3B3A&quot;/&gt;&lt;wsp:rsid wsp:val=&quot;00BB49D5&quot;/&gt;&lt;wsp:rsid wsp:val=&quot;00BB5216&quot;/&gt;&lt;wsp:rsid wsp:val=&quot;00BB609E&quot;/&gt;&lt;wsp:rsid wsp:val=&quot;00BC641C&quot;/&gt;&lt;wsp:rsid wsp:val=&quot;00BC6867&quot;/&gt;&lt;wsp:rsid wsp:val=&quot;00BC699D&quot;/&gt;&lt;wsp:rsid wsp:val=&quot;00BD0BCB&quot;/&gt;&lt;wsp:rsid wsp:val=&quot;00BD10C1&quot;/&gt;&lt;wsp:rsid wsp:val=&quot;00BD660F&quot;/&gt;&lt;wsp:rsid wsp:val=&quot;00BE09FC&quot;/&gt;&lt;wsp:rsid wsp:val=&quot;00BE75B6&quot;/&gt;&lt;wsp:rsid wsp:val=&quot;00BF1B49&quot;/&gt;&lt;wsp:rsid wsp:val=&quot;00BF1DCF&quot;/&gt;&lt;wsp:rsid wsp:val=&quot;00BF4912&quot;/&gt;&lt;wsp:rsid wsp:val=&quot;00C104FD&quot;/&gt;&lt;wsp:rsid wsp:val=&quot;00C16175&quot;/&gt;&lt;wsp:rsid wsp:val=&quot;00C21F02&quot;/&gt;&lt;wsp:rsid wsp:val=&quot;00C269AB&quot;/&gt;&lt;wsp:rsid wsp:val=&quot;00C31C0F&quot;/&gt;&lt;wsp:rsid wsp:val=&quot;00C33950&quot;/&gt;&lt;wsp:rsid wsp:val=&quot;00C413AB&quot;/&gt;&lt;wsp:rsid wsp:val=&quot;00C419DB&quot;/&gt;&lt;wsp:rsid wsp:val=&quot;00C42C85&quot;/&gt;&lt;wsp:rsid wsp:val=&quot;00C43226&quot;/&gt;&lt;wsp:rsid wsp:val=&quot;00C442CC&quot;/&gt;&lt;wsp:rsid wsp:val=&quot;00C51AEF&quot;/&gt;&lt;wsp:rsid wsp:val=&quot;00C54C2F&quot;/&gt;&lt;wsp:rsid wsp:val=&quot;00C5706F&quot;/&gt;&lt;wsp:rsid wsp:val=&quot;00C707BF&quot;/&gt;&lt;wsp:rsid wsp:val=&quot;00C71683&quot;/&gt;&lt;wsp:rsid wsp:val=&quot;00C726CA&quot;/&gt;&lt;wsp:rsid wsp:val=&quot;00C72861&quot;/&gt;&lt;wsp:rsid wsp:val=&quot;00C7706A&quot;/&gt;&lt;wsp:rsid wsp:val=&quot;00C82618&quot;/&gt;&lt;wsp:rsid wsp:val=&quot;00C861C5&quot;/&gt;&lt;wsp:rsid wsp:val=&quot;00C913A0&quot;/&gt;&lt;wsp:rsid wsp:val=&quot;00C977D2&quot;/&gt;&lt;wsp:rsid wsp:val=&quot;00CA6B35&quot;/&gt;&lt;wsp:rsid wsp:val=&quot;00CB075C&quot;/&gt;&lt;wsp:rsid wsp:val=&quot;00CB488F&quot;/&gt;&lt;wsp:rsid wsp:val=&quot;00CB5522&quot;/&gt;&lt;wsp:rsid wsp:val=&quot;00CB5E1A&quot;/&gt;&lt;wsp:rsid wsp:val=&quot;00CC1923&quot;/&gt;&lt;wsp:rsid wsp:val=&quot;00CC6904&quot;/&gt;&lt;wsp:rsid wsp:val=&quot;00CC6B30&quot;/&gt;&lt;wsp:rsid wsp:val=&quot;00CD2DFF&quot;/&gt;&lt;wsp:rsid wsp:val=&quot;00CD3607&quot;/&gt;&lt;wsp:rsid wsp:val=&quot;00CD4F0F&quot;/&gt;&lt;wsp:rsid wsp:val=&quot;00CE0CFF&quot;/&gt;&lt;wsp:rsid wsp:val=&quot;00CE140D&quot;/&gt;&lt;wsp:rsid wsp:val=&quot;00CE6868&quot;/&gt;&lt;wsp:rsid wsp:val=&quot;00CE6DD0&quot;/&gt;&lt;wsp:rsid wsp:val=&quot;00CE6E74&quot;/&gt;&lt;wsp:rsid wsp:val=&quot;00CF158B&quot;/&gt;&lt;wsp:rsid wsp:val=&quot;00CF5B5C&quot;/&gt;&lt;wsp:rsid wsp:val=&quot;00CF6172&quot;/&gt;&lt;wsp:rsid wsp:val=&quot;00CF787E&quot;/&gt;&lt;wsp:rsid wsp:val=&quot;00D0448A&quot;/&gt;&lt;wsp:rsid wsp:val=&quot;00D10AD2&quot;/&gt;&lt;wsp:rsid wsp:val=&quot;00D14EE2&quot;/&gt;&lt;wsp:rsid wsp:val=&quot;00D216B0&quot;/&gt;&lt;wsp:rsid wsp:val=&quot;00D225E3&quot;/&gt;&lt;wsp:rsid wsp:val=&quot;00D22BD8&quot;/&gt;&lt;wsp:rsid wsp:val=&quot;00D247F8&quot;/&gt;&lt;wsp:rsid wsp:val=&quot;00D24DE3&quot;/&gt;&lt;wsp:rsid wsp:val=&quot;00D2778D&quot;/&gt;&lt;wsp:rsid wsp:val=&quot;00D30698&quot;/&gt;&lt;wsp:rsid wsp:val=&quot;00D30AF5&quot;/&gt;&lt;wsp:rsid wsp:val=&quot;00D32E18&quot;/&gt;&lt;wsp:rsid wsp:val=&quot;00D33F84&quot;/&gt;&lt;wsp:rsid wsp:val=&quot;00D340DC&quot;/&gt;&lt;wsp:rsid wsp:val=&quot;00D3579C&quot;/&gt;&lt;wsp:rsid wsp:val=&quot;00D36540&quot;/&gt;&lt;wsp:rsid wsp:val=&quot;00D47B4D&quot;/&gt;&lt;wsp:rsid wsp:val=&quot;00D47EF9&quot;/&gt;&lt;wsp:rsid wsp:val=&quot;00D535BF&quot;/&gt;&lt;wsp:rsid wsp:val=&quot;00D61C50&quot;/&gt;&lt;wsp:rsid wsp:val=&quot;00D76997&quot;/&gt;&lt;wsp:rsid wsp:val=&quot;00D82D6C&quot;/&gt;&lt;wsp:rsid wsp:val=&quot;00D838C7&quot;/&gt;&lt;wsp:rsid wsp:val=&quot;00D856D5&quot;/&gt;&lt;wsp:rsid wsp:val=&quot;00D92404&quot;/&gt;&lt;wsp:rsid wsp:val=&quot;00D927C5&quot;/&gt;&lt;wsp:rsid wsp:val=&quot;00D95513&quot;/&gt;&lt;wsp:rsid wsp:val=&quot;00DA3850&quot;/&gt;&lt;wsp:rsid wsp:val=&quot;00DA3E1B&quot;/&gt;&lt;wsp:rsid wsp:val=&quot;00DB33B8&quot;/&gt;&lt;wsp:rsid wsp:val=&quot;00DB3D2C&quot;/&gt;&lt;wsp:rsid wsp:val=&quot;00DB56EE&quot;/&gt;&lt;wsp:rsid wsp:val=&quot;00DC6749&quot;/&gt;&lt;wsp:rsid wsp:val=&quot;00DD1320&quot;/&gt;&lt;wsp:rsid wsp:val=&quot;00DD2740&quot;/&gt;&lt;wsp:rsid wsp:val=&quot;00DD6326&quot;/&gt;&lt;wsp:rsid wsp:val=&quot;00DE333D&quot;/&gt;&lt;wsp:rsid wsp:val=&quot;00DE7C58&quot;/&gt;&lt;wsp:rsid wsp:val=&quot;00DF6B25&quot;/&gt;&lt;wsp:rsid wsp:val=&quot;00DF6BC9&quot;/&gt;&lt;wsp:rsid wsp:val=&quot;00DF6CA6&quot;/&gt;&lt;wsp:rsid wsp:val=&quot;00E0111C&quot;/&gt;&lt;wsp:rsid wsp:val=&quot;00E0291B&quot;/&gt;&lt;wsp:rsid wsp:val=&quot;00E02CFE&quot;/&gt;&lt;wsp:rsid wsp:val=&quot;00E06905&quot;/&gt;&lt;wsp:rsid wsp:val=&quot;00E07BF4&quot;/&gt;&lt;wsp:rsid wsp:val=&quot;00E110B5&quot;/&gt;&lt;wsp:rsid wsp:val=&quot;00E11587&quot;/&gt;&lt;wsp:rsid wsp:val=&quot;00E126BD&quot;/&gt;&lt;wsp:rsid wsp:val=&quot;00E13F24&quot;/&gt;&lt;wsp:rsid wsp:val=&quot;00E15CAC&quot;/&gt;&lt;wsp:rsid wsp:val=&quot;00E211AE&quot;/&gt;&lt;wsp:rsid wsp:val=&quot;00E2218D&quot;/&gt;&lt;wsp:rsid wsp:val=&quot;00E23337&quot;/&gt;&lt;wsp:rsid wsp:val=&quot;00E30022&quot;/&gt;&lt;wsp:rsid wsp:val=&quot;00E30DE7&quot;/&gt;&lt;wsp:rsid wsp:val=&quot;00E31CE4&quot;/&gt;&lt;wsp:rsid wsp:val=&quot;00E3488E&quot;/&gt;&lt;wsp:rsid wsp:val=&quot;00E34BBB&quot;/&gt;&lt;wsp:rsid wsp:val=&quot;00E35775&quot;/&gt;&lt;wsp:rsid wsp:val=&quot;00E35DF0&quot;/&gt;&lt;wsp:rsid wsp:val=&quot;00E368E7&quot;/&gt;&lt;wsp:rsid wsp:val=&quot;00E47397&quot;/&gt;&lt;wsp:rsid wsp:val=&quot;00E5118E&quot;/&gt;&lt;wsp:rsid wsp:val=&quot;00E52184&quot;/&gt;&lt;wsp:rsid wsp:val=&quot;00E5559D&quot;/&gt;&lt;wsp:rsid wsp:val=&quot;00E569C4&quot;/&gt;&lt;wsp:rsid wsp:val=&quot;00E6135D&quot;/&gt;&lt;wsp:rsid wsp:val=&quot;00E7193B&quot;/&gt;&lt;wsp:rsid wsp:val=&quot;00E72744&quot;/&gt;&lt;wsp:rsid wsp:val=&quot;00E74981&quot;/&gt;&lt;wsp:rsid wsp:val=&quot;00E76DB6&quot;/&gt;&lt;wsp:rsid wsp:val=&quot;00E77068&quot;/&gt;&lt;wsp:rsid wsp:val=&quot;00E84E02&quot;/&gt;&lt;wsp:rsid wsp:val=&quot;00E86D03&quot;/&gt;&lt;wsp:rsid wsp:val=&quot;00E8716A&quot;/&gt;&lt;wsp:rsid wsp:val=&quot;00E879BF&quot;/&gt;&lt;wsp:rsid wsp:val=&quot;00E95328&quot;/&gt;&lt;wsp:rsid wsp:val=&quot;00E95C02&quot;/&gt;&lt;wsp:rsid wsp:val=&quot;00E95FF9&quot;/&gt;&lt;wsp:rsid wsp:val=&quot;00EA25A9&quot;/&gt;&lt;wsp:rsid wsp:val=&quot;00EA2AB1&quot;/&gt;&lt;wsp:rsid wsp:val=&quot;00EA6FA2&quot;/&gt;&lt;wsp:rsid wsp:val=&quot;00EB5C84&quot;/&gt;&lt;wsp:rsid wsp:val=&quot;00EC4064&quot;/&gt;&lt;wsp:rsid wsp:val=&quot;00EC53D0&quot;/&gt;&lt;wsp:rsid wsp:val=&quot;00EC6D50&quot;/&gt;&lt;wsp:rsid wsp:val=&quot;00ED0C3C&quot;/&gt;&lt;wsp:rsid wsp:val=&quot;00ED15EF&quot;/&gt;&lt;wsp:rsid wsp:val=&quot;00ED4339&quot;/&gt;&lt;wsp:rsid wsp:val=&quot;00ED5441&quot;/&gt;&lt;wsp:rsid wsp:val=&quot;00ED7A0C&quot;/&gt;&lt;wsp:rsid wsp:val=&quot;00EE24D1&quot;/&gt;&lt;wsp:rsid wsp:val=&quot;00EE4EEE&quot;/&gt;&lt;wsp:rsid wsp:val=&quot;00EE7A57&quot;/&gt;&lt;wsp:rsid wsp:val=&quot;00EF2F73&quot;/&gt;&lt;wsp:rsid wsp:val=&quot;00EF55C5&quot;/&gt;&lt;wsp:rsid wsp:val=&quot;00EF5FCE&quot;/&gt;&lt;wsp:rsid wsp:val=&quot;00F17899&quot;/&gt;&lt;wsp:rsid wsp:val=&quot;00F20468&quot;/&gt;&lt;wsp:rsid wsp:val=&quot;00F23396&quot;/&gt;&lt;wsp:rsid wsp:val=&quot;00F26B32&quot;/&gt;&lt;wsp:rsid wsp:val=&quot;00F30E1F&quot;/&gt;&lt;wsp:rsid wsp:val=&quot;00F31922&quot;/&gt;&lt;wsp:rsid wsp:val=&quot;00F32B59&quot;/&gt;&lt;wsp:rsid wsp:val=&quot;00F333C6&quot;/&gt;&lt;wsp:rsid wsp:val=&quot;00F347B5&quot;/&gt;&lt;wsp:rsid wsp:val=&quot;00F34E5E&quot;/&gt;&lt;wsp:rsid wsp:val=&quot;00F3688B&quot;/&gt;&lt;wsp:rsid wsp:val=&quot;00F50BB1&quot;/&gt;&lt;wsp:rsid wsp:val=&quot;00F51E35&quot;/&gt;&lt;wsp:rsid wsp:val=&quot;00F55675&quot;/&gt;&lt;wsp:rsid wsp:val=&quot;00F559DA&quot;/&gt;&lt;wsp:rsid wsp:val=&quot;00F60B44&quot;/&gt;&lt;wsp:rsid wsp:val=&quot;00F62F6F&quot;/&gt;&lt;wsp:rsid wsp:val=&quot;00F63AB7&quot;/&gt;&lt;wsp:rsid wsp:val=&quot;00F67650&quot;/&gt;&lt;wsp:rsid wsp:val=&quot;00F728AD&quot;/&gt;&lt;wsp:rsid wsp:val=&quot;00F73071&quot;/&gt;&lt;wsp:rsid wsp:val=&quot;00F80E39&quot;/&gt;&lt;wsp:rsid wsp:val=&quot;00F81F54&quot;/&gt;&lt;wsp:rsid wsp:val=&quot;00F86BFA&quot;/&gt;&lt;wsp:rsid wsp:val=&quot;00F90ADE&quot;/&gt;&lt;wsp:rsid wsp:val=&quot;00F94341&quot;/&gt;&lt;wsp:rsid wsp:val=&quot;00F94C21&quot;/&gt;&lt;wsp:rsid wsp:val=&quot;00F94F78&quot;/&gt;&lt;wsp:rsid wsp:val=&quot;00F96EE0&quot;/&gt;&lt;wsp:rsid wsp:val=&quot;00F96FEA&quot;/&gt;&lt;wsp:rsid wsp:val=&quot;00FA1CD7&quot;/&gt;&lt;wsp:rsid wsp:val=&quot;00FA6D00&quot;/&gt;&lt;wsp:rsid wsp:val=&quot;00FA7D17&quot;/&gt;&lt;wsp:rsid wsp:val=&quot;00FB0221&quot;/&gt;&lt;wsp:rsid wsp:val=&quot;00FB1083&quot;/&gt;&lt;wsp:rsid wsp:val=&quot;00FB5C7A&quot;/&gt;&lt;wsp:rsid wsp:val=&quot;00FC098A&quot;/&gt;&lt;wsp:rsid wsp:val=&quot;00FD226D&quot;/&gt;&lt;wsp:rsid wsp:val=&quot;00FE46B7&quot;/&gt;&lt;wsp:rsid wsp:val=&quot;00FE5A5D&quot;/&gt;&lt;wsp:rsid wsp:val=&quot;00FE70EB&quot;/&gt;&lt;wsp:rsid wsp:val=&quot;00FF1C6B&quot;/&gt;&lt;wsp:rsid wsp:val=&quot;00FF5229&quot;/&gt;&lt;/wsp:rsids&gt;&lt;/w:docPr&gt;&lt;w:body&gt;&lt;wx:sect&gt;&lt;w:p wsp:rsidR=&quot;00000000&quot; wsp:rsidRDefault=&quot;00AC7C21&quot; wsp:rsidP=&quot;00AC7C21&quot;&gt;&lt;m:oMathPara&gt;&lt;m:oMath&gt;&lt;m:sSub&gt;&lt;m:sSubPr&gt;&lt;m:ctrlPr&gt;&lt;w:rPr&gt;&lt;w:rFonts w:ascii=&quot;Cambria Math&quot; w:h-ansi=&quot;Arial&quot;/&gt;&lt;wx:font wx:val=&quot;Cambria Math&quot;/&gt;&lt;w:i/&gt;&lt;w:sz w:val=&quot;20&quot;/&gt;&lt;/w:rPr&gt;&lt;/m:ctrlPr&gt;&lt;/m:sSubPr&gt;&lt;m:e&gt;&lt;m:r&gt;&lt;w:rPr&gt;&lt;w:rFonts w:ascii=&quot;Cambria Math&quot; w:h-ansi=&quot;Arial&quot; w:cs=&quot;Arial&quot;/&gt;&lt;wx:font wx:val=&quot;Cambria Math&quot;/&gt;&lt;w:i/&gt;&lt;w:sz w:val=&quot;20&quot;/&gt;&lt;w:sz-cs w:val=&quot;20&quot;/&gt;&lt;/w:rPr&gt;&lt;m:t&gt;П„&lt;/m:t&gt;&lt;/m:r&gt;&lt;/m:e&gt;&lt;m:sub&gt;&lt;m:r&gt;&lt;w:rPr&gt;&lt;w:rFonts w:ascii=&quot;Cambria Math&quot; w:h-ansi=&quot;Arial&quot; w:cs=&quot;Arial&quot;/&gt;&lt;wx:font wx:val=&quot;Arial&quot;/&gt;&lt;w:i/&gt;&lt;w:sz w:val=&quot;20&quot;/&gt;&lt;w:sz-cs w:val=&quot;20&quot;/&gt;&lt;/w:rPr&gt;&lt;m:t&gt;РІРµС‡&lt;/m:t&gt;&lt;/m:r&gt;&lt;m:ctrlPr&gt;&lt;w:rPr&gt;&lt;w:rFonts w:ascii=&quot;Cambria Math&quot; w:h-ansi=&quot;Cambria Math&quot;/&gt;&lt;wx:font wx:val=&quot;Cambria Math&quot;/&gt;&lt;w:i/&gt;&lt;w:sz w:val=&quot;20&quot;/&gt;&lt;/w:rPr&gt;&lt;/m:ctrlPr&gt;&lt;/m:sub&gt;&lt;/m:sSub&gt;&lt;m:r&gt;&lt;w:rPr&gt;&lt;w:rFonts w:ascii=&quot;Cambria Math&quot; w:h-ansi=&quot;Arial&quot; w:cs=&quot;Arial&quot;/&gt;&lt;wx:font wx:val=&quot;Cambria Math&quot;/&gt;&lt;w:i/&gt;&lt;w:sz w:val=&quot;20&quot;/&gt;&lt;w:sz-cs w:val=&quot;20&quot;/&gt;&lt;/w:rPr&gt;&lt;m:t&gt;=&lt;/m:t&gt;&lt;/m:r&gt;&lt;m:f&gt;&lt;m:fPr&gt;&lt;m:ctrlPr&gt;&lt;w:rPr&gt;&lt;w:rFonts w:ascii=&quot;Cambria Math&quot; w:h-ansi=&quot;Arial&quot;/&gt;&lt;wx:font wx:val=&quot;Cambria Math&quot;/&gt;&lt;w:i/&gt;&lt;w:sz w:val=&quot;20&quot;/&gt;&lt;/w:rPr&gt;&lt;/m:ctrlPr&gt;&lt;/m:fPr&gt;&lt;m:num&gt;&lt;m:r&gt;&lt;w:rPr&gt;&lt;w:rFonts w:ascii=&quot;Cambria Math&quot; w:h-ansi=&quot;Arial&quot; w:cs=&quot;Arial&quot;/&gt;&lt;wx:font wx:val=&quot;Cambria Math&quot;/&gt;&lt;w:i/&gt;&lt;w:sz w:val=&quot;20&quot;/&gt;&lt;w:sz-cs w:val=&quot;20&quot;/&gt;&lt;/w:rPr&gt;&lt;m:t&gt;1&lt;/m:t&gt;&lt;/m:r&gt;&lt;/m:num&gt;&lt;m:den&gt;&lt;m:r&gt;&lt;w:rPr&gt;&lt;w:rFonts w:ascii=&quot;Cambria Math&quot; w:h-ansi=&quot;Arial&quot; w:cs=&quot;Arial&quot;/&gt;&lt;wx:font wx:val=&quot;Cambria Math&quot;/&gt;&lt;w:i/&gt;&lt;w:sz w:val=&quot;20&quot;/&gt;&lt;w:sz-cs w:val=&quot;20&quot;/&gt;&lt;/w:rPr&gt;&lt;m:t&gt;6&lt;/m:t&gt;&lt;/m:r&gt;&lt;/m:den&gt;&lt;/m:f&gt;&lt;m:r&gt;&lt;w:rPr&gt;&lt;w:rFonts w:ascii=&quot;Cambria Math&quot; w:h-ansi=&quot;Cambria Math&quot; w:cs=&quot;Cambria Math&quot;/&gt;&lt;wx:font wx:val=&quot;Cambria Math&quot;/&gt;&lt;w:i/&gt;&lt;w:sz w:val=&quot;20&quot;/&gt;&lt;w:sz-cs w:val=&quot;20&quot;/&gt;&lt;/w:rPr&gt;&lt;m:t&gt;в‹…&lt;/m:t&gt;&lt;/m:r&gt;&lt;m:sSub&gt;&lt;m:sSubPr&gt;&lt;m:ctrlPr&gt;&lt;w:rPr&gt;&lt;w:rFonts w:ascii=&quot;Cambria Math&quot; w:h-ansi=&quot;Arial&quot;/&gt;&lt;wx:font wx:val=&quot;Cambria Math&quot;/&gt;&lt;w:i/&gt;&lt;w:sz w:val=&quot;20&quot;/&gt;&lt;/w:rPr&gt;&lt;/m:ctrlPr&gt;&lt;/m:sSubPr&gt;&lt;m:e&gt;&lt;m:r&gt;&lt;w:rPr&gt;&lt;w:rFonts w:ascii=&quot;Cambria Math&quot; w:h-ansi=&quot;Arial&quot; w:cs=&quot;Arial&quot;/&gt;&lt;wx:font wx:val=&quot;Cambria Math&quot;/&gt;&lt;w:i/&gt;&lt;w:sz w:val=&quot;20&quot;/&gt;&lt;w:sz-cs w:val=&quot;20&quot;/&gt;&lt;/w:rPr&gt;&lt;m:t&gt;П„&lt;/m:t&gt;&lt;/m:r&gt;&lt;/m:e&gt;&lt;m:sub&gt;&lt;m:r&gt;&lt;w:rPr&gt;&lt;w:rFonts w:ascii=&quot;Cambria Math&quot; w:h-ansi=&quot;Arial&quot; w:cs=&quot;Arial&quot;/&gt;&lt;wx:font wx:val=&quot;Arial&quot;/&gt;&lt;w:i/&gt;&lt;w:sz w:val=&quot;20&quot;/&gt;&lt;w:sz-cs w:val=&quot;20&quot;/&gt;&lt;/w:rPr&gt;&lt;m:t&gt;РјРµСЃ&lt;/m:t&gt;&lt;/m:r&gt;&lt;m:ctrlPr&gt;&lt;w:rPr&gt;&lt;w:rFonts w:ascii=&quot;Cambria Math&quot; w:h-ansi=&quot;Cambria Math&quot;/&gt;&lt;wx:font wx:val=&quot;Cambria Math&quot;/&gt;&lt;w:i/&gt;&lt;w:sz w:val=&quot;20&quot;/&gt;&lt;/w:rPr&gt;&lt;/m:ctrlPr&gt;&lt;/m:sub&gt;&lt;/m:sSub&gt;&lt;m:r&gt;&lt;w:rPr&gt;&lt;w:rFonts w:ascii=&quot;Cambria Math&quot; w:h-ansi=&quot;Arial&quot; w:cs=&quot;Arial&quot;/&gt;&lt;wx:font wx:val=&quot;Cambria Math&quot;/&gt;&lt;w:i/&gt;&lt;w:sz w:val=&quot;20&quot;/&gt;&lt;w:sz-cs w:val=&quot;20&quot;/&gt;&lt;/w:rPr&gt;&lt;m:t&gt;,&lt;/m:t&gt;&lt;/m:r&gt;&lt;m:d&gt;&lt;m:dPr&gt;&lt;m:ctrlPr&gt;&lt;w:rPr&gt;&lt;w:rFonts w:ascii=&quot;Cambria Math&quot; w:h-ansi=&quot;Cambria Math&quot;/&gt;&lt;wx:font wx:val=&quot;Cambria Math&quot;/&gt;&lt;w:i/&gt;&lt;w:sz w:val=&quot;20&quot;/&gt;&lt;/w:rPr&gt;&lt;/m:ctrlPr&gt;&lt;/m:dPr&gt;&lt;m:e&gt;&lt;m:r&gt;&lt;w:rPr&gt;&lt;w:rFonts w:ascii=&quot;Cambria Math&quot; w:h-ansi=&quot;Arial&quot; w:cs=&quot;Arial&quot;/&gt;&lt;wx:font wx:val=&quot;Arial&quot;/&gt;&lt;w:i/&gt;&lt;w:sz w:val=&quot;20&quot;/&gt;&lt;w:sz-cs w:val=&quot;20&quot;/&gt;&lt;/w:rPr&gt;&lt;m:t&gt;С‡РµР»&lt;/m:t&gt;&lt;/m:r&gt;&lt;m:r&gt;&lt;w:rPr&gt;&lt;w:rFonts w:ascii=&quot;Cambria Math&quot; w:h-ansi=&quot;Cambria Math&quot; w:cs=&quot;Cambria Math&quot;/&gt;&lt;wx:font wx:val=&quot;Cambria Math&quot;/&gt;&lt;w:i/&gt;&lt;w:sz w:val=&quot;20&quot;/&gt;&lt;w:sz-cs w:val=&quot;20&quot;/&gt;&lt;/w:rPr&gt;&lt;m:t&gt;в‹…&lt;/m:t&gt;&lt;/m:r&gt;&lt;m:r&gt;&lt;w:rPr&gt;&lt;w:rFonts w:ascii=&quot;Cambria Math&quot; w:h-ansi=&quot;Cambria Math&quot; w:cs=&quot;Arial&quot;/&gt;&lt;wx:font wx:val=&quot;Cambria Math&quot;/&gt;&lt;w:i/&gt;&lt;w:sz w:val=&quot;20&quot;/&gt;&lt;w:sz-cs w:val=&quot;20&quot;/&gt;&lt;/w:rPr&gt;&lt;m:t&gt;С‡Р°СЃ&lt;/m:t&gt;&lt;/m:r&gt;&lt;/m:e&gt;&lt;/m:d&gt;&lt;m:func&gt;&lt;m:funcPr&gt;&lt;m:ctrlPr&gt;&lt;w:rPr&gt;&lt;w:rFonts w:ascii=&quot;Cambria Math&quot; w:h-ansi=&quot;Arial&quot;/&gt;&lt;wx:font wx:val=&quot;Cambria Math&quot;/&gt;&lt;w:i/&gt;&lt;w:sz w:val=&quot;20&quot;/&gt;&lt;/w:rPr&gt;&lt;/m:ctrlPr&gt;&lt;/m:funcPr&gt;&lt;m:fName&gt;&lt;m:r&gt;&lt;w:rPr&gt;&lt;w:rFonts w:ascii=&quot;Cambria Math&quot; w:h-ansi=&quot;Arial&quot; w:cs=&quot;Arial&quot;/&gt;&lt;wx:font wx:val=&quot;Cambria Math&quot;/&gt;&lt;w:i/&gt;&lt;w:sz w:val=&quot;20&quot;/&gt;&lt;w:sz-cs w:val=&quot;20&quot;/&gt;&lt;/w:rPr&gt;&lt;m:t&gt;;&lt;/m:t&gt;&lt;/m:r&gt;&lt;/m:fName&gt;&lt;m:e/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30" o:title="" chromakey="white"/>
                </v:shape>
              </w:pict>
            </w:r>
            <w:r w:rsidR="00AB65AE" w:rsidRPr="00E8716A">
              <w:rPr>
                <w:rFonts w:ascii="Times New Roman" w:hAnsi="Times New Roman"/>
              </w:rPr>
              <w:fldChar w:fldCharType="end"/>
            </w:r>
            <w:r w:rsidRPr="00E8716A">
              <w:rPr>
                <w:rFonts w:ascii="Times New Roman" w:hAnsi="Times New Roman"/>
              </w:rPr>
              <w:t xml:space="preserve">                      (10)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Продолжительность работы  в вечернее время определяется по формуле (14):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              </w:t>
            </w:r>
            <w:r w:rsidRPr="00E8716A">
              <w:rPr>
                <w:rFonts w:ascii="Times New Roman" w:hAnsi="Times New Roman"/>
                <w:position w:val="-24"/>
              </w:rPr>
              <w:object w:dxaOrig="2400" w:dyaOrig="620">
                <v:shape id="_x0000_i1040" type="#_x0000_t75" style="width:120pt;height:30.75pt" o:ole="" fillcolor="window">
                  <v:imagedata r:id="rId31" o:title=""/>
                </v:shape>
                <o:OLEObject Type="Embed" ProgID="Equation.3" ShapeID="_x0000_i1040" DrawAspect="Content" ObjectID="_1665843342" r:id="rId32"/>
              </w:object>
            </w:r>
            <w:r w:rsidRPr="00E8716A">
              <w:rPr>
                <w:rFonts w:ascii="Times New Roman" w:hAnsi="Times New Roman"/>
              </w:rPr>
              <w:t xml:space="preserve">                            (11)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Заработок по тарифу рассчитывается по формуле (12):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                 </w:t>
            </w:r>
            <w:r w:rsidRPr="00E8716A">
              <w:rPr>
                <w:rFonts w:ascii="Times New Roman" w:hAnsi="Times New Roman"/>
                <w:position w:val="-14"/>
              </w:rPr>
              <w:object w:dxaOrig="2880" w:dyaOrig="380">
                <v:shape id="_x0000_i1041" type="#_x0000_t75" style="width:2in;height:18.75pt" o:ole="" fillcolor="window">
                  <v:imagedata r:id="rId33" o:title=""/>
                </v:shape>
                <o:OLEObject Type="Embed" ProgID="Equation.3" ShapeID="_x0000_i1041" DrawAspect="Content" ObjectID="_1665843343" r:id="rId34"/>
              </w:object>
            </w:r>
            <w:r w:rsidRPr="00E8716A">
              <w:rPr>
                <w:rFonts w:ascii="Times New Roman" w:hAnsi="Times New Roman"/>
              </w:rPr>
              <w:t xml:space="preserve">                 (12)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где </w:t>
            </w:r>
            <w:r w:rsidRPr="00E8716A">
              <w:rPr>
                <w:rFonts w:ascii="Times New Roman" w:hAnsi="Times New Roman"/>
                <w:position w:val="-12"/>
              </w:rPr>
              <w:object w:dxaOrig="360" w:dyaOrig="360">
                <v:shape id="_x0000_i1042" type="#_x0000_t75" style="width:18pt;height:18pt" o:ole="" fillcolor="window">
                  <v:imagedata r:id="rId35" o:title=""/>
                </v:shape>
                <o:OLEObject Type="Embed" ProgID="Equation.3" ShapeID="_x0000_i1042" DrawAspect="Content" ObjectID="_1665843344" r:id="rId36"/>
              </w:object>
            </w:r>
            <w:r w:rsidRPr="00E8716A">
              <w:rPr>
                <w:rFonts w:ascii="Times New Roman" w:hAnsi="Times New Roman"/>
              </w:rPr>
              <w:t xml:space="preserve"> - часовая тарифная ставка, руб./час.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Сумма сдельного приработка рассчитывается по формуле (13):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lastRenderedPageBreak/>
              <w:t xml:space="preserve">                 </w:t>
            </w:r>
            <w:r w:rsidRPr="00E8716A">
              <w:rPr>
                <w:rFonts w:ascii="Times New Roman" w:hAnsi="Times New Roman"/>
                <w:position w:val="-24"/>
              </w:rPr>
              <w:object w:dxaOrig="3820" w:dyaOrig="660">
                <v:shape id="_x0000_i1043" type="#_x0000_t75" style="width:191.25pt;height:33pt" o:ole="" fillcolor="window">
                  <v:imagedata r:id="rId37" o:title=""/>
                </v:shape>
                <o:OLEObject Type="Embed" ProgID="Equation.3" ShapeID="_x0000_i1043" DrawAspect="Content" ObjectID="_1665843345" r:id="rId38"/>
              </w:object>
            </w:r>
            <w:r w:rsidRPr="00E8716A">
              <w:rPr>
                <w:rFonts w:ascii="Times New Roman" w:hAnsi="Times New Roman"/>
              </w:rPr>
              <w:t xml:space="preserve">         (13)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где </w:t>
            </w:r>
            <w:r w:rsidRPr="00E8716A">
              <w:rPr>
                <w:rFonts w:ascii="Times New Roman" w:hAnsi="Times New Roman"/>
                <w:position w:val="-12"/>
              </w:rPr>
              <w:object w:dxaOrig="420" w:dyaOrig="380">
                <v:shape id="_x0000_i1044" type="#_x0000_t75" style="width:21pt;height:18.75pt" o:ole="" fillcolor="window">
                  <v:imagedata r:id="rId39" o:title=""/>
                </v:shape>
                <o:OLEObject Type="Embed" ProgID="Equation.3" ShapeID="_x0000_i1044" DrawAspect="Content" ObjectID="_1665843346" r:id="rId40"/>
              </w:object>
            </w:r>
            <w:r w:rsidRPr="00E8716A">
              <w:rPr>
                <w:rFonts w:ascii="Times New Roman" w:hAnsi="Times New Roman"/>
              </w:rPr>
              <w:t>-</w:t>
            </w:r>
            <w:r w:rsidRPr="00E8716A">
              <w:rPr>
                <w:rFonts w:ascii="Times New Roman" w:hAnsi="Times New Roman"/>
              </w:rPr>
              <w:t>планируемое выполнение норм выработки ,%;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Производственная премия рассчитывается по формуле (14):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</w:t>
            </w:r>
            <w:r w:rsidRPr="00E8716A">
              <w:rPr>
                <w:rFonts w:ascii="Times New Roman" w:hAnsi="Times New Roman"/>
                <w:position w:val="-24"/>
              </w:rPr>
              <w:object w:dxaOrig="4380" w:dyaOrig="639">
                <v:shape id="_x0000_i1045" type="#_x0000_t75" style="width:219pt;height:32.25pt" o:ole="" fillcolor="window">
                  <v:imagedata r:id="rId41" o:title=""/>
                </v:shape>
                <o:OLEObject Type="Embed" ProgID="Equation.3" ShapeID="_x0000_i1045" DrawAspect="Content" ObjectID="_1665843347" r:id="rId42"/>
              </w:object>
            </w:r>
            <w:r w:rsidRPr="00E8716A">
              <w:rPr>
                <w:rFonts w:ascii="Times New Roman" w:hAnsi="Times New Roman"/>
              </w:rPr>
              <w:t xml:space="preserve">           (14)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где </w:t>
            </w:r>
            <w:r w:rsidRPr="00E8716A">
              <w:rPr>
                <w:rFonts w:ascii="Times New Roman" w:hAnsi="Times New Roman"/>
                <w:position w:val="-14"/>
              </w:rPr>
              <w:object w:dxaOrig="600" w:dyaOrig="380">
                <v:shape id="_x0000_i1046" type="#_x0000_t75" style="width:30pt;height:18.75pt" o:ole="" fillcolor="window">
                  <v:imagedata r:id="rId43" o:title=""/>
                </v:shape>
                <o:OLEObject Type="Embed" ProgID="Equation.3" ShapeID="_x0000_i1046" DrawAspect="Content" ObjectID="_1665843348" r:id="rId44"/>
              </w:object>
            </w:r>
            <w:r w:rsidRPr="00E8716A">
              <w:rPr>
                <w:rFonts w:ascii="Times New Roman" w:hAnsi="Times New Roman"/>
              </w:rPr>
              <w:t>- общий размер премии за выполнение условий премирования и перевыполнение у</w:t>
            </w:r>
            <w:r w:rsidRPr="00E8716A">
              <w:rPr>
                <w:rFonts w:ascii="Times New Roman" w:hAnsi="Times New Roman"/>
              </w:rPr>
              <w:t>с</w:t>
            </w:r>
            <w:r w:rsidRPr="00E8716A">
              <w:rPr>
                <w:rFonts w:ascii="Times New Roman" w:hAnsi="Times New Roman"/>
              </w:rPr>
              <w:t>тановленных показателей.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Сумма доплат за работу в праздничные дни рассчитывается по формуле (15):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                </w:t>
            </w:r>
            <w:r w:rsidRPr="00E8716A">
              <w:rPr>
                <w:rFonts w:ascii="Times New Roman" w:hAnsi="Times New Roman"/>
                <w:position w:val="-24"/>
              </w:rPr>
              <w:object w:dxaOrig="3340" w:dyaOrig="660">
                <v:shape id="_x0000_i1047" type="#_x0000_t75" style="width:167.25pt;height:33pt" o:ole="" fillcolor="window">
                  <v:imagedata r:id="rId45" o:title=""/>
                </v:shape>
                <o:OLEObject Type="Embed" ProgID="Equation.3" ShapeID="_x0000_i1047" DrawAspect="Content" ObjectID="_1665843349" r:id="rId46"/>
              </w:object>
            </w:r>
            <w:r w:rsidRPr="00E8716A">
              <w:rPr>
                <w:rFonts w:ascii="Times New Roman" w:hAnsi="Times New Roman"/>
              </w:rPr>
              <w:t xml:space="preserve">          (15)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Сумма доплат за переработку по графику рассчитывается по формуле (19):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       </w:t>
            </w:r>
            <w:r w:rsidRPr="00E8716A">
              <w:rPr>
                <w:rFonts w:ascii="Times New Roman" w:hAnsi="Times New Roman"/>
                <w:position w:val="-30"/>
              </w:rPr>
              <w:object w:dxaOrig="3540" w:dyaOrig="720">
                <v:shape id="_x0000_i1048" type="#_x0000_t75" style="width:177pt;height:36pt" o:ole="" fillcolor="window">
                  <v:imagedata r:id="rId47" o:title=""/>
                </v:shape>
                <o:OLEObject Type="Embed" ProgID="Equation.3" ShapeID="_x0000_i1048" DrawAspect="Content" ObjectID="_1665843350" r:id="rId48"/>
              </w:object>
            </w:r>
            <w:r w:rsidRPr="00E8716A">
              <w:rPr>
                <w:rFonts w:ascii="Times New Roman" w:hAnsi="Times New Roman"/>
              </w:rPr>
              <w:t xml:space="preserve">               (16)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где </w:t>
            </w:r>
            <w:r w:rsidRPr="00E8716A">
              <w:rPr>
                <w:rFonts w:ascii="Times New Roman" w:hAnsi="Times New Roman"/>
                <w:position w:val="-14"/>
              </w:rPr>
              <w:object w:dxaOrig="320" w:dyaOrig="380">
                <v:shape id="_x0000_i1049" type="#_x0000_t75" style="width:15.75pt;height:18.75pt" o:ole="" fillcolor="window">
                  <v:imagedata r:id="rId49" o:title=""/>
                </v:shape>
                <o:OLEObject Type="Embed" ProgID="Equation.3" ShapeID="_x0000_i1049" DrawAspect="Content" ObjectID="_1665843351" r:id="rId50"/>
              </w:object>
            </w:r>
            <w:r w:rsidRPr="00E8716A">
              <w:rPr>
                <w:rFonts w:ascii="Times New Roman" w:hAnsi="Times New Roman"/>
              </w:rPr>
              <w:t xml:space="preserve"> - коэффициент, учитывающий размер доплат за переработку по графику;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Сумма доплат за работу в ночное время рассчитывается по формуле(17): 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</w:t>
            </w:r>
            <w:r w:rsidRPr="00E8716A">
              <w:rPr>
                <w:rFonts w:ascii="Times New Roman" w:hAnsi="Times New Roman"/>
                <w:position w:val="-28"/>
              </w:rPr>
              <w:object w:dxaOrig="3940" w:dyaOrig="680">
                <v:shape id="_x0000_i1050" type="#_x0000_t75" style="width:197.25pt;height:33.75pt" o:ole="" fillcolor="window">
                  <v:imagedata r:id="rId51" o:title=""/>
                </v:shape>
                <o:OLEObject Type="Embed" ProgID="Equation.3" ShapeID="_x0000_i1050" DrawAspect="Content" ObjectID="_1665843352" r:id="rId52"/>
              </w:object>
            </w:r>
            <w:r w:rsidRPr="00E8716A">
              <w:rPr>
                <w:rFonts w:ascii="Times New Roman" w:hAnsi="Times New Roman"/>
              </w:rPr>
              <w:t xml:space="preserve">               (17)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lastRenderedPageBreak/>
              <w:t xml:space="preserve">   где </w:t>
            </w:r>
            <w:r w:rsidRPr="00E8716A">
              <w:rPr>
                <w:rFonts w:ascii="Times New Roman" w:hAnsi="Times New Roman"/>
                <w:position w:val="-12"/>
              </w:rPr>
              <w:object w:dxaOrig="420" w:dyaOrig="360">
                <v:shape id="_x0000_i1051" type="#_x0000_t75" style="width:21pt;height:18pt" o:ole="" fillcolor="window">
                  <v:imagedata r:id="rId53" o:title=""/>
                </v:shape>
                <o:OLEObject Type="Embed" ProgID="Equation.3" ShapeID="_x0000_i1051" DrawAspect="Content" ObjectID="_1665843353" r:id="rId54"/>
              </w:object>
            </w:r>
            <w:r w:rsidRPr="00E8716A">
              <w:rPr>
                <w:rFonts w:ascii="Times New Roman" w:hAnsi="Times New Roman"/>
              </w:rPr>
              <w:t xml:space="preserve"> - коэффициент, учитывающий размер доплат за работу в ночное время; 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</w:t>
            </w:r>
            <w:proofErr w:type="gramStart"/>
            <w:r w:rsidRPr="00E8716A">
              <w:rPr>
                <w:rFonts w:ascii="Times New Roman" w:hAnsi="Times New Roman"/>
              </w:rPr>
              <w:t>Сумма доплат за сверхурочные часы составляет: за первые два часа – 50%, за последу</w:t>
            </w:r>
            <w:r w:rsidRPr="00E8716A">
              <w:rPr>
                <w:rFonts w:ascii="Times New Roman" w:hAnsi="Times New Roman"/>
              </w:rPr>
              <w:t>ю</w:t>
            </w:r>
            <w:r w:rsidRPr="00E8716A">
              <w:rPr>
                <w:rFonts w:ascii="Times New Roman" w:hAnsi="Times New Roman"/>
              </w:rPr>
              <w:t xml:space="preserve">щие – 100%. </w:t>
            </w:r>
            <w:proofErr w:type="gramEnd"/>
          </w:p>
          <w:p w:rsidR="00AC774D" w:rsidRPr="00E8716A" w:rsidRDefault="00AC774D" w:rsidP="00CD451B">
            <w:pPr>
              <w:spacing w:after="0" w:line="360" w:lineRule="auto"/>
              <w:ind w:right="-1"/>
              <w:rPr>
                <w:rFonts w:ascii="Times New Roman" w:hAnsi="Times New Roman"/>
              </w:rPr>
            </w:pPr>
          </w:p>
          <w:p w:rsidR="00AC774D" w:rsidRPr="00E8716A" w:rsidRDefault="00AC774D" w:rsidP="00CD451B">
            <w:pPr>
              <w:spacing w:after="0" w:line="360" w:lineRule="auto"/>
              <w:ind w:right="-1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Доплата по районному коэффициенту и основная зарплата рассчитываются по формуле (18):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jc w:val="center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</w:t>
            </w:r>
            <w:r w:rsidR="00AB65AE" w:rsidRPr="00E8716A">
              <w:rPr>
                <w:rFonts w:ascii="Times New Roman" w:hAnsi="Times New Roman"/>
              </w:rPr>
              <w:fldChar w:fldCharType="begin"/>
            </w:r>
            <w:r w:rsidRPr="00E8716A">
              <w:rPr>
                <w:rFonts w:ascii="Times New Roman" w:hAnsi="Times New Roman"/>
              </w:rPr>
              <w:instrText xml:space="preserve"> QUOTE </w:instrText>
            </w:r>
            <w:r w:rsidR="00AB65AE" w:rsidRPr="00AB65AE">
              <w:rPr>
                <w:rFonts w:ascii="Times New Roman" w:hAnsi="Times New Roman"/>
                <w:position w:val="-26"/>
              </w:rPr>
              <w:pict>
                <v:shape id="_x0000_i1052" type="#_x0000_t75" style="width:274.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6&quot;/&gt;&lt;w:doNotEmbedSystemFonts/&gt;&lt;w:defaultTabStop w:val=&quot;708&quot;/&gt;&lt;w:autoHyphenation/&gt;&lt;w:punctuationKerning/&gt;&lt;w:characterSpacingControl w:val=&quot;DontCompress&quot;/&gt;&lt;w:optimizeForBrowser/&gt;&lt;w:allowPNG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0E1224&quot;/&gt;&lt;wsp:rsid wsp:val=&quot;0000054C&quot;/&gt;&lt;wsp:rsid wsp:val=&quot;000013F5&quot;/&gt;&lt;wsp:rsid wsp:val=&quot;00003CCC&quot;/&gt;&lt;wsp:rsid wsp:val=&quot;00005F1F&quot;/&gt;&lt;wsp:rsid wsp:val=&quot;00006884&quot;/&gt;&lt;wsp:rsid wsp:val=&quot;00007E09&quot;/&gt;&lt;wsp:rsid wsp:val=&quot;00012852&quot;/&gt;&lt;wsp:rsid wsp:val=&quot;0001591B&quot;/&gt;&lt;wsp:rsid wsp:val=&quot;0001790E&quot;/&gt;&lt;wsp:rsid wsp:val=&quot;00023073&quot;/&gt;&lt;wsp:rsid wsp:val=&quot;000230CC&quot;/&gt;&lt;wsp:rsid wsp:val=&quot;0004135E&quot;/&gt;&lt;wsp:rsid wsp:val=&quot;00052AD5&quot;/&gt;&lt;wsp:rsid wsp:val=&quot;00055588&quot;/&gt;&lt;wsp:rsid wsp:val=&quot;00061827&quot;/&gt;&lt;wsp:rsid wsp:val=&quot;000640DD&quot;/&gt;&lt;wsp:rsid wsp:val=&quot;0006425E&quot;/&gt;&lt;wsp:rsid wsp:val=&quot;000666E2&quot;/&gt;&lt;wsp:rsid wsp:val=&quot;00070161&quot;/&gt;&lt;wsp:rsid wsp:val=&quot;000744E4&quot;/&gt;&lt;wsp:rsid wsp:val=&quot;00077E9E&quot;/&gt;&lt;wsp:rsid wsp:val=&quot;0008159D&quot;/&gt;&lt;wsp:rsid wsp:val=&quot;000839F0&quot;/&gt;&lt;wsp:rsid wsp:val=&quot;00086B32&quot;/&gt;&lt;wsp:rsid wsp:val=&quot;0009221F&quot;/&gt;&lt;wsp:rsid wsp:val=&quot;00096BFA&quot;/&gt;&lt;wsp:rsid wsp:val=&quot;000A6CD2&quot;/&gt;&lt;wsp:rsid wsp:val=&quot;000B79A2&quot;/&gt;&lt;wsp:rsid wsp:val=&quot;000C0781&quot;/&gt;&lt;wsp:rsid wsp:val=&quot;000C4F51&quot;/&gt;&lt;wsp:rsid wsp:val=&quot;000D080D&quot;/&gt;&lt;wsp:rsid wsp:val=&quot;000D100C&quot;/&gt;&lt;wsp:rsid wsp:val=&quot;000D1E1D&quot;/&gt;&lt;wsp:rsid wsp:val=&quot;000D2632&quot;/&gt;&lt;wsp:rsid wsp:val=&quot;000D7243&quot;/&gt;&lt;wsp:rsid wsp:val=&quot;000E1224&quot;/&gt;&lt;wsp:rsid wsp:val=&quot;000E5169&quot;/&gt;&lt;wsp:rsid wsp:val=&quot;000F32E4&quot;/&gt;&lt;wsp:rsid wsp:val=&quot;000F424A&quot;/&gt;&lt;wsp:rsid wsp:val=&quot;000F487B&quot;/&gt;&lt;wsp:rsid wsp:val=&quot;000F5A66&quot;/&gt;&lt;wsp:rsid wsp:val=&quot;000F6F99&quot;/&gt;&lt;wsp:rsid wsp:val=&quot;001017B5&quot;/&gt;&lt;wsp:rsid wsp:val=&quot;00101BCF&quot;/&gt;&lt;wsp:rsid wsp:val=&quot;00101E67&quot;/&gt;&lt;wsp:rsid wsp:val=&quot;00102AA1&quot;/&gt;&lt;wsp:rsid wsp:val=&quot;00102BB6&quot;/&gt;&lt;wsp:rsid wsp:val=&quot;00102E18&quot;/&gt;&lt;wsp:rsid wsp:val=&quot;0011275D&quot;/&gt;&lt;wsp:rsid wsp:val=&quot;0011283E&quot;/&gt;&lt;wsp:rsid wsp:val=&quot;00113657&quot;/&gt;&lt;wsp:rsid wsp:val=&quot;00122356&quot;/&gt;&lt;wsp:rsid wsp:val=&quot;00130D5F&quot;/&gt;&lt;wsp:rsid wsp:val=&quot;00132C8B&quot;/&gt;&lt;wsp:rsid wsp:val=&quot;0013320B&quot;/&gt;&lt;wsp:rsid wsp:val=&quot;001334F2&quot;/&gt;&lt;wsp:rsid wsp:val=&quot;001378AA&quot;/&gt;&lt;wsp:rsid wsp:val=&quot;00144099&quot;/&gt;&lt;wsp:rsid wsp:val=&quot;00154922&quot;/&gt;&lt;wsp:rsid wsp:val=&quot;00154FED&quot;/&gt;&lt;wsp:rsid wsp:val=&quot;00160344&quot;/&gt;&lt;wsp:rsid wsp:val=&quot;00162B48&quot;/&gt;&lt;wsp:rsid wsp:val=&quot;00163054&quot;/&gt;&lt;wsp:rsid wsp:val=&quot;001636FF&quot;/&gt;&lt;wsp:rsid wsp:val=&quot;00165230&quot;/&gt;&lt;wsp:rsid wsp:val=&quot;001703EB&quot;/&gt;&lt;wsp:rsid wsp:val=&quot;001722AF&quot;/&gt;&lt;wsp:rsid wsp:val=&quot;0017646C&quot;/&gt;&lt;wsp:rsid wsp:val=&quot;00180841&quot;/&gt;&lt;wsp:rsid wsp:val=&quot;001854BA&quot;/&gt;&lt;wsp:rsid wsp:val=&quot;001978F0&quot;/&gt;&lt;wsp:rsid wsp:val=&quot;001A29A3&quot;/&gt;&lt;wsp:rsid wsp:val=&quot;001A49C3&quot;/&gt;&lt;wsp:rsid wsp:val=&quot;001B2AC9&quot;/&gt;&lt;wsp:rsid wsp:val=&quot;001B31E9&quot;/&gt;&lt;wsp:rsid wsp:val=&quot;001C1693&quot;/&gt;&lt;wsp:rsid wsp:val=&quot;001C31BE&quot;/&gt;&lt;wsp:rsid wsp:val=&quot;001C785B&quot;/&gt;&lt;wsp:rsid wsp:val=&quot;001D28BE&quot;/&gt;&lt;wsp:rsid wsp:val=&quot;001E330F&quot;/&gt;&lt;wsp:rsid wsp:val=&quot;001E4D1F&quot;/&gt;&lt;wsp:rsid wsp:val=&quot;001F0EB3&quot;/&gt;&lt;wsp:rsid wsp:val=&quot;00204FCF&quot;/&gt;&lt;wsp:rsid wsp:val=&quot;00206A50&quot;/&gt;&lt;wsp:rsid wsp:val=&quot;00210B6F&quot;/&gt;&lt;wsp:rsid wsp:val=&quot;002127DC&quot;/&gt;&lt;wsp:rsid wsp:val=&quot;00212B04&quot;/&gt;&lt;wsp:rsid wsp:val=&quot;00214AE0&quot;/&gt;&lt;wsp:rsid wsp:val=&quot;002175E0&quot;/&gt;&lt;wsp:rsid wsp:val=&quot;002234F8&quot;/&gt;&lt;wsp:rsid wsp:val=&quot;002270D4&quot;/&gt;&lt;wsp:rsid wsp:val=&quot;002409C8&quot;/&gt;&lt;wsp:rsid wsp:val=&quot;00245166&quot;/&gt;&lt;wsp:rsid wsp:val=&quot;0025164F&quot;/&gt;&lt;wsp:rsid wsp:val=&quot;0025678B&quot;/&gt;&lt;wsp:rsid wsp:val=&quot;00261950&quot;/&gt;&lt;wsp:rsid wsp:val=&quot;00261B3A&quot;/&gt;&lt;wsp:rsid wsp:val=&quot;00267656&quot;/&gt;&lt;wsp:rsid wsp:val=&quot;00271E16&quot;/&gt;&lt;wsp:rsid wsp:val=&quot;00272181&quot;/&gt;&lt;wsp:rsid wsp:val=&quot;00276B58&quot;/&gt;&lt;wsp:rsid wsp:val=&quot;0027799A&quot;/&gt;&lt;wsp:rsid wsp:val=&quot;00285DBA&quot;/&gt;&lt;wsp:rsid wsp:val=&quot;00294C5B&quot;/&gt;&lt;wsp:rsid wsp:val=&quot;002954B7&quot;/&gt;&lt;wsp:rsid wsp:val=&quot;002966B6&quot;/&gt;&lt;wsp:rsid wsp:val=&quot;002A319E&quot;/&gt;&lt;wsp:rsid wsp:val=&quot;002A625E&quot;/&gt;&lt;wsp:rsid wsp:val=&quot;002B004F&quot;/&gt;&lt;wsp:rsid wsp:val=&quot;002B302D&quot;/&gt;&lt;wsp:rsid wsp:val=&quot;002B30DC&quot;/&gt;&lt;wsp:rsid wsp:val=&quot;002B3E81&quot;/&gt;&lt;wsp:rsid wsp:val=&quot;002B4F9F&quot;/&gt;&lt;wsp:rsid wsp:val=&quot;002B6008&quot;/&gt;&lt;wsp:rsid wsp:val=&quot;002B6713&quot;/&gt;&lt;wsp:rsid wsp:val=&quot;002C291B&quot;/&gt;&lt;wsp:rsid wsp:val=&quot;002D0741&quot;/&gt;&lt;wsp:rsid wsp:val=&quot;002D07EA&quot;/&gt;&lt;wsp:rsid wsp:val=&quot;002D0892&quot;/&gt;&lt;wsp:rsid wsp:val=&quot;002D14F2&quot;/&gt;&lt;wsp:rsid wsp:val=&quot;002D5279&quot;/&gt;&lt;wsp:rsid wsp:val=&quot;002E29EF&quot;/&gt;&lt;wsp:rsid wsp:val=&quot;002E432B&quot;/&gt;&lt;wsp:rsid wsp:val=&quot;002E520E&quot;/&gt;&lt;wsp:rsid wsp:val=&quot;002F11EF&quot;/&gt;&lt;wsp:rsid wsp:val=&quot;002F336C&quot;/&gt;&lt;wsp:rsid wsp:val=&quot;003044B4&quot;/&gt;&lt;wsp:rsid wsp:val=&quot;00306632&quot;/&gt;&lt;wsp:rsid wsp:val=&quot;003101D5&quot;/&gt;&lt;wsp:rsid wsp:val=&quot;0031107B&quot;/&gt;&lt;wsp:rsid wsp:val=&quot;0032225A&quot;/&gt;&lt;wsp:rsid wsp:val=&quot;00323BB6&quot;/&gt;&lt;wsp:rsid wsp:val=&quot;00323D28&quot;/&gt;&lt;wsp:rsid wsp:val=&quot;00330BFD&quot;/&gt;&lt;wsp:rsid wsp:val=&quot;0033229D&quot;/&gt;&lt;wsp:rsid wsp:val=&quot;003360DB&quot;/&gt;&lt;wsp:rsid wsp:val=&quot;00336B54&quot;/&gt;&lt;wsp:rsid wsp:val=&quot;00347CB8&quot;/&gt;&lt;wsp:rsid wsp:val=&quot;00347F81&quot;/&gt;&lt;wsp:rsid wsp:val=&quot;003510D6&quot;/&gt;&lt;wsp:rsid wsp:val=&quot;0035114C&quot;/&gt;&lt;wsp:rsid wsp:val=&quot;00356B9B&quot;/&gt;&lt;wsp:rsid wsp:val=&quot;003578B5&quot;/&gt;&lt;wsp:rsid wsp:val=&quot;00362692&quot;/&gt;&lt;wsp:rsid wsp:val=&quot;00362A0C&quot;/&gt;&lt;wsp:rsid wsp:val=&quot;003669D3&quot;/&gt;&lt;wsp:rsid wsp:val=&quot;0038127E&quot;/&gt;&lt;wsp:rsid wsp:val=&quot;00381DF8&quot;/&gt;&lt;wsp:rsid wsp:val=&quot;00385322&quot;/&gt;&lt;wsp:rsid wsp:val=&quot;003915C8&quot;/&gt;&lt;wsp:rsid wsp:val=&quot;00391727&quot;/&gt;&lt;wsp:rsid wsp:val=&quot;003A0D31&quot;/&gt;&lt;wsp:rsid wsp:val=&quot;003A2837&quot;/&gt;&lt;wsp:rsid wsp:val=&quot;003A6A92&quot;/&gt;&lt;wsp:rsid wsp:val=&quot;003A7B1B&quot;/&gt;&lt;wsp:rsid wsp:val=&quot;003A7F05&quot;/&gt;&lt;wsp:rsid wsp:val=&quot;003B13D2&quot;/&gt;&lt;wsp:rsid wsp:val=&quot;003C2C5B&quot;/&gt;&lt;wsp:rsid wsp:val=&quot;003C5AFD&quot;/&gt;&lt;wsp:rsid wsp:val=&quot;003C699F&quot;/&gt;&lt;wsp:rsid wsp:val=&quot;003E39B0&quot;/&gt;&lt;wsp:rsid wsp:val=&quot;003F1B95&quot;/&gt;&lt;wsp:rsid wsp:val=&quot;003F1DDB&quot;/&gt;&lt;wsp:rsid wsp:val=&quot;003F4CC6&quot;/&gt;&lt;wsp:rsid wsp:val=&quot;003F7C01&quot;/&gt;&lt;wsp:rsid wsp:val=&quot;0040220D&quot;/&gt;&lt;wsp:rsid wsp:val=&quot;00402D78&quot;/&gt;&lt;wsp:rsid wsp:val=&quot;00403686&quot;/&gt;&lt;wsp:rsid wsp:val=&quot;00405249&quot;/&gt;&lt;wsp:rsid wsp:val=&quot;004112A5&quot;/&gt;&lt;wsp:rsid wsp:val=&quot;0041560D&quot;/&gt;&lt;wsp:rsid wsp:val=&quot;0041663C&quot;/&gt;&lt;wsp:rsid wsp:val=&quot;00417E4B&quot;/&gt;&lt;wsp:rsid wsp:val=&quot;004212A4&quot;/&gt;&lt;wsp:rsid wsp:val=&quot;00421AFD&quot;/&gt;&lt;wsp:rsid wsp:val=&quot;00423248&quot;/&gt;&lt;wsp:rsid wsp:val=&quot;00424C36&quot;/&gt;&lt;wsp:rsid wsp:val=&quot;004262B8&quot;/&gt;&lt;wsp:rsid wsp:val=&quot;00430A40&quot;/&gt;&lt;wsp:rsid wsp:val=&quot;0043237C&quot;/&gt;&lt;wsp:rsid wsp:val=&quot;00436EF3&quot;/&gt;&lt;wsp:rsid wsp:val=&quot;0044339B&quot;/&gt;&lt;wsp:rsid wsp:val=&quot;00445CE5&quot;/&gt;&lt;wsp:rsid wsp:val=&quot;00446024&quot;/&gt;&lt;wsp:rsid wsp:val=&quot;00446883&quot;/&gt;&lt;wsp:rsid wsp:val=&quot;00454D6B&quot;/&gt;&lt;wsp:rsid wsp:val=&quot;0046394B&quot;/&gt;&lt;wsp:rsid wsp:val=&quot;00463EEC&quot;/&gt;&lt;wsp:rsid wsp:val=&quot;0046760D&quot;/&gt;&lt;wsp:rsid wsp:val=&quot;00470238&quot;/&gt;&lt;wsp:rsid wsp:val=&quot;00472F7C&quot;/&gt;&lt;wsp:rsid wsp:val=&quot;00475869&quot;/&gt;&lt;wsp:rsid wsp:val=&quot;00481CD3&quot;/&gt;&lt;wsp:rsid wsp:val=&quot;0048544F&quot;/&gt;&lt;wsp:rsid wsp:val=&quot;004856F7&quot;/&gt;&lt;wsp:rsid wsp:val=&quot;00485E47&quot;/&gt;&lt;wsp:rsid wsp:val=&quot;0048607C&quot;/&gt;&lt;wsp:rsid wsp:val=&quot;004941D0&quot;/&gt;&lt;wsp:rsid wsp:val=&quot;00495BED&quot;/&gt;&lt;wsp:rsid wsp:val=&quot;004A3A3E&quot;/&gt;&lt;wsp:rsid wsp:val=&quot;004A3E38&quot;/&gt;&lt;wsp:rsid wsp:val=&quot;004B0CED&quot;/&gt;&lt;wsp:rsid wsp:val=&quot;004B1263&quot;/&gt;&lt;wsp:rsid wsp:val=&quot;004B7764&quot;/&gt;&lt;wsp:rsid wsp:val=&quot;004D0094&quot;/&gt;&lt;wsp:rsid wsp:val=&quot;004D029E&quot;/&gt;&lt;wsp:rsid wsp:val=&quot;004D3422&quot;/&gt;&lt;wsp:rsid wsp:val=&quot;004D5037&quot;/&gt;&lt;wsp:rsid wsp:val=&quot;004E171F&quot;/&gt;&lt;wsp:rsid wsp:val=&quot;004E1E6F&quot;/&gt;&lt;wsp:rsid wsp:val=&quot;004E3A46&quot;/&gt;&lt;wsp:rsid wsp:val=&quot;004E5229&quot;/&gt;&lt;wsp:rsid wsp:val=&quot;004E6C78&quot;/&gt;&lt;wsp:rsid wsp:val=&quot;004E7AC1&quot;/&gt;&lt;wsp:rsid wsp:val=&quot;004F18DB&quot;/&gt;&lt;wsp:rsid wsp:val=&quot;004F1BEF&quot;/&gt;&lt;wsp:rsid wsp:val=&quot;004F4A53&quot;/&gt;&lt;wsp:rsid wsp:val=&quot;005012E9&quot;/&gt;&lt;wsp:rsid wsp:val=&quot;00507269&quot;/&gt;&lt;wsp:rsid wsp:val=&quot;00517758&quot;/&gt;&lt;wsp:rsid wsp:val=&quot;005238BF&quot;/&gt;&lt;wsp:rsid wsp:val=&quot;00525102&quot;/&gt;&lt;wsp:rsid wsp:val=&quot;00525B7A&quot;/&gt;&lt;wsp:rsid wsp:val=&quot;0053442E&quot;/&gt;&lt;wsp:rsid wsp:val=&quot;005349F7&quot;/&gt;&lt;wsp:rsid wsp:val=&quot;00540853&quot;/&gt;&lt;wsp:rsid wsp:val=&quot;00540F67&quot;/&gt;&lt;wsp:rsid wsp:val=&quot;00545938&quot;/&gt;&lt;wsp:rsid wsp:val=&quot;00546502&quot;/&gt;&lt;wsp:rsid wsp:val=&quot;00551D5A&quot;/&gt;&lt;wsp:rsid wsp:val=&quot;00553228&quot;/&gt;&lt;wsp:rsid wsp:val=&quot;00553602&quot;/&gt;&lt;wsp:rsid wsp:val=&quot;00556326&quot;/&gt;&lt;wsp:rsid wsp:val=&quot;00557F90&quot;/&gt;&lt;wsp:rsid wsp:val=&quot;00560EFB&quot;/&gt;&lt;wsp:rsid wsp:val=&quot;0056114C&quot;/&gt;&lt;wsp:rsid wsp:val=&quot;00567DCE&quot;/&gt;&lt;wsp:rsid wsp:val=&quot;00572F1A&quot;/&gt;&lt;wsp:rsid wsp:val=&quot;00574825&quot;/&gt;&lt;wsp:rsid wsp:val=&quot;0057756A&quot;/&gt;&lt;wsp:rsid wsp:val=&quot;00577FD8&quot;/&gt;&lt;wsp:rsid wsp:val=&quot;005805FD&quot;/&gt;&lt;wsp:rsid wsp:val=&quot;005814D6&quot;/&gt;&lt;wsp:rsid wsp:val=&quot;00583EF2&quot;/&gt;&lt;wsp:rsid wsp:val=&quot;00585A73&quot;/&gt;&lt;wsp:rsid wsp:val=&quot;005868DB&quot;/&gt;&lt;wsp:rsid wsp:val=&quot;00595DC8&quot;/&gt;&lt;wsp:rsid wsp:val=&quot;005A1B64&quot;/&gt;&lt;wsp:rsid wsp:val=&quot;005A4747&quot;/&gt;&lt;wsp:rsid wsp:val=&quot;005A49C0&quot;/&gt;&lt;wsp:rsid wsp:val=&quot;005A7379&quot;/&gt;&lt;wsp:rsid wsp:val=&quot;005B6DD8&quot;/&gt;&lt;wsp:rsid wsp:val=&quot;005C58C2&quot;/&gt;&lt;wsp:rsid wsp:val=&quot;005C6FC6&quot;/&gt;&lt;wsp:rsid wsp:val=&quot;005D3FE4&quot;/&gt;&lt;wsp:rsid wsp:val=&quot;005D5CD7&quot;/&gt;&lt;wsp:rsid wsp:val=&quot;005D6323&quot;/&gt;&lt;wsp:rsid wsp:val=&quot;005D6A69&quot;/&gt;&lt;wsp:rsid wsp:val=&quot;005E0CA0&quot;/&gt;&lt;wsp:rsid wsp:val=&quot;005E14B9&quot;/&gt;&lt;wsp:rsid wsp:val=&quot;005E14E1&quot;/&gt;&lt;wsp:rsid wsp:val=&quot;005E2C36&quot;/&gt;&lt;wsp:rsid wsp:val=&quot;005E78F3&quot;/&gt;&lt;wsp:rsid wsp:val=&quot;005F4AF2&quot;/&gt;&lt;wsp:rsid wsp:val=&quot;005F504E&quot;/&gt;&lt;wsp:rsid wsp:val=&quot;005F5C13&quot;/&gt;&lt;wsp:rsid wsp:val=&quot;005F7EDD&quot;/&gt;&lt;wsp:rsid wsp:val=&quot;006007C5&quot;/&gt;&lt;wsp:rsid wsp:val=&quot;00604BC3&quot;/&gt;&lt;wsp:rsid wsp:val=&quot;0060545D&quot;/&gt;&lt;wsp:rsid wsp:val=&quot;00607926&quot;/&gt;&lt;wsp:rsid wsp:val=&quot;00611D76&quot;/&gt;&lt;wsp:rsid wsp:val=&quot;0061226A&quot;/&gt;&lt;wsp:rsid wsp:val=&quot;00612D70&quot;/&gt;&lt;wsp:rsid wsp:val=&quot;006149C2&quot;/&gt;&lt;wsp:rsid wsp:val=&quot;00616901&quot;/&gt;&lt;wsp:rsid wsp:val=&quot;00625C62&quot;/&gt;&lt;wsp:rsid wsp:val=&quot;00626095&quot;/&gt;&lt;wsp:rsid wsp:val=&quot;0063360F&quot;/&gt;&lt;wsp:rsid wsp:val=&quot;00636B5E&quot;/&gt;&lt;wsp:rsid wsp:val=&quot;00642796&quot;/&gt;&lt;wsp:rsid wsp:val=&quot;00643905&quot;/&gt;&lt;wsp:rsid wsp:val=&quot;00647FB8&quot;/&gt;&lt;wsp:rsid wsp:val=&quot;00651F04&quot;/&gt;&lt;wsp:rsid wsp:val=&quot;00662C50&quot;/&gt;&lt;wsp:rsid wsp:val=&quot;00662F39&quot;/&gt;&lt;wsp:rsid wsp:val=&quot;006844F3&quot;/&gt;&lt;wsp:rsid wsp:val=&quot;00691C7B&quot;/&gt;&lt;wsp:rsid wsp:val=&quot;00692AB8&quot;/&gt;&lt;wsp:rsid wsp:val=&quot;006949DA&quot;/&gt;&lt;wsp:rsid wsp:val=&quot;00694B34&quot;/&gt;&lt;wsp:rsid wsp:val=&quot;006A2029&quot;/&gt;&lt;wsp:rsid wsp:val=&quot;006A217A&quot;/&gt;&lt;wsp:rsid wsp:val=&quot;006A64A7&quot;/&gt;&lt;wsp:rsid wsp:val=&quot;006A6CD6&quot;/&gt;&lt;wsp:rsid wsp:val=&quot;006C015E&quot;/&gt;&lt;wsp:rsid wsp:val=&quot;006C0BE5&quot;/&gt;&lt;wsp:rsid wsp:val=&quot;006C0C72&quot;/&gt;&lt;wsp:rsid wsp:val=&quot;006C117B&quot;/&gt;&lt;wsp:rsid wsp:val=&quot;006C7F69&quot;/&gt;&lt;wsp:rsid wsp:val=&quot;006D12E3&quot;/&gt;&lt;wsp:rsid wsp:val=&quot;006D1CD0&quot;/&gt;&lt;wsp:rsid wsp:val=&quot;006D30C8&quot;/&gt;&lt;wsp:rsid wsp:val=&quot;006D3114&quot;/&gt;&lt;wsp:rsid wsp:val=&quot;006D3331&quot;/&gt;&lt;wsp:rsid wsp:val=&quot;006D455F&quot;/&gt;&lt;wsp:rsid wsp:val=&quot;006D583C&quot;/&gt;&lt;wsp:rsid wsp:val=&quot;006D7B16&quot;/&gt;&lt;wsp:rsid wsp:val=&quot;006E0C64&quot;/&gt;&lt;wsp:rsid wsp:val=&quot;006E2723&quot;/&gt;&lt;wsp:rsid wsp:val=&quot;006E718E&quot;/&gt;&lt;wsp:rsid wsp:val=&quot;006E79B5&quot;/&gt;&lt;wsp:rsid wsp:val=&quot;006F00E6&quot;/&gt;&lt;wsp:rsid wsp:val=&quot;006F106D&quot;/&gt;&lt;wsp:rsid wsp:val=&quot;006F180B&quot;/&gt;&lt;wsp:rsid wsp:val=&quot;006F7443&quot;/&gt;&lt;wsp:rsid wsp:val=&quot;0070429C&quot;/&gt;&lt;wsp:rsid wsp:val=&quot;00705E49&quot;/&gt;&lt;wsp:rsid wsp:val=&quot;00712A6C&quot;/&gt;&lt;wsp:rsid wsp:val=&quot;00720C21&quot;/&gt;&lt;wsp:rsid wsp:val=&quot;0072183B&quot;/&gt;&lt;wsp:rsid wsp:val=&quot;00722C81&quot;/&gt;&lt;wsp:rsid wsp:val=&quot;00732505&quot;/&gt;&lt;wsp:rsid wsp:val=&quot;007339E3&quot;/&gt;&lt;wsp:rsid wsp:val=&quot;007351F5&quot;/&gt;&lt;wsp:rsid wsp:val=&quot;00752570&quot;/&gt;&lt;wsp:rsid wsp:val=&quot;00762E79&quot;/&gt;&lt;wsp:rsid wsp:val=&quot;007638DC&quot;/&gt;&lt;wsp:rsid wsp:val=&quot;00765E6E&quot;/&gt;&lt;wsp:rsid wsp:val=&quot;007757EC&quot;/&gt;&lt;wsp:rsid wsp:val=&quot;00784859&quot;/&gt;&lt;wsp:rsid wsp:val=&quot;00784B5A&quot;/&gt;&lt;wsp:rsid wsp:val=&quot;007851ED&quot;/&gt;&lt;wsp:rsid wsp:val=&quot;00785AD7&quot;/&gt;&lt;wsp:rsid wsp:val=&quot;00786011&quot;/&gt;&lt;wsp:rsid wsp:val=&quot;00787025&quot;/&gt;&lt;wsp:rsid wsp:val=&quot;007969A4&quot;/&gt;&lt;wsp:rsid wsp:val=&quot;007A6C54&quot;/&gt;&lt;wsp:rsid wsp:val=&quot;007C1584&quot;/&gt;&lt;wsp:rsid wsp:val=&quot;007C5B55&quot;/&gt;&lt;wsp:rsid wsp:val=&quot;007D33FC&quot;/&gt;&lt;wsp:rsid wsp:val=&quot;007D627E&quot;/&gt;&lt;wsp:rsid wsp:val=&quot;007E254A&quot;/&gt;&lt;wsp:rsid wsp:val=&quot;007E4760&quot;/&gt;&lt;wsp:rsid wsp:val=&quot;007E7F7A&quot;/&gt;&lt;wsp:rsid wsp:val=&quot;007F2A6D&quot;/&gt;&lt;wsp:rsid wsp:val=&quot;007F49C7&quot;/&gt;&lt;wsp:rsid wsp:val=&quot;00802A82&quot;/&gt;&lt;wsp:rsid wsp:val=&quot;00803368&quot;/&gt;&lt;wsp:rsid wsp:val=&quot;0081745D&quot;/&gt;&lt;wsp:rsid wsp:val=&quot;00820D7F&quot;/&gt;&lt;wsp:rsid wsp:val=&quot;00821C55&quot;/&gt;&lt;wsp:rsid wsp:val=&quot;00822CAA&quot;/&gt;&lt;wsp:rsid wsp:val=&quot;008243A3&quot;/&gt;&lt;wsp:rsid wsp:val=&quot;00831572&quot;/&gt;&lt;wsp:rsid wsp:val=&quot;008358DF&quot;/&gt;&lt;wsp:rsid wsp:val=&quot;00835EED&quot;/&gt;&lt;wsp:rsid wsp:val=&quot;00837188&quot;/&gt;&lt;wsp:rsid wsp:val=&quot;0084571B&quot;/&gt;&lt;wsp:rsid wsp:val=&quot;008610E7&quot;/&gt;&lt;wsp:rsid wsp:val=&quot;0086131A&quot;/&gt;&lt;wsp:rsid wsp:val=&quot;00861957&quot;/&gt;&lt;wsp:rsid wsp:val=&quot;008647E1&quot;/&gt;&lt;wsp:rsid wsp:val=&quot;00864B15&quot;/&gt;&lt;wsp:rsid wsp:val=&quot;00866092&quot;/&gt;&lt;wsp:rsid wsp:val=&quot;008661D7&quot;/&gt;&lt;wsp:rsid wsp:val=&quot;008727ED&quot;/&gt;&lt;wsp:rsid wsp:val=&quot;00872921&quot;/&gt;&lt;wsp:rsid wsp:val=&quot;008770FF&quot;/&gt;&lt;wsp:rsid wsp:val=&quot;0088240E&quot;/&gt;&lt;wsp:rsid wsp:val=&quot;00882EE3&quot;/&gt;&lt;wsp:rsid wsp:val=&quot;008858D1&quot;/&gt;&lt;wsp:rsid wsp:val=&quot;008909EA&quot;/&gt;&lt;wsp:rsid wsp:val=&quot;00890E8C&quot;/&gt;&lt;wsp:rsid wsp:val=&quot;008919F1&quot;/&gt;&lt;wsp:rsid wsp:val=&quot;00891E3D&quot;/&gt;&lt;wsp:rsid wsp:val=&quot;0089354B&quot;/&gt;&lt;wsp:rsid wsp:val=&quot;00894CA6&quot;/&gt;&lt;wsp:rsid wsp:val=&quot;00897B26&quot;/&gt;&lt;wsp:rsid wsp:val=&quot;00897DE3&quot;/&gt;&lt;wsp:rsid wsp:val=&quot;008A138B&quot;/&gt;&lt;wsp:rsid wsp:val=&quot;008A47BF&quot;/&gt;&lt;wsp:rsid wsp:val=&quot;008A4C74&quot;/&gt;&lt;wsp:rsid wsp:val=&quot;008B0B28&quot;/&gt;&lt;wsp:rsid wsp:val=&quot;008B5AE4&quot;/&gt;&lt;wsp:rsid wsp:val=&quot;008C0674&quot;/&gt;&lt;wsp:rsid wsp:val=&quot;008E03AE&quot;/&gt;&lt;wsp:rsid wsp:val=&quot;008E1500&quot;/&gt;&lt;wsp:rsid wsp:val=&quot;008E4426&quot;/&gt;&lt;wsp:rsid wsp:val=&quot;008E7D32&quot;/&gt;&lt;wsp:rsid wsp:val=&quot;008F648F&quot;/&gt;&lt;wsp:rsid wsp:val=&quot;008F6EE0&quot;/&gt;&lt;wsp:rsid wsp:val=&quot;00901BC3&quot;/&gt;&lt;wsp:rsid wsp:val=&quot;00904B8B&quot;/&gt;&lt;wsp:rsid wsp:val=&quot;00910E39&quot;/&gt;&lt;wsp:rsid wsp:val=&quot;00911212&quot;/&gt;&lt;wsp:rsid wsp:val=&quot;00912E02&quot;/&gt;&lt;wsp:rsid wsp:val=&quot;00915180&quot;/&gt;&lt;wsp:rsid wsp:val=&quot;00923872&quot;/&gt;&lt;wsp:rsid wsp:val=&quot;009257FB&quot;/&gt;&lt;wsp:rsid wsp:val=&quot;00925AC3&quot;/&gt;&lt;wsp:rsid wsp:val=&quot;00931062&quot;/&gt;&lt;wsp:rsid wsp:val=&quot;009354B6&quot;/&gt;&lt;wsp:rsid wsp:val=&quot;00941F70&quot;/&gt;&lt;wsp:rsid wsp:val=&quot;0094421F&quot;/&gt;&lt;wsp:rsid wsp:val=&quot;0094640C&quot;/&gt;&lt;wsp:rsid wsp:val=&quot;009510CD&quot;/&gt;&lt;wsp:rsid wsp:val=&quot;00953FBD&quot;/&gt;&lt;wsp:rsid wsp:val=&quot;00953FFA&quot;/&gt;&lt;wsp:rsid wsp:val=&quot;00955BE1&quot;/&gt;&lt;wsp:rsid wsp:val=&quot;00960B6F&quot;/&gt;&lt;wsp:rsid wsp:val=&quot;0096306C&quot;/&gt;&lt;wsp:rsid wsp:val=&quot;00963615&quot;/&gt;&lt;wsp:rsid wsp:val=&quot;009638CC&quot;/&gt;&lt;wsp:rsid wsp:val=&quot;009643C5&quot;/&gt;&lt;wsp:rsid wsp:val=&quot;00967C75&quot;/&gt;&lt;wsp:rsid wsp:val=&quot;009721F4&quot;/&gt;&lt;wsp:rsid wsp:val=&quot;00972F0B&quot;/&gt;&lt;wsp:rsid wsp:val=&quot;00973461&quot;/&gt;&lt;wsp:rsid wsp:val=&quot;00975C0D&quot;/&gt;&lt;wsp:rsid wsp:val=&quot;009762EA&quot;/&gt;&lt;wsp:rsid wsp:val=&quot;009776D7&quot;/&gt;&lt;wsp:rsid wsp:val=&quot;0098628C&quot;/&gt;&lt;wsp:rsid wsp:val=&quot;00987296&quot;/&gt;&lt;wsp:rsid wsp:val=&quot;00990301&quot;/&gt;&lt;wsp:rsid wsp:val=&quot;0099046A&quot;/&gt;&lt;wsp:rsid wsp:val=&quot;009936FF&quot;/&gt;&lt;wsp:rsid wsp:val=&quot;00994EC4&quot;/&gt;&lt;wsp:rsid wsp:val=&quot;00997143&quot;/&gt;&lt;wsp:rsid wsp:val=&quot;009A3B03&quot;/&gt;&lt;wsp:rsid wsp:val=&quot;009A4957&quot;/&gt;&lt;wsp:rsid wsp:val=&quot;009B1025&quot;/&gt;&lt;wsp:rsid wsp:val=&quot;009B1551&quot;/&gt;&lt;wsp:rsid wsp:val=&quot;009B3980&quot;/&gt;&lt;wsp:rsid wsp:val=&quot;009B7501&quot;/&gt;&lt;wsp:rsid wsp:val=&quot;009B75C1&quot;/&gt;&lt;wsp:rsid wsp:val=&quot;009C19F2&quot;/&gt;&lt;wsp:rsid wsp:val=&quot;009C3F99&quot;/&gt;&lt;wsp:rsid wsp:val=&quot;009D1753&quot;/&gt;&lt;wsp:rsid wsp:val=&quot;009D234E&quot;/&gt;&lt;wsp:rsid wsp:val=&quot;009D6D22&quot;/&gt;&lt;wsp:rsid wsp:val=&quot;009E1E2F&quot;/&gt;&lt;wsp:rsid wsp:val=&quot;009F1FCC&quot;/&gt;&lt;wsp:rsid wsp:val=&quot;009F2D73&quot;/&gt;&lt;wsp:rsid wsp:val=&quot;009F559E&quot;/&gt;&lt;wsp:rsid wsp:val=&quot;00A0729B&quot;/&gt;&lt;wsp:rsid wsp:val=&quot;00A16057&quot;/&gt;&lt;wsp:rsid wsp:val=&quot;00A22245&quot;/&gt;&lt;wsp:rsid wsp:val=&quot;00A2578D&quot;/&gt;&lt;wsp:rsid wsp:val=&quot;00A2716E&quot;/&gt;&lt;wsp:rsid wsp:val=&quot;00A3287B&quot;/&gt;&lt;wsp:rsid wsp:val=&quot;00A33A6F&quot;/&gt;&lt;wsp:rsid wsp:val=&quot;00A40BC5&quot;/&gt;&lt;wsp:rsid wsp:val=&quot;00A4193A&quot;/&gt;&lt;wsp:rsid wsp:val=&quot;00A41A72&quot;/&gt;&lt;wsp:rsid wsp:val=&quot;00A41FF3&quot;/&gt;&lt;wsp:rsid wsp:val=&quot;00A42969&quot;/&gt;&lt;wsp:rsid wsp:val=&quot;00A45356&quot;/&gt;&lt;wsp:rsid wsp:val=&quot;00A465F0&quot;/&gt;&lt;wsp:rsid wsp:val=&quot;00A5268B&quot;/&gt;&lt;wsp:rsid wsp:val=&quot;00A54FA7&quot;/&gt;&lt;wsp:rsid wsp:val=&quot;00A61B33&quot;/&gt;&lt;wsp:rsid wsp:val=&quot;00A63801&quot;/&gt;&lt;wsp:rsid wsp:val=&quot;00A65D70&quot;/&gt;&lt;wsp:rsid wsp:val=&quot;00A66C97&quot;/&gt;&lt;wsp:rsid wsp:val=&quot;00A67FB2&quot;/&gt;&lt;wsp:rsid wsp:val=&quot;00A70EBE&quot;/&gt;&lt;wsp:rsid wsp:val=&quot;00A716C8&quot;/&gt;&lt;wsp:rsid wsp:val=&quot;00A71A39&quot;/&gt;&lt;wsp:rsid wsp:val=&quot;00A73790&quot;/&gt;&lt;wsp:rsid wsp:val=&quot;00A83A76&quot;/&gt;&lt;wsp:rsid wsp:val=&quot;00A8459A&quot;/&gt;&lt;wsp:rsid wsp:val=&quot;00A87137&quot;/&gt;&lt;wsp:rsid wsp:val=&quot;00A912B1&quot;/&gt;&lt;wsp:rsid wsp:val=&quot;00A91DAB&quot;/&gt;&lt;wsp:rsid wsp:val=&quot;00A94CD1&quot;/&gt;&lt;wsp:rsid wsp:val=&quot;00AA0497&quot;/&gt;&lt;wsp:rsid wsp:val=&quot;00AA44CC&quot;/&gt;&lt;wsp:rsid wsp:val=&quot;00AA521F&quot;/&gt;&lt;wsp:rsid wsp:val=&quot;00AA72D4&quot;/&gt;&lt;wsp:rsid wsp:val=&quot;00AA7F4D&quot;/&gt;&lt;wsp:rsid wsp:val=&quot;00AB276F&quot;/&gt;&lt;wsp:rsid wsp:val=&quot;00AB55C9&quot;/&gt;&lt;wsp:rsid wsp:val=&quot;00AC0507&quot;/&gt;&lt;wsp:rsid wsp:val=&quot;00AC1ADB&quot;/&gt;&lt;wsp:rsid wsp:val=&quot;00AC6C52&quot;/&gt;&lt;wsp:rsid wsp:val=&quot;00AD2DEA&quot;/&gt;&lt;wsp:rsid wsp:val=&quot;00AD34F4&quot;/&gt;&lt;wsp:rsid wsp:val=&quot;00AD46AB&quot;/&gt;&lt;wsp:rsid wsp:val=&quot;00AE61C7&quot;/&gt;&lt;wsp:rsid wsp:val=&quot;00AE7294&quot;/&gt;&lt;wsp:rsid wsp:val=&quot;00AF12BE&quot;/&gt;&lt;wsp:rsid wsp:val=&quot;00AF54E4&quot;/&gt;&lt;wsp:rsid wsp:val=&quot;00B00CC1&quot;/&gt;&lt;wsp:rsid wsp:val=&quot;00B103DA&quot;/&gt;&lt;wsp:rsid wsp:val=&quot;00B1153B&quot;/&gt;&lt;wsp:rsid wsp:val=&quot;00B11795&quot;/&gt;&lt;wsp:rsid wsp:val=&quot;00B117C8&quot;/&gt;&lt;wsp:rsid wsp:val=&quot;00B119B4&quot;/&gt;&lt;wsp:rsid wsp:val=&quot;00B12A7F&quot;/&gt;&lt;wsp:rsid wsp:val=&quot;00B23035&quot;/&gt;&lt;wsp:rsid wsp:val=&quot;00B2654A&quot;/&gt;&lt;wsp:rsid wsp:val=&quot;00B274A3&quot;/&gt;&lt;wsp:rsid wsp:val=&quot;00B34960&quot;/&gt;&lt;wsp:rsid wsp:val=&quot;00B40F75&quot;/&gt;&lt;wsp:rsid wsp:val=&quot;00B41B17&quot;/&gt;&lt;wsp:rsid wsp:val=&quot;00B41C2C&quot;/&gt;&lt;wsp:rsid wsp:val=&quot;00B433A4&quot;/&gt;&lt;wsp:rsid wsp:val=&quot;00B435FA&quot;/&gt;&lt;wsp:rsid wsp:val=&quot;00B44401&quot;/&gt;&lt;wsp:rsid wsp:val=&quot;00B45197&quot;/&gt;&lt;wsp:rsid wsp:val=&quot;00B466E0&quot;/&gt;&lt;wsp:rsid wsp:val=&quot;00B477E3&quot;/&gt;&lt;wsp:rsid wsp:val=&quot;00B57C20&quot;/&gt;&lt;wsp:rsid wsp:val=&quot;00B62FA2&quot;/&gt;&lt;wsp:rsid wsp:val=&quot;00B70BD2&quot;/&gt;&lt;wsp:rsid wsp:val=&quot;00B81709&quot;/&gt;&lt;wsp:rsid wsp:val=&quot;00B82C2A&quot;/&gt;&lt;wsp:rsid wsp:val=&quot;00B866A8&quot;/&gt;&lt;wsp:rsid wsp:val=&quot;00B8780E&quot;/&gt;&lt;wsp:rsid wsp:val=&quot;00B91D61&quot;/&gt;&lt;wsp:rsid wsp:val=&quot;00B951AB&quot;/&gt;&lt;wsp:rsid wsp:val=&quot;00B95889&quot;/&gt;&lt;wsp:rsid wsp:val=&quot;00BA227B&quot;/&gt;&lt;wsp:rsid wsp:val=&quot;00BA5436&quot;/&gt;&lt;wsp:rsid wsp:val=&quot;00BA55D9&quot;/&gt;&lt;wsp:rsid wsp:val=&quot;00BB0FCA&quot;/&gt;&lt;wsp:rsid wsp:val=&quot;00BB14D6&quot;/&gt;&lt;wsp:rsid wsp:val=&quot;00BB3B3A&quot;/&gt;&lt;wsp:rsid wsp:val=&quot;00BB49D5&quot;/&gt;&lt;wsp:rsid wsp:val=&quot;00BB5216&quot;/&gt;&lt;wsp:rsid wsp:val=&quot;00BB609E&quot;/&gt;&lt;wsp:rsid wsp:val=&quot;00BC641C&quot;/&gt;&lt;wsp:rsid wsp:val=&quot;00BC6867&quot;/&gt;&lt;wsp:rsid wsp:val=&quot;00BC699D&quot;/&gt;&lt;wsp:rsid wsp:val=&quot;00BD0BCB&quot;/&gt;&lt;wsp:rsid wsp:val=&quot;00BD10C1&quot;/&gt;&lt;wsp:rsid wsp:val=&quot;00BD660F&quot;/&gt;&lt;wsp:rsid wsp:val=&quot;00BE09FC&quot;/&gt;&lt;wsp:rsid wsp:val=&quot;00BE75B6&quot;/&gt;&lt;wsp:rsid wsp:val=&quot;00BF1B49&quot;/&gt;&lt;wsp:rsid wsp:val=&quot;00BF1DCF&quot;/&gt;&lt;wsp:rsid wsp:val=&quot;00BF4912&quot;/&gt;&lt;wsp:rsid wsp:val=&quot;00C104FD&quot;/&gt;&lt;wsp:rsid wsp:val=&quot;00C16175&quot;/&gt;&lt;wsp:rsid wsp:val=&quot;00C21F02&quot;/&gt;&lt;wsp:rsid wsp:val=&quot;00C269AB&quot;/&gt;&lt;wsp:rsid wsp:val=&quot;00C31C0F&quot;/&gt;&lt;wsp:rsid wsp:val=&quot;00C33950&quot;/&gt;&lt;wsp:rsid wsp:val=&quot;00C413AB&quot;/&gt;&lt;wsp:rsid wsp:val=&quot;00C419DB&quot;/&gt;&lt;wsp:rsid wsp:val=&quot;00C42C85&quot;/&gt;&lt;wsp:rsid wsp:val=&quot;00C43226&quot;/&gt;&lt;wsp:rsid wsp:val=&quot;00C442CC&quot;/&gt;&lt;wsp:rsid wsp:val=&quot;00C51AEF&quot;/&gt;&lt;wsp:rsid wsp:val=&quot;00C54C2F&quot;/&gt;&lt;wsp:rsid wsp:val=&quot;00C5706F&quot;/&gt;&lt;wsp:rsid wsp:val=&quot;00C707BF&quot;/&gt;&lt;wsp:rsid wsp:val=&quot;00C71683&quot;/&gt;&lt;wsp:rsid wsp:val=&quot;00C726CA&quot;/&gt;&lt;wsp:rsid wsp:val=&quot;00C72861&quot;/&gt;&lt;wsp:rsid wsp:val=&quot;00C7706A&quot;/&gt;&lt;wsp:rsid wsp:val=&quot;00C82618&quot;/&gt;&lt;wsp:rsid wsp:val=&quot;00C861C5&quot;/&gt;&lt;wsp:rsid wsp:val=&quot;00C913A0&quot;/&gt;&lt;wsp:rsid wsp:val=&quot;00C977D2&quot;/&gt;&lt;wsp:rsid wsp:val=&quot;00CA6B35&quot;/&gt;&lt;wsp:rsid wsp:val=&quot;00CB075C&quot;/&gt;&lt;wsp:rsid wsp:val=&quot;00CB488F&quot;/&gt;&lt;wsp:rsid wsp:val=&quot;00CB5522&quot;/&gt;&lt;wsp:rsid wsp:val=&quot;00CB5E1A&quot;/&gt;&lt;wsp:rsid wsp:val=&quot;00CC1923&quot;/&gt;&lt;wsp:rsid wsp:val=&quot;00CC6904&quot;/&gt;&lt;wsp:rsid wsp:val=&quot;00CC6B30&quot;/&gt;&lt;wsp:rsid wsp:val=&quot;00CD2DFF&quot;/&gt;&lt;wsp:rsid wsp:val=&quot;00CD3607&quot;/&gt;&lt;wsp:rsid wsp:val=&quot;00CD4F0F&quot;/&gt;&lt;wsp:rsid wsp:val=&quot;00CE0CFF&quot;/&gt;&lt;wsp:rsid wsp:val=&quot;00CE140D&quot;/&gt;&lt;wsp:rsid wsp:val=&quot;00CE6868&quot;/&gt;&lt;wsp:rsid wsp:val=&quot;00CE6DD0&quot;/&gt;&lt;wsp:rsid wsp:val=&quot;00CE6E74&quot;/&gt;&lt;wsp:rsid wsp:val=&quot;00CF158B&quot;/&gt;&lt;wsp:rsid wsp:val=&quot;00CF5B5C&quot;/&gt;&lt;wsp:rsid wsp:val=&quot;00CF6172&quot;/&gt;&lt;wsp:rsid wsp:val=&quot;00CF787E&quot;/&gt;&lt;wsp:rsid wsp:val=&quot;00D0448A&quot;/&gt;&lt;wsp:rsid wsp:val=&quot;00D10AD2&quot;/&gt;&lt;wsp:rsid wsp:val=&quot;00D14EE2&quot;/&gt;&lt;wsp:rsid wsp:val=&quot;00D216B0&quot;/&gt;&lt;wsp:rsid wsp:val=&quot;00D225E3&quot;/&gt;&lt;wsp:rsid wsp:val=&quot;00D22BD8&quot;/&gt;&lt;wsp:rsid wsp:val=&quot;00D247F8&quot;/&gt;&lt;wsp:rsid wsp:val=&quot;00D24DE3&quot;/&gt;&lt;wsp:rsid wsp:val=&quot;00D2778D&quot;/&gt;&lt;wsp:rsid wsp:val=&quot;00D30698&quot;/&gt;&lt;wsp:rsid wsp:val=&quot;00D30AF5&quot;/&gt;&lt;wsp:rsid wsp:val=&quot;00D32E18&quot;/&gt;&lt;wsp:rsid wsp:val=&quot;00D33F84&quot;/&gt;&lt;wsp:rsid wsp:val=&quot;00D340DC&quot;/&gt;&lt;wsp:rsid wsp:val=&quot;00D3579C&quot;/&gt;&lt;wsp:rsid wsp:val=&quot;00D36540&quot;/&gt;&lt;wsp:rsid wsp:val=&quot;00D47B4D&quot;/&gt;&lt;wsp:rsid wsp:val=&quot;00D47EF9&quot;/&gt;&lt;wsp:rsid wsp:val=&quot;00D535BF&quot;/&gt;&lt;wsp:rsid wsp:val=&quot;00D61C50&quot;/&gt;&lt;wsp:rsid wsp:val=&quot;00D76997&quot;/&gt;&lt;wsp:rsid wsp:val=&quot;00D82D6C&quot;/&gt;&lt;wsp:rsid wsp:val=&quot;00D838C7&quot;/&gt;&lt;wsp:rsid wsp:val=&quot;00D856D5&quot;/&gt;&lt;wsp:rsid wsp:val=&quot;00D92404&quot;/&gt;&lt;wsp:rsid wsp:val=&quot;00D927C5&quot;/&gt;&lt;wsp:rsid wsp:val=&quot;00D95513&quot;/&gt;&lt;wsp:rsid wsp:val=&quot;00DA3850&quot;/&gt;&lt;wsp:rsid wsp:val=&quot;00DA3E1B&quot;/&gt;&lt;wsp:rsid wsp:val=&quot;00DB33B8&quot;/&gt;&lt;wsp:rsid wsp:val=&quot;00DB3D2C&quot;/&gt;&lt;wsp:rsid wsp:val=&quot;00DB56EE&quot;/&gt;&lt;wsp:rsid wsp:val=&quot;00DC6749&quot;/&gt;&lt;wsp:rsid wsp:val=&quot;00DD1320&quot;/&gt;&lt;wsp:rsid wsp:val=&quot;00DD2740&quot;/&gt;&lt;wsp:rsid wsp:val=&quot;00DD6326&quot;/&gt;&lt;wsp:rsid wsp:val=&quot;00DE333D&quot;/&gt;&lt;wsp:rsid wsp:val=&quot;00DE7C58&quot;/&gt;&lt;wsp:rsid wsp:val=&quot;00DF6B25&quot;/&gt;&lt;wsp:rsid wsp:val=&quot;00DF6BC9&quot;/&gt;&lt;wsp:rsid wsp:val=&quot;00DF6CA6&quot;/&gt;&lt;wsp:rsid wsp:val=&quot;00E0111C&quot;/&gt;&lt;wsp:rsid wsp:val=&quot;00E0291B&quot;/&gt;&lt;wsp:rsid wsp:val=&quot;00E02CFE&quot;/&gt;&lt;wsp:rsid wsp:val=&quot;00E06905&quot;/&gt;&lt;wsp:rsid wsp:val=&quot;00E07BF4&quot;/&gt;&lt;wsp:rsid wsp:val=&quot;00E110B5&quot;/&gt;&lt;wsp:rsid wsp:val=&quot;00E11587&quot;/&gt;&lt;wsp:rsid wsp:val=&quot;00E126BD&quot;/&gt;&lt;wsp:rsid wsp:val=&quot;00E13F24&quot;/&gt;&lt;wsp:rsid wsp:val=&quot;00E15CAC&quot;/&gt;&lt;wsp:rsid wsp:val=&quot;00E211AE&quot;/&gt;&lt;wsp:rsid wsp:val=&quot;00E2218D&quot;/&gt;&lt;wsp:rsid wsp:val=&quot;00E23337&quot;/&gt;&lt;wsp:rsid wsp:val=&quot;00E30022&quot;/&gt;&lt;wsp:rsid wsp:val=&quot;00E30DE7&quot;/&gt;&lt;wsp:rsid wsp:val=&quot;00E31CE4&quot;/&gt;&lt;wsp:rsid wsp:val=&quot;00E3488E&quot;/&gt;&lt;wsp:rsid wsp:val=&quot;00E34BBB&quot;/&gt;&lt;wsp:rsid wsp:val=&quot;00E35775&quot;/&gt;&lt;wsp:rsid wsp:val=&quot;00E35DF0&quot;/&gt;&lt;wsp:rsid wsp:val=&quot;00E368E7&quot;/&gt;&lt;wsp:rsid wsp:val=&quot;00E47397&quot;/&gt;&lt;wsp:rsid wsp:val=&quot;00E5118E&quot;/&gt;&lt;wsp:rsid wsp:val=&quot;00E52184&quot;/&gt;&lt;wsp:rsid wsp:val=&quot;00E5559D&quot;/&gt;&lt;wsp:rsid wsp:val=&quot;00E569C4&quot;/&gt;&lt;wsp:rsid wsp:val=&quot;00E6135D&quot;/&gt;&lt;wsp:rsid wsp:val=&quot;00E7193B&quot;/&gt;&lt;wsp:rsid wsp:val=&quot;00E72744&quot;/&gt;&lt;wsp:rsid wsp:val=&quot;00E74981&quot;/&gt;&lt;wsp:rsid wsp:val=&quot;00E76DB6&quot;/&gt;&lt;wsp:rsid wsp:val=&quot;00E77068&quot;/&gt;&lt;wsp:rsid wsp:val=&quot;00E84E02&quot;/&gt;&lt;wsp:rsid wsp:val=&quot;00E86D03&quot;/&gt;&lt;wsp:rsid wsp:val=&quot;00E8716A&quot;/&gt;&lt;wsp:rsid wsp:val=&quot;00E879BF&quot;/&gt;&lt;wsp:rsid wsp:val=&quot;00E95328&quot;/&gt;&lt;wsp:rsid wsp:val=&quot;00E95C02&quot;/&gt;&lt;wsp:rsid wsp:val=&quot;00E95FF9&quot;/&gt;&lt;wsp:rsid wsp:val=&quot;00EA25A9&quot;/&gt;&lt;wsp:rsid wsp:val=&quot;00EA2AB1&quot;/&gt;&lt;wsp:rsid wsp:val=&quot;00EA6FA2&quot;/&gt;&lt;wsp:rsid wsp:val=&quot;00EB5C84&quot;/&gt;&lt;wsp:rsid wsp:val=&quot;00EC4064&quot;/&gt;&lt;wsp:rsid wsp:val=&quot;00EC53D0&quot;/&gt;&lt;wsp:rsid wsp:val=&quot;00EC6D50&quot;/&gt;&lt;wsp:rsid wsp:val=&quot;00ED0C3C&quot;/&gt;&lt;wsp:rsid wsp:val=&quot;00ED15EF&quot;/&gt;&lt;wsp:rsid wsp:val=&quot;00ED4339&quot;/&gt;&lt;wsp:rsid wsp:val=&quot;00ED5441&quot;/&gt;&lt;wsp:rsid wsp:val=&quot;00ED7A0C&quot;/&gt;&lt;wsp:rsid wsp:val=&quot;00EE24D1&quot;/&gt;&lt;wsp:rsid wsp:val=&quot;00EE4EEE&quot;/&gt;&lt;wsp:rsid wsp:val=&quot;00EE7A57&quot;/&gt;&lt;wsp:rsid wsp:val=&quot;00EF2F73&quot;/&gt;&lt;wsp:rsid wsp:val=&quot;00EF55C5&quot;/&gt;&lt;wsp:rsid wsp:val=&quot;00EF5FCE&quot;/&gt;&lt;wsp:rsid wsp:val=&quot;00F17899&quot;/&gt;&lt;wsp:rsid wsp:val=&quot;00F20468&quot;/&gt;&lt;wsp:rsid wsp:val=&quot;00F23396&quot;/&gt;&lt;wsp:rsid wsp:val=&quot;00F26B32&quot;/&gt;&lt;wsp:rsid wsp:val=&quot;00F30E1F&quot;/&gt;&lt;wsp:rsid wsp:val=&quot;00F31922&quot;/&gt;&lt;wsp:rsid wsp:val=&quot;00F32B59&quot;/&gt;&lt;wsp:rsid wsp:val=&quot;00F333C6&quot;/&gt;&lt;wsp:rsid wsp:val=&quot;00F347B5&quot;/&gt;&lt;wsp:rsid wsp:val=&quot;00F34E5E&quot;/&gt;&lt;wsp:rsid wsp:val=&quot;00F3688B&quot;/&gt;&lt;wsp:rsid wsp:val=&quot;00F50BB1&quot;/&gt;&lt;wsp:rsid wsp:val=&quot;00F51E35&quot;/&gt;&lt;wsp:rsid wsp:val=&quot;00F55675&quot;/&gt;&lt;wsp:rsid wsp:val=&quot;00F559DA&quot;/&gt;&lt;wsp:rsid wsp:val=&quot;00F60B44&quot;/&gt;&lt;wsp:rsid wsp:val=&quot;00F62F6F&quot;/&gt;&lt;wsp:rsid wsp:val=&quot;00F63AB7&quot;/&gt;&lt;wsp:rsid wsp:val=&quot;00F67650&quot;/&gt;&lt;wsp:rsid wsp:val=&quot;00F728AD&quot;/&gt;&lt;wsp:rsid wsp:val=&quot;00F73071&quot;/&gt;&lt;wsp:rsid wsp:val=&quot;00F80E39&quot;/&gt;&lt;wsp:rsid wsp:val=&quot;00F81F54&quot;/&gt;&lt;wsp:rsid wsp:val=&quot;00F86BFA&quot;/&gt;&lt;wsp:rsid wsp:val=&quot;00F90ADE&quot;/&gt;&lt;wsp:rsid wsp:val=&quot;00F94341&quot;/&gt;&lt;wsp:rsid wsp:val=&quot;00F94C21&quot;/&gt;&lt;wsp:rsid wsp:val=&quot;00F94F78&quot;/&gt;&lt;wsp:rsid wsp:val=&quot;00F96EE0&quot;/&gt;&lt;wsp:rsid wsp:val=&quot;00F96FEA&quot;/&gt;&lt;wsp:rsid wsp:val=&quot;00FA1CD7&quot;/&gt;&lt;wsp:rsid wsp:val=&quot;00FA6D00&quot;/&gt;&lt;wsp:rsid wsp:val=&quot;00FA7D17&quot;/&gt;&lt;wsp:rsid wsp:val=&quot;00FB0221&quot;/&gt;&lt;wsp:rsid wsp:val=&quot;00FB1083&quot;/&gt;&lt;wsp:rsid wsp:val=&quot;00FB5C7A&quot;/&gt;&lt;wsp:rsid wsp:val=&quot;00FC098A&quot;/&gt;&lt;wsp:rsid wsp:val=&quot;00FD226D&quot;/&gt;&lt;wsp:rsid wsp:val=&quot;00FE46B7&quot;/&gt;&lt;wsp:rsid wsp:val=&quot;00FE5A5D&quot;/&gt;&lt;wsp:rsid wsp:val=&quot;00FE70EB&quot;/&gt;&lt;wsp:rsid wsp:val=&quot;00FF1C6B&quot;/&gt;&lt;wsp:rsid wsp:val=&quot;00FF5229&quot;/&gt;&lt;/wsp:rsids&gt;&lt;/w:docPr&gt;&lt;w:body&gt;&lt;wx:sect&gt;&lt;w:p wsp:rsidR=&quot;00000000&quot; wsp:rsidRDefault=&quot;00987296&quot; wsp:rsidP=&quot;00987296&quot;&gt;&lt;m:oMathPara&gt;&lt;m:oMath&gt;&lt;m:r&gt;&lt;w:rPr&gt;&lt;w:rFonts w:ascii=&quot;Cambria Math&quot; w:h-ansi=&quot;Arial&quot; w:cs=&quot;Arial&quot;/&gt;&lt;wx:font wx:val=&quot;Cambria Math&quot;/&gt;&lt;w:i/&gt;&lt;/w:rPr&gt;&lt;m:t&gt;О”&lt;/m:t&gt;&lt;/m:r&gt;&lt;m:r&gt;&lt;w:rPr&gt;&lt;w:rFonts w:ascii=&quot;Cambria Math&quot; w:h-ansi=&quot;Arial&quot; w:cs=&quot;Arial&quot;/&gt;&lt;wx:font wx:val=&quot;Arial&quot;/&gt;&lt;w:i/&gt;&lt;/w:rPr&gt;&lt;m:t&gt;Р—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Arial&quot; w:cs=&quot;Arial&quot;/&gt;&lt;wx:font wx:val=&quot;Arial&quot;/&gt;&lt;w:i/&gt;&lt;/w:rPr&gt;&lt;m:t&gt;Рџ&lt;/m:t&gt;&lt;/m:r&gt;&lt;/m:e&gt;&lt;m:sub&gt;&lt;m:r&gt;&lt;w:rPr&gt;&lt;w:rFonts w:ascii=&quot;Cambria Math&quot; w:h-ansi=&quot;Arial&quot; w:cs=&quot;Arial&quot;/&gt;&lt;wx:font wx:val=&quot;Arial&quot;/&gt;&lt;w:i/&gt;&lt;/w:rPr&gt;&lt;m:t&gt;СЂ&lt;/m:t&gt;&lt;/m:r&gt;&lt;/m:sub&gt;&lt;/m:sSub&gt;&lt;m:r&gt;&lt;w:rPr&gt;&lt;w:rFonts w:ascii=&quot;Cambria Math&quot; w:h-ansi=&quot;Arial&quot; w:cs=&quot;Arial&quot;/&gt;&lt;wx:font wx:val=&quot;Cambria Math&quot;/&gt;&lt;w:i/&gt;&lt;/w:rPr&gt;&lt;m:t&gt;=1,15&lt;/m:t&gt;&lt;/m:r&gt;&lt;m:r&gt;&lt;w:rPr&gt;&lt;w:rFonts w:ascii=&quot;Cambria Math&quot; w:h-ansi=&quot;Cambria Math&quot; w:cs=&quot;Cambria Math&quot;/&gt;&lt;wx:font wx:val=&quot;Cambria Math&quot;/&gt;&lt;w:i/&gt;&lt;/w:rPr&gt;&lt;m:t&gt;в‹…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eqArr&gt;&lt;m:eqArrPr&gt;&lt;m:ctrlPr&gt;&lt;w:rPr&gt;&lt;w:rFonts w:ascii=&quot;Cambria Math&quot; w:h-ansi=&quot;Cambria Math&quot;/&gt;&lt;wx:font wx:val=&quot;Cambria Math&quot;/&gt;&lt;w:i/&gt;&lt;/w:rPr&gt;&lt;/m:ctrlPr&gt;&lt;/m:eqArrPr&gt;&lt;m:e&gt;&lt;m:r&gt;&lt;w:rPr&gt;&lt;w:rFonts w:ascii=&quot;Cambria Math&quot; w:h-ansi=&quot;Arial&quot; w:cs=&quot;Arial&quot;/&gt;&lt;wx:font wx:val=&quot;Arial&quot;/&gt;&lt;w:i/&gt;&lt;/w:rPr&gt;&lt;m:t&gt;Р—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Arial&quot; w:cs=&quot;Arial&quot;/&gt;&lt;wx:font wx:val=&quot;Arial&quot;/&gt;&lt;w:i/&gt;&lt;/w:rPr&gt;&lt;m:t&gt;Рџ&lt;/m:t&gt;&lt;/m:r&gt;&lt;/m:e&gt;&lt;m:sub&gt;&lt;m:r&gt;&lt;w:rPr&gt;&lt;w:rFonts w:ascii=&quot;Cambria Math&quot; w:h-ansi=&quot;Arial&quot; w:cs=&quot;Arial&quot;/&gt;&lt;wx:font wx:val=&quot;Arial&quot;/&gt;&lt;w:i/&gt;&lt;/w:rPr&gt;&lt;m:t&gt;С‚Р°СЂ&lt;/m:t&gt;&lt;/m:r&gt;&lt;/m:sub&gt;&lt;/m:sSub&gt;&lt;m:r&gt;&lt;w:rPr&gt;&lt;w:rFonts w:ascii=&quot;Cambria Math&quot; w:h-ansi=&quot;Arial&quot; w:cs=&quot;Arial&quot;/&gt;&lt;wx:font wx:val=&quot;Cambria Math&quot;/&gt;&lt;w:i/&gt;&lt;/w:rPr&gt;&lt;m:t&gt;+О”&lt;/m:t&gt;&lt;/m:r&gt;&lt;m:r&gt;&lt;w:rPr&gt;&lt;w:rFonts w:ascii=&quot;Cambria Math&quot; w:h-ansi=&quot;Arial&quot; w:cs=&quot;Arial&quot;/&gt;&lt;wx:font wx:val=&quot;Arial&quot;/&gt;&lt;w:i/&gt;&lt;/w:rPr&gt;&lt;m:t&gt;Р—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Arial&quot; w:cs=&quot;Arial&quot;/&gt;&lt;wx:font wx:val=&quot;Arial&quot;/&gt;&lt;w:i/&gt;&lt;/w:rPr&gt;&lt;m:t&gt;Рџ&lt;/m:t&gt;&lt;/m:r&gt;&lt;/m:e&gt;&lt;m:sub&gt;&lt;m:r&gt;&lt;w:rPr&gt;&lt;w:rFonts w:ascii=&quot;Cambria Math&quot; w:h-ansi=&quot;Arial&quot; w:cs=&quot;Arial&quot;/&gt;&lt;wx:font wx:val=&quot;Arial&quot;/&gt;&lt;w:i/&gt;&lt;/w:rPr&gt;&lt;m:t&gt;СЃРґ&lt;/m:t&gt;&lt;/m:r&gt;&lt;/m:sub&gt;&lt;/m:sSub&gt;&lt;m:r&gt;&lt;w:rPr&gt;&lt;w:rFonts w:ascii=&quot;Cambria Math&quot; w:h-ansi=&quot;Arial&quot; w:cs=&quot;Arial&quot;/&gt;&lt;wx:font wx:val=&quot;Cambria Math&quot;/&gt;&lt;w:i/&gt;&lt;/w:rPr&gt;&lt;m:t&gt;+&lt;/m:t&gt;&lt;/m:r&gt;&lt;m:r&gt;&lt;w:rPr&gt;&lt;w:rFonts w:ascii=&quot;Cambria Math&quot; w:h-ansi=&quot;Arial&quot; w:cs=&quot;Arial&quot;/&gt;&lt;wx:font wx:val=&quot;Arial&quot;/&gt;&lt;w:i/&gt;&lt;/w:rPr&gt;&lt;m:t&gt;Р—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Arial&quot; w:cs=&quot;Arial&quot;/&gt;&lt;wx:font wx:val=&quot;Arial&quot;/&gt;&lt;w:i/&gt;&lt;/w:rPr&gt;&lt;m:t&gt;Рџ&lt;/m:t&gt;&lt;/m:r&gt;&lt;/m:e&gt;&lt;m:sub&gt;&lt;m:r&gt;&lt;w:rPr&gt;&lt;w:rFonts w:ascii=&quot;Cambria Math&quot; w:h-ansi=&quot;Arial&quot; w:cs=&quot;Arial&quot;/&gt;&lt;wx:font wx:val=&quot;Arial&quot;/&gt;&lt;w:i/&gt;&lt;/w:rPr&gt;&lt;m:t&gt;РїСЂРµРј&lt;/m:t&gt;&lt;/m:r&gt;&lt;/m:sub&gt;&lt;/m:sSub&gt;&lt;m:r&gt;&lt;w:rPr&gt;&lt;w:rFonts w:ascii=&quot;Cambria Math&quot; w:h-ansi=&quot;Arial&quot; w:cs=&quot;Arial&quot;/&gt;&lt;wx:font wx:val=&quot;Cambria Math&quot;/&gt;&lt;w:i/&gt;&lt;/w:rPr&gt;&lt;m:t&gt;+О”&lt;/m:t&gt;&lt;/m:r&gt;&lt;m:r&gt;&lt;w:rPr&gt;&lt;w:rFonts w:ascii=&quot;Cambria Math&quot; w:h-ansi=&quot;Arial&quot; w:cs=&quot;Arial&quot;/&gt;&lt;wx:font wx:val=&quot;Arial&quot;/&gt;&lt;w:i/&gt;&lt;/w:rPr&gt;&lt;m:t&gt;Р—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Arial&quot; w:cs=&quot;Arial&quot;/&gt;&lt;wx:font wx:val=&quot;Arial&quot;/&gt;&lt;w:i/&gt;&lt;/w:rPr&gt;&lt;m:t&gt;Рџ&lt;/m:t&gt;&lt;/m:r&gt;&lt;/m:e&gt;&lt;m:sub&gt;&lt;m:r&gt;&lt;w:rPr&gt;&lt;w:rFonts w:ascii=&quot;Cambria Math&quot; w:h-ansi=&quot;Arial&quot; w:cs=&quot;Arial&quot;/&gt;&lt;wx:font wx:val=&quot;Arial&quot;/&gt;&lt;w:i/&gt;&lt;/w:rPr&gt;&lt;m:t&gt;РїСЂ&lt;/m:t&gt;&lt;/m:r&gt;&lt;/m:sub&gt;&lt;/m:sSub&gt;&lt;m:r&gt;&lt;w:rPr&gt;&lt;w:rFonts w:ascii=&quot;Cambria Math&quot; w:h-ansi=&quot;Arial&quot; w:cs=&quot;Arial&quot;/&gt;&lt;wx:font wx:val=&quot;Cambria Math&quot;/&gt;&lt;w:i/&gt;&lt;/w:rPr&gt;&lt;m:t&gt;+&lt;/m:t&gt;&lt;/m:r&gt;&lt;m:ctrlPr&gt;&lt;w:rPr&gt;&lt;w:rFonts w:ascii=&quot;Cambria Math&quot; w:h-ansi=&quot;Arial&quot;/&gt;&lt;wx:font wx:val=&quot;Cambria Math&quot;/&gt;&lt;w:i/&gt;&lt;/w:rPr&gt;&lt;/m:ctrlPr&gt;&lt;/m:e&gt;&lt;m:e&gt;&lt;m:r&gt;&lt;w:rPr&gt;&lt;w:rFonts w:ascii=&quot;Cambria Math&quot; w:h-ansi=&quot;Arial&quot; w:cs=&quot;Arial&quot;/&gt;&lt;wx:font wx:val=&quot;Cambria Math&quot;/&gt;&lt;w:i/&gt;&lt;/w:rPr&gt;&lt;m:t&gt;+О”&lt;/m:t&gt;&lt;/m:r&gt;&lt;m:r&gt;&lt;w:rPr&gt;&lt;w:rFonts w:ascii=&quot;Cambria Math&quot; w:h-ansi=&quot;Arial&quot; w:cs=&quot;Arial&quot;/&gt;&lt;wx:font wx:val=&quot;Arial&quot;/&gt;&lt;w:i/&gt;&lt;/w:rPr&gt;&lt;m:t&gt;Р—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Arial&quot; w:cs=&quot;Arial&quot;/&gt;&lt;wx:font wx:val=&quot;Arial&quot;/&gt;&lt;w:i/&gt;&lt;/w:rPr&gt;&lt;m:t&gt;Рџ&lt;/m:t&gt;&lt;/m:r&gt;&lt;/m:e&gt;&lt;m:sub&gt;&lt;m:r&gt;&lt;w:rPr&gt;&lt;w:rFonts w:ascii=&quot;Cambria Math&quot; w:h-ansi=&quot;Arial&quot; w:cs=&quot;Arial&quot;/&gt;&lt;wx:font wx:val=&quot;Arial&quot;/&gt;&lt;w:i/&gt;&lt;/w:rPr&gt;&lt;m:t&gt;РіСЂ&lt;/m:t&gt;&lt;/m:r&gt;&lt;/m:sub&gt;&lt;/m:sSub&gt;&lt;m:r&gt;&lt;w:rPr&gt;&lt;w:rFonts w:ascii=&quot;Cambria Math&quot; w:h-ansi=&quot;Arial&quot; w:cs=&quot;Arial&quot;/&gt;&lt;wx:font wx:val=&quot;Cambria Math&quot;/&gt;&lt;w:i/&gt;&lt;/w:rPr&gt;&lt;m:t&gt;+О”&lt;/m:t&gt;&lt;/m:r&gt;&lt;m:r&gt;&lt;w:rPr&gt;&lt;w:rFonts w:ascii=&quot;Cambria Math&quot; w:h-ansi=&quot;Arial&quot; w:cs=&quot;Arial&quot;/&gt;&lt;wx:font wx:val=&quot;Arial&quot;/&gt;&lt;w:i/&gt;&lt;/w:rPr&gt;&lt;m:t&gt;Р—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Arial&quot; w:cs=&quot;Arial&quot;/&gt;&lt;wx:font wx:val=&quot;Arial&quot;/&gt;&lt;w:i/&gt;&lt;/w:rPr&gt;&lt;m:t&gt;Рџ&lt;/m:t&gt;&lt;/m:r&gt;&lt;/m:e&gt;&lt;m:sub&gt;&lt;m:r&gt;&lt;w:rPr&gt;&lt;w:rFonts w:ascii=&quot;Cambria Math&quot; w:h-ansi=&quot;Arial&quot; w:cs=&quot;Arial&quot;/&gt;&lt;wx:font wx:val=&quot;Arial&quot;/&gt;&lt;w:i/&gt;&lt;/w:rPr&gt;&lt;m:t&gt;РЅРѕС‡РЅ&lt;/m:t&gt;&lt;/m:r&gt;&lt;/m:sub&gt;&lt;/m:sSub&gt;&lt;m:r&gt;&lt;w:rPr&gt;&lt;w:rFonts w:ascii=&quot;Cambria Math&quot; w:h-ansi=&quot;Arial&quot; w:cs=&quot;Arial&quot;/&gt;&lt;wx:font wx:val=&quot;Cambria Math&quot;/&gt;&lt;w:i/&gt;&lt;/w:rPr&gt;&lt;m:t&gt;+О”&lt;/m:t&gt;&lt;/m:r&gt;&lt;m:r&gt;&lt;w:rPr&gt;&lt;w:rFonts w:ascii=&quot;Cambria Math&quot; w:h-ansi=&quot;Arial&quot; w:cs=&quot;Arial&quot;/&gt;&lt;wx:font wx:val=&quot;Arial&quot;/&gt;&lt;w:i/&gt;&lt;/w:rPr&gt;&lt;m:t&gt;Р—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Arial&quot; w:cs=&quot;Arial&quot;/&gt;&lt;wx:font wx:val=&quot;Arial&quot;/&gt;&lt;w:i/&gt;&lt;/w:rPr&gt;&lt;m:t&gt;Рџ&lt;/m:t&gt;&lt;/m:r&gt;&lt;/m:e&gt;&lt;m:sub&gt;&lt;m:r&gt;&lt;w:rPr&gt;&lt;w:rFonts w:ascii=&quot;Cambria Math&quot; w:h-ansi=&quot;Arial&quot; w:cs=&quot;Arial&quot;/&gt;&lt;wx:font wx:val=&quot;Arial&quot;/&gt;&lt;w:i/&gt;&lt;/w:rPr&gt;&lt;m:t&gt;РІРµС‡&lt;/m:t&gt;&lt;/m:r&gt;&lt;/m:sub&gt;&lt;/m:sSub&gt;&lt;/m:e&gt;&lt;/m:eqArr&gt;&lt;/m:e&gt;&lt;/m:d&gt;&lt;m:func&gt;&lt;m:funcPr&gt;&lt;m:ctrlPr&gt;&lt;w:rPr&gt;&lt;w:rFonts w:ascii=&quot;Cambria Math&quot; w:h-ansi=&quot;Arial&quot;/&gt;&lt;wx:font wx:val=&quot;Cambria Math&quot;/&gt;&lt;w:i/&gt;&lt;/w:rPr&gt;&lt;/m:ctrlPr&gt;&lt;/m:funcPr&gt;&lt;m:fName&gt;&lt;m:r&gt;&lt;w:rPr&gt;&lt;w:rFonts w:ascii=&quot;Cambria Math&quot; w:h-ansi=&quot;Arial&quot; w:cs=&quot;Arial&quot;/&gt;&lt;wx:font wx:val=&quot;Cambria Math&quot;/&gt;&lt;w:i/&gt;&lt;/w:rPr&gt;&lt;m:t&gt;;&lt;/m:t&gt;&lt;/m:r&gt;&lt;/m:fName&gt;&lt;m:e/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55" o:title="" chromakey="white"/>
                </v:shape>
              </w:pict>
            </w:r>
            <w:r w:rsidRPr="00E8716A">
              <w:rPr>
                <w:rFonts w:ascii="Times New Roman" w:hAnsi="Times New Roman"/>
              </w:rPr>
              <w:instrText xml:space="preserve"> </w:instrText>
            </w:r>
            <w:r w:rsidR="00AB65AE" w:rsidRPr="00E8716A">
              <w:rPr>
                <w:rFonts w:ascii="Times New Roman" w:hAnsi="Times New Roman"/>
              </w:rPr>
              <w:fldChar w:fldCharType="separate"/>
            </w:r>
            <w:r w:rsidR="00AB65AE" w:rsidRPr="00AB65AE">
              <w:rPr>
                <w:rFonts w:ascii="Times New Roman" w:hAnsi="Times New Roman"/>
                <w:position w:val="-26"/>
              </w:rPr>
              <w:pict>
                <v:shape id="_x0000_i1053" type="#_x0000_t75" style="width:274.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6&quot;/&gt;&lt;w:doNotEmbedSystemFonts/&gt;&lt;w:defaultTabStop w:val=&quot;708&quot;/&gt;&lt;w:autoHyphenation/&gt;&lt;w:punctuationKerning/&gt;&lt;w:characterSpacingControl w:val=&quot;DontCompress&quot;/&gt;&lt;w:optimizeForBrowser/&gt;&lt;w:allowPNG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0E1224&quot;/&gt;&lt;wsp:rsid wsp:val=&quot;0000054C&quot;/&gt;&lt;wsp:rsid wsp:val=&quot;000013F5&quot;/&gt;&lt;wsp:rsid wsp:val=&quot;00003CCC&quot;/&gt;&lt;wsp:rsid wsp:val=&quot;00005F1F&quot;/&gt;&lt;wsp:rsid wsp:val=&quot;00006884&quot;/&gt;&lt;wsp:rsid wsp:val=&quot;00007E09&quot;/&gt;&lt;wsp:rsid wsp:val=&quot;00012852&quot;/&gt;&lt;wsp:rsid wsp:val=&quot;0001591B&quot;/&gt;&lt;wsp:rsid wsp:val=&quot;0001790E&quot;/&gt;&lt;wsp:rsid wsp:val=&quot;00023073&quot;/&gt;&lt;wsp:rsid wsp:val=&quot;000230CC&quot;/&gt;&lt;wsp:rsid wsp:val=&quot;0004135E&quot;/&gt;&lt;wsp:rsid wsp:val=&quot;00052AD5&quot;/&gt;&lt;wsp:rsid wsp:val=&quot;00055588&quot;/&gt;&lt;wsp:rsid wsp:val=&quot;00061827&quot;/&gt;&lt;wsp:rsid wsp:val=&quot;000640DD&quot;/&gt;&lt;wsp:rsid wsp:val=&quot;0006425E&quot;/&gt;&lt;wsp:rsid wsp:val=&quot;000666E2&quot;/&gt;&lt;wsp:rsid wsp:val=&quot;00070161&quot;/&gt;&lt;wsp:rsid wsp:val=&quot;000744E4&quot;/&gt;&lt;wsp:rsid wsp:val=&quot;00077E9E&quot;/&gt;&lt;wsp:rsid wsp:val=&quot;0008159D&quot;/&gt;&lt;wsp:rsid wsp:val=&quot;000839F0&quot;/&gt;&lt;wsp:rsid wsp:val=&quot;00086B32&quot;/&gt;&lt;wsp:rsid wsp:val=&quot;0009221F&quot;/&gt;&lt;wsp:rsid wsp:val=&quot;00096BFA&quot;/&gt;&lt;wsp:rsid wsp:val=&quot;000A6CD2&quot;/&gt;&lt;wsp:rsid wsp:val=&quot;000B79A2&quot;/&gt;&lt;wsp:rsid wsp:val=&quot;000C0781&quot;/&gt;&lt;wsp:rsid wsp:val=&quot;000C4F51&quot;/&gt;&lt;wsp:rsid wsp:val=&quot;000D080D&quot;/&gt;&lt;wsp:rsid wsp:val=&quot;000D100C&quot;/&gt;&lt;wsp:rsid wsp:val=&quot;000D1E1D&quot;/&gt;&lt;wsp:rsid wsp:val=&quot;000D2632&quot;/&gt;&lt;wsp:rsid wsp:val=&quot;000D7243&quot;/&gt;&lt;wsp:rsid wsp:val=&quot;000E1224&quot;/&gt;&lt;wsp:rsid wsp:val=&quot;000E5169&quot;/&gt;&lt;wsp:rsid wsp:val=&quot;000F32E4&quot;/&gt;&lt;wsp:rsid wsp:val=&quot;000F424A&quot;/&gt;&lt;wsp:rsid wsp:val=&quot;000F487B&quot;/&gt;&lt;wsp:rsid wsp:val=&quot;000F5A66&quot;/&gt;&lt;wsp:rsid wsp:val=&quot;000F6F99&quot;/&gt;&lt;wsp:rsid wsp:val=&quot;001017B5&quot;/&gt;&lt;wsp:rsid wsp:val=&quot;00101BCF&quot;/&gt;&lt;wsp:rsid wsp:val=&quot;00101E67&quot;/&gt;&lt;wsp:rsid wsp:val=&quot;00102AA1&quot;/&gt;&lt;wsp:rsid wsp:val=&quot;00102BB6&quot;/&gt;&lt;wsp:rsid wsp:val=&quot;00102E18&quot;/&gt;&lt;wsp:rsid wsp:val=&quot;0011275D&quot;/&gt;&lt;wsp:rsid wsp:val=&quot;0011283E&quot;/&gt;&lt;wsp:rsid wsp:val=&quot;00113657&quot;/&gt;&lt;wsp:rsid wsp:val=&quot;00122356&quot;/&gt;&lt;wsp:rsid wsp:val=&quot;00130D5F&quot;/&gt;&lt;wsp:rsid wsp:val=&quot;00132C8B&quot;/&gt;&lt;wsp:rsid wsp:val=&quot;0013320B&quot;/&gt;&lt;wsp:rsid wsp:val=&quot;001334F2&quot;/&gt;&lt;wsp:rsid wsp:val=&quot;001378AA&quot;/&gt;&lt;wsp:rsid wsp:val=&quot;00144099&quot;/&gt;&lt;wsp:rsid wsp:val=&quot;00154922&quot;/&gt;&lt;wsp:rsid wsp:val=&quot;00154FED&quot;/&gt;&lt;wsp:rsid wsp:val=&quot;00160344&quot;/&gt;&lt;wsp:rsid wsp:val=&quot;00162B48&quot;/&gt;&lt;wsp:rsid wsp:val=&quot;00163054&quot;/&gt;&lt;wsp:rsid wsp:val=&quot;001636FF&quot;/&gt;&lt;wsp:rsid wsp:val=&quot;00165230&quot;/&gt;&lt;wsp:rsid wsp:val=&quot;001703EB&quot;/&gt;&lt;wsp:rsid wsp:val=&quot;001722AF&quot;/&gt;&lt;wsp:rsid wsp:val=&quot;0017646C&quot;/&gt;&lt;wsp:rsid wsp:val=&quot;00180841&quot;/&gt;&lt;wsp:rsid wsp:val=&quot;001854BA&quot;/&gt;&lt;wsp:rsid wsp:val=&quot;001978F0&quot;/&gt;&lt;wsp:rsid wsp:val=&quot;001A29A3&quot;/&gt;&lt;wsp:rsid wsp:val=&quot;001A49C3&quot;/&gt;&lt;wsp:rsid wsp:val=&quot;001B2AC9&quot;/&gt;&lt;wsp:rsid wsp:val=&quot;001B31E9&quot;/&gt;&lt;wsp:rsid wsp:val=&quot;001C1693&quot;/&gt;&lt;wsp:rsid wsp:val=&quot;001C31BE&quot;/&gt;&lt;wsp:rsid wsp:val=&quot;001C785B&quot;/&gt;&lt;wsp:rsid wsp:val=&quot;001D28BE&quot;/&gt;&lt;wsp:rsid wsp:val=&quot;001E330F&quot;/&gt;&lt;wsp:rsid wsp:val=&quot;001E4D1F&quot;/&gt;&lt;wsp:rsid wsp:val=&quot;001F0EB3&quot;/&gt;&lt;wsp:rsid wsp:val=&quot;00204FCF&quot;/&gt;&lt;wsp:rsid wsp:val=&quot;00206A50&quot;/&gt;&lt;wsp:rsid wsp:val=&quot;00210B6F&quot;/&gt;&lt;wsp:rsid wsp:val=&quot;002127DC&quot;/&gt;&lt;wsp:rsid wsp:val=&quot;00212B04&quot;/&gt;&lt;wsp:rsid wsp:val=&quot;00214AE0&quot;/&gt;&lt;wsp:rsid wsp:val=&quot;002175E0&quot;/&gt;&lt;wsp:rsid wsp:val=&quot;002234F8&quot;/&gt;&lt;wsp:rsid wsp:val=&quot;002270D4&quot;/&gt;&lt;wsp:rsid wsp:val=&quot;002409C8&quot;/&gt;&lt;wsp:rsid wsp:val=&quot;00245166&quot;/&gt;&lt;wsp:rsid wsp:val=&quot;0025164F&quot;/&gt;&lt;wsp:rsid wsp:val=&quot;0025678B&quot;/&gt;&lt;wsp:rsid wsp:val=&quot;00261950&quot;/&gt;&lt;wsp:rsid wsp:val=&quot;00261B3A&quot;/&gt;&lt;wsp:rsid wsp:val=&quot;00267656&quot;/&gt;&lt;wsp:rsid wsp:val=&quot;00271E16&quot;/&gt;&lt;wsp:rsid wsp:val=&quot;00272181&quot;/&gt;&lt;wsp:rsid wsp:val=&quot;00276B58&quot;/&gt;&lt;wsp:rsid wsp:val=&quot;0027799A&quot;/&gt;&lt;wsp:rsid wsp:val=&quot;00285DBA&quot;/&gt;&lt;wsp:rsid wsp:val=&quot;00294C5B&quot;/&gt;&lt;wsp:rsid wsp:val=&quot;002954B7&quot;/&gt;&lt;wsp:rsid wsp:val=&quot;002966B6&quot;/&gt;&lt;wsp:rsid wsp:val=&quot;002A319E&quot;/&gt;&lt;wsp:rsid wsp:val=&quot;002A625E&quot;/&gt;&lt;wsp:rsid wsp:val=&quot;002B004F&quot;/&gt;&lt;wsp:rsid wsp:val=&quot;002B302D&quot;/&gt;&lt;wsp:rsid wsp:val=&quot;002B30DC&quot;/&gt;&lt;wsp:rsid wsp:val=&quot;002B3E81&quot;/&gt;&lt;wsp:rsid wsp:val=&quot;002B4F9F&quot;/&gt;&lt;wsp:rsid wsp:val=&quot;002B6008&quot;/&gt;&lt;wsp:rsid wsp:val=&quot;002B6713&quot;/&gt;&lt;wsp:rsid wsp:val=&quot;002C291B&quot;/&gt;&lt;wsp:rsid wsp:val=&quot;002D0741&quot;/&gt;&lt;wsp:rsid wsp:val=&quot;002D07EA&quot;/&gt;&lt;wsp:rsid wsp:val=&quot;002D0892&quot;/&gt;&lt;wsp:rsid wsp:val=&quot;002D14F2&quot;/&gt;&lt;wsp:rsid wsp:val=&quot;002D5279&quot;/&gt;&lt;wsp:rsid wsp:val=&quot;002E29EF&quot;/&gt;&lt;wsp:rsid wsp:val=&quot;002E432B&quot;/&gt;&lt;wsp:rsid wsp:val=&quot;002E520E&quot;/&gt;&lt;wsp:rsid wsp:val=&quot;002F11EF&quot;/&gt;&lt;wsp:rsid wsp:val=&quot;002F336C&quot;/&gt;&lt;wsp:rsid wsp:val=&quot;003044B4&quot;/&gt;&lt;wsp:rsid wsp:val=&quot;00306632&quot;/&gt;&lt;wsp:rsid wsp:val=&quot;003101D5&quot;/&gt;&lt;wsp:rsid wsp:val=&quot;0031107B&quot;/&gt;&lt;wsp:rsid wsp:val=&quot;0032225A&quot;/&gt;&lt;wsp:rsid wsp:val=&quot;00323BB6&quot;/&gt;&lt;wsp:rsid wsp:val=&quot;00323D28&quot;/&gt;&lt;wsp:rsid wsp:val=&quot;00330BFD&quot;/&gt;&lt;wsp:rsid wsp:val=&quot;0033229D&quot;/&gt;&lt;wsp:rsid wsp:val=&quot;003360DB&quot;/&gt;&lt;wsp:rsid wsp:val=&quot;00336B54&quot;/&gt;&lt;wsp:rsid wsp:val=&quot;00347CB8&quot;/&gt;&lt;wsp:rsid wsp:val=&quot;00347F81&quot;/&gt;&lt;wsp:rsid wsp:val=&quot;003510D6&quot;/&gt;&lt;wsp:rsid wsp:val=&quot;0035114C&quot;/&gt;&lt;wsp:rsid wsp:val=&quot;00356B9B&quot;/&gt;&lt;wsp:rsid wsp:val=&quot;003578B5&quot;/&gt;&lt;wsp:rsid wsp:val=&quot;00362692&quot;/&gt;&lt;wsp:rsid wsp:val=&quot;00362A0C&quot;/&gt;&lt;wsp:rsid wsp:val=&quot;003669D3&quot;/&gt;&lt;wsp:rsid wsp:val=&quot;0038127E&quot;/&gt;&lt;wsp:rsid wsp:val=&quot;00381DF8&quot;/&gt;&lt;wsp:rsid wsp:val=&quot;00385322&quot;/&gt;&lt;wsp:rsid wsp:val=&quot;003915C8&quot;/&gt;&lt;wsp:rsid wsp:val=&quot;00391727&quot;/&gt;&lt;wsp:rsid wsp:val=&quot;003A0D31&quot;/&gt;&lt;wsp:rsid wsp:val=&quot;003A2837&quot;/&gt;&lt;wsp:rsid wsp:val=&quot;003A6A92&quot;/&gt;&lt;wsp:rsid wsp:val=&quot;003A7B1B&quot;/&gt;&lt;wsp:rsid wsp:val=&quot;003A7F05&quot;/&gt;&lt;wsp:rsid wsp:val=&quot;003B13D2&quot;/&gt;&lt;wsp:rsid wsp:val=&quot;003C2C5B&quot;/&gt;&lt;wsp:rsid wsp:val=&quot;003C5AFD&quot;/&gt;&lt;wsp:rsid wsp:val=&quot;003C699F&quot;/&gt;&lt;wsp:rsid wsp:val=&quot;003E39B0&quot;/&gt;&lt;wsp:rsid wsp:val=&quot;003F1B95&quot;/&gt;&lt;wsp:rsid wsp:val=&quot;003F1DDB&quot;/&gt;&lt;wsp:rsid wsp:val=&quot;003F4CC6&quot;/&gt;&lt;wsp:rsid wsp:val=&quot;003F7C01&quot;/&gt;&lt;wsp:rsid wsp:val=&quot;0040220D&quot;/&gt;&lt;wsp:rsid wsp:val=&quot;00402D78&quot;/&gt;&lt;wsp:rsid wsp:val=&quot;00403686&quot;/&gt;&lt;wsp:rsid wsp:val=&quot;00405249&quot;/&gt;&lt;wsp:rsid wsp:val=&quot;004112A5&quot;/&gt;&lt;wsp:rsid wsp:val=&quot;0041560D&quot;/&gt;&lt;wsp:rsid wsp:val=&quot;0041663C&quot;/&gt;&lt;wsp:rsid wsp:val=&quot;00417E4B&quot;/&gt;&lt;wsp:rsid wsp:val=&quot;004212A4&quot;/&gt;&lt;wsp:rsid wsp:val=&quot;00421AFD&quot;/&gt;&lt;wsp:rsid wsp:val=&quot;00423248&quot;/&gt;&lt;wsp:rsid wsp:val=&quot;00424C36&quot;/&gt;&lt;wsp:rsid wsp:val=&quot;004262B8&quot;/&gt;&lt;wsp:rsid wsp:val=&quot;00430A40&quot;/&gt;&lt;wsp:rsid wsp:val=&quot;0043237C&quot;/&gt;&lt;wsp:rsid wsp:val=&quot;00436EF3&quot;/&gt;&lt;wsp:rsid wsp:val=&quot;0044339B&quot;/&gt;&lt;wsp:rsid wsp:val=&quot;00445CE5&quot;/&gt;&lt;wsp:rsid wsp:val=&quot;00446024&quot;/&gt;&lt;wsp:rsid wsp:val=&quot;00446883&quot;/&gt;&lt;wsp:rsid wsp:val=&quot;00454D6B&quot;/&gt;&lt;wsp:rsid wsp:val=&quot;0046394B&quot;/&gt;&lt;wsp:rsid wsp:val=&quot;00463EEC&quot;/&gt;&lt;wsp:rsid wsp:val=&quot;0046760D&quot;/&gt;&lt;wsp:rsid wsp:val=&quot;00470238&quot;/&gt;&lt;wsp:rsid wsp:val=&quot;00472F7C&quot;/&gt;&lt;wsp:rsid wsp:val=&quot;00475869&quot;/&gt;&lt;wsp:rsid wsp:val=&quot;00481CD3&quot;/&gt;&lt;wsp:rsid wsp:val=&quot;0048544F&quot;/&gt;&lt;wsp:rsid wsp:val=&quot;004856F7&quot;/&gt;&lt;wsp:rsid wsp:val=&quot;00485E47&quot;/&gt;&lt;wsp:rsid wsp:val=&quot;0048607C&quot;/&gt;&lt;wsp:rsid wsp:val=&quot;004941D0&quot;/&gt;&lt;wsp:rsid wsp:val=&quot;00495BED&quot;/&gt;&lt;wsp:rsid wsp:val=&quot;004A3A3E&quot;/&gt;&lt;wsp:rsid wsp:val=&quot;004A3E38&quot;/&gt;&lt;wsp:rsid wsp:val=&quot;004B0CED&quot;/&gt;&lt;wsp:rsid wsp:val=&quot;004B1263&quot;/&gt;&lt;wsp:rsid wsp:val=&quot;004B7764&quot;/&gt;&lt;wsp:rsid wsp:val=&quot;004D0094&quot;/&gt;&lt;wsp:rsid wsp:val=&quot;004D029E&quot;/&gt;&lt;wsp:rsid wsp:val=&quot;004D3422&quot;/&gt;&lt;wsp:rsid wsp:val=&quot;004D5037&quot;/&gt;&lt;wsp:rsid wsp:val=&quot;004E171F&quot;/&gt;&lt;wsp:rsid wsp:val=&quot;004E1E6F&quot;/&gt;&lt;wsp:rsid wsp:val=&quot;004E3A46&quot;/&gt;&lt;wsp:rsid wsp:val=&quot;004E5229&quot;/&gt;&lt;wsp:rsid wsp:val=&quot;004E6C78&quot;/&gt;&lt;wsp:rsid wsp:val=&quot;004E7AC1&quot;/&gt;&lt;wsp:rsid wsp:val=&quot;004F18DB&quot;/&gt;&lt;wsp:rsid wsp:val=&quot;004F1BEF&quot;/&gt;&lt;wsp:rsid wsp:val=&quot;004F4A53&quot;/&gt;&lt;wsp:rsid wsp:val=&quot;005012E9&quot;/&gt;&lt;wsp:rsid wsp:val=&quot;00507269&quot;/&gt;&lt;wsp:rsid wsp:val=&quot;00517758&quot;/&gt;&lt;wsp:rsid wsp:val=&quot;005238BF&quot;/&gt;&lt;wsp:rsid wsp:val=&quot;00525102&quot;/&gt;&lt;wsp:rsid wsp:val=&quot;00525B7A&quot;/&gt;&lt;wsp:rsid wsp:val=&quot;0053442E&quot;/&gt;&lt;wsp:rsid wsp:val=&quot;005349F7&quot;/&gt;&lt;wsp:rsid wsp:val=&quot;00540853&quot;/&gt;&lt;wsp:rsid wsp:val=&quot;00540F67&quot;/&gt;&lt;wsp:rsid wsp:val=&quot;00545938&quot;/&gt;&lt;wsp:rsid wsp:val=&quot;00546502&quot;/&gt;&lt;wsp:rsid wsp:val=&quot;00551D5A&quot;/&gt;&lt;wsp:rsid wsp:val=&quot;00553228&quot;/&gt;&lt;wsp:rsid wsp:val=&quot;00553602&quot;/&gt;&lt;wsp:rsid wsp:val=&quot;00556326&quot;/&gt;&lt;wsp:rsid wsp:val=&quot;00557F90&quot;/&gt;&lt;wsp:rsid wsp:val=&quot;00560EFB&quot;/&gt;&lt;wsp:rsid wsp:val=&quot;0056114C&quot;/&gt;&lt;wsp:rsid wsp:val=&quot;00567DCE&quot;/&gt;&lt;wsp:rsid wsp:val=&quot;00572F1A&quot;/&gt;&lt;wsp:rsid wsp:val=&quot;00574825&quot;/&gt;&lt;wsp:rsid wsp:val=&quot;0057756A&quot;/&gt;&lt;wsp:rsid wsp:val=&quot;00577FD8&quot;/&gt;&lt;wsp:rsid wsp:val=&quot;005805FD&quot;/&gt;&lt;wsp:rsid wsp:val=&quot;005814D6&quot;/&gt;&lt;wsp:rsid wsp:val=&quot;00583EF2&quot;/&gt;&lt;wsp:rsid wsp:val=&quot;00585A73&quot;/&gt;&lt;wsp:rsid wsp:val=&quot;005868DB&quot;/&gt;&lt;wsp:rsid wsp:val=&quot;00595DC8&quot;/&gt;&lt;wsp:rsid wsp:val=&quot;005A1B64&quot;/&gt;&lt;wsp:rsid wsp:val=&quot;005A4747&quot;/&gt;&lt;wsp:rsid wsp:val=&quot;005A49C0&quot;/&gt;&lt;wsp:rsid wsp:val=&quot;005A7379&quot;/&gt;&lt;wsp:rsid wsp:val=&quot;005B6DD8&quot;/&gt;&lt;wsp:rsid wsp:val=&quot;005C58C2&quot;/&gt;&lt;wsp:rsid wsp:val=&quot;005C6FC6&quot;/&gt;&lt;wsp:rsid wsp:val=&quot;005D3FE4&quot;/&gt;&lt;wsp:rsid wsp:val=&quot;005D5CD7&quot;/&gt;&lt;wsp:rsid wsp:val=&quot;005D6323&quot;/&gt;&lt;wsp:rsid wsp:val=&quot;005D6A69&quot;/&gt;&lt;wsp:rsid wsp:val=&quot;005E0CA0&quot;/&gt;&lt;wsp:rsid wsp:val=&quot;005E14B9&quot;/&gt;&lt;wsp:rsid wsp:val=&quot;005E14E1&quot;/&gt;&lt;wsp:rsid wsp:val=&quot;005E2C36&quot;/&gt;&lt;wsp:rsid wsp:val=&quot;005E78F3&quot;/&gt;&lt;wsp:rsid wsp:val=&quot;005F4AF2&quot;/&gt;&lt;wsp:rsid wsp:val=&quot;005F504E&quot;/&gt;&lt;wsp:rsid wsp:val=&quot;005F5C13&quot;/&gt;&lt;wsp:rsid wsp:val=&quot;005F7EDD&quot;/&gt;&lt;wsp:rsid wsp:val=&quot;006007C5&quot;/&gt;&lt;wsp:rsid wsp:val=&quot;00604BC3&quot;/&gt;&lt;wsp:rsid wsp:val=&quot;0060545D&quot;/&gt;&lt;wsp:rsid wsp:val=&quot;00607926&quot;/&gt;&lt;wsp:rsid wsp:val=&quot;00611D76&quot;/&gt;&lt;wsp:rsid wsp:val=&quot;0061226A&quot;/&gt;&lt;wsp:rsid wsp:val=&quot;00612D70&quot;/&gt;&lt;wsp:rsid wsp:val=&quot;006149C2&quot;/&gt;&lt;wsp:rsid wsp:val=&quot;00616901&quot;/&gt;&lt;wsp:rsid wsp:val=&quot;00625C62&quot;/&gt;&lt;wsp:rsid wsp:val=&quot;00626095&quot;/&gt;&lt;wsp:rsid wsp:val=&quot;0063360F&quot;/&gt;&lt;wsp:rsid wsp:val=&quot;00636B5E&quot;/&gt;&lt;wsp:rsid wsp:val=&quot;00642796&quot;/&gt;&lt;wsp:rsid wsp:val=&quot;00643905&quot;/&gt;&lt;wsp:rsid wsp:val=&quot;00647FB8&quot;/&gt;&lt;wsp:rsid wsp:val=&quot;00651F04&quot;/&gt;&lt;wsp:rsid wsp:val=&quot;00662C50&quot;/&gt;&lt;wsp:rsid wsp:val=&quot;00662F39&quot;/&gt;&lt;wsp:rsid wsp:val=&quot;006844F3&quot;/&gt;&lt;wsp:rsid wsp:val=&quot;00691C7B&quot;/&gt;&lt;wsp:rsid wsp:val=&quot;00692AB8&quot;/&gt;&lt;wsp:rsid wsp:val=&quot;006949DA&quot;/&gt;&lt;wsp:rsid wsp:val=&quot;00694B34&quot;/&gt;&lt;wsp:rsid wsp:val=&quot;006A2029&quot;/&gt;&lt;wsp:rsid wsp:val=&quot;006A217A&quot;/&gt;&lt;wsp:rsid wsp:val=&quot;006A64A7&quot;/&gt;&lt;wsp:rsid wsp:val=&quot;006A6CD6&quot;/&gt;&lt;wsp:rsid wsp:val=&quot;006C015E&quot;/&gt;&lt;wsp:rsid wsp:val=&quot;006C0BE5&quot;/&gt;&lt;wsp:rsid wsp:val=&quot;006C0C72&quot;/&gt;&lt;wsp:rsid wsp:val=&quot;006C117B&quot;/&gt;&lt;wsp:rsid wsp:val=&quot;006C7F69&quot;/&gt;&lt;wsp:rsid wsp:val=&quot;006D12E3&quot;/&gt;&lt;wsp:rsid wsp:val=&quot;006D1CD0&quot;/&gt;&lt;wsp:rsid wsp:val=&quot;006D30C8&quot;/&gt;&lt;wsp:rsid wsp:val=&quot;006D3114&quot;/&gt;&lt;wsp:rsid wsp:val=&quot;006D3331&quot;/&gt;&lt;wsp:rsid wsp:val=&quot;006D455F&quot;/&gt;&lt;wsp:rsid wsp:val=&quot;006D583C&quot;/&gt;&lt;wsp:rsid wsp:val=&quot;006D7B16&quot;/&gt;&lt;wsp:rsid wsp:val=&quot;006E0C64&quot;/&gt;&lt;wsp:rsid wsp:val=&quot;006E2723&quot;/&gt;&lt;wsp:rsid wsp:val=&quot;006E718E&quot;/&gt;&lt;wsp:rsid wsp:val=&quot;006E79B5&quot;/&gt;&lt;wsp:rsid wsp:val=&quot;006F00E6&quot;/&gt;&lt;wsp:rsid wsp:val=&quot;006F106D&quot;/&gt;&lt;wsp:rsid wsp:val=&quot;006F180B&quot;/&gt;&lt;wsp:rsid wsp:val=&quot;006F7443&quot;/&gt;&lt;wsp:rsid wsp:val=&quot;0070429C&quot;/&gt;&lt;wsp:rsid wsp:val=&quot;00705E49&quot;/&gt;&lt;wsp:rsid wsp:val=&quot;00712A6C&quot;/&gt;&lt;wsp:rsid wsp:val=&quot;00720C21&quot;/&gt;&lt;wsp:rsid wsp:val=&quot;0072183B&quot;/&gt;&lt;wsp:rsid wsp:val=&quot;00722C81&quot;/&gt;&lt;wsp:rsid wsp:val=&quot;00732505&quot;/&gt;&lt;wsp:rsid wsp:val=&quot;007339E3&quot;/&gt;&lt;wsp:rsid wsp:val=&quot;007351F5&quot;/&gt;&lt;wsp:rsid wsp:val=&quot;00752570&quot;/&gt;&lt;wsp:rsid wsp:val=&quot;00762E79&quot;/&gt;&lt;wsp:rsid wsp:val=&quot;007638DC&quot;/&gt;&lt;wsp:rsid wsp:val=&quot;00765E6E&quot;/&gt;&lt;wsp:rsid wsp:val=&quot;007757EC&quot;/&gt;&lt;wsp:rsid wsp:val=&quot;00784859&quot;/&gt;&lt;wsp:rsid wsp:val=&quot;00784B5A&quot;/&gt;&lt;wsp:rsid wsp:val=&quot;007851ED&quot;/&gt;&lt;wsp:rsid wsp:val=&quot;00785AD7&quot;/&gt;&lt;wsp:rsid wsp:val=&quot;00786011&quot;/&gt;&lt;wsp:rsid wsp:val=&quot;00787025&quot;/&gt;&lt;wsp:rsid wsp:val=&quot;007969A4&quot;/&gt;&lt;wsp:rsid wsp:val=&quot;007A6C54&quot;/&gt;&lt;wsp:rsid wsp:val=&quot;007C1584&quot;/&gt;&lt;wsp:rsid wsp:val=&quot;007C5B55&quot;/&gt;&lt;wsp:rsid wsp:val=&quot;007D33FC&quot;/&gt;&lt;wsp:rsid wsp:val=&quot;007D627E&quot;/&gt;&lt;wsp:rsid wsp:val=&quot;007E254A&quot;/&gt;&lt;wsp:rsid wsp:val=&quot;007E4760&quot;/&gt;&lt;wsp:rsid wsp:val=&quot;007E7F7A&quot;/&gt;&lt;wsp:rsid wsp:val=&quot;007F2A6D&quot;/&gt;&lt;wsp:rsid wsp:val=&quot;007F49C7&quot;/&gt;&lt;wsp:rsid wsp:val=&quot;00802A82&quot;/&gt;&lt;wsp:rsid wsp:val=&quot;00803368&quot;/&gt;&lt;wsp:rsid wsp:val=&quot;0081745D&quot;/&gt;&lt;wsp:rsid wsp:val=&quot;00820D7F&quot;/&gt;&lt;wsp:rsid wsp:val=&quot;00821C55&quot;/&gt;&lt;wsp:rsid wsp:val=&quot;00822CAA&quot;/&gt;&lt;wsp:rsid wsp:val=&quot;008243A3&quot;/&gt;&lt;wsp:rsid wsp:val=&quot;00831572&quot;/&gt;&lt;wsp:rsid wsp:val=&quot;008358DF&quot;/&gt;&lt;wsp:rsid wsp:val=&quot;00835EED&quot;/&gt;&lt;wsp:rsid wsp:val=&quot;00837188&quot;/&gt;&lt;wsp:rsid wsp:val=&quot;0084571B&quot;/&gt;&lt;wsp:rsid wsp:val=&quot;008610E7&quot;/&gt;&lt;wsp:rsid wsp:val=&quot;0086131A&quot;/&gt;&lt;wsp:rsid wsp:val=&quot;00861957&quot;/&gt;&lt;wsp:rsid wsp:val=&quot;008647E1&quot;/&gt;&lt;wsp:rsid wsp:val=&quot;00864B15&quot;/&gt;&lt;wsp:rsid wsp:val=&quot;00866092&quot;/&gt;&lt;wsp:rsid wsp:val=&quot;008661D7&quot;/&gt;&lt;wsp:rsid wsp:val=&quot;008727ED&quot;/&gt;&lt;wsp:rsid wsp:val=&quot;00872921&quot;/&gt;&lt;wsp:rsid wsp:val=&quot;008770FF&quot;/&gt;&lt;wsp:rsid wsp:val=&quot;0088240E&quot;/&gt;&lt;wsp:rsid wsp:val=&quot;00882EE3&quot;/&gt;&lt;wsp:rsid wsp:val=&quot;008858D1&quot;/&gt;&lt;wsp:rsid wsp:val=&quot;008909EA&quot;/&gt;&lt;wsp:rsid wsp:val=&quot;00890E8C&quot;/&gt;&lt;wsp:rsid wsp:val=&quot;008919F1&quot;/&gt;&lt;wsp:rsid wsp:val=&quot;00891E3D&quot;/&gt;&lt;wsp:rsid wsp:val=&quot;0089354B&quot;/&gt;&lt;wsp:rsid wsp:val=&quot;00894CA6&quot;/&gt;&lt;wsp:rsid wsp:val=&quot;00897B26&quot;/&gt;&lt;wsp:rsid wsp:val=&quot;00897DE3&quot;/&gt;&lt;wsp:rsid wsp:val=&quot;008A138B&quot;/&gt;&lt;wsp:rsid wsp:val=&quot;008A47BF&quot;/&gt;&lt;wsp:rsid wsp:val=&quot;008A4C74&quot;/&gt;&lt;wsp:rsid wsp:val=&quot;008B0B28&quot;/&gt;&lt;wsp:rsid wsp:val=&quot;008B5AE4&quot;/&gt;&lt;wsp:rsid wsp:val=&quot;008C0674&quot;/&gt;&lt;wsp:rsid wsp:val=&quot;008E03AE&quot;/&gt;&lt;wsp:rsid wsp:val=&quot;008E1500&quot;/&gt;&lt;wsp:rsid wsp:val=&quot;008E4426&quot;/&gt;&lt;wsp:rsid wsp:val=&quot;008E7D32&quot;/&gt;&lt;wsp:rsid wsp:val=&quot;008F648F&quot;/&gt;&lt;wsp:rsid wsp:val=&quot;008F6EE0&quot;/&gt;&lt;wsp:rsid wsp:val=&quot;00901BC3&quot;/&gt;&lt;wsp:rsid wsp:val=&quot;00904B8B&quot;/&gt;&lt;wsp:rsid wsp:val=&quot;00910E39&quot;/&gt;&lt;wsp:rsid wsp:val=&quot;00911212&quot;/&gt;&lt;wsp:rsid wsp:val=&quot;00912E02&quot;/&gt;&lt;wsp:rsid wsp:val=&quot;00915180&quot;/&gt;&lt;wsp:rsid wsp:val=&quot;00923872&quot;/&gt;&lt;wsp:rsid wsp:val=&quot;009257FB&quot;/&gt;&lt;wsp:rsid wsp:val=&quot;00925AC3&quot;/&gt;&lt;wsp:rsid wsp:val=&quot;00931062&quot;/&gt;&lt;wsp:rsid wsp:val=&quot;009354B6&quot;/&gt;&lt;wsp:rsid wsp:val=&quot;00941F70&quot;/&gt;&lt;wsp:rsid wsp:val=&quot;0094421F&quot;/&gt;&lt;wsp:rsid wsp:val=&quot;0094640C&quot;/&gt;&lt;wsp:rsid wsp:val=&quot;009510CD&quot;/&gt;&lt;wsp:rsid wsp:val=&quot;00953FBD&quot;/&gt;&lt;wsp:rsid wsp:val=&quot;00953FFA&quot;/&gt;&lt;wsp:rsid wsp:val=&quot;00955BE1&quot;/&gt;&lt;wsp:rsid wsp:val=&quot;00960B6F&quot;/&gt;&lt;wsp:rsid wsp:val=&quot;0096306C&quot;/&gt;&lt;wsp:rsid wsp:val=&quot;00963615&quot;/&gt;&lt;wsp:rsid wsp:val=&quot;009638CC&quot;/&gt;&lt;wsp:rsid wsp:val=&quot;009643C5&quot;/&gt;&lt;wsp:rsid wsp:val=&quot;00967C75&quot;/&gt;&lt;wsp:rsid wsp:val=&quot;009721F4&quot;/&gt;&lt;wsp:rsid wsp:val=&quot;00972F0B&quot;/&gt;&lt;wsp:rsid wsp:val=&quot;00973461&quot;/&gt;&lt;wsp:rsid wsp:val=&quot;00975C0D&quot;/&gt;&lt;wsp:rsid wsp:val=&quot;009762EA&quot;/&gt;&lt;wsp:rsid wsp:val=&quot;009776D7&quot;/&gt;&lt;wsp:rsid wsp:val=&quot;0098628C&quot;/&gt;&lt;wsp:rsid wsp:val=&quot;00987296&quot;/&gt;&lt;wsp:rsid wsp:val=&quot;00990301&quot;/&gt;&lt;wsp:rsid wsp:val=&quot;0099046A&quot;/&gt;&lt;wsp:rsid wsp:val=&quot;009936FF&quot;/&gt;&lt;wsp:rsid wsp:val=&quot;00994EC4&quot;/&gt;&lt;wsp:rsid wsp:val=&quot;00997143&quot;/&gt;&lt;wsp:rsid wsp:val=&quot;009A3B03&quot;/&gt;&lt;wsp:rsid wsp:val=&quot;009A4957&quot;/&gt;&lt;wsp:rsid wsp:val=&quot;009B1025&quot;/&gt;&lt;wsp:rsid wsp:val=&quot;009B1551&quot;/&gt;&lt;wsp:rsid wsp:val=&quot;009B3980&quot;/&gt;&lt;wsp:rsid wsp:val=&quot;009B7501&quot;/&gt;&lt;wsp:rsid wsp:val=&quot;009B75C1&quot;/&gt;&lt;wsp:rsid wsp:val=&quot;009C19F2&quot;/&gt;&lt;wsp:rsid wsp:val=&quot;009C3F99&quot;/&gt;&lt;wsp:rsid wsp:val=&quot;009D1753&quot;/&gt;&lt;wsp:rsid wsp:val=&quot;009D234E&quot;/&gt;&lt;wsp:rsid wsp:val=&quot;009D6D22&quot;/&gt;&lt;wsp:rsid wsp:val=&quot;009E1E2F&quot;/&gt;&lt;wsp:rsid wsp:val=&quot;009F1FCC&quot;/&gt;&lt;wsp:rsid wsp:val=&quot;009F2D73&quot;/&gt;&lt;wsp:rsid wsp:val=&quot;009F559E&quot;/&gt;&lt;wsp:rsid wsp:val=&quot;00A0729B&quot;/&gt;&lt;wsp:rsid wsp:val=&quot;00A16057&quot;/&gt;&lt;wsp:rsid wsp:val=&quot;00A22245&quot;/&gt;&lt;wsp:rsid wsp:val=&quot;00A2578D&quot;/&gt;&lt;wsp:rsid wsp:val=&quot;00A2716E&quot;/&gt;&lt;wsp:rsid wsp:val=&quot;00A3287B&quot;/&gt;&lt;wsp:rsid wsp:val=&quot;00A33A6F&quot;/&gt;&lt;wsp:rsid wsp:val=&quot;00A40BC5&quot;/&gt;&lt;wsp:rsid wsp:val=&quot;00A4193A&quot;/&gt;&lt;wsp:rsid wsp:val=&quot;00A41A72&quot;/&gt;&lt;wsp:rsid wsp:val=&quot;00A41FF3&quot;/&gt;&lt;wsp:rsid wsp:val=&quot;00A42969&quot;/&gt;&lt;wsp:rsid wsp:val=&quot;00A45356&quot;/&gt;&lt;wsp:rsid wsp:val=&quot;00A465F0&quot;/&gt;&lt;wsp:rsid wsp:val=&quot;00A5268B&quot;/&gt;&lt;wsp:rsid wsp:val=&quot;00A54FA7&quot;/&gt;&lt;wsp:rsid wsp:val=&quot;00A61B33&quot;/&gt;&lt;wsp:rsid wsp:val=&quot;00A63801&quot;/&gt;&lt;wsp:rsid wsp:val=&quot;00A65D70&quot;/&gt;&lt;wsp:rsid wsp:val=&quot;00A66C97&quot;/&gt;&lt;wsp:rsid wsp:val=&quot;00A67FB2&quot;/&gt;&lt;wsp:rsid wsp:val=&quot;00A70EBE&quot;/&gt;&lt;wsp:rsid wsp:val=&quot;00A716C8&quot;/&gt;&lt;wsp:rsid wsp:val=&quot;00A71A39&quot;/&gt;&lt;wsp:rsid wsp:val=&quot;00A73790&quot;/&gt;&lt;wsp:rsid wsp:val=&quot;00A83A76&quot;/&gt;&lt;wsp:rsid wsp:val=&quot;00A8459A&quot;/&gt;&lt;wsp:rsid wsp:val=&quot;00A87137&quot;/&gt;&lt;wsp:rsid wsp:val=&quot;00A912B1&quot;/&gt;&lt;wsp:rsid wsp:val=&quot;00A91DAB&quot;/&gt;&lt;wsp:rsid wsp:val=&quot;00A94CD1&quot;/&gt;&lt;wsp:rsid wsp:val=&quot;00AA0497&quot;/&gt;&lt;wsp:rsid wsp:val=&quot;00AA44CC&quot;/&gt;&lt;wsp:rsid wsp:val=&quot;00AA521F&quot;/&gt;&lt;wsp:rsid wsp:val=&quot;00AA72D4&quot;/&gt;&lt;wsp:rsid wsp:val=&quot;00AA7F4D&quot;/&gt;&lt;wsp:rsid wsp:val=&quot;00AB276F&quot;/&gt;&lt;wsp:rsid wsp:val=&quot;00AB55C9&quot;/&gt;&lt;wsp:rsid wsp:val=&quot;00AC0507&quot;/&gt;&lt;wsp:rsid wsp:val=&quot;00AC1ADB&quot;/&gt;&lt;wsp:rsid wsp:val=&quot;00AC6C52&quot;/&gt;&lt;wsp:rsid wsp:val=&quot;00AD2DEA&quot;/&gt;&lt;wsp:rsid wsp:val=&quot;00AD34F4&quot;/&gt;&lt;wsp:rsid wsp:val=&quot;00AD46AB&quot;/&gt;&lt;wsp:rsid wsp:val=&quot;00AE61C7&quot;/&gt;&lt;wsp:rsid wsp:val=&quot;00AE7294&quot;/&gt;&lt;wsp:rsid wsp:val=&quot;00AF12BE&quot;/&gt;&lt;wsp:rsid wsp:val=&quot;00AF54E4&quot;/&gt;&lt;wsp:rsid wsp:val=&quot;00B00CC1&quot;/&gt;&lt;wsp:rsid wsp:val=&quot;00B103DA&quot;/&gt;&lt;wsp:rsid wsp:val=&quot;00B1153B&quot;/&gt;&lt;wsp:rsid wsp:val=&quot;00B11795&quot;/&gt;&lt;wsp:rsid wsp:val=&quot;00B117C8&quot;/&gt;&lt;wsp:rsid wsp:val=&quot;00B119B4&quot;/&gt;&lt;wsp:rsid wsp:val=&quot;00B12A7F&quot;/&gt;&lt;wsp:rsid wsp:val=&quot;00B23035&quot;/&gt;&lt;wsp:rsid wsp:val=&quot;00B2654A&quot;/&gt;&lt;wsp:rsid wsp:val=&quot;00B274A3&quot;/&gt;&lt;wsp:rsid wsp:val=&quot;00B34960&quot;/&gt;&lt;wsp:rsid wsp:val=&quot;00B40F75&quot;/&gt;&lt;wsp:rsid wsp:val=&quot;00B41B17&quot;/&gt;&lt;wsp:rsid wsp:val=&quot;00B41C2C&quot;/&gt;&lt;wsp:rsid wsp:val=&quot;00B433A4&quot;/&gt;&lt;wsp:rsid wsp:val=&quot;00B435FA&quot;/&gt;&lt;wsp:rsid wsp:val=&quot;00B44401&quot;/&gt;&lt;wsp:rsid wsp:val=&quot;00B45197&quot;/&gt;&lt;wsp:rsid wsp:val=&quot;00B466E0&quot;/&gt;&lt;wsp:rsid wsp:val=&quot;00B477E3&quot;/&gt;&lt;wsp:rsid wsp:val=&quot;00B57C20&quot;/&gt;&lt;wsp:rsid wsp:val=&quot;00B62FA2&quot;/&gt;&lt;wsp:rsid wsp:val=&quot;00B70BD2&quot;/&gt;&lt;wsp:rsid wsp:val=&quot;00B81709&quot;/&gt;&lt;wsp:rsid wsp:val=&quot;00B82C2A&quot;/&gt;&lt;wsp:rsid wsp:val=&quot;00B866A8&quot;/&gt;&lt;wsp:rsid wsp:val=&quot;00B8780E&quot;/&gt;&lt;wsp:rsid wsp:val=&quot;00B91D61&quot;/&gt;&lt;wsp:rsid wsp:val=&quot;00B951AB&quot;/&gt;&lt;wsp:rsid wsp:val=&quot;00B95889&quot;/&gt;&lt;wsp:rsid wsp:val=&quot;00BA227B&quot;/&gt;&lt;wsp:rsid wsp:val=&quot;00BA5436&quot;/&gt;&lt;wsp:rsid wsp:val=&quot;00BA55D9&quot;/&gt;&lt;wsp:rsid wsp:val=&quot;00BB0FCA&quot;/&gt;&lt;wsp:rsid wsp:val=&quot;00BB14D6&quot;/&gt;&lt;wsp:rsid wsp:val=&quot;00BB3B3A&quot;/&gt;&lt;wsp:rsid wsp:val=&quot;00BB49D5&quot;/&gt;&lt;wsp:rsid wsp:val=&quot;00BB5216&quot;/&gt;&lt;wsp:rsid wsp:val=&quot;00BB609E&quot;/&gt;&lt;wsp:rsid wsp:val=&quot;00BC641C&quot;/&gt;&lt;wsp:rsid wsp:val=&quot;00BC6867&quot;/&gt;&lt;wsp:rsid wsp:val=&quot;00BC699D&quot;/&gt;&lt;wsp:rsid wsp:val=&quot;00BD0BCB&quot;/&gt;&lt;wsp:rsid wsp:val=&quot;00BD10C1&quot;/&gt;&lt;wsp:rsid wsp:val=&quot;00BD660F&quot;/&gt;&lt;wsp:rsid wsp:val=&quot;00BE09FC&quot;/&gt;&lt;wsp:rsid wsp:val=&quot;00BE75B6&quot;/&gt;&lt;wsp:rsid wsp:val=&quot;00BF1B49&quot;/&gt;&lt;wsp:rsid wsp:val=&quot;00BF1DCF&quot;/&gt;&lt;wsp:rsid wsp:val=&quot;00BF4912&quot;/&gt;&lt;wsp:rsid wsp:val=&quot;00C104FD&quot;/&gt;&lt;wsp:rsid wsp:val=&quot;00C16175&quot;/&gt;&lt;wsp:rsid wsp:val=&quot;00C21F02&quot;/&gt;&lt;wsp:rsid wsp:val=&quot;00C269AB&quot;/&gt;&lt;wsp:rsid wsp:val=&quot;00C31C0F&quot;/&gt;&lt;wsp:rsid wsp:val=&quot;00C33950&quot;/&gt;&lt;wsp:rsid wsp:val=&quot;00C413AB&quot;/&gt;&lt;wsp:rsid wsp:val=&quot;00C419DB&quot;/&gt;&lt;wsp:rsid wsp:val=&quot;00C42C85&quot;/&gt;&lt;wsp:rsid wsp:val=&quot;00C43226&quot;/&gt;&lt;wsp:rsid wsp:val=&quot;00C442CC&quot;/&gt;&lt;wsp:rsid wsp:val=&quot;00C51AEF&quot;/&gt;&lt;wsp:rsid wsp:val=&quot;00C54C2F&quot;/&gt;&lt;wsp:rsid wsp:val=&quot;00C5706F&quot;/&gt;&lt;wsp:rsid wsp:val=&quot;00C707BF&quot;/&gt;&lt;wsp:rsid wsp:val=&quot;00C71683&quot;/&gt;&lt;wsp:rsid wsp:val=&quot;00C726CA&quot;/&gt;&lt;wsp:rsid wsp:val=&quot;00C72861&quot;/&gt;&lt;wsp:rsid wsp:val=&quot;00C7706A&quot;/&gt;&lt;wsp:rsid wsp:val=&quot;00C82618&quot;/&gt;&lt;wsp:rsid wsp:val=&quot;00C861C5&quot;/&gt;&lt;wsp:rsid wsp:val=&quot;00C913A0&quot;/&gt;&lt;wsp:rsid wsp:val=&quot;00C977D2&quot;/&gt;&lt;wsp:rsid wsp:val=&quot;00CA6B35&quot;/&gt;&lt;wsp:rsid wsp:val=&quot;00CB075C&quot;/&gt;&lt;wsp:rsid wsp:val=&quot;00CB488F&quot;/&gt;&lt;wsp:rsid wsp:val=&quot;00CB5522&quot;/&gt;&lt;wsp:rsid wsp:val=&quot;00CB5E1A&quot;/&gt;&lt;wsp:rsid wsp:val=&quot;00CC1923&quot;/&gt;&lt;wsp:rsid wsp:val=&quot;00CC6904&quot;/&gt;&lt;wsp:rsid wsp:val=&quot;00CC6B30&quot;/&gt;&lt;wsp:rsid wsp:val=&quot;00CD2DFF&quot;/&gt;&lt;wsp:rsid wsp:val=&quot;00CD3607&quot;/&gt;&lt;wsp:rsid wsp:val=&quot;00CD4F0F&quot;/&gt;&lt;wsp:rsid wsp:val=&quot;00CE0CFF&quot;/&gt;&lt;wsp:rsid wsp:val=&quot;00CE140D&quot;/&gt;&lt;wsp:rsid wsp:val=&quot;00CE6868&quot;/&gt;&lt;wsp:rsid wsp:val=&quot;00CE6DD0&quot;/&gt;&lt;wsp:rsid wsp:val=&quot;00CE6E74&quot;/&gt;&lt;wsp:rsid wsp:val=&quot;00CF158B&quot;/&gt;&lt;wsp:rsid wsp:val=&quot;00CF5B5C&quot;/&gt;&lt;wsp:rsid wsp:val=&quot;00CF6172&quot;/&gt;&lt;wsp:rsid wsp:val=&quot;00CF787E&quot;/&gt;&lt;wsp:rsid wsp:val=&quot;00D0448A&quot;/&gt;&lt;wsp:rsid wsp:val=&quot;00D10AD2&quot;/&gt;&lt;wsp:rsid wsp:val=&quot;00D14EE2&quot;/&gt;&lt;wsp:rsid wsp:val=&quot;00D216B0&quot;/&gt;&lt;wsp:rsid wsp:val=&quot;00D225E3&quot;/&gt;&lt;wsp:rsid wsp:val=&quot;00D22BD8&quot;/&gt;&lt;wsp:rsid wsp:val=&quot;00D247F8&quot;/&gt;&lt;wsp:rsid wsp:val=&quot;00D24DE3&quot;/&gt;&lt;wsp:rsid wsp:val=&quot;00D2778D&quot;/&gt;&lt;wsp:rsid wsp:val=&quot;00D30698&quot;/&gt;&lt;wsp:rsid wsp:val=&quot;00D30AF5&quot;/&gt;&lt;wsp:rsid wsp:val=&quot;00D32E18&quot;/&gt;&lt;wsp:rsid wsp:val=&quot;00D33F84&quot;/&gt;&lt;wsp:rsid wsp:val=&quot;00D340DC&quot;/&gt;&lt;wsp:rsid wsp:val=&quot;00D3579C&quot;/&gt;&lt;wsp:rsid wsp:val=&quot;00D36540&quot;/&gt;&lt;wsp:rsid wsp:val=&quot;00D47B4D&quot;/&gt;&lt;wsp:rsid wsp:val=&quot;00D47EF9&quot;/&gt;&lt;wsp:rsid wsp:val=&quot;00D535BF&quot;/&gt;&lt;wsp:rsid wsp:val=&quot;00D61C50&quot;/&gt;&lt;wsp:rsid wsp:val=&quot;00D76997&quot;/&gt;&lt;wsp:rsid wsp:val=&quot;00D82D6C&quot;/&gt;&lt;wsp:rsid wsp:val=&quot;00D838C7&quot;/&gt;&lt;wsp:rsid wsp:val=&quot;00D856D5&quot;/&gt;&lt;wsp:rsid wsp:val=&quot;00D92404&quot;/&gt;&lt;wsp:rsid wsp:val=&quot;00D927C5&quot;/&gt;&lt;wsp:rsid wsp:val=&quot;00D95513&quot;/&gt;&lt;wsp:rsid wsp:val=&quot;00DA3850&quot;/&gt;&lt;wsp:rsid wsp:val=&quot;00DA3E1B&quot;/&gt;&lt;wsp:rsid wsp:val=&quot;00DB33B8&quot;/&gt;&lt;wsp:rsid wsp:val=&quot;00DB3D2C&quot;/&gt;&lt;wsp:rsid wsp:val=&quot;00DB56EE&quot;/&gt;&lt;wsp:rsid wsp:val=&quot;00DC6749&quot;/&gt;&lt;wsp:rsid wsp:val=&quot;00DD1320&quot;/&gt;&lt;wsp:rsid wsp:val=&quot;00DD2740&quot;/&gt;&lt;wsp:rsid wsp:val=&quot;00DD6326&quot;/&gt;&lt;wsp:rsid wsp:val=&quot;00DE333D&quot;/&gt;&lt;wsp:rsid wsp:val=&quot;00DE7C58&quot;/&gt;&lt;wsp:rsid wsp:val=&quot;00DF6B25&quot;/&gt;&lt;wsp:rsid wsp:val=&quot;00DF6BC9&quot;/&gt;&lt;wsp:rsid wsp:val=&quot;00DF6CA6&quot;/&gt;&lt;wsp:rsid wsp:val=&quot;00E0111C&quot;/&gt;&lt;wsp:rsid wsp:val=&quot;00E0291B&quot;/&gt;&lt;wsp:rsid wsp:val=&quot;00E02CFE&quot;/&gt;&lt;wsp:rsid wsp:val=&quot;00E06905&quot;/&gt;&lt;wsp:rsid wsp:val=&quot;00E07BF4&quot;/&gt;&lt;wsp:rsid wsp:val=&quot;00E110B5&quot;/&gt;&lt;wsp:rsid wsp:val=&quot;00E11587&quot;/&gt;&lt;wsp:rsid wsp:val=&quot;00E126BD&quot;/&gt;&lt;wsp:rsid wsp:val=&quot;00E13F24&quot;/&gt;&lt;wsp:rsid wsp:val=&quot;00E15CAC&quot;/&gt;&lt;wsp:rsid wsp:val=&quot;00E211AE&quot;/&gt;&lt;wsp:rsid wsp:val=&quot;00E2218D&quot;/&gt;&lt;wsp:rsid wsp:val=&quot;00E23337&quot;/&gt;&lt;wsp:rsid wsp:val=&quot;00E30022&quot;/&gt;&lt;wsp:rsid wsp:val=&quot;00E30DE7&quot;/&gt;&lt;wsp:rsid wsp:val=&quot;00E31CE4&quot;/&gt;&lt;wsp:rsid wsp:val=&quot;00E3488E&quot;/&gt;&lt;wsp:rsid wsp:val=&quot;00E34BBB&quot;/&gt;&lt;wsp:rsid wsp:val=&quot;00E35775&quot;/&gt;&lt;wsp:rsid wsp:val=&quot;00E35DF0&quot;/&gt;&lt;wsp:rsid wsp:val=&quot;00E368E7&quot;/&gt;&lt;wsp:rsid wsp:val=&quot;00E47397&quot;/&gt;&lt;wsp:rsid wsp:val=&quot;00E5118E&quot;/&gt;&lt;wsp:rsid wsp:val=&quot;00E52184&quot;/&gt;&lt;wsp:rsid wsp:val=&quot;00E5559D&quot;/&gt;&lt;wsp:rsid wsp:val=&quot;00E569C4&quot;/&gt;&lt;wsp:rsid wsp:val=&quot;00E6135D&quot;/&gt;&lt;wsp:rsid wsp:val=&quot;00E7193B&quot;/&gt;&lt;wsp:rsid wsp:val=&quot;00E72744&quot;/&gt;&lt;wsp:rsid wsp:val=&quot;00E74981&quot;/&gt;&lt;wsp:rsid wsp:val=&quot;00E76DB6&quot;/&gt;&lt;wsp:rsid wsp:val=&quot;00E77068&quot;/&gt;&lt;wsp:rsid wsp:val=&quot;00E84E02&quot;/&gt;&lt;wsp:rsid wsp:val=&quot;00E86D03&quot;/&gt;&lt;wsp:rsid wsp:val=&quot;00E8716A&quot;/&gt;&lt;wsp:rsid wsp:val=&quot;00E879BF&quot;/&gt;&lt;wsp:rsid wsp:val=&quot;00E95328&quot;/&gt;&lt;wsp:rsid wsp:val=&quot;00E95C02&quot;/&gt;&lt;wsp:rsid wsp:val=&quot;00E95FF9&quot;/&gt;&lt;wsp:rsid wsp:val=&quot;00EA25A9&quot;/&gt;&lt;wsp:rsid wsp:val=&quot;00EA2AB1&quot;/&gt;&lt;wsp:rsid wsp:val=&quot;00EA6FA2&quot;/&gt;&lt;wsp:rsid wsp:val=&quot;00EB5C84&quot;/&gt;&lt;wsp:rsid wsp:val=&quot;00EC4064&quot;/&gt;&lt;wsp:rsid wsp:val=&quot;00EC53D0&quot;/&gt;&lt;wsp:rsid wsp:val=&quot;00EC6D50&quot;/&gt;&lt;wsp:rsid wsp:val=&quot;00ED0C3C&quot;/&gt;&lt;wsp:rsid wsp:val=&quot;00ED15EF&quot;/&gt;&lt;wsp:rsid wsp:val=&quot;00ED4339&quot;/&gt;&lt;wsp:rsid wsp:val=&quot;00ED5441&quot;/&gt;&lt;wsp:rsid wsp:val=&quot;00ED7A0C&quot;/&gt;&lt;wsp:rsid wsp:val=&quot;00EE24D1&quot;/&gt;&lt;wsp:rsid wsp:val=&quot;00EE4EEE&quot;/&gt;&lt;wsp:rsid wsp:val=&quot;00EE7A57&quot;/&gt;&lt;wsp:rsid wsp:val=&quot;00EF2F73&quot;/&gt;&lt;wsp:rsid wsp:val=&quot;00EF55C5&quot;/&gt;&lt;wsp:rsid wsp:val=&quot;00EF5FCE&quot;/&gt;&lt;wsp:rsid wsp:val=&quot;00F17899&quot;/&gt;&lt;wsp:rsid wsp:val=&quot;00F20468&quot;/&gt;&lt;wsp:rsid wsp:val=&quot;00F23396&quot;/&gt;&lt;wsp:rsid wsp:val=&quot;00F26B32&quot;/&gt;&lt;wsp:rsid wsp:val=&quot;00F30E1F&quot;/&gt;&lt;wsp:rsid wsp:val=&quot;00F31922&quot;/&gt;&lt;wsp:rsid wsp:val=&quot;00F32B59&quot;/&gt;&lt;wsp:rsid wsp:val=&quot;00F333C6&quot;/&gt;&lt;wsp:rsid wsp:val=&quot;00F347B5&quot;/&gt;&lt;wsp:rsid wsp:val=&quot;00F34E5E&quot;/&gt;&lt;wsp:rsid wsp:val=&quot;00F3688B&quot;/&gt;&lt;wsp:rsid wsp:val=&quot;00F50BB1&quot;/&gt;&lt;wsp:rsid wsp:val=&quot;00F51E35&quot;/&gt;&lt;wsp:rsid wsp:val=&quot;00F55675&quot;/&gt;&lt;wsp:rsid wsp:val=&quot;00F559DA&quot;/&gt;&lt;wsp:rsid wsp:val=&quot;00F60B44&quot;/&gt;&lt;wsp:rsid wsp:val=&quot;00F62F6F&quot;/&gt;&lt;wsp:rsid wsp:val=&quot;00F63AB7&quot;/&gt;&lt;wsp:rsid wsp:val=&quot;00F67650&quot;/&gt;&lt;wsp:rsid wsp:val=&quot;00F728AD&quot;/&gt;&lt;wsp:rsid wsp:val=&quot;00F73071&quot;/&gt;&lt;wsp:rsid wsp:val=&quot;00F80E39&quot;/&gt;&lt;wsp:rsid wsp:val=&quot;00F81F54&quot;/&gt;&lt;wsp:rsid wsp:val=&quot;00F86BFA&quot;/&gt;&lt;wsp:rsid wsp:val=&quot;00F90ADE&quot;/&gt;&lt;wsp:rsid wsp:val=&quot;00F94341&quot;/&gt;&lt;wsp:rsid wsp:val=&quot;00F94C21&quot;/&gt;&lt;wsp:rsid wsp:val=&quot;00F94F78&quot;/&gt;&lt;wsp:rsid wsp:val=&quot;00F96EE0&quot;/&gt;&lt;wsp:rsid wsp:val=&quot;00F96FEA&quot;/&gt;&lt;wsp:rsid wsp:val=&quot;00FA1CD7&quot;/&gt;&lt;wsp:rsid wsp:val=&quot;00FA6D00&quot;/&gt;&lt;wsp:rsid wsp:val=&quot;00FA7D17&quot;/&gt;&lt;wsp:rsid wsp:val=&quot;00FB0221&quot;/&gt;&lt;wsp:rsid wsp:val=&quot;00FB1083&quot;/&gt;&lt;wsp:rsid wsp:val=&quot;00FB5C7A&quot;/&gt;&lt;wsp:rsid wsp:val=&quot;00FC098A&quot;/&gt;&lt;wsp:rsid wsp:val=&quot;00FD226D&quot;/&gt;&lt;wsp:rsid wsp:val=&quot;00FE46B7&quot;/&gt;&lt;wsp:rsid wsp:val=&quot;00FE5A5D&quot;/&gt;&lt;wsp:rsid wsp:val=&quot;00FE70EB&quot;/&gt;&lt;wsp:rsid wsp:val=&quot;00FF1C6B&quot;/&gt;&lt;wsp:rsid wsp:val=&quot;00FF5229&quot;/&gt;&lt;/wsp:rsids&gt;&lt;/w:docPr&gt;&lt;w:body&gt;&lt;wx:sect&gt;&lt;w:p wsp:rsidR=&quot;00000000&quot; wsp:rsidRDefault=&quot;00987296&quot; wsp:rsidP=&quot;00987296&quot;&gt;&lt;m:oMathPara&gt;&lt;m:oMath&gt;&lt;m:r&gt;&lt;w:rPr&gt;&lt;w:rFonts w:ascii=&quot;Cambria Math&quot; w:h-ansi=&quot;Arial&quot; w:cs=&quot;Arial&quot;/&gt;&lt;wx:font wx:val=&quot;Cambria Math&quot;/&gt;&lt;w:i/&gt;&lt;/w:rPr&gt;&lt;m:t&gt;О”&lt;/m:t&gt;&lt;/m:r&gt;&lt;m:r&gt;&lt;w:rPr&gt;&lt;w:rFonts w:ascii=&quot;Cambria Math&quot; w:h-ansi=&quot;Arial&quot; w:cs=&quot;Arial&quot;/&gt;&lt;wx:font wx:val=&quot;Arial&quot;/&gt;&lt;w:i/&gt;&lt;/w:rPr&gt;&lt;m:t&gt;Р—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Arial&quot; w:cs=&quot;Arial&quot;/&gt;&lt;wx:font wx:val=&quot;Arial&quot;/&gt;&lt;w:i/&gt;&lt;/w:rPr&gt;&lt;m:t&gt;Рџ&lt;/m:t&gt;&lt;/m:r&gt;&lt;/m:e&gt;&lt;m:sub&gt;&lt;m:r&gt;&lt;w:rPr&gt;&lt;w:rFonts w:ascii=&quot;Cambria Math&quot; w:h-ansi=&quot;Arial&quot; w:cs=&quot;Arial&quot;/&gt;&lt;wx:font wx:val=&quot;Arial&quot;/&gt;&lt;w:i/&gt;&lt;/w:rPr&gt;&lt;m:t&gt;СЂ&lt;/m:t&gt;&lt;/m:r&gt;&lt;/m:sub&gt;&lt;/m:sSub&gt;&lt;m:r&gt;&lt;w:rPr&gt;&lt;w:rFonts w:ascii=&quot;Cambria Math&quot; w:h-ansi=&quot;Arial&quot; w:cs=&quot;Arial&quot;/&gt;&lt;wx:font wx:val=&quot;Cambria Math&quot;/&gt;&lt;w:i/&gt;&lt;/w:rPr&gt;&lt;m:t&gt;=1,15&lt;/m:t&gt;&lt;/m:r&gt;&lt;m:r&gt;&lt;w:rPr&gt;&lt;w:rFonts w:ascii=&quot;Cambria Math&quot; w:h-ansi=&quot;Cambria Math&quot; w:cs=&quot;Cambria Math&quot;/&gt;&lt;wx:font wx:val=&quot;Cambria Math&quot;/&gt;&lt;w:i/&gt;&lt;/w:rPr&gt;&lt;m:t&gt;в‹…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eqArr&gt;&lt;m:eqArrPr&gt;&lt;m:ctrlPr&gt;&lt;w:rPr&gt;&lt;w:rFonts w:ascii=&quot;Cambria Math&quot; w:h-ansi=&quot;Cambria Math&quot;/&gt;&lt;wx:font wx:val=&quot;Cambria Math&quot;/&gt;&lt;w:i/&gt;&lt;/w:rPr&gt;&lt;/m:ctrlPr&gt;&lt;/m:eqArrPr&gt;&lt;m:e&gt;&lt;m:r&gt;&lt;w:rPr&gt;&lt;w:rFonts w:ascii=&quot;Cambria Math&quot; w:h-ansi=&quot;Arial&quot; w:cs=&quot;Arial&quot;/&gt;&lt;wx:font wx:val=&quot;Arial&quot;/&gt;&lt;w:i/&gt;&lt;/w:rPr&gt;&lt;m:t&gt;Р—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Arial&quot; w:cs=&quot;Arial&quot;/&gt;&lt;wx:font wx:val=&quot;Arial&quot;/&gt;&lt;w:i/&gt;&lt;/w:rPr&gt;&lt;m:t&gt;Рџ&lt;/m:t&gt;&lt;/m:r&gt;&lt;/m:e&gt;&lt;m:sub&gt;&lt;m:r&gt;&lt;w:rPr&gt;&lt;w:rFonts w:ascii=&quot;Cambria Math&quot; w:h-ansi=&quot;Arial&quot; w:cs=&quot;Arial&quot;/&gt;&lt;wx:font wx:val=&quot;Arial&quot;/&gt;&lt;w:i/&gt;&lt;/w:rPr&gt;&lt;m:t&gt;С‚Р°СЂ&lt;/m:t&gt;&lt;/m:r&gt;&lt;/m:sub&gt;&lt;/m:sSub&gt;&lt;m:r&gt;&lt;w:rPr&gt;&lt;w:rFonts w:ascii=&quot;Cambria Math&quot; w:h-ansi=&quot;Arial&quot; w:cs=&quot;Arial&quot;/&gt;&lt;wx:font wx:val=&quot;Cambria Math&quot;/&gt;&lt;w:i/&gt;&lt;/w:rPr&gt;&lt;m:t&gt;+О”&lt;/m:t&gt;&lt;/m:r&gt;&lt;m:r&gt;&lt;w:rPr&gt;&lt;w:rFonts w:ascii=&quot;Cambria Math&quot; w:h-ansi=&quot;Arial&quot; w:cs=&quot;Arial&quot;/&gt;&lt;wx:font wx:val=&quot;Arial&quot;/&gt;&lt;w:i/&gt;&lt;/w:rPr&gt;&lt;m:t&gt;Р—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Arial&quot; w:cs=&quot;Arial&quot;/&gt;&lt;wx:font wx:val=&quot;Arial&quot;/&gt;&lt;w:i/&gt;&lt;/w:rPr&gt;&lt;m:t&gt;Рџ&lt;/m:t&gt;&lt;/m:r&gt;&lt;/m:e&gt;&lt;m:sub&gt;&lt;m:r&gt;&lt;w:rPr&gt;&lt;w:rFonts w:ascii=&quot;Cambria Math&quot; w:h-ansi=&quot;Arial&quot; w:cs=&quot;Arial&quot;/&gt;&lt;wx:font wx:val=&quot;Arial&quot;/&gt;&lt;w:i/&gt;&lt;/w:rPr&gt;&lt;m:t&gt;СЃРґ&lt;/m:t&gt;&lt;/m:r&gt;&lt;/m:sub&gt;&lt;/m:sSub&gt;&lt;m:r&gt;&lt;w:rPr&gt;&lt;w:rFonts w:ascii=&quot;Cambria Math&quot; w:h-ansi=&quot;Arial&quot; w:cs=&quot;Arial&quot;/&gt;&lt;wx:font wx:val=&quot;Cambria Math&quot;/&gt;&lt;w:i/&gt;&lt;/w:rPr&gt;&lt;m:t&gt;+&lt;/m:t&gt;&lt;/m:r&gt;&lt;m:r&gt;&lt;w:rPr&gt;&lt;w:rFonts w:ascii=&quot;Cambria Math&quot; w:h-ansi=&quot;Arial&quot; w:cs=&quot;Arial&quot;/&gt;&lt;wx:font wx:val=&quot;Arial&quot;/&gt;&lt;w:i/&gt;&lt;/w:rPr&gt;&lt;m:t&gt;Р—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Arial&quot; w:cs=&quot;Arial&quot;/&gt;&lt;wx:font wx:val=&quot;Arial&quot;/&gt;&lt;w:i/&gt;&lt;/w:rPr&gt;&lt;m:t&gt;Рџ&lt;/m:t&gt;&lt;/m:r&gt;&lt;/m:e&gt;&lt;m:sub&gt;&lt;m:r&gt;&lt;w:rPr&gt;&lt;w:rFonts w:ascii=&quot;Cambria Math&quot; w:h-ansi=&quot;Arial&quot; w:cs=&quot;Arial&quot;/&gt;&lt;wx:font wx:val=&quot;Arial&quot;/&gt;&lt;w:i/&gt;&lt;/w:rPr&gt;&lt;m:t&gt;РїСЂРµРј&lt;/m:t&gt;&lt;/m:r&gt;&lt;/m:sub&gt;&lt;/m:sSub&gt;&lt;m:r&gt;&lt;w:rPr&gt;&lt;w:rFonts w:ascii=&quot;Cambria Math&quot; w:h-ansi=&quot;Arial&quot; w:cs=&quot;Arial&quot;/&gt;&lt;wx:font wx:val=&quot;Cambria Math&quot;/&gt;&lt;w:i/&gt;&lt;/w:rPr&gt;&lt;m:t&gt;+О”&lt;/m:t&gt;&lt;/m:r&gt;&lt;m:r&gt;&lt;w:rPr&gt;&lt;w:rFonts w:ascii=&quot;Cambria Math&quot; w:h-ansi=&quot;Arial&quot; w:cs=&quot;Arial&quot;/&gt;&lt;wx:font wx:val=&quot;Arial&quot;/&gt;&lt;w:i/&gt;&lt;/w:rPr&gt;&lt;m:t&gt;Р—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Arial&quot; w:cs=&quot;Arial&quot;/&gt;&lt;wx:font wx:val=&quot;Arial&quot;/&gt;&lt;w:i/&gt;&lt;/w:rPr&gt;&lt;m:t&gt;Рџ&lt;/m:t&gt;&lt;/m:r&gt;&lt;/m:e&gt;&lt;m:sub&gt;&lt;m:r&gt;&lt;w:rPr&gt;&lt;w:rFonts w:ascii=&quot;Cambria Math&quot; w:h-ansi=&quot;Arial&quot; w:cs=&quot;Arial&quot;/&gt;&lt;wx:font wx:val=&quot;Arial&quot;/&gt;&lt;w:i/&gt;&lt;/w:rPr&gt;&lt;m:t&gt;РїСЂ&lt;/m:t&gt;&lt;/m:r&gt;&lt;/m:sub&gt;&lt;/m:sSub&gt;&lt;m:r&gt;&lt;w:rPr&gt;&lt;w:rFonts w:ascii=&quot;Cambria Math&quot; w:h-ansi=&quot;Arial&quot; w:cs=&quot;Arial&quot;/&gt;&lt;wx:font wx:val=&quot;Cambria Math&quot;/&gt;&lt;w:i/&gt;&lt;/w:rPr&gt;&lt;m:t&gt;+&lt;/m:t&gt;&lt;/m:r&gt;&lt;m:ctrlPr&gt;&lt;w:rPr&gt;&lt;w:rFonts w:ascii=&quot;Cambria Math&quot; w:h-ansi=&quot;Arial&quot;/&gt;&lt;wx:font wx:val=&quot;Cambria Math&quot;/&gt;&lt;w:i/&gt;&lt;/w:rPr&gt;&lt;/m:ctrlPr&gt;&lt;/m:e&gt;&lt;m:e&gt;&lt;m:r&gt;&lt;w:rPr&gt;&lt;w:rFonts w:ascii=&quot;Cambria Math&quot; w:h-ansi=&quot;Arial&quot; w:cs=&quot;Arial&quot;/&gt;&lt;wx:font wx:val=&quot;Cambria Math&quot;/&gt;&lt;w:i/&gt;&lt;/w:rPr&gt;&lt;m:t&gt;+О”&lt;/m:t&gt;&lt;/m:r&gt;&lt;m:r&gt;&lt;w:rPr&gt;&lt;w:rFonts w:ascii=&quot;Cambria Math&quot; w:h-ansi=&quot;Arial&quot; w:cs=&quot;Arial&quot;/&gt;&lt;wx:font wx:val=&quot;Arial&quot;/&gt;&lt;w:i/&gt;&lt;/w:rPr&gt;&lt;m:t&gt;Р—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Arial&quot; w:cs=&quot;Arial&quot;/&gt;&lt;wx:font wx:val=&quot;Arial&quot;/&gt;&lt;w:i/&gt;&lt;/w:rPr&gt;&lt;m:t&gt;Рџ&lt;/m:t&gt;&lt;/m:r&gt;&lt;/m:e&gt;&lt;m:sub&gt;&lt;m:r&gt;&lt;w:rPr&gt;&lt;w:rFonts w:ascii=&quot;Cambria Math&quot; w:h-ansi=&quot;Arial&quot; w:cs=&quot;Arial&quot;/&gt;&lt;wx:font wx:val=&quot;Arial&quot;/&gt;&lt;w:i/&gt;&lt;/w:rPr&gt;&lt;m:t&gt;РіСЂ&lt;/m:t&gt;&lt;/m:r&gt;&lt;/m:sub&gt;&lt;/m:sSub&gt;&lt;m:r&gt;&lt;w:rPr&gt;&lt;w:rFonts w:ascii=&quot;Cambria Math&quot; w:h-ansi=&quot;Arial&quot; w:cs=&quot;Arial&quot;/&gt;&lt;wx:font wx:val=&quot;Cambria Math&quot;/&gt;&lt;w:i/&gt;&lt;/w:rPr&gt;&lt;m:t&gt;+О”&lt;/m:t&gt;&lt;/m:r&gt;&lt;m:r&gt;&lt;w:rPr&gt;&lt;w:rFonts w:ascii=&quot;Cambria Math&quot; w:h-ansi=&quot;Arial&quot; w:cs=&quot;Arial&quot;/&gt;&lt;wx:font wx:val=&quot;Arial&quot;/&gt;&lt;w:i/&gt;&lt;/w:rPr&gt;&lt;m:t&gt;Р—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Arial&quot; w:cs=&quot;Arial&quot;/&gt;&lt;wx:font wx:val=&quot;Arial&quot;/&gt;&lt;w:i/&gt;&lt;/w:rPr&gt;&lt;m:t&gt;Рџ&lt;/m:t&gt;&lt;/m:r&gt;&lt;/m:e&gt;&lt;m:sub&gt;&lt;m:r&gt;&lt;w:rPr&gt;&lt;w:rFonts w:ascii=&quot;Cambria Math&quot; w:h-ansi=&quot;Arial&quot; w:cs=&quot;Arial&quot;/&gt;&lt;wx:font wx:val=&quot;Arial&quot;/&gt;&lt;w:i/&gt;&lt;/w:rPr&gt;&lt;m:t&gt;РЅРѕС‡РЅ&lt;/m:t&gt;&lt;/m:r&gt;&lt;/m:sub&gt;&lt;/m:sSub&gt;&lt;m:r&gt;&lt;w:rPr&gt;&lt;w:rFonts w:ascii=&quot;Cambria Math&quot; w:h-ansi=&quot;Arial&quot; w:cs=&quot;Arial&quot;/&gt;&lt;wx:font wx:val=&quot;Cambria Math&quot;/&gt;&lt;w:i/&gt;&lt;/w:rPr&gt;&lt;m:t&gt;+О”&lt;/m:t&gt;&lt;/m:r&gt;&lt;m:r&gt;&lt;w:rPr&gt;&lt;w:rFonts w:ascii=&quot;Cambria Math&quot; w:h-ansi=&quot;Arial&quot; w:cs=&quot;Arial&quot;/&gt;&lt;wx:font wx:val=&quot;Arial&quot;/&gt;&lt;w:i/&gt;&lt;/w:rPr&gt;&lt;m:t&gt;Р—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Arial&quot; w:cs=&quot;Arial&quot;/&gt;&lt;wx:font wx:val=&quot;Arial&quot;/&gt;&lt;w:i/&gt;&lt;/w:rPr&gt;&lt;m:t&gt;Рџ&lt;/m:t&gt;&lt;/m:r&gt;&lt;/m:e&gt;&lt;m:sub&gt;&lt;m:r&gt;&lt;w:rPr&gt;&lt;w:rFonts w:ascii=&quot;Cambria Math&quot; w:h-ansi=&quot;Arial&quot; w:cs=&quot;Arial&quot;/&gt;&lt;wx:font wx:val=&quot;Arial&quot;/&gt;&lt;w:i/&gt;&lt;/w:rPr&gt;&lt;m:t&gt;РІРµС‡&lt;/m:t&gt;&lt;/m:r&gt;&lt;/m:sub&gt;&lt;/m:sSub&gt;&lt;/m:e&gt;&lt;/m:eqArr&gt;&lt;/m:e&gt;&lt;/m:d&gt;&lt;m:func&gt;&lt;m:funcPr&gt;&lt;m:ctrlPr&gt;&lt;w:rPr&gt;&lt;w:rFonts w:ascii=&quot;Cambria Math&quot; w:h-ansi=&quot;Arial&quot;/&gt;&lt;wx:font wx:val=&quot;Cambria Math&quot;/&gt;&lt;w:i/&gt;&lt;/w:rPr&gt;&lt;/m:ctrlPr&gt;&lt;/m:funcPr&gt;&lt;m:fName&gt;&lt;m:r&gt;&lt;w:rPr&gt;&lt;w:rFonts w:ascii=&quot;Cambria Math&quot; w:h-ansi=&quot;Arial&quot; w:cs=&quot;Arial&quot;/&gt;&lt;wx:font wx:val=&quot;Cambria Math&quot;/&gt;&lt;w:i/&gt;&lt;/w:rPr&gt;&lt;m:t&gt;;&lt;/m:t&gt;&lt;/m:r&gt;&lt;/m:fName&gt;&lt;m:e/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55" o:title="" chromakey="white"/>
                </v:shape>
              </w:pict>
            </w:r>
            <w:r w:rsidR="00AB65AE" w:rsidRPr="00E8716A">
              <w:rPr>
                <w:rFonts w:ascii="Times New Roman" w:hAnsi="Times New Roman"/>
              </w:rPr>
              <w:fldChar w:fldCharType="end"/>
            </w:r>
            <w:r w:rsidRPr="00E8716A">
              <w:rPr>
                <w:rFonts w:ascii="Times New Roman" w:hAnsi="Times New Roman"/>
              </w:rPr>
              <w:t xml:space="preserve">          (18)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где 1,15 – районный коэффициент для Уральского региона. 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            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Дополнительная заработная плата определяется по формуле (20):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            </w:t>
            </w:r>
            <w:r w:rsidRPr="00E8716A">
              <w:rPr>
                <w:rFonts w:ascii="Times New Roman" w:hAnsi="Times New Roman"/>
                <w:position w:val="-28"/>
              </w:rPr>
              <w:object w:dxaOrig="3400" w:dyaOrig="680">
                <v:shape id="_x0000_i1054" type="#_x0000_t75" style="width:170.25pt;height:33.75pt" o:ole="" fillcolor="window">
                  <v:imagedata r:id="rId56" o:title=""/>
                </v:shape>
                <o:OLEObject Type="Embed" ProgID="Equation.3" ShapeID="_x0000_i1054" DrawAspect="Content" ObjectID="_1665843354" r:id="rId57"/>
              </w:object>
            </w:r>
            <w:r w:rsidRPr="00E8716A">
              <w:rPr>
                <w:rFonts w:ascii="Times New Roman" w:hAnsi="Times New Roman"/>
              </w:rPr>
              <w:t xml:space="preserve">            (19)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rPr>
                <w:rFonts w:ascii="Times New Roman" w:hAnsi="Times New Roman"/>
              </w:rPr>
            </w:pPr>
          </w:p>
          <w:p w:rsidR="00AC774D" w:rsidRPr="00E8716A" w:rsidRDefault="00AC774D" w:rsidP="00CD451B">
            <w:pPr>
              <w:spacing w:after="0" w:line="360" w:lineRule="auto"/>
              <w:ind w:right="-1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Среднемесячная заработная плата определяется по формуле (21):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         </w:t>
            </w:r>
            <w:r w:rsidRPr="00E8716A">
              <w:rPr>
                <w:rFonts w:ascii="Times New Roman" w:hAnsi="Times New Roman"/>
                <w:position w:val="-14"/>
              </w:rPr>
              <w:object w:dxaOrig="3420" w:dyaOrig="380">
                <v:shape id="_x0000_i1055" type="#_x0000_t75" style="width:171pt;height:18.75pt" o:ole="" fillcolor="window">
                  <v:imagedata r:id="rId58" o:title=""/>
                </v:shape>
                <o:OLEObject Type="Embed" ProgID="Equation.3" ShapeID="_x0000_i1055" DrawAspect="Content" ObjectID="_1665843355" r:id="rId59"/>
              </w:object>
            </w:r>
            <w:r w:rsidRPr="00E8716A">
              <w:rPr>
                <w:rFonts w:ascii="Times New Roman" w:hAnsi="Times New Roman"/>
              </w:rPr>
              <w:t xml:space="preserve">               (20)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Всего заработная плата всех работников, занятых на участке рассчитывается по формуле (21):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lastRenderedPageBreak/>
              <w:t xml:space="preserve">                            </w:t>
            </w:r>
            <w:r w:rsidRPr="00E8716A">
              <w:rPr>
                <w:rFonts w:ascii="Times New Roman" w:hAnsi="Times New Roman"/>
                <w:position w:val="-14"/>
              </w:rPr>
              <w:object w:dxaOrig="3060" w:dyaOrig="380">
                <v:shape id="_x0000_i1056" type="#_x0000_t75" style="width:153pt;height:18.75pt" o:ole="" fillcolor="window">
                  <v:imagedata r:id="rId60" o:title=""/>
                </v:shape>
                <o:OLEObject Type="Embed" ProgID="Equation.3" ShapeID="_x0000_i1056" DrawAspect="Content" ObjectID="_1665843356" r:id="rId61"/>
              </w:object>
            </w:r>
            <w:r w:rsidRPr="00E8716A">
              <w:rPr>
                <w:rFonts w:ascii="Times New Roman" w:hAnsi="Times New Roman"/>
              </w:rPr>
              <w:t xml:space="preserve">            (22)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Годовой фонд оплаты труда на участке рассчитывается по формуле (23):</w:t>
            </w:r>
          </w:p>
          <w:p w:rsidR="00AC774D" w:rsidRPr="00E8716A" w:rsidRDefault="00AC774D" w:rsidP="00CD451B">
            <w:pPr>
              <w:spacing w:after="0" w:line="360" w:lineRule="auto"/>
              <w:ind w:left="142" w:right="-1"/>
              <w:jc w:val="center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                        </w:t>
            </w:r>
            <w:r w:rsidRPr="00E8716A">
              <w:rPr>
                <w:rFonts w:ascii="Times New Roman" w:hAnsi="Times New Roman"/>
                <w:position w:val="-10"/>
              </w:rPr>
              <w:object w:dxaOrig="2280" w:dyaOrig="340">
                <v:shape id="_x0000_i1057" type="#_x0000_t75" style="width:114pt;height:17.25pt" o:ole="" fillcolor="window">
                  <v:imagedata r:id="rId62" o:title=""/>
                </v:shape>
                <o:OLEObject Type="Embed" ProgID="Equation.3" ShapeID="_x0000_i1057" DrawAspect="Content" ObjectID="_1665843357" r:id="rId63"/>
              </w:object>
            </w:r>
            <w:r w:rsidRPr="00E8716A">
              <w:rPr>
                <w:rFonts w:ascii="Times New Roman" w:hAnsi="Times New Roman"/>
              </w:rPr>
              <w:t xml:space="preserve">                               (23)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>где 12 – количество месяцев в году.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jc w:val="both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 xml:space="preserve">         Суммы страховых взносов должны быть представлены  в табл.2.</w:t>
            </w:r>
          </w:p>
          <w:p w:rsidR="00AC774D" w:rsidRPr="00E8716A" w:rsidRDefault="00AC774D" w:rsidP="00CD451B">
            <w:pPr>
              <w:spacing w:after="0" w:line="360" w:lineRule="auto"/>
              <w:ind w:right="-1"/>
              <w:jc w:val="both"/>
              <w:rPr>
                <w:rFonts w:ascii="Times New Roman" w:hAnsi="Times New Roman"/>
              </w:rPr>
            </w:pPr>
          </w:p>
          <w:p w:rsidR="00AC774D" w:rsidRPr="00E8716A" w:rsidRDefault="00AC774D" w:rsidP="00CD451B">
            <w:pPr>
              <w:spacing w:after="0" w:line="360" w:lineRule="auto"/>
              <w:ind w:right="-1"/>
              <w:rPr>
                <w:rFonts w:ascii="Times New Roman" w:hAnsi="Times New Roman"/>
              </w:rPr>
            </w:pPr>
            <w:r w:rsidRPr="00E8716A">
              <w:rPr>
                <w:rFonts w:ascii="Times New Roman" w:hAnsi="Times New Roman"/>
              </w:rPr>
              <w:t>Таблица 2 – Суммы страховых взносов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808"/>
              <w:gridCol w:w="1569"/>
              <w:gridCol w:w="1491"/>
            </w:tblGrid>
            <w:tr w:rsidR="00AC774D" w:rsidRPr="005A2777" w:rsidTr="00CD451B">
              <w:tc>
                <w:tcPr>
                  <w:tcW w:w="2808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 w:rsidRPr="005A2777">
                    <w:rPr>
                      <w:sz w:val="22"/>
                      <w:szCs w:val="22"/>
                    </w:rPr>
                    <w:t>Вид начислений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 w:rsidRPr="005A2777">
                    <w:rPr>
                      <w:sz w:val="22"/>
                      <w:szCs w:val="22"/>
                    </w:rPr>
                    <w:t>Процент</w:t>
                  </w:r>
                </w:p>
              </w:tc>
              <w:tc>
                <w:tcPr>
                  <w:tcW w:w="1491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 w:rsidRPr="005A2777">
                    <w:rPr>
                      <w:sz w:val="22"/>
                      <w:szCs w:val="22"/>
                    </w:rPr>
                    <w:t>Сумма, руб.</w:t>
                  </w:r>
                </w:p>
              </w:tc>
            </w:tr>
            <w:tr w:rsidR="00AC774D" w:rsidRPr="005A2777" w:rsidTr="00CD451B">
              <w:tc>
                <w:tcPr>
                  <w:tcW w:w="2808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 w:rsidRPr="005A2777">
                    <w:rPr>
                      <w:sz w:val="22"/>
                      <w:szCs w:val="22"/>
                    </w:rPr>
                    <w:t>В пенсионный фонд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 w:rsidRPr="005A2777">
                    <w:rPr>
                      <w:sz w:val="22"/>
                      <w:szCs w:val="22"/>
                    </w:rPr>
                    <w:t>22%</w:t>
                  </w:r>
                </w:p>
              </w:tc>
              <w:tc>
                <w:tcPr>
                  <w:tcW w:w="1491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808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 w:rsidRPr="005A2777">
                    <w:rPr>
                      <w:sz w:val="22"/>
                      <w:szCs w:val="22"/>
                    </w:rPr>
                    <w:t>В фонд социального стр</w:t>
                  </w:r>
                  <w:r w:rsidRPr="005A2777">
                    <w:rPr>
                      <w:sz w:val="22"/>
                      <w:szCs w:val="22"/>
                    </w:rPr>
                    <w:t>а</w:t>
                  </w:r>
                  <w:r w:rsidRPr="005A2777">
                    <w:rPr>
                      <w:sz w:val="22"/>
                      <w:szCs w:val="22"/>
                    </w:rPr>
                    <w:t>хования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</w:p>
                <w:p w:rsidR="00AC774D" w:rsidRPr="005A2777" w:rsidRDefault="00AC774D" w:rsidP="00CD451B">
                  <w:pPr>
                    <w:pStyle w:val="af1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 w:rsidRPr="005A2777">
                    <w:rPr>
                      <w:sz w:val="22"/>
                      <w:szCs w:val="22"/>
                    </w:rPr>
                    <w:t>2,9%</w:t>
                  </w:r>
                </w:p>
              </w:tc>
              <w:tc>
                <w:tcPr>
                  <w:tcW w:w="1491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808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 w:rsidRPr="005A2777">
                    <w:rPr>
                      <w:sz w:val="22"/>
                      <w:szCs w:val="22"/>
                    </w:rPr>
                    <w:t>В  Федеральный фонд об</w:t>
                  </w:r>
                  <w:r w:rsidRPr="005A2777">
                    <w:rPr>
                      <w:sz w:val="22"/>
                      <w:szCs w:val="22"/>
                    </w:rPr>
                    <w:t>я</w:t>
                  </w:r>
                  <w:r w:rsidRPr="005A2777">
                    <w:rPr>
                      <w:sz w:val="22"/>
                      <w:szCs w:val="22"/>
                    </w:rPr>
                    <w:t>зательного социального страхования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</w:p>
                <w:p w:rsidR="00AC774D" w:rsidRPr="005A2777" w:rsidRDefault="00AC774D" w:rsidP="00CD451B">
                  <w:pPr>
                    <w:pStyle w:val="af1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 w:rsidRPr="005A2777">
                    <w:rPr>
                      <w:sz w:val="22"/>
                      <w:szCs w:val="22"/>
                    </w:rPr>
                    <w:t>5,1%</w:t>
                  </w:r>
                </w:p>
              </w:tc>
              <w:tc>
                <w:tcPr>
                  <w:tcW w:w="1491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808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 w:rsidRPr="005A2777">
                    <w:rPr>
                      <w:sz w:val="22"/>
                      <w:szCs w:val="22"/>
                    </w:rPr>
                    <w:t>Всего:</w:t>
                  </w:r>
                </w:p>
              </w:tc>
              <w:tc>
                <w:tcPr>
                  <w:tcW w:w="3060" w:type="dxa"/>
                  <w:gridSpan w:val="2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AC774D" w:rsidRPr="005A2777" w:rsidRDefault="00AC774D" w:rsidP="00CD451B">
            <w:pPr>
              <w:pStyle w:val="af1"/>
              <w:ind w:left="0" w:firstLine="0"/>
              <w:jc w:val="center"/>
              <w:rPr>
                <w:sz w:val="22"/>
                <w:szCs w:val="22"/>
              </w:rPr>
            </w:pPr>
          </w:p>
          <w:p w:rsidR="00AC774D" w:rsidRPr="005A2777" w:rsidRDefault="00AC774D" w:rsidP="00CD451B">
            <w:pPr>
              <w:pStyle w:val="af1"/>
              <w:ind w:left="0" w:firstLine="0"/>
              <w:jc w:val="center"/>
              <w:rPr>
                <w:sz w:val="22"/>
                <w:szCs w:val="22"/>
              </w:rPr>
            </w:pPr>
          </w:p>
          <w:p w:rsidR="00AC774D" w:rsidRPr="00E8716A" w:rsidRDefault="00AC774D" w:rsidP="00CD451B">
            <w:pPr>
              <w:spacing w:after="0"/>
              <w:rPr>
                <w:rFonts w:ascii="Times New Roman" w:hAnsi="Times New Roman"/>
              </w:rPr>
            </w:pPr>
          </w:p>
          <w:p w:rsidR="00AC774D" w:rsidRPr="00E8716A" w:rsidRDefault="00AC774D" w:rsidP="00CD451B">
            <w:pPr>
              <w:pStyle w:val="a5"/>
              <w:tabs>
                <w:tab w:val="left" w:pos="675"/>
              </w:tabs>
              <w:spacing w:line="240" w:lineRule="auto"/>
              <w:ind w:left="0" w:firstLine="0"/>
              <w:rPr>
                <w:i/>
                <w:color w:val="C00000"/>
                <w:sz w:val="22"/>
                <w:lang w:val="ru-RU"/>
              </w:rPr>
            </w:pPr>
          </w:p>
        </w:tc>
      </w:tr>
      <w:tr w:rsidR="00AC774D" w:rsidRPr="008B1FF6" w:rsidTr="00CD451B">
        <w:trPr>
          <w:trHeight w:val="446"/>
        </w:trPr>
        <w:tc>
          <w:tcPr>
            <w:tcW w:w="5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774D" w:rsidRPr="0043237C" w:rsidRDefault="00AC774D" w:rsidP="00CD451B">
            <w:pPr>
              <w:rPr>
                <w:rFonts w:ascii="Times New Roman" w:hAnsi="Times New Roman"/>
              </w:rPr>
            </w:pPr>
            <w:r w:rsidRPr="0043237C">
              <w:rPr>
                <w:rFonts w:ascii="Times New Roman" w:hAnsi="Times New Roman"/>
              </w:rPr>
              <w:lastRenderedPageBreak/>
              <w:t>Владеть</w:t>
            </w:r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774D" w:rsidRPr="00C707BF" w:rsidRDefault="00AC774D" w:rsidP="00CD451B">
            <w:pPr>
              <w:rPr>
                <w:i/>
                <w:color w:val="C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B34960">
              <w:rPr>
                <w:rFonts w:ascii="Times New Roman" w:hAnsi="Times New Roman"/>
                <w:sz w:val="24"/>
                <w:szCs w:val="24"/>
              </w:rPr>
              <w:t>авыками, методиками оценки и осн</w:t>
            </w:r>
            <w:r w:rsidRPr="00B34960">
              <w:rPr>
                <w:rFonts w:ascii="Times New Roman" w:hAnsi="Times New Roman"/>
                <w:sz w:val="24"/>
                <w:szCs w:val="24"/>
              </w:rPr>
              <w:t>о</w:t>
            </w:r>
            <w:r w:rsidRPr="00B34960">
              <w:rPr>
                <w:rFonts w:ascii="Times New Roman" w:hAnsi="Times New Roman"/>
                <w:sz w:val="24"/>
                <w:szCs w:val="24"/>
              </w:rPr>
              <w:t>вами анализа эффективности результ</w:t>
            </w:r>
            <w:r w:rsidRPr="00B34960">
              <w:rPr>
                <w:rFonts w:ascii="Times New Roman" w:hAnsi="Times New Roman"/>
                <w:sz w:val="24"/>
                <w:szCs w:val="24"/>
              </w:rPr>
              <w:t>а</w:t>
            </w:r>
            <w:r w:rsidRPr="00B34960">
              <w:rPr>
                <w:rFonts w:ascii="Times New Roman" w:hAnsi="Times New Roman"/>
                <w:sz w:val="24"/>
                <w:szCs w:val="24"/>
              </w:rPr>
              <w:lastRenderedPageBreak/>
              <w:t>тов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774D" w:rsidRPr="00CD451B" w:rsidRDefault="00AC774D" w:rsidP="00CD451B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CD451B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Примерный перечень тем курсовых работ:</w:t>
            </w:r>
          </w:p>
          <w:p w:rsidR="00AC774D" w:rsidRDefault="00AC774D" w:rsidP="00CD45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 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Технико-экономическое обоснование и оценка экономической   эффективности орг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а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низационно-технических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условиях ЛПЦ №5 ПАО «ММК».</w:t>
            </w:r>
          </w:p>
          <w:p w:rsidR="00AC774D" w:rsidRPr="00F34E5E" w:rsidRDefault="00AC774D" w:rsidP="00CD45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 xml:space="preserve"> Технико-экономическое обоснование и оценка экономической   эффективности орг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а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низационно-технических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условиях ЛПЦ №4 ПАО «ММК».</w:t>
            </w:r>
          </w:p>
          <w:p w:rsidR="00AC774D" w:rsidRDefault="00AC774D" w:rsidP="00CD45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Технико-экономическое обоснование и оценка экономической   эффективности орг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а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низационно-технических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условиях ПАО «Магнитогорский крановый 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вод»</w:t>
            </w:r>
          </w:p>
          <w:p w:rsidR="00AC774D" w:rsidRDefault="00AC774D" w:rsidP="00CD45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Технико-экономическое обоснование и оценка экономической   эффективности орг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а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низационно-технических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условиях ЛПЦ №9 ПАО «ММК».</w:t>
            </w:r>
          </w:p>
          <w:p w:rsidR="00AC774D" w:rsidRDefault="00AC774D" w:rsidP="00CD45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 xml:space="preserve"> Технико-экономическое обоснование и оценка экономической   эффективности орг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а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низационно-технических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условиях ЭСПЦ ПАО «ММК».</w:t>
            </w:r>
          </w:p>
          <w:p w:rsidR="00AC774D" w:rsidRDefault="00AC774D" w:rsidP="00CD45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Технико-экономическое обоснование и оценка экономической   эффективности орг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а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низационно-технических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условиях ККЦ ПАО «ММК».</w:t>
            </w:r>
          </w:p>
          <w:p w:rsidR="00AC774D" w:rsidRDefault="00AC774D" w:rsidP="00CD45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Технико-экономическое обоснование и оценка экономической   эффективности орг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а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низационно-технических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условиях ПАО «МРК».</w:t>
            </w:r>
          </w:p>
          <w:p w:rsidR="00AC774D" w:rsidRDefault="00AC774D" w:rsidP="00CD45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Технико-экономическое обоснование и оценка экономической   эффективности орг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а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низационно-технических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условиях ГОК ПАО «ММК».</w:t>
            </w:r>
          </w:p>
          <w:p w:rsidR="00AC774D" w:rsidRDefault="00AC774D" w:rsidP="00CD45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Технико-экономическое обоснование и оценка экономической   эффективности орг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а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низационно-технических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условиях трест «Водоканал».</w:t>
            </w:r>
          </w:p>
          <w:p w:rsidR="00AC774D" w:rsidRPr="00F34E5E" w:rsidRDefault="00AC774D" w:rsidP="00CD45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Технико-экономическое обоснование и оценка экономической   эффективности о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р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ганизационно-технических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условиях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Лифтмонтаж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AC774D" w:rsidRPr="00C707BF" w:rsidRDefault="00AC774D" w:rsidP="00CD451B">
            <w:pPr>
              <w:tabs>
                <w:tab w:val="left" w:pos="331"/>
              </w:tabs>
            </w:pPr>
          </w:p>
          <w:p w:rsidR="00AC774D" w:rsidRPr="005108E0" w:rsidRDefault="00AC774D" w:rsidP="00CD451B">
            <w:pPr>
              <w:tabs>
                <w:tab w:val="left" w:pos="331"/>
              </w:tabs>
              <w:rPr>
                <w:rFonts w:ascii="Times New Roman" w:hAnsi="Times New Roman"/>
                <w:b/>
              </w:rPr>
            </w:pPr>
            <w:r w:rsidRPr="005108E0">
              <w:rPr>
                <w:rFonts w:ascii="Times New Roman" w:hAnsi="Times New Roman"/>
                <w:b/>
              </w:rPr>
              <w:t>Пример задания по теме курсовой работы:</w:t>
            </w:r>
          </w:p>
          <w:p w:rsidR="00AC774D" w:rsidRPr="00F34E5E" w:rsidRDefault="00AC774D" w:rsidP="00AC774D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4E5E">
              <w:rPr>
                <w:rFonts w:ascii="Times New Roman" w:hAnsi="Times New Roman"/>
                <w:sz w:val="24"/>
                <w:szCs w:val="24"/>
              </w:rPr>
              <w:t>Организационно-правовая форма и форма собственности предприятия (1-2 стр.);</w:t>
            </w:r>
          </w:p>
          <w:p w:rsidR="00AC774D" w:rsidRPr="00F34E5E" w:rsidRDefault="00AC774D" w:rsidP="00AC774D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4E5E">
              <w:rPr>
                <w:rFonts w:ascii="Times New Roman" w:hAnsi="Times New Roman"/>
                <w:sz w:val="24"/>
                <w:szCs w:val="24"/>
              </w:rPr>
              <w:lastRenderedPageBreak/>
              <w:t>Маркетинговое исследование рынков сбыта продукции (2-3 стр.);</w:t>
            </w:r>
          </w:p>
          <w:p w:rsidR="00AC774D" w:rsidRPr="00F34E5E" w:rsidRDefault="00AC774D" w:rsidP="00AC774D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4E5E">
              <w:rPr>
                <w:rFonts w:ascii="Times New Roman" w:hAnsi="Times New Roman"/>
                <w:sz w:val="24"/>
                <w:szCs w:val="24"/>
              </w:rPr>
              <w:t>Финансовая оценка организационно-технических мероприятий:</w:t>
            </w:r>
          </w:p>
          <w:p w:rsidR="00AC774D" w:rsidRPr="00F34E5E" w:rsidRDefault="00AC774D" w:rsidP="00AC774D">
            <w:pPr>
              <w:numPr>
                <w:ilvl w:val="1"/>
                <w:numId w:val="5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4E5E">
              <w:rPr>
                <w:rFonts w:ascii="Times New Roman" w:hAnsi="Times New Roman"/>
                <w:sz w:val="24"/>
                <w:szCs w:val="24"/>
              </w:rPr>
              <w:t>Расчет производственной программы (2-3 стр.);</w:t>
            </w:r>
          </w:p>
          <w:p w:rsidR="00AC774D" w:rsidRPr="00F34E5E" w:rsidRDefault="00AC774D" w:rsidP="00AC774D">
            <w:pPr>
              <w:numPr>
                <w:ilvl w:val="1"/>
                <w:numId w:val="5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4E5E">
              <w:rPr>
                <w:rFonts w:ascii="Times New Roman" w:hAnsi="Times New Roman"/>
                <w:sz w:val="24"/>
                <w:szCs w:val="24"/>
              </w:rPr>
              <w:t>Организация труда и заработной платы (8-9 стр.);</w:t>
            </w:r>
          </w:p>
          <w:p w:rsidR="00AC774D" w:rsidRPr="00F34E5E" w:rsidRDefault="00AC774D" w:rsidP="00AC774D">
            <w:pPr>
              <w:numPr>
                <w:ilvl w:val="1"/>
                <w:numId w:val="5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4E5E">
              <w:rPr>
                <w:rFonts w:ascii="Times New Roman" w:hAnsi="Times New Roman"/>
                <w:sz w:val="24"/>
                <w:szCs w:val="24"/>
              </w:rPr>
              <w:t>Определение капитальных вложений, необходимых для проведения меропри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я</w:t>
            </w:r>
            <w:r w:rsidRPr="00F34E5E">
              <w:rPr>
                <w:rFonts w:ascii="Times New Roman" w:hAnsi="Times New Roman"/>
                <w:sz w:val="24"/>
                <w:szCs w:val="24"/>
              </w:rPr>
              <w:t>тий и расчет сметы капитальных затрат (2-3 стр.);</w:t>
            </w:r>
          </w:p>
          <w:p w:rsidR="00AC774D" w:rsidRPr="00F34E5E" w:rsidRDefault="00AC774D" w:rsidP="00AC774D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4E5E">
              <w:rPr>
                <w:rFonts w:ascii="Times New Roman" w:hAnsi="Times New Roman"/>
                <w:sz w:val="24"/>
                <w:szCs w:val="24"/>
              </w:rPr>
              <w:t>Определение себестоимости продукции (2-3 стр.);</w:t>
            </w:r>
          </w:p>
          <w:p w:rsidR="00AC774D" w:rsidRPr="00F34E5E" w:rsidRDefault="00AC774D" w:rsidP="00AC774D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4E5E">
              <w:rPr>
                <w:rFonts w:ascii="Times New Roman" w:hAnsi="Times New Roman"/>
                <w:sz w:val="24"/>
                <w:szCs w:val="24"/>
              </w:rPr>
              <w:t>Расчет чистой прибыли (1-2 стр.);</w:t>
            </w:r>
          </w:p>
          <w:p w:rsidR="00AC774D" w:rsidRPr="00F34E5E" w:rsidRDefault="00AC774D" w:rsidP="00AC774D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4E5E">
              <w:rPr>
                <w:rFonts w:ascii="Times New Roman" w:hAnsi="Times New Roman"/>
                <w:sz w:val="24"/>
                <w:szCs w:val="24"/>
              </w:rPr>
              <w:t>Определение экономической эффективности проекта (2-3 стр.);</w:t>
            </w:r>
          </w:p>
          <w:p w:rsidR="00AC774D" w:rsidRDefault="00AC774D" w:rsidP="00CD451B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4E5E">
              <w:rPr>
                <w:rFonts w:ascii="Times New Roman" w:hAnsi="Times New Roman"/>
                <w:sz w:val="24"/>
                <w:szCs w:val="24"/>
              </w:rPr>
              <w:t>Вывод (1-2 стр., не нумеруется).</w:t>
            </w:r>
          </w:p>
          <w:p w:rsidR="00AC774D" w:rsidRPr="00C707BF" w:rsidRDefault="00AC774D" w:rsidP="00CD451B">
            <w:pPr>
              <w:tabs>
                <w:tab w:val="left" w:pos="331"/>
              </w:tabs>
              <w:rPr>
                <w:i/>
                <w:color w:val="C00000"/>
              </w:rPr>
            </w:pPr>
          </w:p>
          <w:p w:rsidR="00AC774D" w:rsidRPr="00C707BF" w:rsidRDefault="00AC774D" w:rsidP="00CD451B">
            <w:pPr>
              <w:tabs>
                <w:tab w:val="left" w:pos="331"/>
              </w:tabs>
              <w:rPr>
                <w:i/>
                <w:color w:val="C00000"/>
              </w:rPr>
            </w:pPr>
          </w:p>
          <w:p w:rsidR="00AC774D" w:rsidRPr="00C707BF" w:rsidRDefault="00AC774D" w:rsidP="00CD451B">
            <w:pPr>
              <w:tabs>
                <w:tab w:val="left" w:pos="331"/>
              </w:tabs>
              <w:rPr>
                <w:i/>
                <w:color w:val="C00000"/>
              </w:rPr>
            </w:pPr>
          </w:p>
          <w:p w:rsidR="00AC774D" w:rsidRPr="00C707BF" w:rsidRDefault="00AC774D" w:rsidP="00CD451B">
            <w:pPr>
              <w:tabs>
                <w:tab w:val="left" w:pos="331"/>
              </w:tabs>
              <w:rPr>
                <w:i/>
                <w:color w:val="C00000"/>
              </w:rPr>
            </w:pPr>
          </w:p>
          <w:p w:rsidR="00AC774D" w:rsidRPr="00C707BF" w:rsidRDefault="00AC774D" w:rsidP="00CD451B">
            <w:pPr>
              <w:tabs>
                <w:tab w:val="left" w:pos="331"/>
              </w:tabs>
              <w:rPr>
                <w:i/>
                <w:color w:val="C00000"/>
              </w:rPr>
            </w:pPr>
          </w:p>
          <w:p w:rsidR="00AC774D" w:rsidRPr="00C707BF" w:rsidRDefault="00AC774D" w:rsidP="00CD451B">
            <w:pPr>
              <w:tabs>
                <w:tab w:val="left" w:pos="331"/>
              </w:tabs>
              <w:rPr>
                <w:i/>
                <w:color w:val="C00000"/>
              </w:rPr>
            </w:pPr>
          </w:p>
          <w:p w:rsidR="00AC774D" w:rsidRPr="00C707BF" w:rsidRDefault="00AC774D" w:rsidP="00CD451B">
            <w:pPr>
              <w:tabs>
                <w:tab w:val="left" w:pos="331"/>
              </w:tabs>
              <w:rPr>
                <w:i/>
                <w:color w:val="C00000"/>
              </w:rPr>
            </w:pPr>
          </w:p>
          <w:p w:rsidR="00AC774D" w:rsidRPr="00A23922" w:rsidRDefault="00AC774D" w:rsidP="00CD451B">
            <w:pPr>
              <w:tabs>
                <w:tab w:val="left" w:pos="331"/>
              </w:tabs>
            </w:pPr>
          </w:p>
        </w:tc>
      </w:tr>
      <w:tr w:rsidR="00AC774D" w:rsidRPr="008B1FF6" w:rsidTr="00CD451B">
        <w:trPr>
          <w:trHeight w:val="446"/>
        </w:trPr>
        <w:tc>
          <w:tcPr>
            <w:tcW w:w="5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74D" w:rsidRDefault="00AC774D" w:rsidP="00CD45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4E0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AC774D" w:rsidRPr="0043237C" w:rsidRDefault="00AC774D" w:rsidP="00CD451B">
            <w:pPr>
              <w:rPr>
                <w:rFonts w:ascii="Times New Roman" w:hAnsi="Times New Roman"/>
              </w:rPr>
            </w:pPr>
            <w:r w:rsidRPr="00A66C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способностью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проводить те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ническое и орг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низационное обеспечение 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следований, ан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лиз результатов и разработку предложений по их реализации.</w:t>
            </w:r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74D" w:rsidRDefault="00AC774D" w:rsidP="00CD45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774D" w:rsidRPr="00CD451B" w:rsidRDefault="00AC774D" w:rsidP="00CD451B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</w:tr>
      <w:tr w:rsidR="00AC774D" w:rsidRPr="00A57566" w:rsidTr="00CD451B">
        <w:trPr>
          <w:trHeight w:val="446"/>
        </w:trPr>
        <w:tc>
          <w:tcPr>
            <w:tcW w:w="5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74D" w:rsidRPr="00A57566" w:rsidRDefault="00AC774D" w:rsidP="00CD45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56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 </w:t>
            </w:r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74D" w:rsidRPr="00A57566" w:rsidRDefault="00AC774D" w:rsidP="00CD451B">
            <w:pPr>
              <w:rPr>
                <w:rFonts w:ascii="Times New Roman" w:hAnsi="Times New Roman"/>
                <w:sz w:val="24"/>
                <w:szCs w:val="24"/>
              </w:rPr>
            </w:pPr>
            <w:r w:rsidRPr="00A57566">
              <w:rPr>
                <w:rFonts w:ascii="Times New Roman" w:hAnsi="Times New Roman"/>
                <w:sz w:val="24"/>
                <w:szCs w:val="24"/>
              </w:rPr>
              <w:t>экономическое содержание, этапы, а</w:t>
            </w:r>
            <w:r w:rsidRPr="00A57566">
              <w:rPr>
                <w:rFonts w:ascii="Times New Roman" w:hAnsi="Times New Roman"/>
                <w:sz w:val="24"/>
                <w:szCs w:val="24"/>
              </w:rPr>
              <w:t>л</w:t>
            </w:r>
            <w:r w:rsidRPr="00A57566">
              <w:rPr>
                <w:rFonts w:ascii="Times New Roman" w:hAnsi="Times New Roman"/>
                <w:sz w:val="24"/>
                <w:szCs w:val="24"/>
              </w:rPr>
              <w:t>горитмы расчетов обоснования пр</w:t>
            </w:r>
            <w:r w:rsidRPr="00A57566">
              <w:rPr>
                <w:rFonts w:ascii="Times New Roman" w:hAnsi="Times New Roman"/>
                <w:sz w:val="24"/>
                <w:szCs w:val="24"/>
              </w:rPr>
              <w:t>о</w:t>
            </w:r>
            <w:r w:rsidRPr="00A57566">
              <w:rPr>
                <w:rFonts w:ascii="Times New Roman" w:hAnsi="Times New Roman"/>
                <w:sz w:val="24"/>
                <w:szCs w:val="24"/>
              </w:rPr>
              <w:t xml:space="preserve">ектных решений в области </w:t>
            </w:r>
            <w:r w:rsidRPr="00A575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узлов и </w:t>
            </w:r>
            <w:proofErr w:type="gramStart"/>
            <w:r w:rsidRPr="00A575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A575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A575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регатов</w:t>
            </w:r>
            <w:proofErr w:type="gramEnd"/>
            <w:r w:rsidRPr="00A575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наземных транспортно-технологических средств и комплексов</w:t>
            </w:r>
          </w:p>
        </w:tc>
        <w:tc>
          <w:tcPr>
            <w:tcW w:w="30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774D" w:rsidRPr="00A57566" w:rsidRDefault="00AC774D" w:rsidP="00CD451B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57566">
              <w:rPr>
                <w:rFonts w:ascii="Times New Roman" w:hAnsi="Times New Roman"/>
                <w:b/>
                <w:sz w:val="20"/>
                <w:szCs w:val="20"/>
              </w:rPr>
              <w:t>Определение капитальных вложений, необходимых для проведения мероприятий и смета кап</w:t>
            </w:r>
            <w:r w:rsidRPr="00A57566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A57566">
              <w:rPr>
                <w:rFonts w:ascii="Times New Roman" w:hAnsi="Times New Roman"/>
                <w:b/>
                <w:sz w:val="20"/>
                <w:szCs w:val="20"/>
              </w:rPr>
              <w:t>тальных затрат</w:t>
            </w:r>
          </w:p>
          <w:p w:rsidR="00AC774D" w:rsidRPr="00A57566" w:rsidRDefault="00AC774D" w:rsidP="00CD451B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C774D" w:rsidRPr="00A57566" w:rsidRDefault="00AC774D" w:rsidP="00CD451B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 Денежное выражение совокупности материально-технических, трудовых и финансовых ресурсов для создания, реконструкции, технического перевооружения основных фондов предприятия называется капитальными вложениями.</w:t>
            </w:r>
          </w:p>
          <w:p w:rsidR="00AC774D" w:rsidRPr="00A57566" w:rsidRDefault="00AC774D" w:rsidP="00CD451B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 Затраты на реконструкцию или техническое перевооружение рассчитываются по формуле</w:t>
            </w:r>
            <w:proofErr w:type="gramStart"/>
            <w:r w:rsidRPr="00A57566"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gramEnd"/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 xml:space="preserve">                                      </w:t>
            </w:r>
            <w:proofErr w:type="spell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К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З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=С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об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+М+Д±</w:t>
            </w:r>
            <w:proofErr w:type="gram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О-Л</w:t>
            </w:r>
            <w:proofErr w:type="spellEnd"/>
            <w:proofErr w:type="gramEnd"/>
            <w:r w:rsidRPr="00A57566">
              <w:rPr>
                <w:rFonts w:ascii="Times New Roman" w:hAnsi="Times New Roman"/>
                <w:sz w:val="20"/>
                <w:szCs w:val="20"/>
              </w:rPr>
              <w:t xml:space="preserve">;                                                                                              </w:t>
            </w:r>
          </w:p>
          <w:p w:rsidR="00AC774D" w:rsidRPr="00A57566" w:rsidRDefault="00AC774D" w:rsidP="00CD451B">
            <w:pPr>
              <w:spacing w:line="36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где  </w:t>
            </w:r>
            <w:proofErr w:type="spell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об</w:t>
            </w:r>
            <w:proofErr w:type="spellEnd"/>
            <w:r w:rsidRPr="00A57566">
              <w:rPr>
                <w:rFonts w:ascii="Times New Roman" w:hAnsi="Times New Roman"/>
                <w:sz w:val="20"/>
                <w:szCs w:val="20"/>
                <w:vertAlign w:val="subscript"/>
              </w:rPr>
              <w:t xml:space="preserve"> 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>– стоимость приобретенного оборудования,</w:t>
            </w:r>
          </w:p>
          <w:p w:rsidR="00AC774D" w:rsidRPr="00A57566" w:rsidRDefault="00AC774D" w:rsidP="00CD451B">
            <w:pPr>
              <w:spacing w:line="36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М+Д=10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>٪ от оптовой стоимости оборудования</w:t>
            </w:r>
          </w:p>
          <w:p w:rsidR="00AC774D" w:rsidRPr="00A57566" w:rsidRDefault="00AC774D" w:rsidP="00CD451B">
            <w:pPr>
              <w:spacing w:line="36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      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Л=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m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∙</w:t>
            </w:r>
            <w:proofErr w:type="spell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Ц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л</w:t>
            </w:r>
            <w:proofErr w:type="spellEnd"/>
            <w:r w:rsidRPr="00A57566">
              <w:rPr>
                <w:rFonts w:ascii="Times New Roman" w:hAnsi="Times New Roman"/>
                <w:sz w:val="20"/>
                <w:szCs w:val="20"/>
                <w:vertAlign w:val="subscript"/>
              </w:rPr>
              <w:t xml:space="preserve"> 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>– ликвидационная стоимость (по цене металлолома),</w:t>
            </w:r>
          </w:p>
          <w:p w:rsidR="00AC774D" w:rsidRPr="00A57566" w:rsidRDefault="00AC774D" w:rsidP="00CD451B">
            <w:pPr>
              <w:spacing w:line="36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m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>– масса демонтируемого оборудования,</w:t>
            </w:r>
          </w:p>
          <w:p w:rsidR="00AC774D" w:rsidRPr="00A57566" w:rsidRDefault="00AC774D" w:rsidP="00CD451B">
            <w:pPr>
              <w:spacing w:line="36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  <w:proofErr w:type="spell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Ц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л</w:t>
            </w:r>
            <w:proofErr w:type="spellEnd"/>
            <w:r w:rsidRPr="00A57566">
              <w:rPr>
                <w:rFonts w:ascii="Times New Roman" w:hAnsi="Times New Roman"/>
                <w:sz w:val="20"/>
                <w:szCs w:val="20"/>
              </w:rPr>
              <w:t xml:space="preserve"> – цена оборудования за одну тонну,</w:t>
            </w:r>
          </w:p>
          <w:p w:rsidR="00AC774D" w:rsidRPr="00A57566" w:rsidRDefault="00AC774D" w:rsidP="00CD451B">
            <w:pPr>
              <w:pStyle w:val="31"/>
              <w:spacing w:line="360" w:lineRule="auto"/>
              <w:ind w:right="-1"/>
              <w:rPr>
                <w:sz w:val="20"/>
                <w:szCs w:val="20"/>
              </w:rPr>
            </w:pPr>
            <w:r w:rsidRPr="00A57566">
              <w:rPr>
                <w:sz w:val="20"/>
                <w:szCs w:val="20"/>
              </w:rPr>
              <w:t xml:space="preserve">        </w:t>
            </w:r>
            <w:r w:rsidRPr="00A57566">
              <w:rPr>
                <w:i/>
                <w:sz w:val="20"/>
                <w:szCs w:val="20"/>
              </w:rPr>
              <w:t>О</w:t>
            </w:r>
            <w:r w:rsidRPr="00A57566">
              <w:rPr>
                <w:sz w:val="20"/>
                <w:szCs w:val="20"/>
              </w:rPr>
              <w:t xml:space="preserve"> – остаточная стоимость выводимого оборудования;</w:t>
            </w:r>
          </w:p>
          <w:p w:rsidR="00AC774D" w:rsidRPr="00A57566" w:rsidRDefault="00AC774D" w:rsidP="00CD451B">
            <w:pPr>
              <w:pStyle w:val="31"/>
              <w:spacing w:line="360" w:lineRule="auto"/>
              <w:ind w:right="-1"/>
              <w:rPr>
                <w:sz w:val="20"/>
                <w:szCs w:val="20"/>
              </w:rPr>
            </w:pPr>
            <w:r w:rsidRPr="00A57566">
              <w:rPr>
                <w:sz w:val="20"/>
                <w:szCs w:val="20"/>
              </w:rPr>
              <w:t xml:space="preserve">         Стоимость приобретенного оборудования рассчитывается по формуле:</w:t>
            </w:r>
          </w:p>
          <w:p w:rsidR="00AC774D" w:rsidRPr="00A57566" w:rsidRDefault="00AC774D" w:rsidP="00CD451B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 xml:space="preserve">                      </w:t>
            </w:r>
            <w:proofErr w:type="spell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об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=С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опт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+</w:t>
            </w:r>
            <w:proofErr w:type="spellEnd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зч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+</w:t>
            </w:r>
            <w:proofErr w:type="spellEnd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пр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+</w:t>
            </w:r>
            <w:proofErr w:type="spellEnd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скл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+</w:t>
            </w:r>
            <w:proofErr w:type="spellEnd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к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+</w:t>
            </w:r>
            <w:proofErr w:type="spellEnd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д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+</w:t>
            </w:r>
            <w:proofErr w:type="spellEnd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н</w:t>
            </w:r>
            <w:proofErr w:type="spellEnd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 xml:space="preserve"> +</w:t>
            </w:r>
            <w:proofErr w:type="spellStart"/>
            <w:proofErr w:type="gram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тр</w:t>
            </w:r>
            <w:proofErr w:type="spellEnd"/>
            <w:proofErr w:type="gramEnd"/>
            <w:r w:rsidRPr="00A57566">
              <w:rPr>
                <w:rFonts w:ascii="Times New Roman" w:hAnsi="Times New Roman"/>
                <w:sz w:val="20"/>
                <w:szCs w:val="20"/>
              </w:rPr>
              <w:t xml:space="preserve">,               </w:t>
            </w:r>
          </w:p>
          <w:p w:rsidR="00AC774D" w:rsidRPr="00A57566" w:rsidRDefault="00AC774D" w:rsidP="00CD451B">
            <w:pPr>
              <w:spacing w:line="360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где </w:t>
            </w:r>
            <w:proofErr w:type="spell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опт</w:t>
            </w:r>
            <w:proofErr w:type="spellEnd"/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 xml:space="preserve"> 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>– оптовая цена приобретаемого оборудования,</w:t>
            </w:r>
          </w:p>
          <w:p w:rsidR="00AC774D" w:rsidRPr="00A57566" w:rsidRDefault="00AC774D" w:rsidP="00CD451B">
            <w:pPr>
              <w:spacing w:line="360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зч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 xml:space="preserve">=2–3% </w:t>
            </w:r>
            <w:proofErr w:type="spell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опт</w:t>
            </w:r>
            <w:proofErr w:type="spellEnd"/>
            <w:r w:rsidRPr="00A57566">
              <w:rPr>
                <w:rFonts w:ascii="Times New Roman" w:hAnsi="Times New Roman"/>
                <w:sz w:val="20"/>
                <w:szCs w:val="20"/>
              </w:rPr>
              <w:t xml:space="preserve"> – стоимость запчастей,</w:t>
            </w:r>
          </w:p>
          <w:p w:rsidR="00AC774D" w:rsidRPr="00A57566" w:rsidRDefault="00AC774D" w:rsidP="00CD451B">
            <w:pPr>
              <w:spacing w:line="360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пр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 xml:space="preserve">=до18% </w:t>
            </w:r>
            <w:proofErr w:type="spell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опт</w:t>
            </w:r>
            <w:proofErr w:type="spellEnd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>– затраты на проектирование,</w:t>
            </w:r>
          </w:p>
          <w:p w:rsidR="00AC774D" w:rsidRPr="00A57566" w:rsidRDefault="00AC774D" w:rsidP="00CD451B">
            <w:pPr>
              <w:spacing w:line="360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  <w:proofErr w:type="gram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тр</w:t>
            </w:r>
            <w:proofErr w:type="gramEnd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 xml:space="preserve">=3–10%( </w:t>
            </w:r>
            <w:proofErr w:type="spell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опт</w:t>
            </w:r>
            <w:proofErr w:type="spellEnd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)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– транспортные расходы,</w:t>
            </w:r>
          </w:p>
          <w:p w:rsidR="00AC774D" w:rsidRPr="00A57566" w:rsidRDefault="00AC774D" w:rsidP="00CD451B">
            <w:pPr>
              <w:spacing w:line="36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скл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=1–2%(</w:t>
            </w:r>
            <w:proofErr w:type="spell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опт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+С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зч</w:t>
            </w:r>
            <w:proofErr w:type="spellEnd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)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spellStart"/>
            <w:r w:rsidRPr="00A57566">
              <w:rPr>
                <w:rFonts w:ascii="Times New Roman" w:hAnsi="Times New Roman"/>
                <w:sz w:val="20"/>
                <w:szCs w:val="20"/>
              </w:rPr>
              <w:t>заготовительно</w:t>
            </w:r>
            <w:proofErr w:type="spellEnd"/>
            <w:r w:rsidRPr="00A57566">
              <w:rPr>
                <w:rFonts w:ascii="Times New Roman" w:hAnsi="Times New Roman"/>
                <w:sz w:val="20"/>
                <w:szCs w:val="20"/>
              </w:rPr>
              <w:t xml:space="preserve"> – складские          расходы,</w:t>
            </w:r>
          </w:p>
          <w:p w:rsidR="00AC774D" w:rsidRPr="00A57566" w:rsidRDefault="00AC774D" w:rsidP="00CD451B">
            <w:pPr>
              <w:spacing w:line="360" w:lineRule="auto"/>
              <w:ind w:left="142" w:right="-1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к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=0,5%</w:t>
            </w:r>
            <w:proofErr w:type="gram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 xml:space="preserve">( </w:t>
            </w:r>
            <w:proofErr w:type="spellStart"/>
            <w:proofErr w:type="gramEnd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опт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+</w:t>
            </w:r>
            <w:proofErr w:type="spellEnd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зч</w:t>
            </w:r>
            <w:proofErr w:type="spellEnd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)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– затраты на комплектацию оборудования,</w:t>
            </w:r>
          </w:p>
          <w:p w:rsidR="00AC774D" w:rsidRPr="00A57566" w:rsidRDefault="00AC774D" w:rsidP="00CD451B">
            <w:pPr>
              <w:spacing w:line="360" w:lineRule="auto"/>
              <w:ind w:left="142" w:right="-1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д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=5%</w:t>
            </w:r>
            <w:proofErr w:type="gram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 xml:space="preserve">( </w:t>
            </w:r>
            <w:proofErr w:type="spellStart"/>
            <w:proofErr w:type="gramEnd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опт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+</w:t>
            </w:r>
            <w:proofErr w:type="spellEnd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пр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+</w:t>
            </w:r>
            <w:proofErr w:type="spellEnd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зч</w:t>
            </w:r>
            <w:proofErr w:type="spellEnd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)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– затраты на испытание и доводку сложного оборудования,</w:t>
            </w:r>
          </w:p>
          <w:p w:rsidR="00AC774D" w:rsidRPr="00A57566" w:rsidRDefault="00AC774D" w:rsidP="00CD451B">
            <w:pPr>
              <w:spacing w:line="36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н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 xml:space="preserve">=5–10%( </w:t>
            </w:r>
            <w:proofErr w:type="spell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опт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+</w:t>
            </w:r>
            <w:proofErr w:type="spellEnd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зч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+</w:t>
            </w:r>
            <w:proofErr w:type="spellEnd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пр</w:t>
            </w: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+</w:t>
            </w:r>
            <w:proofErr w:type="spellEnd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тр</w:t>
            </w:r>
            <w:proofErr w:type="gramEnd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+С</w:t>
            </w:r>
            <w:r w:rsidRPr="00A57566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скл</w:t>
            </w:r>
            <w:proofErr w:type="spellEnd"/>
            <w:r w:rsidRPr="00A57566">
              <w:rPr>
                <w:rFonts w:ascii="Times New Roman" w:hAnsi="Times New Roman"/>
                <w:i/>
                <w:sz w:val="20"/>
                <w:szCs w:val="20"/>
              </w:rPr>
              <w:t>)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– затраты на неучтенное</w:t>
            </w:r>
          </w:p>
          <w:p w:rsidR="00AC774D" w:rsidRPr="00A57566" w:rsidRDefault="00AC774D" w:rsidP="00CD451B">
            <w:pPr>
              <w:spacing w:line="36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>оборудование.</w:t>
            </w:r>
          </w:p>
          <w:p w:rsidR="00AC774D" w:rsidRPr="00A57566" w:rsidRDefault="00AC774D" w:rsidP="00CD451B">
            <w:pPr>
              <w:spacing w:line="360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       Все расчеты должны быть представлены в таблице</w:t>
            </w:r>
            <w:proofErr w:type="gramStart"/>
            <w:r w:rsidRPr="00A57566">
              <w:rPr>
                <w:rFonts w:ascii="Times New Roman" w:hAnsi="Times New Roman"/>
                <w:sz w:val="20"/>
                <w:szCs w:val="20"/>
              </w:rPr>
              <w:t xml:space="preserve"> .</w:t>
            </w:r>
            <w:proofErr w:type="gramEnd"/>
          </w:p>
          <w:p w:rsidR="00AC774D" w:rsidRPr="00A57566" w:rsidRDefault="00AC774D" w:rsidP="00CD451B">
            <w:pPr>
              <w:pStyle w:val="5"/>
              <w:spacing w:line="360" w:lineRule="auto"/>
              <w:ind w:right="-1"/>
              <w:rPr>
                <w:b w:val="0"/>
                <w:i w:val="0"/>
                <w:sz w:val="20"/>
                <w:szCs w:val="20"/>
              </w:rPr>
            </w:pPr>
            <w:r w:rsidRPr="00A57566">
              <w:rPr>
                <w:b w:val="0"/>
                <w:i w:val="0"/>
                <w:sz w:val="20"/>
                <w:szCs w:val="20"/>
              </w:rPr>
              <w:t xml:space="preserve">                Табл.  - Смета капитальных затрат</w:t>
            </w:r>
          </w:p>
          <w:tbl>
            <w:tblPr>
              <w:tblW w:w="0" w:type="auto"/>
              <w:tblInd w:w="10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06"/>
              <w:gridCol w:w="1440"/>
            </w:tblGrid>
            <w:tr w:rsidR="00AC774D" w:rsidRPr="005A2777" w:rsidTr="00CD451B">
              <w:trPr>
                <w:trHeight w:val="301"/>
              </w:trPr>
              <w:tc>
                <w:tcPr>
                  <w:tcW w:w="3406" w:type="dxa"/>
                  <w:shd w:val="clear" w:color="auto" w:fill="auto"/>
                </w:tcPr>
                <w:p w:rsidR="00AC774D" w:rsidRPr="005A2777" w:rsidRDefault="00AC774D" w:rsidP="00CD451B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Наименование  затрат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AC774D" w:rsidRPr="005A2777" w:rsidRDefault="00AC774D" w:rsidP="00CD451B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Цена, руб.</w:t>
                  </w:r>
                </w:p>
              </w:tc>
            </w:tr>
            <w:tr w:rsidR="00AC774D" w:rsidRPr="005A2777" w:rsidTr="00CD451B">
              <w:tc>
                <w:tcPr>
                  <w:tcW w:w="3406" w:type="dxa"/>
                  <w:shd w:val="clear" w:color="auto" w:fill="auto"/>
                </w:tcPr>
                <w:p w:rsidR="00AC774D" w:rsidRPr="005A2777" w:rsidRDefault="00AC774D" w:rsidP="00CD451B">
                  <w:pPr>
                    <w:spacing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1.Приобретаемое оборудование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AC774D" w:rsidRPr="005A2777" w:rsidRDefault="00AC774D" w:rsidP="00CD451B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406" w:type="dxa"/>
                  <w:shd w:val="clear" w:color="auto" w:fill="auto"/>
                </w:tcPr>
                <w:p w:rsidR="00AC774D" w:rsidRPr="005A2777" w:rsidRDefault="00AC774D" w:rsidP="00CD451B">
                  <w:pPr>
                    <w:spacing w:line="36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2. Стоимость запасных частей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AC774D" w:rsidRPr="005A2777" w:rsidRDefault="00AC774D" w:rsidP="00CD451B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406" w:type="dxa"/>
                  <w:shd w:val="clear" w:color="auto" w:fill="auto"/>
                </w:tcPr>
                <w:p w:rsidR="00AC774D" w:rsidRPr="005A2777" w:rsidRDefault="00AC774D" w:rsidP="00CD451B">
                  <w:pPr>
                    <w:spacing w:line="36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3. Затраты на проектирование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AC774D" w:rsidRPr="005A2777" w:rsidRDefault="00AC774D" w:rsidP="00CD451B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406" w:type="dxa"/>
                  <w:shd w:val="clear" w:color="auto" w:fill="auto"/>
                </w:tcPr>
                <w:p w:rsidR="00AC774D" w:rsidRPr="005A2777" w:rsidRDefault="00AC774D" w:rsidP="00CD451B">
                  <w:pPr>
                    <w:spacing w:line="36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4. Транспортные расходы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AC774D" w:rsidRPr="005A2777" w:rsidRDefault="00AC774D" w:rsidP="00CD451B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406" w:type="dxa"/>
                  <w:shd w:val="clear" w:color="auto" w:fill="auto"/>
                </w:tcPr>
                <w:p w:rsidR="00AC774D" w:rsidRPr="005A2777" w:rsidRDefault="00AC774D" w:rsidP="00CD451B">
                  <w:pPr>
                    <w:spacing w:line="36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5.Заготовительно-складские расходы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AC774D" w:rsidRPr="005A2777" w:rsidRDefault="00AC774D" w:rsidP="00CD451B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406" w:type="dxa"/>
                  <w:shd w:val="clear" w:color="auto" w:fill="auto"/>
                </w:tcPr>
                <w:p w:rsidR="00AC774D" w:rsidRPr="005A2777" w:rsidRDefault="00AC774D" w:rsidP="00CD451B">
                  <w:pPr>
                    <w:spacing w:line="36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6.Затраты на комплектацию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AC774D" w:rsidRPr="005A2777" w:rsidRDefault="00AC774D" w:rsidP="00CD451B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406" w:type="dxa"/>
                  <w:shd w:val="clear" w:color="auto" w:fill="auto"/>
                </w:tcPr>
                <w:p w:rsidR="00AC774D" w:rsidRPr="005A2777" w:rsidRDefault="00AC774D" w:rsidP="00CD451B">
                  <w:pPr>
                    <w:spacing w:line="36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7.Затраты на доводку и испытание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AC774D" w:rsidRPr="005A2777" w:rsidRDefault="00AC774D" w:rsidP="00CD451B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406" w:type="dxa"/>
                  <w:shd w:val="clear" w:color="auto" w:fill="auto"/>
                </w:tcPr>
                <w:p w:rsidR="00AC774D" w:rsidRPr="005A2777" w:rsidRDefault="00AC774D" w:rsidP="00CD451B">
                  <w:pPr>
                    <w:spacing w:line="36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8.Затраты на неучтённое оборудов</w:t>
                  </w: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а</w:t>
                  </w: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ние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AC774D" w:rsidRPr="005A2777" w:rsidRDefault="00AC774D" w:rsidP="00CD451B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406" w:type="dxa"/>
                  <w:shd w:val="clear" w:color="auto" w:fill="auto"/>
                </w:tcPr>
                <w:p w:rsidR="00AC774D" w:rsidRPr="005A2777" w:rsidRDefault="00AC774D" w:rsidP="00CD451B">
                  <w:pPr>
                    <w:spacing w:line="36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9.Затраты на монтаж и демонтаж оборудования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AC774D" w:rsidRPr="005A2777" w:rsidRDefault="00AC774D" w:rsidP="00CD451B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406" w:type="dxa"/>
                  <w:shd w:val="clear" w:color="auto" w:fill="auto"/>
                </w:tcPr>
                <w:p w:rsidR="00AC774D" w:rsidRPr="005A2777" w:rsidRDefault="00AC774D" w:rsidP="00CD451B">
                  <w:pPr>
                    <w:spacing w:line="36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10.Остаточная стоимость демонт</w:t>
                  </w: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и</w:t>
                  </w: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>руемого оборудования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AC774D" w:rsidRPr="005A2777" w:rsidRDefault="00AC774D" w:rsidP="00CD451B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406" w:type="dxa"/>
                  <w:shd w:val="clear" w:color="auto" w:fill="auto"/>
                </w:tcPr>
                <w:p w:rsidR="00AC774D" w:rsidRPr="005A2777" w:rsidRDefault="00AC774D" w:rsidP="00CD451B">
                  <w:pPr>
                    <w:spacing w:line="36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>11.Стоимость демонтируемого об</w:t>
                  </w: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о</w:t>
                  </w: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рудования по цене возможного и</w:t>
                  </w: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с</w:t>
                  </w: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пользования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AC774D" w:rsidRPr="005A2777" w:rsidRDefault="00AC774D" w:rsidP="00CD451B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406" w:type="dxa"/>
                  <w:shd w:val="clear" w:color="auto" w:fill="auto"/>
                </w:tcPr>
                <w:p w:rsidR="00AC774D" w:rsidRPr="005A2777" w:rsidRDefault="00AC774D" w:rsidP="00CD451B">
                  <w:pPr>
                    <w:spacing w:line="360" w:lineRule="auto"/>
                    <w:ind w:left="142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Всего затрат: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AC774D" w:rsidRPr="005A2777" w:rsidRDefault="00AC774D" w:rsidP="00CD451B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AC774D" w:rsidRPr="00A57566" w:rsidRDefault="00AC774D" w:rsidP="00CD451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C774D" w:rsidRPr="00A57566" w:rsidRDefault="00AC774D" w:rsidP="00CD451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C774D" w:rsidRPr="00CD451B" w:rsidRDefault="00AC774D" w:rsidP="00CD451B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</w:tr>
      <w:tr w:rsidR="00AC774D" w:rsidRPr="00A57566" w:rsidTr="00CD451B">
        <w:trPr>
          <w:trHeight w:val="446"/>
        </w:trPr>
        <w:tc>
          <w:tcPr>
            <w:tcW w:w="5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74D" w:rsidRPr="00A57566" w:rsidRDefault="00AC774D" w:rsidP="00CD45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566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74D" w:rsidRPr="00A57566" w:rsidRDefault="00AC774D" w:rsidP="00CD451B">
            <w:pPr>
              <w:rPr>
                <w:rFonts w:ascii="Times New Roman" w:hAnsi="Times New Roman"/>
                <w:sz w:val="24"/>
                <w:szCs w:val="24"/>
              </w:rPr>
            </w:pPr>
            <w:r w:rsidRPr="00A57566">
              <w:rPr>
                <w:rFonts w:ascii="Times New Roman" w:hAnsi="Times New Roman"/>
                <w:sz w:val="24"/>
                <w:szCs w:val="24"/>
              </w:rPr>
              <w:t xml:space="preserve">применять экономические знания при подготовке технико-экономического обоснования проектов в области </w:t>
            </w:r>
            <w:r w:rsidRPr="00A575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узлов и </w:t>
            </w:r>
            <w:proofErr w:type="gramStart"/>
            <w:r w:rsidRPr="00A575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агрегатов</w:t>
            </w:r>
            <w:proofErr w:type="gramEnd"/>
            <w:r w:rsidRPr="00A575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наземных транспортно-технологических средств и комплексов</w:t>
            </w:r>
          </w:p>
        </w:tc>
        <w:tc>
          <w:tcPr>
            <w:tcW w:w="30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774D" w:rsidRPr="00A57566" w:rsidRDefault="00AC774D" w:rsidP="00CD451B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57566">
              <w:rPr>
                <w:rFonts w:ascii="Times New Roman" w:hAnsi="Times New Roman"/>
                <w:b/>
                <w:sz w:val="20"/>
                <w:szCs w:val="20"/>
              </w:rPr>
              <w:t>Определение себестоимости продукции</w:t>
            </w:r>
          </w:p>
          <w:p w:rsidR="00AC774D" w:rsidRPr="00A57566" w:rsidRDefault="00AC774D" w:rsidP="00CD451B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C774D" w:rsidRPr="00A57566" w:rsidRDefault="00AC774D" w:rsidP="00CD451B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i/>
                <w:sz w:val="20"/>
                <w:szCs w:val="20"/>
              </w:rPr>
              <w:t xml:space="preserve">         Себестоимость продукции – 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>это выраженная в денежной форме часть общественных издержек пр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>о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>изводства, т.е. часть стоимости, которая отражает затраты предприятия на производство и реализацию продукции.</w:t>
            </w:r>
          </w:p>
          <w:p w:rsidR="00AC774D" w:rsidRPr="00A57566" w:rsidRDefault="00AC774D" w:rsidP="00CD451B">
            <w:pPr>
              <w:spacing w:line="360" w:lineRule="auto"/>
              <w:ind w:left="142"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Расчёт проектной себестоимости по статьям калькуляции производится по формуле</w:t>
            </w:r>
            <w:proofErr w:type="gramStart"/>
            <w:r w:rsidRPr="00A57566"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gramEnd"/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                       </w:t>
            </w:r>
            <w:r w:rsidRPr="00A57566">
              <w:rPr>
                <w:rFonts w:ascii="Times New Roman" w:hAnsi="Times New Roman"/>
                <w:position w:val="-34"/>
                <w:sz w:val="20"/>
                <w:szCs w:val="20"/>
              </w:rPr>
              <w:object w:dxaOrig="2480" w:dyaOrig="760">
                <v:shape id="_x0000_i1058" type="#_x0000_t75" style="width:123.75pt;height:38.25pt" o:ole="" fillcolor="window">
                  <v:imagedata r:id="rId64" o:title=""/>
                </v:shape>
                <o:OLEObject Type="Embed" ProgID="Equation.3" ShapeID="_x0000_i1058" DrawAspect="Content" ObjectID="_1665843358" r:id="rId65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           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где  </w:t>
            </w:r>
            <w:r w:rsidRPr="00A57566">
              <w:rPr>
                <w:rFonts w:ascii="Times New Roman" w:hAnsi="Times New Roman"/>
                <w:position w:val="-6"/>
                <w:sz w:val="20"/>
                <w:szCs w:val="20"/>
              </w:rPr>
              <w:object w:dxaOrig="200" w:dyaOrig="279">
                <v:shape id="_x0000_i1059" type="#_x0000_t75" style="width:9.75pt;height:14.25pt" o:ole="">
                  <v:imagedata r:id="rId66" o:title=""/>
                </v:shape>
                <o:OLEObject Type="Embed" ProgID="Equation.3" ShapeID="_x0000_i1059" DrawAspect="Content" ObjectID="_1665843359" r:id="rId67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>- затраты базовые и проектные;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  <w:r w:rsidRPr="00A57566">
              <w:rPr>
                <w:rFonts w:ascii="Times New Roman" w:hAnsi="Times New Roman"/>
                <w:position w:val="-6"/>
                <w:sz w:val="20"/>
                <w:szCs w:val="20"/>
              </w:rPr>
              <w:object w:dxaOrig="240" w:dyaOrig="220">
                <v:shape id="_x0000_i1060" type="#_x0000_t75" style="width:12pt;height:11.25pt" o:ole="" fillcolor="window">
                  <v:imagedata r:id="rId68" o:title=""/>
                </v:shape>
                <o:OLEObject Type="Embed" ProgID="Equation.3" ShapeID="_x0000_i1060" DrawAspect="Content" ObjectID="_1665843360" r:id="rId69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>-доля условных и постоянных расходов;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  <w:r w:rsidRPr="00A57566">
              <w:rPr>
                <w:rFonts w:ascii="Times New Roman" w:hAnsi="Times New Roman"/>
                <w:position w:val="-14"/>
                <w:sz w:val="20"/>
                <w:szCs w:val="20"/>
              </w:rPr>
              <w:object w:dxaOrig="360" w:dyaOrig="380">
                <v:shape id="_x0000_i1061" type="#_x0000_t75" style="width:18pt;height:18.75pt" o:ole="">
                  <v:imagedata r:id="rId70" o:title=""/>
                </v:shape>
                <o:OLEObject Type="Embed" ProgID="Equation.3" ShapeID="_x0000_i1061" DrawAspect="Content" ObjectID="_1665843361" r:id="rId71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>-  коэффициент роста рассчитывается по формуле: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</w:t>
            </w:r>
            <w:r w:rsidRPr="00A57566">
              <w:rPr>
                <w:rFonts w:ascii="Times New Roman" w:hAnsi="Times New Roman"/>
                <w:position w:val="-24"/>
                <w:sz w:val="20"/>
                <w:szCs w:val="20"/>
              </w:rPr>
              <w:object w:dxaOrig="1080" w:dyaOrig="660">
                <v:shape id="_x0000_i1062" type="#_x0000_t75" style="width:54pt;height:33pt" o:ole="" fillcolor="window">
                  <v:imagedata r:id="rId72" o:title=""/>
                </v:shape>
                <o:OLEObject Type="Embed" ProgID="Equation.3" ShapeID="_x0000_i1062" DrawAspect="Content" ObjectID="_1665843362" r:id="rId73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                      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где </w:t>
            </w:r>
            <w:r w:rsidRPr="00A57566">
              <w:rPr>
                <w:rFonts w:ascii="Times New Roman" w:hAnsi="Times New Roman"/>
                <w:position w:val="-6"/>
                <w:sz w:val="20"/>
                <w:szCs w:val="20"/>
              </w:rPr>
              <w:object w:dxaOrig="240" w:dyaOrig="279">
                <v:shape id="_x0000_i1063" type="#_x0000_t75" style="width:12pt;height:14.25pt" o:ole="">
                  <v:imagedata r:id="rId74" o:title=""/>
                </v:shape>
                <o:OLEObject Type="Embed" ProgID="Equation.3" ShapeID="_x0000_i1063" DrawAspect="Content" ObjectID="_1665843363" r:id="rId75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>- объем производства проектный и базовый.</w:t>
            </w:r>
            <w:r w:rsidRPr="00A57566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064" type="#_x0000_t75" style="width:9pt;height:17.25pt" o:ole="">
                  <v:imagedata r:id="rId76" o:title=""/>
                </v:shape>
                <o:OLEObject Type="Embed" ProgID="Equation.3" ShapeID="_x0000_i1064" DrawAspect="Content" ObjectID="_1665843364" r:id="rId77"/>
              </w:objec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>Расчет амортизации производится по формуле: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                    </w:t>
            </w:r>
            <w:r w:rsidRPr="00A57566">
              <w:rPr>
                <w:rFonts w:ascii="Times New Roman" w:hAnsi="Times New Roman"/>
                <w:position w:val="-32"/>
                <w:sz w:val="20"/>
                <w:szCs w:val="20"/>
              </w:rPr>
              <w:object w:dxaOrig="2260" w:dyaOrig="740">
                <v:shape id="_x0000_i1065" type="#_x0000_t75" style="width:113.25pt;height:36.75pt" o:ole="" fillcolor="window">
                  <v:imagedata r:id="rId78" o:title=""/>
                </v:shape>
                <o:OLEObject Type="Embed" ProgID="Equation.3" ShapeID="_x0000_i1065" DrawAspect="Content" ObjectID="_1665843365" r:id="rId79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,                        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где  </w:t>
            </w:r>
            <w:r w:rsidRPr="00A57566">
              <w:rPr>
                <w:rFonts w:ascii="Times New Roman" w:hAnsi="Times New Roman"/>
                <w:position w:val="-12"/>
                <w:sz w:val="20"/>
                <w:szCs w:val="20"/>
              </w:rPr>
              <w:object w:dxaOrig="360" w:dyaOrig="360">
                <v:shape id="_x0000_i1066" type="#_x0000_t75" style="width:18pt;height:18pt" o:ole="">
                  <v:imagedata r:id="rId80" o:title=""/>
                </v:shape>
                <o:OLEObject Type="Embed" ProgID="Equation.3" ShapeID="_x0000_i1066" DrawAspect="Content" ObjectID="_1665843366" r:id="rId81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>- норма амортизации;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  <w:r w:rsidRPr="00A57566">
              <w:rPr>
                <w:rFonts w:ascii="Times New Roman" w:hAnsi="Times New Roman"/>
                <w:position w:val="-4"/>
                <w:sz w:val="20"/>
                <w:szCs w:val="20"/>
              </w:rPr>
              <w:object w:dxaOrig="320" w:dyaOrig="300">
                <v:shape id="_x0000_i1067" type="#_x0000_t75" style="width:15.75pt;height:15pt" o:ole="">
                  <v:imagedata r:id="rId82" o:title=""/>
                </v:shape>
                <o:OLEObject Type="Embed" ProgID="Equation.3" ShapeID="_x0000_i1067" DrawAspect="Content" ObjectID="_1665843367" r:id="rId83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>- амортизация базовая;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  <w:r w:rsidRPr="00A57566">
              <w:rPr>
                <w:rFonts w:ascii="Times New Roman" w:hAnsi="Times New Roman"/>
                <w:position w:val="-12"/>
                <w:sz w:val="20"/>
                <w:szCs w:val="20"/>
              </w:rPr>
              <w:object w:dxaOrig="360" w:dyaOrig="360">
                <v:shape id="_x0000_i1068" type="#_x0000_t75" style="width:18pt;height:18pt" o:ole="">
                  <v:imagedata r:id="rId84" o:title=""/>
                </v:shape>
                <o:OLEObject Type="Embed" ProgID="Equation.3" ShapeID="_x0000_i1068" DrawAspect="Content" ObjectID="_1665843368" r:id="rId85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>- стоимость введенного оборудования;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      </w:t>
            </w:r>
            <w:r w:rsidRPr="00A57566">
              <w:rPr>
                <w:rFonts w:ascii="Times New Roman" w:hAnsi="Times New Roman"/>
                <w:position w:val="-14"/>
                <w:sz w:val="20"/>
                <w:szCs w:val="20"/>
              </w:rPr>
              <w:object w:dxaOrig="279" w:dyaOrig="380">
                <v:shape id="_x0000_i1069" type="#_x0000_t75" style="width:14.25pt;height:18.75pt" o:ole="">
                  <v:imagedata r:id="rId86" o:title=""/>
                </v:shape>
                <o:OLEObject Type="Embed" ProgID="Equation.3" ShapeID="_x0000_i1069" DrawAspect="Content" ObjectID="_1665843369" r:id="rId87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- коэффициент роста объема производства </w:t>
            </w:r>
            <w:proofErr w:type="gramStart"/>
            <w:r w:rsidRPr="00A57566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        результате </w:t>
            </w:r>
            <w:proofErr w:type="gramStart"/>
            <w:r w:rsidRPr="00A57566">
              <w:rPr>
                <w:rFonts w:ascii="Times New Roman" w:hAnsi="Times New Roman"/>
                <w:sz w:val="20"/>
                <w:szCs w:val="20"/>
              </w:rPr>
              <w:t>разработанных</w:t>
            </w:r>
            <w:proofErr w:type="gramEnd"/>
            <w:r w:rsidRPr="00A57566">
              <w:rPr>
                <w:rFonts w:ascii="Times New Roman" w:hAnsi="Times New Roman"/>
                <w:sz w:val="20"/>
                <w:szCs w:val="20"/>
              </w:rPr>
              <w:t xml:space="preserve"> в дипломном проекте  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        мероприятий.</w:t>
            </w:r>
          </w:p>
          <w:p w:rsidR="00AC774D" w:rsidRPr="005A2777" w:rsidRDefault="00AC774D" w:rsidP="00CD451B">
            <w:pPr>
              <w:pStyle w:val="af1"/>
              <w:rPr>
                <w:sz w:val="20"/>
              </w:rPr>
            </w:pPr>
          </w:p>
          <w:p w:rsidR="00AC774D" w:rsidRPr="005A2777" w:rsidRDefault="00AC774D" w:rsidP="00CD451B">
            <w:pPr>
              <w:pStyle w:val="af1"/>
              <w:ind w:left="0" w:firstLine="0"/>
              <w:rPr>
                <w:sz w:val="20"/>
              </w:rPr>
            </w:pPr>
            <w:r w:rsidRPr="005A2777">
              <w:rPr>
                <w:sz w:val="20"/>
              </w:rPr>
              <w:t>Табл.  - Калькуляция себестоимости продукции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188"/>
              <w:gridCol w:w="1094"/>
              <w:gridCol w:w="1095"/>
              <w:gridCol w:w="1094"/>
              <w:gridCol w:w="1095"/>
            </w:tblGrid>
            <w:tr w:rsidR="00AC774D" w:rsidRPr="005A2777" w:rsidTr="00CD451B">
              <w:tc>
                <w:tcPr>
                  <w:tcW w:w="2188" w:type="dxa"/>
                  <w:vMerge w:val="restart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  <w:r w:rsidRPr="005A2777">
                    <w:rPr>
                      <w:sz w:val="20"/>
                    </w:rPr>
                    <w:t>Наименование статей затрат</w:t>
                  </w:r>
                </w:p>
              </w:tc>
              <w:tc>
                <w:tcPr>
                  <w:tcW w:w="2189" w:type="dxa"/>
                  <w:gridSpan w:val="2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  <w:r w:rsidRPr="005A2777">
                    <w:rPr>
                      <w:sz w:val="20"/>
                    </w:rPr>
                    <w:t>База</w:t>
                  </w:r>
                </w:p>
              </w:tc>
              <w:tc>
                <w:tcPr>
                  <w:tcW w:w="2189" w:type="dxa"/>
                  <w:gridSpan w:val="2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  <w:r w:rsidRPr="005A2777">
                    <w:rPr>
                      <w:sz w:val="20"/>
                    </w:rPr>
                    <w:t>Проект</w:t>
                  </w:r>
                </w:p>
              </w:tc>
            </w:tr>
            <w:tr w:rsidR="00AC774D" w:rsidRPr="005A2777" w:rsidTr="00CD451B">
              <w:tc>
                <w:tcPr>
                  <w:tcW w:w="2188" w:type="dxa"/>
                  <w:vMerge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  <w:r w:rsidRPr="005A2777">
                    <w:rPr>
                      <w:sz w:val="20"/>
                    </w:rPr>
                    <w:t>Кол-во</w:t>
                  </w: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  <w:r w:rsidRPr="005A2777">
                    <w:rPr>
                      <w:sz w:val="20"/>
                    </w:rPr>
                    <w:t>Сумма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  <w:r w:rsidRPr="005A2777">
                    <w:rPr>
                      <w:sz w:val="20"/>
                    </w:rPr>
                    <w:t>Кол-во</w:t>
                  </w: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  <w:r w:rsidRPr="005A2777">
                    <w:rPr>
                      <w:sz w:val="20"/>
                    </w:rPr>
                    <w:t>Сумма</w:t>
                  </w:r>
                </w:p>
              </w:tc>
            </w:tr>
            <w:tr w:rsidR="00AC774D" w:rsidRPr="005A2777" w:rsidTr="00CD451B">
              <w:tc>
                <w:tcPr>
                  <w:tcW w:w="2188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both"/>
                    <w:rPr>
                      <w:sz w:val="20"/>
                    </w:rPr>
                  </w:pPr>
                  <w:r w:rsidRPr="005A2777">
                    <w:rPr>
                      <w:sz w:val="20"/>
                    </w:rPr>
                    <w:t>Ι. Задано: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188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both"/>
                    <w:rPr>
                      <w:sz w:val="20"/>
                    </w:rPr>
                  </w:pPr>
                  <w:r w:rsidRPr="005A2777">
                    <w:rPr>
                      <w:sz w:val="20"/>
                    </w:rPr>
                    <w:t>1. Полуфабрикаты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188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both"/>
                    <w:rPr>
                      <w:sz w:val="20"/>
                    </w:rPr>
                  </w:pPr>
                  <w:r w:rsidRPr="005A2777">
                    <w:rPr>
                      <w:sz w:val="20"/>
                    </w:rPr>
                    <w:t>2. Отходы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188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both"/>
                    <w:rPr>
                      <w:sz w:val="20"/>
                    </w:rPr>
                  </w:pPr>
                  <w:r w:rsidRPr="005A2777">
                    <w:rPr>
                      <w:sz w:val="20"/>
                    </w:rPr>
                    <w:t>3. Брак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188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rPr>
                      <w:sz w:val="20"/>
                    </w:rPr>
                  </w:pPr>
                  <w:r w:rsidRPr="005A2777">
                    <w:rPr>
                      <w:sz w:val="20"/>
                    </w:rPr>
                    <w:t>Итого задано за выч</w:t>
                  </w:r>
                  <w:r w:rsidRPr="005A2777">
                    <w:rPr>
                      <w:sz w:val="20"/>
                    </w:rPr>
                    <w:t>е</w:t>
                  </w:r>
                  <w:r w:rsidRPr="005A2777">
                    <w:rPr>
                      <w:sz w:val="20"/>
                    </w:rPr>
                    <w:t>том отходов и брака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188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rPr>
                      <w:sz w:val="20"/>
                    </w:rPr>
                  </w:pPr>
                  <w:r w:rsidRPr="005A2777">
                    <w:rPr>
                      <w:sz w:val="20"/>
                    </w:rPr>
                    <w:t>ΙΙ. Расходы по перед</w:t>
                  </w:r>
                  <w:r w:rsidRPr="005A2777">
                    <w:rPr>
                      <w:sz w:val="20"/>
                    </w:rPr>
                    <w:t>е</w:t>
                  </w:r>
                  <w:r w:rsidRPr="005A2777">
                    <w:rPr>
                      <w:sz w:val="20"/>
                    </w:rPr>
                    <w:t>лу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188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rPr>
                      <w:sz w:val="20"/>
                    </w:rPr>
                  </w:pPr>
                  <w:r w:rsidRPr="005A2777">
                    <w:rPr>
                      <w:sz w:val="20"/>
                    </w:rPr>
                    <w:t>1. Электроэнергия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188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rPr>
                      <w:sz w:val="20"/>
                    </w:rPr>
                  </w:pPr>
                  <w:r w:rsidRPr="005A2777">
                    <w:rPr>
                      <w:sz w:val="20"/>
                    </w:rPr>
                    <w:t>2. Топливо технолог</w:t>
                  </w:r>
                  <w:r w:rsidRPr="005A2777">
                    <w:rPr>
                      <w:sz w:val="20"/>
                    </w:rPr>
                    <w:t>и</w:t>
                  </w:r>
                  <w:r w:rsidRPr="005A2777">
                    <w:rPr>
                      <w:sz w:val="20"/>
                    </w:rPr>
                    <w:t>ческое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188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rPr>
                      <w:sz w:val="20"/>
                    </w:rPr>
                  </w:pPr>
                  <w:r w:rsidRPr="005A2777">
                    <w:rPr>
                      <w:sz w:val="20"/>
                    </w:rPr>
                    <w:t>3. Транспортные ра</w:t>
                  </w:r>
                  <w:r w:rsidRPr="005A2777">
                    <w:rPr>
                      <w:sz w:val="20"/>
                    </w:rPr>
                    <w:t>с</w:t>
                  </w:r>
                  <w:r w:rsidRPr="005A2777">
                    <w:rPr>
                      <w:sz w:val="20"/>
                    </w:rPr>
                    <w:t>ходы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188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rPr>
                      <w:sz w:val="20"/>
                    </w:rPr>
                  </w:pPr>
                  <w:r w:rsidRPr="005A2777">
                    <w:rPr>
                      <w:sz w:val="20"/>
                    </w:rPr>
                    <w:t>4. Основная зарплата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188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rPr>
                      <w:sz w:val="20"/>
                    </w:rPr>
                  </w:pPr>
                  <w:r w:rsidRPr="005A2777">
                    <w:rPr>
                      <w:sz w:val="20"/>
                    </w:rPr>
                    <w:t>5. Дополнительная зарплата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188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rPr>
                      <w:sz w:val="20"/>
                    </w:rPr>
                  </w:pPr>
                  <w:r w:rsidRPr="005A2777">
                    <w:rPr>
                      <w:sz w:val="20"/>
                    </w:rPr>
                    <w:t>6. Отчисления на с</w:t>
                  </w:r>
                  <w:r w:rsidRPr="005A2777">
                    <w:rPr>
                      <w:sz w:val="20"/>
                    </w:rPr>
                    <w:t>о</w:t>
                  </w:r>
                  <w:r w:rsidRPr="005A2777">
                    <w:rPr>
                      <w:sz w:val="20"/>
                    </w:rPr>
                    <w:t>циальные нужды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188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rPr>
                      <w:sz w:val="20"/>
                    </w:rPr>
                  </w:pPr>
                  <w:r w:rsidRPr="005A2777">
                    <w:rPr>
                      <w:sz w:val="20"/>
                    </w:rPr>
                    <w:t>7. Амортизация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188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rPr>
                      <w:sz w:val="20"/>
                    </w:rPr>
                  </w:pPr>
                  <w:r w:rsidRPr="005A2777">
                    <w:rPr>
                      <w:sz w:val="20"/>
                    </w:rPr>
                    <w:t xml:space="preserve">8. Текущий ремонт и содержание </w:t>
                  </w:r>
                  <w:proofErr w:type="spellStart"/>
                  <w:proofErr w:type="gramStart"/>
                  <w:r w:rsidRPr="005A2777">
                    <w:rPr>
                      <w:sz w:val="20"/>
                    </w:rPr>
                    <w:t>основ-ных</w:t>
                  </w:r>
                  <w:proofErr w:type="spellEnd"/>
                  <w:proofErr w:type="gramEnd"/>
                  <w:r w:rsidRPr="005A2777">
                    <w:rPr>
                      <w:sz w:val="20"/>
                    </w:rPr>
                    <w:t xml:space="preserve"> </w:t>
                  </w:r>
                  <w:r w:rsidRPr="005A2777">
                    <w:rPr>
                      <w:sz w:val="20"/>
                    </w:rPr>
                    <w:lastRenderedPageBreak/>
                    <w:t>средств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188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rPr>
                      <w:sz w:val="20"/>
                    </w:rPr>
                  </w:pPr>
                  <w:r w:rsidRPr="005A2777">
                    <w:rPr>
                      <w:sz w:val="20"/>
                    </w:rPr>
                    <w:lastRenderedPageBreak/>
                    <w:t>9. Прочие цеховые расходы.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188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rPr>
                      <w:sz w:val="20"/>
                    </w:rPr>
                  </w:pPr>
                  <w:r w:rsidRPr="005A2777">
                    <w:rPr>
                      <w:sz w:val="20"/>
                    </w:rPr>
                    <w:t>Итого цеховая себ</w:t>
                  </w:r>
                  <w:r w:rsidRPr="005A2777">
                    <w:rPr>
                      <w:sz w:val="20"/>
                    </w:rPr>
                    <w:t>е</w:t>
                  </w:r>
                  <w:r w:rsidRPr="005A2777">
                    <w:rPr>
                      <w:sz w:val="20"/>
                    </w:rPr>
                    <w:t>стоимость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188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rPr>
                      <w:sz w:val="20"/>
                    </w:rPr>
                  </w:pPr>
                  <w:r w:rsidRPr="005A2777">
                    <w:rPr>
                      <w:sz w:val="20"/>
                    </w:rPr>
                    <w:t>10. Общезаводские расходы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2188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rPr>
                      <w:sz w:val="20"/>
                    </w:rPr>
                  </w:pPr>
                  <w:r w:rsidRPr="005A2777">
                    <w:rPr>
                      <w:sz w:val="20"/>
                    </w:rPr>
                    <w:t>Итого производстве</w:t>
                  </w:r>
                  <w:r w:rsidRPr="005A2777">
                    <w:rPr>
                      <w:sz w:val="20"/>
                    </w:rPr>
                    <w:t>н</w:t>
                  </w:r>
                  <w:r w:rsidRPr="005A2777">
                    <w:rPr>
                      <w:sz w:val="20"/>
                    </w:rPr>
                    <w:t>ная себестоимость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AC774D" w:rsidRPr="005A2777" w:rsidRDefault="00AC774D" w:rsidP="00CD451B">
                  <w:pPr>
                    <w:pStyle w:val="af1"/>
                    <w:spacing w:line="240" w:lineRule="auto"/>
                    <w:ind w:left="0" w:firstLine="0"/>
                    <w:jc w:val="center"/>
                    <w:rPr>
                      <w:sz w:val="20"/>
                    </w:rPr>
                  </w:pPr>
                </w:p>
              </w:tc>
            </w:tr>
          </w:tbl>
          <w:p w:rsidR="00AC774D" w:rsidRPr="005A2777" w:rsidRDefault="00AC774D" w:rsidP="00CD451B">
            <w:pPr>
              <w:pStyle w:val="af1"/>
              <w:ind w:left="0" w:firstLine="0"/>
              <w:rPr>
                <w:sz w:val="20"/>
              </w:rPr>
            </w:pPr>
          </w:p>
          <w:p w:rsidR="00AC774D" w:rsidRPr="00CD451B" w:rsidRDefault="00AC774D" w:rsidP="00CD451B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</w:tr>
      <w:tr w:rsidR="00AC774D" w:rsidRPr="00A57566" w:rsidTr="00CD451B">
        <w:trPr>
          <w:trHeight w:val="446"/>
        </w:trPr>
        <w:tc>
          <w:tcPr>
            <w:tcW w:w="5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74D" w:rsidRPr="00A57566" w:rsidRDefault="00AC774D" w:rsidP="00CD45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566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74D" w:rsidRPr="00A57566" w:rsidRDefault="00AC774D" w:rsidP="00CD451B">
            <w:pPr>
              <w:rPr>
                <w:rFonts w:ascii="Times New Roman" w:hAnsi="Times New Roman"/>
                <w:sz w:val="24"/>
                <w:szCs w:val="24"/>
              </w:rPr>
            </w:pPr>
            <w:r w:rsidRPr="00A57566">
              <w:rPr>
                <w:rFonts w:ascii="Times New Roman" w:hAnsi="Times New Roman"/>
                <w:sz w:val="24"/>
                <w:szCs w:val="24"/>
              </w:rPr>
              <w:t>навыками комплексного подхода при подготовке технико-экономического обоснования проектных решений, уч</w:t>
            </w:r>
            <w:r w:rsidRPr="00A57566">
              <w:rPr>
                <w:rFonts w:ascii="Times New Roman" w:hAnsi="Times New Roman"/>
                <w:sz w:val="24"/>
                <w:szCs w:val="24"/>
              </w:rPr>
              <w:t>и</w:t>
            </w:r>
            <w:r w:rsidRPr="00A57566">
              <w:rPr>
                <w:rFonts w:ascii="Times New Roman" w:hAnsi="Times New Roman"/>
                <w:sz w:val="24"/>
                <w:szCs w:val="24"/>
              </w:rPr>
              <w:t>тывающего технические, экономич</w:t>
            </w:r>
            <w:r w:rsidRPr="00A57566">
              <w:rPr>
                <w:rFonts w:ascii="Times New Roman" w:hAnsi="Times New Roman"/>
                <w:sz w:val="24"/>
                <w:szCs w:val="24"/>
              </w:rPr>
              <w:t>е</w:t>
            </w:r>
            <w:r w:rsidRPr="00A57566">
              <w:rPr>
                <w:rFonts w:ascii="Times New Roman" w:hAnsi="Times New Roman"/>
                <w:sz w:val="24"/>
                <w:szCs w:val="24"/>
              </w:rPr>
              <w:t>ские и социальные последствия в о</w:t>
            </w:r>
            <w:r w:rsidRPr="00A57566">
              <w:rPr>
                <w:rFonts w:ascii="Times New Roman" w:hAnsi="Times New Roman"/>
                <w:sz w:val="24"/>
                <w:szCs w:val="24"/>
              </w:rPr>
              <w:t>б</w:t>
            </w:r>
            <w:r w:rsidRPr="00A57566">
              <w:rPr>
                <w:rFonts w:ascii="Times New Roman" w:hAnsi="Times New Roman"/>
                <w:sz w:val="24"/>
                <w:szCs w:val="24"/>
              </w:rPr>
              <w:t xml:space="preserve">ласти </w:t>
            </w:r>
            <w:r w:rsidRPr="00A575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узлов и агрегатов наземных транспортно-технологических средств и комплексов</w:t>
            </w:r>
          </w:p>
        </w:tc>
        <w:tc>
          <w:tcPr>
            <w:tcW w:w="30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774D" w:rsidRPr="005A2777" w:rsidRDefault="00AC774D" w:rsidP="00CD451B">
            <w:pPr>
              <w:pStyle w:val="af1"/>
              <w:ind w:left="0" w:firstLine="0"/>
              <w:jc w:val="center"/>
              <w:rPr>
                <w:b/>
                <w:sz w:val="20"/>
              </w:rPr>
            </w:pPr>
            <w:r w:rsidRPr="005A2777">
              <w:rPr>
                <w:b/>
                <w:sz w:val="20"/>
              </w:rPr>
              <w:t>Расчет чистой прибыли</w:t>
            </w:r>
          </w:p>
          <w:p w:rsidR="00AC774D" w:rsidRPr="005A2777" w:rsidRDefault="00AC774D" w:rsidP="00CD451B">
            <w:pPr>
              <w:pStyle w:val="af1"/>
              <w:jc w:val="center"/>
              <w:rPr>
                <w:b/>
                <w:sz w:val="20"/>
              </w:rPr>
            </w:pPr>
          </w:p>
          <w:p w:rsidR="00AC774D" w:rsidRPr="00A57566" w:rsidRDefault="00AC774D" w:rsidP="00CD451B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b/>
                <w:sz w:val="20"/>
                <w:szCs w:val="20"/>
              </w:rPr>
              <w:t xml:space="preserve">         Прибыль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– форма денежных накоплений, экономическая категория, характеризующая финансовый результат от производственно-хозяйственной деятельности предприятия.</w:t>
            </w:r>
          </w:p>
          <w:p w:rsidR="00AC774D" w:rsidRPr="00A57566" w:rsidRDefault="00AC774D" w:rsidP="00CD451B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 Выручка от реализации продукции рассчитывается два раза – до предложенных в проекте меропри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>я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>тий и после, по формуле: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                          </w:t>
            </w:r>
            <w:r w:rsidRPr="00A57566">
              <w:rPr>
                <w:rFonts w:ascii="Times New Roman" w:hAnsi="Times New Roman"/>
                <w:position w:val="-10"/>
                <w:sz w:val="20"/>
                <w:szCs w:val="20"/>
              </w:rPr>
              <w:object w:dxaOrig="980" w:dyaOrig="320">
                <v:shape id="_x0000_i1070" type="#_x0000_t75" style="width:48.75pt;height:15.75pt" o:ole="">
                  <v:imagedata r:id="rId88" o:title=""/>
                </v:shape>
                <o:OLEObject Type="Embed" ProgID="Equation.3" ShapeID="_x0000_i1070" DrawAspect="Content" ObjectID="_1665843370" r:id="rId89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,(руб.);                               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где  </w:t>
            </w:r>
            <w:r w:rsidRPr="00A57566">
              <w:rPr>
                <w:rFonts w:ascii="Times New Roman" w:hAnsi="Times New Roman"/>
                <w:position w:val="-6"/>
                <w:sz w:val="20"/>
                <w:szCs w:val="20"/>
              </w:rPr>
              <w:object w:dxaOrig="240" w:dyaOrig="279">
                <v:shape id="_x0000_i1071" type="#_x0000_t75" style="width:12pt;height:14.25pt" o:ole="">
                  <v:imagedata r:id="rId74" o:title=""/>
                </v:shape>
                <o:OLEObject Type="Embed" ProgID="Equation.3" ShapeID="_x0000_i1071" DrawAspect="Content" ObjectID="_1665843371" r:id="rId90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- объем производства;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 w:rsidRPr="00A57566">
              <w:rPr>
                <w:rFonts w:ascii="Times New Roman" w:hAnsi="Times New Roman"/>
                <w:position w:val="-10"/>
                <w:sz w:val="20"/>
                <w:szCs w:val="20"/>
              </w:rPr>
              <w:object w:dxaOrig="279" w:dyaOrig="320">
                <v:shape id="_x0000_i1072" type="#_x0000_t75" style="width:14.25pt;height:15.75pt" o:ole="">
                  <v:imagedata r:id="rId91" o:title=""/>
                </v:shape>
                <o:OLEObject Type="Embed" ProgID="Equation.3" ShapeID="_x0000_i1072" DrawAspect="Content" ObjectID="_1665843372" r:id="rId92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- цена одной тонны готовой продукции. 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lastRenderedPageBreak/>
              <w:t>Выручка от реализации продукции рассчитывается проектная и базовая с использованием соо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>т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ветствующих переменных для расчета. </w:t>
            </w:r>
          </w:p>
          <w:p w:rsidR="00AC774D" w:rsidRPr="00A57566" w:rsidRDefault="00AC774D" w:rsidP="00CD451B">
            <w:pPr>
              <w:spacing w:line="360" w:lineRule="auto"/>
              <w:ind w:right="-1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     Выручка за вычетом НДС: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НДС-20%;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Затраты на производство продукции рассчитываются два раза – до предложенных в проекте м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>е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>роприятий и после,  по формуле :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</w:rPr>
              <w:t xml:space="preserve">                                </w:t>
            </w:r>
            <w:r w:rsidRPr="00A57566">
              <w:rPr>
                <w:rFonts w:ascii="Times New Roman" w:hAnsi="Times New Roman"/>
                <w:position w:val="-14"/>
              </w:rPr>
              <w:object w:dxaOrig="1320" w:dyaOrig="380">
                <v:shape id="_x0000_i1073" type="#_x0000_t75" style="width:66pt;height:18.75pt" o:ole="">
                  <v:imagedata r:id="rId93" o:title=""/>
                </v:shape>
                <o:OLEObject Type="Embed" ProgID="Equation.3" ShapeID="_x0000_i1073" DrawAspect="Content" ObjectID="_1665843373" r:id="rId94"/>
              </w:object>
            </w:r>
            <w:r w:rsidRPr="00A57566">
              <w:rPr>
                <w:rFonts w:ascii="Times New Roman" w:hAnsi="Times New Roman"/>
              </w:rPr>
              <w:t xml:space="preserve">;                         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где </w:t>
            </w:r>
            <w:r w:rsidRPr="00A57566">
              <w:rPr>
                <w:rFonts w:ascii="Times New Roman" w:hAnsi="Times New Roman"/>
                <w:position w:val="-14"/>
              </w:rPr>
              <w:object w:dxaOrig="600" w:dyaOrig="380">
                <v:shape id="_x0000_i1074" type="#_x0000_t75" style="width:30pt;height:18.75pt" o:ole="">
                  <v:imagedata r:id="rId95" o:title=""/>
                </v:shape>
                <o:OLEObject Type="Embed" ProgID="Equation.3" ShapeID="_x0000_i1074" DrawAspect="Content" ObjectID="_1665843374" r:id="rId96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- себестоимость продукции проектная и базовая;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position w:val="-14"/>
              </w:rPr>
              <w:object w:dxaOrig="340" w:dyaOrig="380">
                <v:shape id="_x0000_i1075" type="#_x0000_t75" style="width:17.25pt;height:18.75pt" o:ole="">
                  <v:imagedata r:id="rId97" o:title=""/>
                </v:shape>
                <o:OLEObject Type="Embed" ProgID="Equation.3" ShapeID="_x0000_i1075" DrawAspect="Content" ObjectID="_1665843375" r:id="rId98"/>
              </w:object>
            </w:r>
            <w:r w:rsidRPr="00A57566">
              <w:rPr>
                <w:rFonts w:ascii="Times New Roman" w:hAnsi="Times New Roman"/>
              </w:rPr>
              <w:t xml:space="preserve"> 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>- объем производства до проводимых мероприятий и после.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Прибыль от реализации продукции (рассчитывается базовая и проектная) по формуле (31): 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                   </w:t>
            </w:r>
            <w:r w:rsidRPr="00A57566">
              <w:rPr>
                <w:rFonts w:ascii="Times New Roman" w:hAnsi="Times New Roman"/>
                <w:position w:val="-14"/>
                <w:sz w:val="20"/>
                <w:szCs w:val="20"/>
              </w:rPr>
              <w:object w:dxaOrig="2040" w:dyaOrig="380">
                <v:shape id="_x0000_i1076" type="#_x0000_t75" style="width:102pt;height:18.75pt" o:ole="">
                  <v:imagedata r:id="rId99" o:title=""/>
                </v:shape>
                <o:OLEObject Type="Embed" ProgID="Equation.3" ShapeID="_x0000_i1076" DrawAspect="Content" ObjectID="_1665843376" r:id="rId100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,(руб.);                    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где </w:t>
            </w:r>
            <w:r w:rsidRPr="00A57566">
              <w:rPr>
                <w:rFonts w:ascii="Times New Roman" w:hAnsi="Times New Roman"/>
                <w:position w:val="-10"/>
                <w:sz w:val="20"/>
                <w:szCs w:val="20"/>
              </w:rPr>
              <w:object w:dxaOrig="1140" w:dyaOrig="320">
                <v:shape id="_x0000_i1077" type="#_x0000_t75" style="width:57pt;height:15.75pt" o:ole="">
                  <v:imagedata r:id="rId101" o:title=""/>
                </v:shape>
                <o:OLEObject Type="Embed" ProgID="Equation.3" ShapeID="_x0000_i1077" DrawAspect="Content" ObjectID="_1665843377" r:id="rId102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- выручка за вычетом НДС; </w:t>
            </w:r>
            <w:r w:rsidRPr="00A57566">
              <w:rPr>
                <w:rFonts w:ascii="Times New Roman" w:hAnsi="Times New Roman"/>
                <w:position w:val="-6"/>
                <w:sz w:val="20"/>
                <w:szCs w:val="20"/>
              </w:rPr>
              <w:object w:dxaOrig="200" w:dyaOrig="279">
                <v:shape id="_x0000_i1078" type="#_x0000_t75" style="width:9.75pt;height:14.25pt" o:ole="">
                  <v:imagedata r:id="rId66" o:title=""/>
                </v:shape>
                <o:OLEObject Type="Embed" ProgID="Equation.3" ShapeID="_x0000_i1078" DrawAspect="Content" ObjectID="_1665843378" r:id="rId103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- затраты.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                 </w:t>
            </w:r>
            <w:r w:rsidRPr="00A57566">
              <w:rPr>
                <w:rFonts w:ascii="Times New Roman" w:hAnsi="Times New Roman"/>
                <w:position w:val="-10"/>
                <w:sz w:val="20"/>
                <w:szCs w:val="20"/>
              </w:rPr>
              <w:object w:dxaOrig="1140" w:dyaOrig="320">
                <v:shape id="_x0000_i1079" type="#_x0000_t75" style="width:57pt;height:15.75pt" o:ole="">
                  <v:imagedata r:id="rId104" o:title=""/>
                </v:shape>
                <o:OLEObject Type="Embed" ProgID="Equation.3" ShapeID="_x0000_i1079" DrawAspect="Content" ObjectID="_1665843379" r:id="rId105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>=</w:t>
            </w:r>
            <w:r w:rsidRPr="00A57566">
              <w:rPr>
                <w:rFonts w:ascii="Times New Roman" w:hAnsi="Times New Roman"/>
                <w:position w:val="-10"/>
                <w:sz w:val="20"/>
                <w:szCs w:val="20"/>
              </w:rPr>
              <w:object w:dxaOrig="720" w:dyaOrig="320">
                <v:shape id="_x0000_i1080" type="#_x0000_t75" style="width:36pt;height:15.75pt" o:ole="">
                  <v:imagedata r:id="rId106" o:title=""/>
                </v:shape>
                <o:OLEObject Type="Embed" ProgID="Equation.3" ShapeID="_x0000_i1080" DrawAspect="Content" ObjectID="_1665843380" r:id="rId107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,(руб.)                        </w:t>
            </w:r>
          </w:p>
          <w:p w:rsidR="00AC774D" w:rsidRPr="00A57566" w:rsidRDefault="00AC774D" w:rsidP="00CD451B">
            <w:pPr>
              <w:spacing w:line="36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       Налог на прибыль (20% от налогооблагаемой прибыли) рассчитывается по формуле: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</w:rPr>
              <w:t xml:space="preserve">                             </w:t>
            </w:r>
            <w:r w:rsidRPr="00A57566">
              <w:rPr>
                <w:rFonts w:ascii="Times New Roman" w:hAnsi="Times New Roman"/>
                <w:position w:val="-14"/>
              </w:rPr>
              <w:object w:dxaOrig="1600" w:dyaOrig="380">
                <v:shape id="_x0000_i1081" type="#_x0000_t75" style="width:80.25pt;height:18.75pt" o:ole="">
                  <v:imagedata r:id="rId108" o:title=""/>
                </v:shape>
                <o:OLEObject Type="Embed" ProgID="Equation.3" ShapeID="_x0000_i1081" DrawAspect="Content" ObjectID="_1665843381" r:id="rId109"/>
              </w:object>
            </w:r>
            <w:r w:rsidRPr="00A57566">
              <w:rPr>
                <w:rFonts w:ascii="Times New Roman" w:hAnsi="Times New Roman"/>
              </w:rPr>
              <w:t xml:space="preserve">,(руб.)                    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rPr>
                <w:rFonts w:ascii="Times New Roman" w:hAnsi="Times New Roman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>Чистая прибыль рассчитывается по формуле: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</w:rPr>
              <w:t xml:space="preserve">                          </w:t>
            </w:r>
            <w:r w:rsidRPr="00A57566">
              <w:rPr>
                <w:rFonts w:ascii="Times New Roman" w:hAnsi="Times New Roman"/>
                <w:position w:val="-14"/>
              </w:rPr>
              <w:object w:dxaOrig="1540" w:dyaOrig="380">
                <v:shape id="_x0000_i1082" type="#_x0000_t75" style="width:77.25pt;height:18.75pt" o:ole="">
                  <v:imagedata r:id="rId110" o:title=""/>
                </v:shape>
                <o:OLEObject Type="Embed" ProgID="Equation.3" ShapeID="_x0000_i1082" DrawAspect="Content" ObjectID="_1665843382" r:id="rId111"/>
              </w:object>
            </w:r>
            <w:r w:rsidRPr="00A57566">
              <w:rPr>
                <w:rFonts w:ascii="Times New Roman" w:hAnsi="Times New Roman"/>
              </w:rPr>
              <w:t xml:space="preserve">, (руб.)                       </w:t>
            </w:r>
          </w:p>
          <w:p w:rsidR="00AC774D" w:rsidRPr="00A57566" w:rsidRDefault="00AC774D" w:rsidP="00CD451B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Расчеты должны быть представлены в табл.6.</w:t>
            </w:r>
          </w:p>
          <w:p w:rsidR="00AC774D" w:rsidRPr="00A57566" w:rsidRDefault="00AC774D" w:rsidP="00CD451B">
            <w:pPr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>Табл.6 - Расчет чистой прибыли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708"/>
              <w:gridCol w:w="1440"/>
              <w:gridCol w:w="1418"/>
            </w:tblGrid>
            <w:tr w:rsidR="00AC774D" w:rsidRPr="005A2777" w:rsidTr="00CD451B">
              <w:tc>
                <w:tcPr>
                  <w:tcW w:w="3708" w:type="dxa"/>
                  <w:vMerge w:val="restart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Наименование показателей</w:t>
                  </w:r>
                </w:p>
              </w:tc>
              <w:tc>
                <w:tcPr>
                  <w:tcW w:w="2858" w:type="dxa"/>
                  <w:gridSpan w:val="2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Значения, руб.</w:t>
                  </w:r>
                </w:p>
              </w:tc>
            </w:tr>
            <w:tr w:rsidR="00AC774D" w:rsidRPr="005A2777" w:rsidTr="00CD451B">
              <w:tc>
                <w:tcPr>
                  <w:tcW w:w="3708" w:type="dxa"/>
                  <w:vMerge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База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Проект</w:t>
                  </w:r>
                </w:p>
              </w:tc>
            </w:tr>
            <w:tr w:rsidR="00AC774D" w:rsidRPr="005A2777" w:rsidTr="00CD451B">
              <w:tc>
                <w:tcPr>
                  <w:tcW w:w="3708" w:type="dxa"/>
                  <w:shd w:val="clear" w:color="auto" w:fill="auto"/>
                </w:tcPr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1. Выручка от реализации продукции</w:t>
                  </w:r>
                </w:p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708" w:type="dxa"/>
                  <w:shd w:val="clear" w:color="auto" w:fill="auto"/>
                </w:tcPr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2. Выручка за вычетом НДС</w:t>
                  </w:r>
                </w:p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rPr>
                <w:trHeight w:val="758"/>
              </w:trPr>
              <w:tc>
                <w:tcPr>
                  <w:tcW w:w="3708" w:type="dxa"/>
                  <w:shd w:val="clear" w:color="auto" w:fill="auto"/>
                </w:tcPr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>3. Затраты на производство продукции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708" w:type="dxa"/>
                  <w:shd w:val="clear" w:color="auto" w:fill="auto"/>
                </w:tcPr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4. Прибыль от реализации продукции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708" w:type="dxa"/>
                  <w:shd w:val="clear" w:color="auto" w:fill="auto"/>
                </w:tcPr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5. Налог на прибыль</w:t>
                  </w:r>
                </w:p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708" w:type="dxa"/>
                  <w:shd w:val="clear" w:color="auto" w:fill="auto"/>
                </w:tcPr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6. Чистая прибыль.</w:t>
                  </w:r>
                </w:p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AC774D" w:rsidRPr="00A57566" w:rsidRDefault="00AC774D" w:rsidP="00CD451B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C774D" w:rsidRPr="00A57566" w:rsidRDefault="00AC774D" w:rsidP="00CD451B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C774D" w:rsidRPr="00A57566" w:rsidRDefault="00AC774D" w:rsidP="00CD451B">
            <w:pPr>
              <w:spacing w:line="360" w:lineRule="auto"/>
              <w:ind w:right="-1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C774D" w:rsidRPr="00A57566" w:rsidRDefault="00AC774D" w:rsidP="00CD451B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57566">
              <w:rPr>
                <w:rFonts w:ascii="Times New Roman" w:hAnsi="Times New Roman"/>
                <w:b/>
                <w:sz w:val="20"/>
                <w:szCs w:val="20"/>
              </w:rPr>
              <w:t>Определение экономической эффективности проекта</w:t>
            </w:r>
          </w:p>
          <w:p w:rsidR="00AC774D" w:rsidRPr="00A57566" w:rsidRDefault="00AC774D" w:rsidP="00CD451B">
            <w:pPr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C774D" w:rsidRPr="00A57566" w:rsidRDefault="00AC774D" w:rsidP="00CD451B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b/>
                <w:sz w:val="20"/>
                <w:szCs w:val="20"/>
              </w:rPr>
              <w:t xml:space="preserve">         Рентабельность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или норма прибыли – это финансовый показатель, характеризующий абсолютную величину прибыли, приходящуюся на единицу издержек производства. Выделяют два показателя рент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>а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>бельности - рентабельность производства и рентабельность продукции.</w:t>
            </w:r>
          </w:p>
          <w:p w:rsidR="00AC774D" w:rsidRPr="00A57566" w:rsidRDefault="00AC774D" w:rsidP="00CD451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       Расчет рентабельности продукции производится по формуле :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                         </w:t>
            </w:r>
            <w:r w:rsidRPr="00A57566">
              <w:rPr>
                <w:rFonts w:ascii="Times New Roman" w:hAnsi="Times New Roman"/>
                <w:position w:val="-24"/>
                <w:sz w:val="20"/>
                <w:szCs w:val="20"/>
              </w:rPr>
              <w:object w:dxaOrig="1719" w:dyaOrig="660">
                <v:shape id="_x0000_i1083" type="#_x0000_t75" style="width:86.25pt;height:33pt" o:ole="" fillcolor="window">
                  <v:imagedata r:id="rId112" o:title=""/>
                </v:shape>
                <o:OLEObject Type="Embed" ProgID="Equation.3" ShapeID="_x0000_i1083" DrawAspect="Content" ObjectID="_1665843383" r:id="rId113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;                              </w:t>
            </w:r>
          </w:p>
          <w:p w:rsidR="00AC774D" w:rsidRPr="00A57566" w:rsidRDefault="00AC774D" w:rsidP="00CD451B">
            <w:pPr>
              <w:spacing w:line="360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C774D" w:rsidRPr="00A57566" w:rsidRDefault="00AC774D" w:rsidP="00CD451B">
            <w:pPr>
              <w:spacing w:line="360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 Рентабельность производства рассчитывается по формуле:</w:t>
            </w:r>
          </w:p>
          <w:p w:rsidR="00AC774D" w:rsidRPr="00A57566" w:rsidRDefault="00AC774D" w:rsidP="00CD451B">
            <w:pPr>
              <w:pStyle w:val="a3"/>
              <w:spacing w:line="360" w:lineRule="auto"/>
              <w:ind w:left="142" w:right="-1" w:firstLine="567"/>
              <w:jc w:val="center"/>
              <w:rPr>
                <w:sz w:val="20"/>
                <w:szCs w:val="20"/>
              </w:rPr>
            </w:pPr>
            <w:r w:rsidRPr="00A57566">
              <w:rPr>
                <w:sz w:val="20"/>
                <w:szCs w:val="20"/>
              </w:rPr>
              <w:t xml:space="preserve">                        </w:t>
            </w:r>
            <w:r w:rsidRPr="00A57566">
              <w:rPr>
                <w:position w:val="-30"/>
                <w:sz w:val="20"/>
                <w:szCs w:val="20"/>
              </w:rPr>
              <w:object w:dxaOrig="1480" w:dyaOrig="720">
                <v:shape id="_x0000_i1084" type="#_x0000_t75" style="width:74.25pt;height:36pt" o:ole="" fillcolor="window">
                  <v:imagedata r:id="rId114" o:title=""/>
                </v:shape>
                <o:OLEObject Type="Embed" ProgID="Equation.3" ShapeID="_x0000_i1084" DrawAspect="Content" ObjectID="_1665843384" r:id="rId115"/>
              </w:object>
            </w:r>
            <w:r w:rsidRPr="00A57566">
              <w:rPr>
                <w:sz w:val="20"/>
                <w:szCs w:val="20"/>
              </w:rPr>
              <w:t xml:space="preserve">;                                                                                                                       </w:t>
            </w:r>
          </w:p>
          <w:p w:rsidR="00AC774D" w:rsidRPr="00A57566" w:rsidRDefault="00AC774D" w:rsidP="00CD451B">
            <w:pPr>
              <w:pStyle w:val="a3"/>
              <w:spacing w:line="360" w:lineRule="auto"/>
              <w:ind w:right="-1"/>
              <w:rPr>
                <w:sz w:val="20"/>
                <w:szCs w:val="20"/>
              </w:rPr>
            </w:pPr>
            <w:r w:rsidRPr="00A57566">
              <w:rPr>
                <w:sz w:val="20"/>
                <w:szCs w:val="20"/>
              </w:rPr>
              <w:t xml:space="preserve">где </w:t>
            </w:r>
            <w:r w:rsidRPr="00A57566">
              <w:rPr>
                <w:position w:val="-4"/>
                <w:sz w:val="20"/>
                <w:szCs w:val="20"/>
              </w:rPr>
              <w:object w:dxaOrig="260" w:dyaOrig="260">
                <v:shape id="_x0000_i1085" type="#_x0000_t75" style="width:12.75pt;height:12.75pt" o:ole="">
                  <v:imagedata r:id="rId116" o:title=""/>
                </v:shape>
                <o:OLEObject Type="Embed" ProgID="Equation.3" ShapeID="_x0000_i1085" DrawAspect="Content" ObjectID="_1665843385" r:id="rId117"/>
              </w:object>
            </w:r>
            <w:r w:rsidRPr="00A57566">
              <w:rPr>
                <w:sz w:val="20"/>
                <w:szCs w:val="20"/>
              </w:rPr>
              <w:t xml:space="preserve"> - стоимость  основных фондов.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>Условно-годовая экономия от снижения с/с  продукции рассчитывается по формуле :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</w:rPr>
              <w:t xml:space="preserve">                </w:t>
            </w:r>
            <w:r w:rsidRPr="00A57566">
              <w:rPr>
                <w:rFonts w:ascii="Times New Roman" w:hAnsi="Times New Roman"/>
                <w:position w:val="-14"/>
              </w:rPr>
              <w:object w:dxaOrig="2640" w:dyaOrig="400">
                <v:shape id="_x0000_i1086" type="#_x0000_t75" style="width:132pt;height:20.25pt" o:ole="">
                  <v:imagedata r:id="rId118" o:title=""/>
                </v:shape>
                <o:OLEObject Type="Embed" ProgID="Equation.3" ShapeID="_x0000_i1086" DrawAspect="Content" ObjectID="_1665843386" r:id="rId119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, (руб.);              </w:t>
            </w:r>
          </w:p>
          <w:p w:rsidR="00AC774D" w:rsidRPr="00A57566" w:rsidRDefault="00AC774D" w:rsidP="00CD451B">
            <w:pPr>
              <w:spacing w:line="360" w:lineRule="auto"/>
              <w:ind w:left="142"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где </w:t>
            </w:r>
            <w:r w:rsidRPr="00A57566">
              <w:rPr>
                <w:rFonts w:ascii="Times New Roman" w:hAnsi="Times New Roman"/>
                <w:position w:val="-10"/>
              </w:rPr>
              <w:object w:dxaOrig="1359" w:dyaOrig="360">
                <v:shape id="_x0000_i1087" type="#_x0000_t75" style="width:68.25pt;height:18pt" o:ole="">
                  <v:imagedata r:id="rId120" o:title=""/>
                </v:shape>
                <o:OLEObject Type="Embed" ProgID="Equation.3" ShapeID="_x0000_i1087" DrawAspect="Content" ObjectID="_1665843387" r:id="rId121"/>
              </w:object>
            </w:r>
            <w:r w:rsidRPr="00A57566">
              <w:rPr>
                <w:rFonts w:ascii="Times New Roman" w:hAnsi="Times New Roman"/>
              </w:rPr>
              <w:t xml:space="preserve"> 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- это себестоимость продукции до и после разработанных в дипломном проекте мероприятий; </w:t>
            </w:r>
            <w:r w:rsidRPr="00A57566">
              <w:rPr>
                <w:rFonts w:ascii="Times New Roman" w:hAnsi="Times New Roman"/>
                <w:position w:val="-14"/>
                <w:sz w:val="20"/>
                <w:szCs w:val="20"/>
              </w:rPr>
              <w:object w:dxaOrig="340" w:dyaOrig="380">
                <v:shape id="_x0000_i1088" type="#_x0000_t75" style="width:17.25pt;height:18.75pt" o:ole="">
                  <v:imagedata r:id="rId122" o:title=""/>
                </v:shape>
                <o:OLEObject Type="Embed" ProgID="Equation.3" ShapeID="_x0000_i1088" DrawAspect="Content" ObjectID="_1665843388" r:id="rId123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- годовой объем производства продукции после мероприятий.</w:t>
            </w:r>
          </w:p>
          <w:p w:rsidR="00AC774D" w:rsidRPr="00A57566" w:rsidRDefault="00AC774D" w:rsidP="00CD451B">
            <w:pPr>
              <w:spacing w:line="360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</w:p>
          <w:p w:rsidR="00AC774D" w:rsidRPr="00A57566" w:rsidRDefault="00AC774D" w:rsidP="00CD451B">
            <w:pPr>
              <w:pStyle w:val="af2"/>
              <w:ind w:left="0" w:firstLine="0"/>
              <w:jc w:val="center"/>
              <w:rPr>
                <w:b w:val="0"/>
                <w:sz w:val="20"/>
              </w:rPr>
            </w:pPr>
          </w:p>
          <w:p w:rsidR="00AC774D" w:rsidRPr="00A57566" w:rsidRDefault="00AC774D" w:rsidP="00CD451B">
            <w:pPr>
              <w:pStyle w:val="af2"/>
              <w:ind w:left="0" w:firstLine="0"/>
              <w:jc w:val="center"/>
              <w:rPr>
                <w:b w:val="0"/>
                <w:sz w:val="20"/>
              </w:rPr>
            </w:pPr>
            <w:r w:rsidRPr="00A57566">
              <w:rPr>
                <w:b w:val="0"/>
                <w:sz w:val="20"/>
              </w:rPr>
              <w:t>Производительность труда рассчитывается по формуле:</w:t>
            </w:r>
          </w:p>
          <w:p w:rsidR="00AC774D" w:rsidRPr="00A57566" w:rsidRDefault="00AC774D" w:rsidP="00CD451B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                                        </w:t>
            </w:r>
            <w:r w:rsidRPr="00A57566">
              <w:rPr>
                <w:rFonts w:ascii="Times New Roman" w:hAnsi="Times New Roman"/>
                <w:position w:val="-24"/>
                <w:sz w:val="20"/>
                <w:szCs w:val="20"/>
              </w:rPr>
              <w:object w:dxaOrig="1240" w:dyaOrig="700">
                <v:shape id="_x0000_i1089" type="#_x0000_t75" style="width:62.25pt;height:35.25pt" o:ole="">
                  <v:imagedata r:id="rId124" o:title=""/>
                </v:shape>
                <o:OLEObject Type="Embed" ProgID="Equation.3" ShapeID="_x0000_i1089" DrawAspect="Content" ObjectID="_1665843389" r:id="rId125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, (т/чел.);                         </w:t>
            </w:r>
          </w:p>
          <w:p w:rsidR="00AC774D" w:rsidRPr="00A57566" w:rsidRDefault="00AC774D" w:rsidP="00CD451B">
            <w:pPr>
              <w:tabs>
                <w:tab w:val="left" w:pos="360"/>
              </w:tabs>
              <w:spacing w:line="360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где </w:t>
            </w:r>
            <w:r w:rsidRPr="00A57566">
              <w:rPr>
                <w:rFonts w:ascii="Times New Roman" w:hAnsi="Times New Roman"/>
                <w:position w:val="-4"/>
                <w:sz w:val="20"/>
                <w:szCs w:val="20"/>
              </w:rPr>
              <w:object w:dxaOrig="180" w:dyaOrig="200">
                <v:shape id="_x0000_i1090" type="#_x0000_t75" style="width:9pt;height:9.75pt" o:ole="">
                  <v:imagedata r:id="rId126" o:title=""/>
                </v:shape>
                <o:OLEObject Type="Embed" ProgID="Equation.3" ShapeID="_x0000_i1090" DrawAspect="Content" ObjectID="_1665843390" r:id="rId127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- численность производственного персонала.</w:t>
            </w:r>
          </w:p>
          <w:p w:rsidR="00AC774D" w:rsidRPr="00A57566" w:rsidRDefault="00AC774D" w:rsidP="00CD451B">
            <w:pPr>
              <w:spacing w:line="360" w:lineRule="auto"/>
              <w:ind w:right="-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C774D" w:rsidRPr="00A57566" w:rsidRDefault="00AC774D" w:rsidP="00CD451B">
            <w:pPr>
              <w:spacing w:line="360" w:lineRule="auto"/>
              <w:ind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>Срок окупаемости рассчитывается по формуле:</w:t>
            </w:r>
          </w:p>
          <w:p w:rsidR="00AC774D" w:rsidRPr="00A57566" w:rsidRDefault="00AC774D" w:rsidP="00CD451B">
            <w:pPr>
              <w:spacing w:line="360" w:lineRule="auto"/>
              <w:ind w:left="142" w:right="-1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                          </w:t>
            </w:r>
            <w:r w:rsidRPr="00A57566">
              <w:rPr>
                <w:rFonts w:ascii="Times New Roman" w:hAnsi="Times New Roman"/>
                <w:position w:val="-24"/>
                <w:sz w:val="20"/>
                <w:szCs w:val="20"/>
              </w:rPr>
              <w:object w:dxaOrig="1240" w:dyaOrig="620">
                <v:shape id="_x0000_i1091" type="#_x0000_t75" style="width:62.25pt;height:30.75pt" o:ole="" fillcolor="window">
                  <v:imagedata r:id="rId128" o:title=""/>
                </v:shape>
                <o:OLEObject Type="Embed" ProgID="Equation.3" ShapeID="_x0000_i1091" DrawAspect="Content" ObjectID="_1665843391" r:id="rId129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, (лет);                          </w:t>
            </w:r>
          </w:p>
          <w:p w:rsidR="00AC774D" w:rsidRPr="00A57566" w:rsidRDefault="00AC774D" w:rsidP="00CD451B">
            <w:pPr>
              <w:spacing w:line="360" w:lineRule="auto"/>
              <w:ind w:left="142"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где </w:t>
            </w:r>
            <w:r w:rsidRPr="00A57566">
              <w:rPr>
                <w:rFonts w:ascii="Times New Roman" w:hAnsi="Times New Roman"/>
                <w:position w:val="-12"/>
                <w:sz w:val="20"/>
                <w:szCs w:val="20"/>
              </w:rPr>
              <w:object w:dxaOrig="320" w:dyaOrig="360">
                <v:shape id="_x0000_i1092" type="#_x0000_t75" style="width:15.75pt;height:18pt" o:ole="">
                  <v:imagedata r:id="rId130" o:title=""/>
                </v:shape>
                <o:OLEObject Type="Embed" ProgID="Equation.3" ShapeID="_x0000_i1092" DrawAspect="Content" ObjectID="_1665843392" r:id="rId131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- это капитальные затраты на модернизацию, </w:t>
            </w:r>
            <w:r w:rsidRPr="00A57566">
              <w:rPr>
                <w:rFonts w:ascii="Times New Roman" w:hAnsi="Times New Roman"/>
                <w:position w:val="-4"/>
                <w:sz w:val="20"/>
                <w:szCs w:val="20"/>
              </w:rPr>
              <w:object w:dxaOrig="580" w:dyaOrig="260">
                <v:shape id="_x0000_i1093" type="#_x0000_t75" style="width:29.25pt;height:12.75pt" o:ole="">
                  <v:imagedata r:id="rId132" o:title=""/>
                </v:shape>
                <o:OLEObject Type="Embed" ProgID="Equation.3" ShapeID="_x0000_i1093" DrawAspect="Content" ObjectID="_1665843393" r:id="rId133"/>
              </w:object>
            </w: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- разница значений чистой прибыли п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>о</w:t>
            </w:r>
            <w:r w:rsidRPr="00A57566">
              <w:rPr>
                <w:rFonts w:ascii="Times New Roman" w:hAnsi="Times New Roman"/>
                <w:sz w:val="20"/>
                <w:szCs w:val="20"/>
              </w:rPr>
              <w:t>сле и до разработанных в дипломном проекте мероприятий.</w:t>
            </w:r>
          </w:p>
          <w:p w:rsidR="00AC774D" w:rsidRPr="00A57566" w:rsidRDefault="00AC774D" w:rsidP="00CD451B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57566">
              <w:rPr>
                <w:rFonts w:ascii="Times New Roman" w:hAnsi="Times New Roman"/>
                <w:b/>
                <w:sz w:val="20"/>
                <w:szCs w:val="20"/>
              </w:rPr>
              <w:t xml:space="preserve"> Сравнительный анализ основных технико-экономических показателей производства металлург</w:t>
            </w:r>
            <w:r w:rsidRPr="00A57566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A57566">
              <w:rPr>
                <w:rFonts w:ascii="Times New Roman" w:hAnsi="Times New Roman"/>
                <w:b/>
                <w:sz w:val="20"/>
                <w:szCs w:val="20"/>
              </w:rPr>
              <w:t>ческой продукции до и после проведения мероприятий</w:t>
            </w:r>
          </w:p>
          <w:p w:rsidR="00AC774D" w:rsidRPr="00A57566" w:rsidRDefault="00AC774D" w:rsidP="00CD451B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C774D" w:rsidRPr="00A57566" w:rsidRDefault="00AC774D" w:rsidP="00CD451B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 xml:space="preserve">         Сравнительный анализ основных технико-экономических показателей должен быть представлен в табл. </w:t>
            </w:r>
          </w:p>
          <w:p w:rsidR="00AC774D" w:rsidRPr="00A57566" w:rsidRDefault="00AC774D" w:rsidP="00CD451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57566">
              <w:rPr>
                <w:rFonts w:ascii="Times New Roman" w:hAnsi="Times New Roman"/>
                <w:sz w:val="20"/>
                <w:szCs w:val="20"/>
              </w:rPr>
              <w:t>Табл.  - Основные технико-экономические показатели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348"/>
              <w:gridCol w:w="900"/>
              <w:gridCol w:w="900"/>
              <w:gridCol w:w="1418"/>
            </w:tblGrid>
            <w:tr w:rsidR="00AC774D" w:rsidRPr="005A2777" w:rsidTr="00CD451B">
              <w:tc>
                <w:tcPr>
                  <w:tcW w:w="3348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 xml:space="preserve">База                          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Проект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AC774D" w:rsidRPr="005A2777" w:rsidRDefault="00AC774D" w:rsidP="00CD451B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 xml:space="preserve"> Отклонение</w:t>
                  </w:r>
                </w:p>
              </w:tc>
            </w:tr>
            <w:tr w:rsidR="00AC774D" w:rsidRPr="005A2777" w:rsidTr="00CD451B">
              <w:tc>
                <w:tcPr>
                  <w:tcW w:w="3348" w:type="dxa"/>
                  <w:shd w:val="clear" w:color="auto" w:fill="auto"/>
                </w:tcPr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 xml:space="preserve">1. Годовой выпуск продукции, </w:t>
                  </w:r>
                  <w:proofErr w:type="spellStart"/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т\год</w:t>
                  </w:r>
                  <w:proofErr w:type="spellEnd"/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348" w:type="dxa"/>
                  <w:shd w:val="clear" w:color="auto" w:fill="auto"/>
                </w:tcPr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2. Средняя цена единицы проду</w:t>
                  </w: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к</w:t>
                  </w: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 xml:space="preserve">ции, </w:t>
                  </w:r>
                  <w:proofErr w:type="spellStart"/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руб.\т</w:t>
                  </w:r>
                  <w:proofErr w:type="spellEnd"/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348" w:type="dxa"/>
                  <w:shd w:val="clear" w:color="auto" w:fill="auto"/>
                </w:tcPr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 xml:space="preserve">3. Средняя себестоимость единицы продукции, </w:t>
                  </w:r>
                  <w:proofErr w:type="spellStart"/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руб.\т</w:t>
                  </w:r>
                  <w:proofErr w:type="spellEnd"/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348" w:type="dxa"/>
                  <w:shd w:val="clear" w:color="auto" w:fill="auto"/>
                </w:tcPr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4. Капитальные затраты, руб.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348" w:type="dxa"/>
                  <w:shd w:val="clear" w:color="auto" w:fill="auto"/>
                </w:tcPr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 xml:space="preserve">5. Средняя зарплата п.р., руб. 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348" w:type="dxa"/>
                  <w:shd w:val="clear" w:color="auto" w:fill="auto"/>
                </w:tcPr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6. Годовой фонд оплаты труда п.р., руб.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348" w:type="dxa"/>
                  <w:shd w:val="clear" w:color="auto" w:fill="auto"/>
                </w:tcPr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7. Отчисления из фонда оплаты труда, руб.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348" w:type="dxa"/>
                  <w:shd w:val="clear" w:color="auto" w:fill="auto"/>
                </w:tcPr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8. Численность п.р., чел.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348" w:type="dxa"/>
                  <w:shd w:val="clear" w:color="auto" w:fill="auto"/>
                </w:tcPr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9. Рентабельность продукции, %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348" w:type="dxa"/>
                  <w:shd w:val="clear" w:color="auto" w:fill="auto"/>
                </w:tcPr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 xml:space="preserve">10. Рентабельность </w:t>
                  </w:r>
                  <w:proofErr w:type="spellStart"/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производс-тва</w:t>
                  </w:r>
                  <w:proofErr w:type="spellEnd"/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, %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348" w:type="dxa"/>
                  <w:shd w:val="clear" w:color="auto" w:fill="auto"/>
                </w:tcPr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11. Чистая прибыль, тыс.руб.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348" w:type="dxa"/>
                  <w:shd w:val="clear" w:color="auto" w:fill="auto"/>
                </w:tcPr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12. Условно-годовая экономия, тыс.руб.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348" w:type="dxa"/>
                  <w:shd w:val="clear" w:color="auto" w:fill="auto"/>
                </w:tcPr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t>13. Производительность труда, т/чел.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AC774D" w:rsidRPr="005A2777" w:rsidTr="00CD451B">
              <w:tc>
                <w:tcPr>
                  <w:tcW w:w="3348" w:type="dxa"/>
                  <w:shd w:val="clear" w:color="auto" w:fill="auto"/>
                </w:tcPr>
                <w:p w:rsidR="00AC774D" w:rsidRPr="005A2777" w:rsidRDefault="00AC774D" w:rsidP="00CD451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A2777"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>14. Срок окупаемости, мес.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AC774D" w:rsidRPr="005A2777" w:rsidRDefault="00AC774D" w:rsidP="00CD451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AC774D" w:rsidRPr="00A57566" w:rsidRDefault="00AC774D" w:rsidP="00CD451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C774D" w:rsidRPr="00A57566" w:rsidRDefault="00AC774D" w:rsidP="00CD451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C774D" w:rsidRPr="00CD451B" w:rsidRDefault="00AC774D" w:rsidP="00CD451B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</w:tr>
    </w:tbl>
    <w:p w:rsidR="00AC774D" w:rsidRPr="00A57566" w:rsidRDefault="00AC774D" w:rsidP="00AC77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774D" w:rsidRPr="00A57566" w:rsidRDefault="00AC774D" w:rsidP="00AC774D">
      <w:pPr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</w:p>
    <w:p w:rsidR="00AC774D" w:rsidRDefault="00AC774D" w:rsidP="00AC774D">
      <w:pPr>
        <w:rPr>
          <w:rFonts w:ascii="Times New Roman" w:hAnsi="Times New Roman"/>
          <w:b/>
          <w:sz w:val="24"/>
          <w:szCs w:val="24"/>
        </w:rPr>
      </w:pPr>
    </w:p>
    <w:p w:rsidR="00AC774D" w:rsidRDefault="00AC774D" w:rsidP="00AC774D">
      <w:pPr>
        <w:rPr>
          <w:rFonts w:ascii="Times New Roman" w:hAnsi="Times New Roman"/>
          <w:b/>
          <w:sz w:val="24"/>
          <w:szCs w:val="24"/>
        </w:rPr>
      </w:pPr>
    </w:p>
    <w:p w:rsidR="00AC774D" w:rsidRDefault="00AC774D" w:rsidP="00AC774D">
      <w:pPr>
        <w:rPr>
          <w:rFonts w:ascii="Times New Roman" w:hAnsi="Times New Roman"/>
          <w:b/>
          <w:sz w:val="24"/>
          <w:szCs w:val="24"/>
        </w:rPr>
      </w:pPr>
    </w:p>
    <w:p w:rsidR="00AC774D" w:rsidRDefault="00AC774D" w:rsidP="00AC774D">
      <w:pPr>
        <w:rPr>
          <w:rFonts w:ascii="Times New Roman" w:hAnsi="Times New Roman"/>
          <w:b/>
          <w:sz w:val="24"/>
          <w:szCs w:val="24"/>
        </w:rPr>
      </w:pPr>
    </w:p>
    <w:p w:rsidR="00AC774D" w:rsidRDefault="00AC774D" w:rsidP="00AC774D">
      <w:pPr>
        <w:rPr>
          <w:rFonts w:ascii="Times New Roman" w:hAnsi="Times New Roman"/>
          <w:b/>
          <w:sz w:val="24"/>
          <w:szCs w:val="24"/>
        </w:rPr>
      </w:pPr>
    </w:p>
    <w:p w:rsidR="00AC774D" w:rsidRDefault="00AC774D" w:rsidP="00AC774D">
      <w:pPr>
        <w:rPr>
          <w:rFonts w:ascii="Times New Roman" w:hAnsi="Times New Roman"/>
          <w:b/>
          <w:sz w:val="24"/>
          <w:szCs w:val="24"/>
        </w:rPr>
        <w:sectPr w:rsidR="00AC774D" w:rsidSect="00CD451B">
          <w:pgSz w:w="16838" w:h="11906" w:orient="landscape"/>
          <w:pgMar w:top="1701" w:right="425" w:bottom="851" w:left="1134" w:header="709" w:footer="709" w:gutter="0"/>
          <w:cols w:space="708"/>
          <w:docGrid w:linePitch="360"/>
        </w:sectPr>
      </w:pPr>
    </w:p>
    <w:p w:rsidR="00AC774D" w:rsidRDefault="00AC774D" w:rsidP="00AC774D">
      <w:pPr>
        <w:rPr>
          <w:rFonts w:ascii="Times New Roman" w:hAnsi="Times New Roman"/>
          <w:b/>
          <w:sz w:val="24"/>
          <w:szCs w:val="24"/>
        </w:rPr>
      </w:pPr>
      <w:r w:rsidRPr="00010297">
        <w:rPr>
          <w:rFonts w:ascii="Times New Roman" w:hAnsi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</w:t>
      </w:r>
      <w:r w:rsidRPr="00010297">
        <w:rPr>
          <w:rFonts w:ascii="Times New Roman" w:hAnsi="Times New Roman"/>
          <w:b/>
          <w:sz w:val="24"/>
          <w:szCs w:val="24"/>
        </w:rPr>
        <w:t>а</w:t>
      </w:r>
      <w:r w:rsidRPr="00010297">
        <w:rPr>
          <w:rFonts w:ascii="Times New Roman" w:hAnsi="Times New Roman"/>
          <w:b/>
          <w:sz w:val="24"/>
          <w:szCs w:val="24"/>
        </w:rPr>
        <w:t>ния:</w:t>
      </w:r>
    </w:p>
    <w:p w:rsidR="00AC774D" w:rsidRPr="00635AF0" w:rsidRDefault="00AC774D" w:rsidP="00AC774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A08B1">
        <w:rPr>
          <w:rFonts w:ascii="Times New Roman" w:hAnsi="Times New Roman"/>
          <w:sz w:val="24"/>
          <w:szCs w:val="24"/>
        </w:rPr>
        <w:t>Промежуточная аттестация по дисциплине «Организация и планирование произво</w:t>
      </w:r>
      <w:r w:rsidRPr="007A08B1">
        <w:rPr>
          <w:rFonts w:ascii="Times New Roman" w:hAnsi="Times New Roman"/>
          <w:sz w:val="24"/>
          <w:szCs w:val="24"/>
        </w:rPr>
        <w:t>д</w:t>
      </w:r>
      <w:r w:rsidRPr="007A08B1">
        <w:rPr>
          <w:rFonts w:ascii="Times New Roman" w:hAnsi="Times New Roman"/>
          <w:sz w:val="24"/>
          <w:szCs w:val="24"/>
        </w:rPr>
        <w:t>ства» включает теоретические вопросы, позволяющие оценить уровень усвоения обуча</w:t>
      </w:r>
      <w:r w:rsidRPr="007A08B1">
        <w:rPr>
          <w:rFonts w:ascii="Times New Roman" w:hAnsi="Times New Roman"/>
          <w:sz w:val="24"/>
          <w:szCs w:val="24"/>
        </w:rPr>
        <w:t>ю</w:t>
      </w:r>
      <w:r w:rsidRPr="007A08B1">
        <w:rPr>
          <w:rFonts w:ascii="Times New Roman" w:hAnsi="Times New Roman"/>
          <w:sz w:val="24"/>
          <w:szCs w:val="24"/>
        </w:rPr>
        <w:t xml:space="preserve">щимися знаний, и практические задания, выявляющие степень </w:t>
      </w:r>
      <w:proofErr w:type="spellStart"/>
      <w:r w:rsidRPr="007A08B1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7A08B1">
        <w:rPr>
          <w:rFonts w:ascii="Times New Roman" w:hAnsi="Times New Roman"/>
          <w:sz w:val="24"/>
          <w:szCs w:val="24"/>
        </w:rPr>
        <w:t xml:space="preserve"> умений и владений, проводится в форме </w:t>
      </w:r>
      <w:r>
        <w:rPr>
          <w:rFonts w:ascii="Times New Roman" w:hAnsi="Times New Roman"/>
          <w:sz w:val="24"/>
          <w:szCs w:val="24"/>
        </w:rPr>
        <w:t>зачета</w:t>
      </w:r>
      <w:r w:rsidRPr="007A08B1">
        <w:rPr>
          <w:rFonts w:ascii="Times New Roman" w:hAnsi="Times New Roman"/>
          <w:sz w:val="24"/>
          <w:szCs w:val="24"/>
        </w:rPr>
        <w:t xml:space="preserve"> и в форме выполнения и защиты курсовой работы.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08B1">
        <w:rPr>
          <w:rFonts w:ascii="Times New Roman" w:hAnsi="Times New Roman"/>
          <w:sz w:val="24"/>
          <w:szCs w:val="24"/>
        </w:rPr>
        <w:t>Зачет по данной дисциплине проводится в устной форме собеседования, которое включает 2 теоретических вопроса и один дополнительный вопрос.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5AF0">
        <w:rPr>
          <w:rFonts w:ascii="Times New Roman" w:hAnsi="Times New Roman"/>
          <w:sz w:val="24"/>
          <w:szCs w:val="24"/>
        </w:rPr>
        <w:t xml:space="preserve">Подготовка к </w:t>
      </w:r>
      <w:r>
        <w:rPr>
          <w:rFonts w:ascii="Times New Roman" w:hAnsi="Times New Roman"/>
          <w:sz w:val="24"/>
          <w:szCs w:val="24"/>
        </w:rPr>
        <w:t>зачету</w:t>
      </w:r>
      <w:r w:rsidRPr="00635AF0">
        <w:rPr>
          <w:rFonts w:ascii="Times New Roman" w:hAnsi="Times New Roman"/>
          <w:sz w:val="24"/>
          <w:szCs w:val="24"/>
        </w:rPr>
        <w:t xml:space="preserve"> по дисци</w:t>
      </w:r>
      <w:r w:rsidRPr="00635AF0">
        <w:rPr>
          <w:rFonts w:ascii="Times New Roman" w:hAnsi="Times New Roman"/>
          <w:sz w:val="24"/>
          <w:szCs w:val="24"/>
        </w:rPr>
        <w:t>п</w:t>
      </w:r>
      <w:r w:rsidRPr="00635AF0">
        <w:rPr>
          <w:rFonts w:ascii="Times New Roman" w:hAnsi="Times New Roman"/>
          <w:sz w:val="24"/>
          <w:szCs w:val="24"/>
        </w:rPr>
        <w:t>лине заключается в изучении теоретического материала по конспектам лекций, источн</w:t>
      </w:r>
      <w:r w:rsidRPr="00635AF0">
        <w:rPr>
          <w:rFonts w:ascii="Times New Roman" w:hAnsi="Times New Roman"/>
          <w:sz w:val="24"/>
          <w:szCs w:val="24"/>
        </w:rPr>
        <w:t>и</w:t>
      </w:r>
      <w:r w:rsidRPr="00635AF0">
        <w:rPr>
          <w:rFonts w:ascii="Times New Roman" w:hAnsi="Times New Roman"/>
          <w:sz w:val="24"/>
          <w:szCs w:val="24"/>
        </w:rPr>
        <w:t xml:space="preserve">кам основной и дополнительной литературы, включая темы самостоятельного изучения. </w:t>
      </w:r>
    </w:p>
    <w:p w:rsidR="00AC774D" w:rsidRPr="00635AF0" w:rsidRDefault="00AC774D" w:rsidP="00AC774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35AF0">
        <w:rPr>
          <w:rFonts w:ascii="Times New Roman" w:hAnsi="Times New Roman"/>
          <w:sz w:val="24"/>
          <w:szCs w:val="24"/>
        </w:rPr>
        <w:t>При самостоятельном изучении материала рекомендуется заносить в тетрадь осно</w:t>
      </w:r>
      <w:r w:rsidRPr="00635AF0">
        <w:rPr>
          <w:rFonts w:ascii="Times New Roman" w:hAnsi="Times New Roman"/>
          <w:sz w:val="24"/>
          <w:szCs w:val="24"/>
        </w:rPr>
        <w:t>в</w:t>
      </w:r>
      <w:r w:rsidRPr="00635AF0">
        <w:rPr>
          <w:rFonts w:ascii="Times New Roman" w:hAnsi="Times New Roman"/>
          <w:sz w:val="24"/>
          <w:szCs w:val="24"/>
        </w:rPr>
        <w:t>ные понятия, термины, формулировки законов, формулы, выводы по изучаемой теме. Изучение любого вопроса необходимо проводить на уровне сущности, а не на уровне о</w:t>
      </w:r>
      <w:r w:rsidRPr="00635AF0">
        <w:rPr>
          <w:rFonts w:ascii="Times New Roman" w:hAnsi="Times New Roman"/>
          <w:sz w:val="24"/>
          <w:szCs w:val="24"/>
        </w:rPr>
        <w:t>т</w:t>
      </w:r>
      <w:r w:rsidRPr="00635AF0">
        <w:rPr>
          <w:rFonts w:ascii="Times New Roman" w:hAnsi="Times New Roman"/>
          <w:sz w:val="24"/>
          <w:szCs w:val="24"/>
        </w:rPr>
        <w:t>дельных явлений. Это способствует более глубокому и прочному усвоению материала.</w:t>
      </w:r>
    </w:p>
    <w:p w:rsidR="00AC774D" w:rsidRPr="00635AF0" w:rsidRDefault="00AC774D" w:rsidP="00AC774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35AF0">
        <w:rPr>
          <w:rFonts w:ascii="Times New Roman" w:hAnsi="Times New Roman"/>
          <w:sz w:val="24"/>
          <w:szCs w:val="24"/>
        </w:rPr>
        <w:t xml:space="preserve"> В случае затруднения при изучении дисциплины следует обращаться за консульт</w:t>
      </w:r>
      <w:r w:rsidRPr="00635AF0">
        <w:rPr>
          <w:rFonts w:ascii="Times New Roman" w:hAnsi="Times New Roman"/>
          <w:sz w:val="24"/>
          <w:szCs w:val="24"/>
        </w:rPr>
        <w:t>а</w:t>
      </w:r>
      <w:r w:rsidRPr="00635AF0">
        <w:rPr>
          <w:rFonts w:ascii="Times New Roman" w:hAnsi="Times New Roman"/>
          <w:sz w:val="24"/>
          <w:szCs w:val="24"/>
        </w:rPr>
        <w:t xml:space="preserve">цией к преподавателю.  </w:t>
      </w:r>
    </w:p>
    <w:p w:rsidR="00AC774D" w:rsidRDefault="00AC774D" w:rsidP="00AC774D">
      <w:pPr>
        <w:spacing w:after="0"/>
        <w:rPr>
          <w:rFonts w:ascii="Times New Roman" w:hAnsi="Times New Roman"/>
          <w:sz w:val="24"/>
          <w:szCs w:val="24"/>
        </w:rPr>
      </w:pPr>
    </w:p>
    <w:p w:rsidR="00AC774D" w:rsidRPr="007A08B1" w:rsidRDefault="00AC774D" w:rsidP="00AC774D">
      <w:pPr>
        <w:spacing w:after="0"/>
        <w:rPr>
          <w:rFonts w:ascii="Times New Roman" w:hAnsi="Times New Roman"/>
          <w:sz w:val="24"/>
          <w:szCs w:val="24"/>
        </w:rPr>
      </w:pPr>
      <w:r w:rsidRPr="007A08B1">
        <w:rPr>
          <w:rFonts w:ascii="Times New Roman" w:hAnsi="Times New Roman"/>
          <w:sz w:val="24"/>
          <w:szCs w:val="24"/>
        </w:rPr>
        <w:t xml:space="preserve">         Курсовая работа выполняется под руководством преподавателя, в процессе ее нап</w:t>
      </w:r>
      <w:r w:rsidRPr="007A08B1">
        <w:rPr>
          <w:rFonts w:ascii="Times New Roman" w:hAnsi="Times New Roman"/>
          <w:sz w:val="24"/>
          <w:szCs w:val="24"/>
        </w:rPr>
        <w:t>и</w:t>
      </w:r>
      <w:r w:rsidRPr="007A08B1">
        <w:rPr>
          <w:rFonts w:ascii="Times New Roman" w:hAnsi="Times New Roman"/>
          <w:sz w:val="24"/>
          <w:szCs w:val="24"/>
        </w:rPr>
        <w:t>сания обучающийся развивает навыки к научной работе, закрепляя и одновременно ра</w:t>
      </w:r>
      <w:r w:rsidRPr="007A08B1">
        <w:rPr>
          <w:rFonts w:ascii="Times New Roman" w:hAnsi="Times New Roman"/>
          <w:sz w:val="24"/>
          <w:szCs w:val="24"/>
        </w:rPr>
        <w:t>с</w:t>
      </w:r>
      <w:r w:rsidRPr="007A08B1">
        <w:rPr>
          <w:rFonts w:ascii="Times New Roman" w:hAnsi="Times New Roman"/>
          <w:sz w:val="24"/>
          <w:szCs w:val="24"/>
        </w:rPr>
        <w:t>ширяя знания, полученные при изучении курса «Организация и планирование произво</w:t>
      </w:r>
      <w:r w:rsidRPr="007A08B1">
        <w:rPr>
          <w:rFonts w:ascii="Times New Roman" w:hAnsi="Times New Roman"/>
          <w:sz w:val="24"/>
          <w:szCs w:val="24"/>
        </w:rPr>
        <w:t>д</w:t>
      </w:r>
      <w:r w:rsidRPr="007A08B1">
        <w:rPr>
          <w:rFonts w:ascii="Times New Roman" w:hAnsi="Times New Roman"/>
          <w:sz w:val="24"/>
          <w:szCs w:val="24"/>
        </w:rPr>
        <w:t>ства». При выполнении курсовой работы обучающийся должен показать свое умение р</w:t>
      </w:r>
      <w:r w:rsidRPr="007A08B1">
        <w:rPr>
          <w:rFonts w:ascii="Times New Roman" w:hAnsi="Times New Roman"/>
          <w:sz w:val="24"/>
          <w:szCs w:val="24"/>
        </w:rPr>
        <w:t>а</w:t>
      </w:r>
      <w:r w:rsidRPr="007A08B1">
        <w:rPr>
          <w:rFonts w:ascii="Times New Roman" w:hAnsi="Times New Roman"/>
          <w:sz w:val="24"/>
          <w:szCs w:val="24"/>
        </w:rPr>
        <w:t>ботать с нормативным материалом и другими литературными источниками, а также во</w:t>
      </w:r>
      <w:r w:rsidRPr="007A08B1">
        <w:rPr>
          <w:rFonts w:ascii="Times New Roman" w:hAnsi="Times New Roman"/>
          <w:sz w:val="24"/>
          <w:szCs w:val="24"/>
        </w:rPr>
        <w:t>з</w:t>
      </w:r>
      <w:r w:rsidRPr="007A08B1">
        <w:rPr>
          <w:rFonts w:ascii="Times New Roman" w:hAnsi="Times New Roman"/>
          <w:sz w:val="24"/>
          <w:szCs w:val="24"/>
        </w:rPr>
        <w:t>можность систематизировать и анализировать фактический материал и самостоятельно творчески его осмысливать.</w:t>
      </w:r>
    </w:p>
    <w:p w:rsidR="00AC774D" w:rsidRPr="007A08B1" w:rsidRDefault="00AC774D" w:rsidP="00AC774D">
      <w:pPr>
        <w:rPr>
          <w:rFonts w:ascii="Times New Roman" w:hAnsi="Times New Roman"/>
          <w:sz w:val="24"/>
          <w:szCs w:val="24"/>
        </w:rPr>
      </w:pPr>
      <w:r w:rsidRPr="007A08B1">
        <w:rPr>
          <w:rFonts w:ascii="Times New Roman" w:hAnsi="Times New Roman"/>
          <w:sz w:val="24"/>
          <w:szCs w:val="24"/>
        </w:rPr>
        <w:t>В процессе написания курсовой работы обучающийся должен разобраться в теоретич</w:t>
      </w:r>
      <w:r w:rsidRPr="007A08B1">
        <w:rPr>
          <w:rFonts w:ascii="Times New Roman" w:hAnsi="Times New Roman"/>
          <w:sz w:val="24"/>
          <w:szCs w:val="24"/>
        </w:rPr>
        <w:t>е</w:t>
      </w:r>
      <w:r w:rsidRPr="007A08B1">
        <w:rPr>
          <w:rFonts w:ascii="Times New Roman" w:hAnsi="Times New Roman"/>
          <w:sz w:val="24"/>
          <w:szCs w:val="24"/>
        </w:rPr>
        <w:t>ских вопросах избранной темы, самостоятельно проанализировать практический матер</w:t>
      </w:r>
      <w:r w:rsidRPr="007A08B1">
        <w:rPr>
          <w:rFonts w:ascii="Times New Roman" w:hAnsi="Times New Roman"/>
          <w:sz w:val="24"/>
          <w:szCs w:val="24"/>
        </w:rPr>
        <w:t>и</w:t>
      </w:r>
      <w:r w:rsidRPr="007A08B1">
        <w:rPr>
          <w:rFonts w:ascii="Times New Roman" w:hAnsi="Times New Roman"/>
          <w:sz w:val="24"/>
          <w:szCs w:val="24"/>
        </w:rPr>
        <w:t>ал, разобрать и обосновать практические предложения.</w:t>
      </w:r>
    </w:p>
    <w:p w:rsidR="00AC774D" w:rsidRPr="008B392C" w:rsidRDefault="00AC774D" w:rsidP="00AC774D">
      <w:pPr>
        <w:rPr>
          <w:rFonts w:ascii="Times New Roman" w:hAnsi="Times New Roman"/>
          <w:b/>
          <w:i/>
          <w:sz w:val="24"/>
          <w:szCs w:val="24"/>
        </w:rPr>
      </w:pPr>
      <w:r w:rsidRPr="008B392C">
        <w:rPr>
          <w:rFonts w:ascii="Times New Roman" w:hAnsi="Times New Roman"/>
          <w:b/>
          <w:i/>
          <w:sz w:val="24"/>
          <w:szCs w:val="24"/>
        </w:rPr>
        <w:t>Показатели и критерии оценивания курсовой работы:</w:t>
      </w:r>
    </w:p>
    <w:p w:rsidR="00AC774D" w:rsidRPr="007A08B1" w:rsidRDefault="00AC774D" w:rsidP="00AC774D">
      <w:pPr>
        <w:rPr>
          <w:rFonts w:ascii="Times New Roman" w:hAnsi="Times New Roman"/>
          <w:sz w:val="24"/>
          <w:szCs w:val="24"/>
        </w:rPr>
      </w:pPr>
      <w:r w:rsidRPr="008B392C">
        <w:rPr>
          <w:rFonts w:ascii="Times New Roman" w:hAnsi="Times New Roman"/>
          <w:i/>
          <w:sz w:val="24"/>
          <w:szCs w:val="24"/>
        </w:rPr>
        <w:t xml:space="preserve">– </w:t>
      </w:r>
      <w:r w:rsidRPr="007A08B1">
        <w:rPr>
          <w:rFonts w:ascii="Times New Roman" w:hAnsi="Times New Roman"/>
          <w:sz w:val="24"/>
          <w:szCs w:val="24"/>
        </w:rPr>
        <w:t xml:space="preserve">на оценку </w:t>
      </w:r>
      <w:r w:rsidRPr="007A08B1">
        <w:rPr>
          <w:rFonts w:ascii="Times New Roman" w:hAnsi="Times New Roman"/>
          <w:b/>
          <w:sz w:val="24"/>
          <w:szCs w:val="24"/>
        </w:rPr>
        <w:t>«отлично»</w:t>
      </w:r>
      <w:r w:rsidRPr="007A08B1">
        <w:rPr>
          <w:rFonts w:ascii="Times New Roman" w:hAnsi="Times New Roman"/>
          <w:sz w:val="24"/>
          <w:szCs w:val="24"/>
        </w:rPr>
        <w:t xml:space="preserve"> (5 баллов) – работа выполнена в соответствии с заданием, об</w:t>
      </w:r>
      <w:r w:rsidRPr="007A08B1">
        <w:rPr>
          <w:rFonts w:ascii="Times New Roman" w:hAnsi="Times New Roman"/>
          <w:sz w:val="24"/>
          <w:szCs w:val="24"/>
        </w:rPr>
        <w:t>у</w:t>
      </w:r>
      <w:r w:rsidRPr="007A08B1">
        <w:rPr>
          <w:rFonts w:ascii="Times New Roman" w:hAnsi="Times New Roman"/>
          <w:sz w:val="24"/>
          <w:szCs w:val="24"/>
        </w:rPr>
        <w:t>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</w:t>
      </w:r>
      <w:r w:rsidRPr="007A08B1">
        <w:rPr>
          <w:rFonts w:ascii="Times New Roman" w:hAnsi="Times New Roman"/>
          <w:sz w:val="24"/>
          <w:szCs w:val="24"/>
        </w:rPr>
        <w:t>о</w:t>
      </w:r>
      <w:r w:rsidRPr="007A08B1">
        <w:rPr>
          <w:rFonts w:ascii="Times New Roman" w:hAnsi="Times New Roman"/>
          <w:sz w:val="24"/>
          <w:szCs w:val="24"/>
        </w:rPr>
        <w:t>ждения уникальных ответов к проблемам, оценки и вынесения критических суждений;</w:t>
      </w:r>
    </w:p>
    <w:p w:rsidR="00AC774D" w:rsidRPr="007A08B1" w:rsidRDefault="00AC774D" w:rsidP="00AC774D">
      <w:pPr>
        <w:rPr>
          <w:rFonts w:ascii="Times New Roman" w:hAnsi="Times New Roman"/>
          <w:sz w:val="24"/>
          <w:szCs w:val="24"/>
        </w:rPr>
      </w:pPr>
      <w:r w:rsidRPr="007A08B1">
        <w:rPr>
          <w:rFonts w:ascii="Times New Roman" w:hAnsi="Times New Roman"/>
          <w:sz w:val="24"/>
          <w:szCs w:val="24"/>
        </w:rPr>
        <w:t xml:space="preserve">– на оценку </w:t>
      </w:r>
      <w:r w:rsidRPr="007A08B1">
        <w:rPr>
          <w:rFonts w:ascii="Times New Roman" w:hAnsi="Times New Roman"/>
          <w:b/>
          <w:sz w:val="24"/>
          <w:szCs w:val="24"/>
        </w:rPr>
        <w:t>«хорошо»</w:t>
      </w:r>
      <w:r w:rsidRPr="007A08B1">
        <w:rPr>
          <w:rFonts w:ascii="Times New Roman" w:hAnsi="Times New Roman"/>
          <w:sz w:val="24"/>
          <w:szCs w:val="24"/>
        </w:rPr>
        <w:t xml:space="preserve"> (4 балла) – работа выполнена в соответствии с заданием, обуча</w:t>
      </w:r>
      <w:r w:rsidRPr="007A08B1">
        <w:rPr>
          <w:rFonts w:ascii="Times New Roman" w:hAnsi="Times New Roman"/>
          <w:sz w:val="24"/>
          <w:szCs w:val="24"/>
        </w:rPr>
        <w:t>ю</w:t>
      </w:r>
      <w:r w:rsidRPr="007A08B1">
        <w:rPr>
          <w:rFonts w:ascii="Times New Roman" w:hAnsi="Times New Roman"/>
          <w:sz w:val="24"/>
          <w:szCs w:val="24"/>
        </w:rPr>
        <w:t>щийся показывает знания не только на уровне воспроизведения и объяснения информ</w:t>
      </w:r>
      <w:r w:rsidRPr="007A08B1">
        <w:rPr>
          <w:rFonts w:ascii="Times New Roman" w:hAnsi="Times New Roman"/>
          <w:sz w:val="24"/>
          <w:szCs w:val="24"/>
        </w:rPr>
        <w:t>а</w:t>
      </w:r>
      <w:r w:rsidRPr="007A08B1">
        <w:rPr>
          <w:rFonts w:ascii="Times New Roman" w:hAnsi="Times New Roman"/>
          <w:sz w:val="24"/>
          <w:szCs w:val="24"/>
        </w:rPr>
        <w:t>ции, но и интеллектуальные навыки решения проблем и задач, нахождения уникальных ответов к проблемам;</w:t>
      </w:r>
    </w:p>
    <w:p w:rsidR="00AC774D" w:rsidRPr="007A08B1" w:rsidRDefault="00AC774D" w:rsidP="00AC774D">
      <w:pPr>
        <w:rPr>
          <w:rFonts w:ascii="Times New Roman" w:hAnsi="Times New Roman"/>
          <w:sz w:val="24"/>
          <w:szCs w:val="24"/>
        </w:rPr>
      </w:pPr>
      <w:r w:rsidRPr="007A08B1">
        <w:rPr>
          <w:rFonts w:ascii="Times New Roman" w:hAnsi="Times New Roman"/>
          <w:sz w:val="24"/>
          <w:szCs w:val="24"/>
        </w:rPr>
        <w:t xml:space="preserve">– на оценку </w:t>
      </w:r>
      <w:r w:rsidRPr="007A08B1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7A08B1">
        <w:rPr>
          <w:rFonts w:ascii="Times New Roman" w:hAnsi="Times New Roman"/>
          <w:sz w:val="24"/>
          <w:szCs w:val="24"/>
        </w:rPr>
        <w:t xml:space="preserve"> (3 балла) – работа выполнена в соответствии с задан</w:t>
      </w:r>
      <w:r w:rsidRPr="007A08B1">
        <w:rPr>
          <w:rFonts w:ascii="Times New Roman" w:hAnsi="Times New Roman"/>
          <w:sz w:val="24"/>
          <w:szCs w:val="24"/>
        </w:rPr>
        <w:t>и</w:t>
      </w:r>
      <w:r w:rsidRPr="007A08B1">
        <w:rPr>
          <w:rFonts w:ascii="Times New Roman" w:hAnsi="Times New Roman"/>
          <w:sz w:val="24"/>
          <w:szCs w:val="24"/>
        </w:rPr>
        <w:t>ем, обучающийся показывает знания на уровне воспроизведения и объяснения информ</w:t>
      </w:r>
      <w:r w:rsidRPr="007A08B1">
        <w:rPr>
          <w:rFonts w:ascii="Times New Roman" w:hAnsi="Times New Roman"/>
          <w:sz w:val="24"/>
          <w:szCs w:val="24"/>
        </w:rPr>
        <w:t>а</w:t>
      </w:r>
      <w:r w:rsidRPr="007A08B1">
        <w:rPr>
          <w:rFonts w:ascii="Times New Roman" w:hAnsi="Times New Roman"/>
          <w:sz w:val="24"/>
          <w:szCs w:val="24"/>
        </w:rPr>
        <w:t>ции, интеллектуальные навыки решения простых задач;</w:t>
      </w:r>
    </w:p>
    <w:p w:rsidR="00AC774D" w:rsidRPr="007A08B1" w:rsidRDefault="00AC774D" w:rsidP="00AC774D">
      <w:pPr>
        <w:rPr>
          <w:rFonts w:ascii="Times New Roman" w:hAnsi="Times New Roman"/>
          <w:sz w:val="24"/>
          <w:szCs w:val="24"/>
        </w:rPr>
      </w:pPr>
      <w:r w:rsidRPr="007A08B1">
        <w:rPr>
          <w:rFonts w:ascii="Times New Roman" w:hAnsi="Times New Roman"/>
          <w:sz w:val="24"/>
          <w:szCs w:val="24"/>
        </w:rPr>
        <w:t xml:space="preserve">– на оценку </w:t>
      </w:r>
      <w:r w:rsidRPr="007A08B1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7A08B1">
        <w:rPr>
          <w:rFonts w:ascii="Times New Roman" w:hAnsi="Times New Roman"/>
          <w:sz w:val="24"/>
          <w:szCs w:val="24"/>
        </w:rPr>
        <w:t xml:space="preserve"> (2 балла) – задание преподавателя выполнено ча</w:t>
      </w:r>
      <w:r w:rsidRPr="007A08B1">
        <w:rPr>
          <w:rFonts w:ascii="Times New Roman" w:hAnsi="Times New Roman"/>
          <w:sz w:val="24"/>
          <w:szCs w:val="24"/>
        </w:rPr>
        <w:t>с</w:t>
      </w:r>
      <w:r w:rsidRPr="007A08B1">
        <w:rPr>
          <w:rFonts w:ascii="Times New Roman" w:hAnsi="Times New Roman"/>
          <w:sz w:val="24"/>
          <w:szCs w:val="24"/>
        </w:rPr>
        <w:t>тично, в процессе защиты работы обучающийся допускает существенные ошибки, не м</w:t>
      </w:r>
      <w:r w:rsidRPr="007A08B1">
        <w:rPr>
          <w:rFonts w:ascii="Times New Roman" w:hAnsi="Times New Roman"/>
          <w:sz w:val="24"/>
          <w:szCs w:val="24"/>
        </w:rPr>
        <w:t>о</w:t>
      </w:r>
      <w:r w:rsidRPr="007A08B1">
        <w:rPr>
          <w:rFonts w:ascii="Times New Roman" w:hAnsi="Times New Roman"/>
          <w:sz w:val="24"/>
          <w:szCs w:val="24"/>
        </w:rPr>
        <w:t>жет показать интеллектуальные навыки решения поставленной задачи.</w:t>
      </w:r>
    </w:p>
    <w:p w:rsidR="00AC774D" w:rsidRPr="007A08B1" w:rsidRDefault="00AC774D" w:rsidP="00AC774D">
      <w:pPr>
        <w:rPr>
          <w:rFonts w:ascii="Times New Roman" w:hAnsi="Times New Roman"/>
          <w:sz w:val="24"/>
          <w:szCs w:val="24"/>
        </w:rPr>
      </w:pPr>
      <w:r w:rsidRPr="007A08B1">
        <w:rPr>
          <w:rFonts w:ascii="Times New Roman" w:hAnsi="Times New Roman"/>
          <w:sz w:val="24"/>
          <w:szCs w:val="24"/>
        </w:rPr>
        <w:t xml:space="preserve">– на оценку </w:t>
      </w:r>
      <w:r w:rsidRPr="007A08B1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7A08B1">
        <w:rPr>
          <w:rFonts w:ascii="Times New Roman" w:hAnsi="Times New Roman"/>
          <w:sz w:val="24"/>
          <w:szCs w:val="24"/>
        </w:rPr>
        <w:t xml:space="preserve"> (1 балл) – задание преподавателя выполнено ча</w:t>
      </w:r>
      <w:r w:rsidRPr="007A08B1">
        <w:rPr>
          <w:rFonts w:ascii="Times New Roman" w:hAnsi="Times New Roman"/>
          <w:sz w:val="24"/>
          <w:szCs w:val="24"/>
        </w:rPr>
        <w:t>с</w:t>
      </w:r>
      <w:r w:rsidRPr="007A08B1">
        <w:rPr>
          <w:rFonts w:ascii="Times New Roman" w:hAnsi="Times New Roman"/>
          <w:sz w:val="24"/>
          <w:szCs w:val="24"/>
        </w:rPr>
        <w:t>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AC774D" w:rsidRPr="008B392C" w:rsidRDefault="00AC774D" w:rsidP="00AC774D">
      <w:pPr>
        <w:tabs>
          <w:tab w:val="left" w:pos="851"/>
        </w:tabs>
        <w:rPr>
          <w:rFonts w:ascii="Times New Roman" w:hAnsi="Times New Roman"/>
          <w:i/>
          <w:sz w:val="24"/>
          <w:szCs w:val="24"/>
        </w:rPr>
      </w:pPr>
    </w:p>
    <w:p w:rsidR="00AC774D" w:rsidRPr="00010297" w:rsidRDefault="00AC774D" w:rsidP="00AC774D">
      <w:pPr>
        <w:rPr>
          <w:rFonts w:ascii="Times New Roman" w:hAnsi="Times New Roman"/>
          <w:b/>
          <w:sz w:val="24"/>
          <w:szCs w:val="24"/>
        </w:rPr>
      </w:pPr>
    </w:p>
    <w:p w:rsidR="00AC774D" w:rsidRDefault="00AC774D" w:rsidP="00AC774D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635AF0">
        <w:rPr>
          <w:rStyle w:val="FontStyle32"/>
          <w:b/>
          <w:i w:val="0"/>
          <w:sz w:val="24"/>
          <w:szCs w:val="24"/>
        </w:rPr>
        <w:t>.</w:t>
      </w:r>
      <w:r w:rsidRPr="00515EEB">
        <w:rPr>
          <w:rStyle w:val="FontStyle32"/>
          <w:b/>
          <w:sz w:val="24"/>
          <w:szCs w:val="24"/>
        </w:rPr>
        <w:t xml:space="preserve"> </w:t>
      </w:r>
      <w:r w:rsidRPr="00515EEB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tbl>
      <w:tblPr>
        <w:tblW w:w="9957" w:type="dxa"/>
        <w:tblInd w:w="-533" w:type="dxa"/>
        <w:tblLayout w:type="fixed"/>
        <w:tblCellMar>
          <w:left w:w="0" w:type="dxa"/>
          <w:right w:w="0" w:type="dxa"/>
        </w:tblCellMar>
        <w:tblLook w:val="04A0"/>
      </w:tblPr>
      <w:tblGrid>
        <w:gridCol w:w="9957"/>
      </w:tblGrid>
      <w:tr w:rsidR="00033A13" w:rsidRPr="0078538F" w:rsidTr="00033A13">
        <w:trPr>
          <w:trHeight w:hRule="exact" w:val="2997"/>
        </w:trPr>
        <w:tc>
          <w:tcPr>
            <w:tcW w:w="9957" w:type="dxa"/>
            <w:shd w:val="clear" w:color="000000" w:fill="FFFFFF"/>
            <w:tcMar>
              <w:left w:w="34" w:type="dxa"/>
              <w:right w:w="34" w:type="dxa"/>
            </w:tcMar>
          </w:tcPr>
          <w:p w:rsidR="00033A13" w:rsidRPr="0078538F" w:rsidRDefault="00033A13" w:rsidP="00A43F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78538F">
              <w:t xml:space="preserve"> </w:t>
            </w:r>
            <w:proofErr w:type="spellStart"/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Световец</w:t>
            </w:r>
            <w:proofErr w:type="spellEnd"/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Экономика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производства: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78538F">
              <w:t xml:space="preserve"> </w:t>
            </w:r>
            <w:proofErr w:type="spellStart"/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Св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товец</w:t>
            </w:r>
            <w:proofErr w:type="spellEnd"/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МГТУ.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Магнитогорск: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МГТУ,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2016.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электрон.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опт.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диск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78538F">
              <w:t xml:space="preserve"> </w:t>
            </w:r>
            <w:hyperlink r:id="rId134" w:history="1">
              <w:r w:rsidRPr="009A41A7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https://magtu.informsystema.ru/uploader/fileUpload?name=2552.pdf&amp;show=dcatalogues/1/1130354/2552.pdf&amp;view=true</w:t>
              </w:r>
            </w:hyperlink>
            <w:r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25.09.2020).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Макрообъект.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Текст: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78538F">
              <w:t xml:space="preserve"> </w:t>
            </w:r>
          </w:p>
          <w:p w:rsidR="00033A13" w:rsidRPr="0078538F" w:rsidRDefault="00033A13" w:rsidP="00A43F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Баскакова,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Т.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производства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менеджмент: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Т.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Баскакова,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З.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Якобсон,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Б.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Симаков;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МГТУ.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Магнитогорск: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МГТУ,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2015.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электрон.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опт.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диск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78538F">
              <w:t xml:space="preserve"> </w:t>
            </w:r>
            <w:hyperlink r:id="rId135" w:history="1">
              <w:r w:rsidRPr="009A41A7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https://magtu.informsystema.ru/uploader/fileUpload?name=1287.pdf&amp;show=dcatalogues/1/1123484/1287.pdf&amp;view=true</w:t>
              </w:r>
            </w:hyperlink>
            <w:r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25.09.2020).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Макрообъект.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Текст: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78538F">
              <w:t xml:space="preserve"> </w:t>
            </w:r>
          </w:p>
          <w:p w:rsidR="00033A13" w:rsidRPr="0078538F" w:rsidRDefault="00033A13" w:rsidP="00A43F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538F">
              <w:t xml:space="preserve"> </w:t>
            </w:r>
          </w:p>
        </w:tc>
      </w:tr>
      <w:tr w:rsidR="00033A13" w:rsidRPr="0078538F" w:rsidTr="00033A13">
        <w:trPr>
          <w:trHeight w:hRule="exact" w:val="138"/>
        </w:trPr>
        <w:tc>
          <w:tcPr>
            <w:tcW w:w="9957" w:type="dxa"/>
          </w:tcPr>
          <w:p w:rsidR="00033A13" w:rsidRPr="0078538F" w:rsidRDefault="00033A13" w:rsidP="00A43FF6"/>
        </w:tc>
      </w:tr>
      <w:tr w:rsidR="00033A13" w:rsidTr="00033A13">
        <w:trPr>
          <w:trHeight w:hRule="exact" w:val="285"/>
        </w:trPr>
        <w:tc>
          <w:tcPr>
            <w:tcW w:w="9957" w:type="dxa"/>
            <w:shd w:val="clear" w:color="000000" w:fill="FFFFFF"/>
            <w:tcMar>
              <w:left w:w="34" w:type="dxa"/>
              <w:right w:w="34" w:type="dxa"/>
            </w:tcMar>
          </w:tcPr>
          <w:p w:rsidR="00033A13" w:rsidRDefault="00033A13" w:rsidP="00A43F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33A13" w:rsidRPr="0078538F" w:rsidTr="00033A13">
        <w:trPr>
          <w:trHeight w:hRule="exact" w:val="4875"/>
        </w:trPr>
        <w:tc>
          <w:tcPr>
            <w:tcW w:w="9957" w:type="dxa"/>
            <w:shd w:val="clear" w:color="000000" w:fill="FFFFFF"/>
            <w:tcMar>
              <w:left w:w="34" w:type="dxa"/>
              <w:right w:w="34" w:type="dxa"/>
            </w:tcMar>
          </w:tcPr>
          <w:p w:rsidR="00033A13" w:rsidRPr="0078538F" w:rsidRDefault="00033A13" w:rsidP="00A43F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78538F">
              <w:t xml:space="preserve"> </w:t>
            </w:r>
            <w:proofErr w:type="spellStart"/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Майорова</w:t>
            </w:r>
            <w:proofErr w:type="spellEnd"/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Т.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Производственный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менеджмент: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Т.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78538F">
              <w:t xml:space="preserve"> </w:t>
            </w:r>
            <w:proofErr w:type="spellStart"/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Майоро-ва</w:t>
            </w:r>
            <w:proofErr w:type="spellEnd"/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О.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Пономарева;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МГТУ.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Магнитогорск: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МГТУ,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2014.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электрон.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опт.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диск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78538F">
              <w:t xml:space="preserve"> </w:t>
            </w:r>
            <w:hyperlink r:id="rId136" w:history="1">
              <w:r w:rsidRPr="009A41A7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https://magtu.informsystema.ru/uploader/fileUpload?name=1347.pdf&amp;show=dcatalogues/1/1123799/1347.pdf&amp;view=true</w:t>
              </w:r>
            </w:hyperlink>
            <w:r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25.09.2020).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Макрообъект.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Текст: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78538F">
              <w:t xml:space="preserve"> </w:t>
            </w:r>
          </w:p>
          <w:p w:rsidR="00033A13" w:rsidRPr="0078538F" w:rsidRDefault="00033A13" w:rsidP="00A43F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Куликов,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производства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предприятиях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машиностроения: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Куликов,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О.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Пономарева;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МГТУ.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Магнитогорск: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МГТУ,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2014.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электрон.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опт.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диск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78538F">
              <w:t xml:space="preserve"> </w:t>
            </w:r>
            <w:hyperlink r:id="rId137" w:history="1">
              <w:r w:rsidRPr="009A41A7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https://magtu.informsystema.ru/uploader/fileUpload?name=1359.pdf&amp;show=dcatalogues/1/1123812/1359.pdf&amp;view=true</w:t>
              </w:r>
            </w:hyperlink>
            <w:r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04.10.2019).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Макрообъект.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Текст: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78538F">
              <w:t xml:space="preserve"> </w:t>
            </w:r>
          </w:p>
          <w:p w:rsidR="00033A13" w:rsidRPr="0078538F" w:rsidRDefault="00033A13" w:rsidP="00A43F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Пономарева,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О.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Инвестиционный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менеджмент: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О.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Пономарева,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О.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Л.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Назарова;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МГТУ.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Магнитогорск: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МГТУ,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2017.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электрон.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опт.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диск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78538F">
              <w:t xml:space="preserve"> </w:t>
            </w:r>
            <w:hyperlink r:id="rId138" w:history="1">
              <w:r w:rsidRPr="009A41A7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https://magtu.informsystema.ru/uploader/fileUpload?name=3372.pdf&amp;show=dcatalogues/1/1139226/3372.pdf&amp;view=true</w:t>
              </w:r>
            </w:hyperlink>
            <w:r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25.09.2020).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Макрообъект.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Текст: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978-5-9967-1081-2.</w:t>
            </w:r>
            <w:r w:rsidRPr="0078538F">
              <w:t xml:space="preserve"> </w:t>
            </w:r>
          </w:p>
        </w:tc>
      </w:tr>
    </w:tbl>
    <w:p w:rsidR="00AC774D" w:rsidRPr="0099046A" w:rsidRDefault="00AC774D" w:rsidP="00033A13">
      <w:pPr>
        <w:pStyle w:val="Style8"/>
        <w:widowControl/>
        <w:spacing w:line="276" w:lineRule="auto"/>
        <w:ind w:firstLine="0"/>
        <w:rPr>
          <w:rStyle w:val="FontStyle15"/>
          <w:sz w:val="24"/>
          <w:szCs w:val="24"/>
        </w:rPr>
      </w:pPr>
    </w:p>
    <w:p w:rsidR="00AC774D" w:rsidRPr="006C7F69" w:rsidRDefault="00AC774D" w:rsidP="00AC774D">
      <w:pPr>
        <w:pStyle w:val="Style8"/>
        <w:widowControl/>
        <w:spacing w:line="276" w:lineRule="auto"/>
        <w:ind w:firstLine="0"/>
        <w:rPr>
          <w:rStyle w:val="FontStyle15"/>
          <w:sz w:val="24"/>
          <w:szCs w:val="24"/>
        </w:rPr>
      </w:pPr>
      <w:r w:rsidRPr="006C7F69">
        <w:rPr>
          <w:rStyle w:val="FontStyle15"/>
          <w:sz w:val="24"/>
          <w:szCs w:val="24"/>
        </w:rPr>
        <w:t>в). Методические указания:</w:t>
      </w:r>
    </w:p>
    <w:p w:rsidR="00033A13" w:rsidRPr="0078538F" w:rsidRDefault="00033A13" w:rsidP="00033A13">
      <w:pPr>
        <w:spacing w:after="0" w:line="240" w:lineRule="auto"/>
        <w:jc w:val="both"/>
        <w:rPr>
          <w:sz w:val="24"/>
          <w:szCs w:val="24"/>
        </w:rPr>
      </w:pPr>
      <w:r w:rsidRPr="0078538F">
        <w:rPr>
          <w:rFonts w:ascii="Times New Roman" w:hAnsi="Times New Roman"/>
          <w:color w:val="000000"/>
          <w:sz w:val="24"/>
          <w:szCs w:val="24"/>
        </w:rPr>
        <w:t>1.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Пономарева,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О.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С.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Экономика.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Финансы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и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организация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производства: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практикум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/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О.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С.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Пономарева;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МГТУ.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-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Магнитогорск: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МГТУ,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2017.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-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62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с.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: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ил.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табл.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-</w:t>
      </w:r>
      <w:r w:rsidRPr="0078538F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78538F">
        <w:rPr>
          <w:rFonts w:ascii="Times New Roman" w:hAnsi="Times New Roman"/>
          <w:color w:val="000000"/>
          <w:sz w:val="24"/>
          <w:szCs w:val="24"/>
        </w:rPr>
        <w:t>:</w:t>
      </w:r>
      <w:r w:rsidRPr="0078538F">
        <w:t xml:space="preserve"> </w:t>
      </w:r>
      <w:hyperlink r:id="rId139" w:history="1">
        <w:r w:rsidRPr="009A41A7">
          <w:rPr>
            <w:rStyle w:val="ab"/>
            <w:rFonts w:ascii="Times New Roman" w:hAnsi="Times New Roman"/>
            <w:sz w:val="24"/>
            <w:szCs w:val="24"/>
          </w:rPr>
          <w:t>https://magtu.informsystema.ru/uploader/fileUpload?name=3458.pdf&amp;show=dcatalogues/1/1514281/3458.pdf&amp;view=true</w:t>
        </w:r>
      </w:hyperlink>
      <w:r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(дата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25.09.2020).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-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Макрообъект.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-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Текст: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электро</w:t>
      </w:r>
      <w:r w:rsidRPr="0078538F">
        <w:rPr>
          <w:rFonts w:ascii="Times New Roman" w:hAnsi="Times New Roman"/>
          <w:color w:val="000000"/>
          <w:sz w:val="24"/>
          <w:szCs w:val="24"/>
        </w:rPr>
        <w:t>н</w:t>
      </w:r>
      <w:r w:rsidRPr="0078538F">
        <w:rPr>
          <w:rFonts w:ascii="Times New Roman" w:hAnsi="Times New Roman"/>
          <w:color w:val="000000"/>
          <w:sz w:val="24"/>
          <w:szCs w:val="24"/>
        </w:rPr>
        <w:t>ный.</w:t>
      </w:r>
      <w:r w:rsidRPr="0078538F">
        <w:t xml:space="preserve"> </w:t>
      </w:r>
    </w:p>
    <w:p w:rsidR="00033A13" w:rsidRPr="0078538F" w:rsidRDefault="00033A13" w:rsidP="00033A13">
      <w:pPr>
        <w:spacing w:after="0" w:line="240" w:lineRule="auto"/>
        <w:jc w:val="both"/>
        <w:rPr>
          <w:sz w:val="24"/>
          <w:szCs w:val="24"/>
        </w:rPr>
      </w:pPr>
      <w:r w:rsidRPr="0078538F">
        <w:rPr>
          <w:rFonts w:ascii="Times New Roman" w:hAnsi="Times New Roman"/>
          <w:color w:val="000000"/>
          <w:sz w:val="24"/>
          <w:szCs w:val="24"/>
        </w:rPr>
        <w:t>2.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Пономарева,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О.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С.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Экономика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и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управление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производством: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практикум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/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О.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С.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Пономар</w:t>
      </w:r>
      <w:r w:rsidRPr="0078538F">
        <w:rPr>
          <w:rFonts w:ascii="Times New Roman" w:hAnsi="Times New Roman"/>
          <w:color w:val="000000"/>
          <w:sz w:val="24"/>
          <w:szCs w:val="24"/>
        </w:rPr>
        <w:t>е</w:t>
      </w:r>
      <w:r w:rsidRPr="0078538F">
        <w:rPr>
          <w:rFonts w:ascii="Times New Roman" w:hAnsi="Times New Roman"/>
          <w:color w:val="000000"/>
          <w:sz w:val="24"/>
          <w:szCs w:val="24"/>
        </w:rPr>
        <w:t>ва,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С.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В.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Куликов;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МГТУ.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-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Магнитогорск: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МГТУ,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2015.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-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1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электрон.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опт.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диск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CD</w:t>
      </w:r>
      <w:r w:rsidRPr="0078538F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ROM</w:t>
      </w:r>
      <w:r w:rsidRPr="0078538F">
        <w:rPr>
          <w:rFonts w:ascii="Times New Roman" w:hAnsi="Times New Roman"/>
          <w:color w:val="000000"/>
          <w:sz w:val="24"/>
          <w:szCs w:val="24"/>
        </w:rPr>
        <w:t>).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-</w:t>
      </w:r>
      <w:r w:rsidRPr="0078538F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78538F">
        <w:rPr>
          <w:rFonts w:ascii="Times New Roman" w:hAnsi="Times New Roman"/>
          <w:color w:val="000000"/>
          <w:sz w:val="24"/>
          <w:szCs w:val="24"/>
        </w:rPr>
        <w:t>:</w:t>
      </w:r>
      <w:r w:rsidRPr="0078538F">
        <w:t xml:space="preserve"> </w:t>
      </w:r>
      <w:hyperlink r:id="rId140" w:history="1">
        <w:r w:rsidRPr="009A41A7">
          <w:rPr>
            <w:rStyle w:val="ab"/>
            <w:rFonts w:ascii="Times New Roman" w:hAnsi="Times New Roman"/>
            <w:sz w:val="24"/>
            <w:szCs w:val="24"/>
          </w:rPr>
          <w:t>https://magtu.informsystema.ru/uploader/fileUpload?name=1265.pdf&amp;show=dcatalogues/1/1123443/1265.pdf&amp;view=true</w:t>
        </w:r>
      </w:hyperlink>
      <w:r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(дата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25.09.2020).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-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Макрообъект.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-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Текст:</w:t>
      </w:r>
      <w:r w:rsidRPr="0078538F">
        <w:t xml:space="preserve"> </w:t>
      </w:r>
      <w:r w:rsidRPr="0078538F">
        <w:rPr>
          <w:rFonts w:ascii="Times New Roman" w:hAnsi="Times New Roman"/>
          <w:color w:val="000000"/>
          <w:sz w:val="24"/>
          <w:szCs w:val="24"/>
        </w:rPr>
        <w:t>электро</w:t>
      </w:r>
      <w:r w:rsidRPr="0078538F">
        <w:rPr>
          <w:rFonts w:ascii="Times New Roman" w:hAnsi="Times New Roman"/>
          <w:color w:val="000000"/>
          <w:sz w:val="24"/>
          <w:szCs w:val="24"/>
        </w:rPr>
        <w:t>н</w:t>
      </w:r>
      <w:r w:rsidRPr="0078538F">
        <w:rPr>
          <w:rFonts w:ascii="Times New Roman" w:hAnsi="Times New Roman"/>
          <w:color w:val="000000"/>
          <w:sz w:val="24"/>
          <w:szCs w:val="24"/>
        </w:rPr>
        <w:t>ный.</w:t>
      </w:r>
      <w:r w:rsidRPr="0078538F">
        <w:t xml:space="preserve"> </w:t>
      </w:r>
    </w:p>
    <w:p w:rsidR="00AC774D" w:rsidRPr="006C7F69" w:rsidRDefault="00AC774D" w:rsidP="00AC774D">
      <w:pPr>
        <w:pStyle w:val="Style8"/>
        <w:widowControl/>
        <w:ind w:left="567" w:firstLine="0"/>
        <w:rPr>
          <w:rStyle w:val="FontStyle15"/>
          <w:b w:val="0"/>
          <w:sz w:val="24"/>
          <w:szCs w:val="24"/>
        </w:rPr>
      </w:pPr>
    </w:p>
    <w:p w:rsidR="00AC774D" w:rsidRPr="00D175E7" w:rsidRDefault="00AC774D" w:rsidP="00AC774D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</w:t>
      </w:r>
      <w:r w:rsidRPr="00D175E7">
        <w:rPr>
          <w:rFonts w:ascii="Times New Roman" w:hAnsi="Times New Roman"/>
          <w:b/>
          <w:sz w:val="24"/>
          <w:szCs w:val="24"/>
        </w:rPr>
        <w:t>.) Программное обеспечение и Интернет-ресурсы:</w:t>
      </w:r>
    </w:p>
    <w:p w:rsidR="00A16057" w:rsidRDefault="00A16057" w:rsidP="00AC774D">
      <w:pPr>
        <w:pStyle w:val="Style9"/>
        <w:widowControl/>
        <w:spacing w:line="360" w:lineRule="auto"/>
      </w:pPr>
    </w:p>
    <w:p w:rsidR="00033A13" w:rsidRDefault="00033A13" w:rsidP="00AC774D">
      <w:pPr>
        <w:pStyle w:val="Style9"/>
        <w:widowControl/>
        <w:spacing w:line="360" w:lineRule="auto"/>
      </w:pPr>
    </w:p>
    <w:p w:rsidR="00033A13" w:rsidRDefault="00033A13" w:rsidP="00AC774D">
      <w:pPr>
        <w:pStyle w:val="Style9"/>
        <w:widowControl/>
        <w:spacing w:line="360" w:lineRule="auto"/>
      </w:pPr>
    </w:p>
    <w:tbl>
      <w:tblPr>
        <w:tblW w:w="10158" w:type="dxa"/>
        <w:tblCellMar>
          <w:left w:w="0" w:type="dxa"/>
          <w:right w:w="0" w:type="dxa"/>
        </w:tblCellMar>
        <w:tblLook w:val="04A0"/>
      </w:tblPr>
      <w:tblGrid>
        <w:gridCol w:w="1999"/>
        <w:gridCol w:w="3700"/>
        <w:gridCol w:w="250"/>
        <w:gridCol w:w="2883"/>
        <w:gridCol w:w="538"/>
        <w:gridCol w:w="429"/>
        <w:gridCol w:w="359"/>
      </w:tblGrid>
      <w:tr w:rsidR="00033A13" w:rsidTr="00A43FF6">
        <w:trPr>
          <w:gridAfter w:val="2"/>
          <w:wAfter w:w="788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3A13" w:rsidRDefault="00033A13" w:rsidP="00A43F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AB2396" w:rsidTr="00A43FF6">
        <w:trPr>
          <w:gridAfter w:val="3"/>
          <w:wAfter w:w="1326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Default="00AB2396" w:rsidP="00F27C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Default="00AB2396" w:rsidP="00F27C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Default="00AB2396" w:rsidP="00F27C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</w:tr>
      <w:tr w:rsidR="00AB2396" w:rsidTr="00A43FF6">
        <w:trPr>
          <w:gridAfter w:val="3"/>
          <w:wAfter w:w="1326" w:type="dxa"/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Pr="00AB2396" w:rsidRDefault="00AB2396" w:rsidP="00F27C5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AB239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AB2396">
              <w:rPr>
                <w:lang w:val="en-US"/>
              </w:rPr>
              <w:t xml:space="preserve"> </w:t>
            </w:r>
            <w:r w:rsidRPr="00AB239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AB2396">
              <w:rPr>
                <w:lang w:val="en-US"/>
              </w:rPr>
              <w:t xml:space="preserve"> </w:t>
            </w:r>
            <w:r w:rsidRPr="00AB239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AB2396">
              <w:rPr>
                <w:lang w:val="en-US"/>
              </w:rPr>
              <w:t xml:space="preserve"> </w:t>
            </w:r>
            <w:r w:rsidRPr="00AB239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AB2396"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AB239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AB2396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Default="00AB2396" w:rsidP="00F27C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Default="00AB2396" w:rsidP="00F27C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AB2396" w:rsidTr="00A43FF6">
        <w:trPr>
          <w:gridAfter w:val="3"/>
          <w:wAfter w:w="1326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Default="00AB2396" w:rsidP="00F27C5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Default="00AB2396" w:rsidP="00F27C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Default="00AB2396" w:rsidP="00F27C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AB2396" w:rsidTr="00A43FF6">
        <w:trPr>
          <w:gridAfter w:val="3"/>
          <w:wAfter w:w="1326" w:type="dxa"/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Default="00AB2396" w:rsidP="00F27C5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Default="00AB2396" w:rsidP="00F27C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Default="00AB2396" w:rsidP="00F27C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AB2396" w:rsidTr="00A43FF6">
        <w:trPr>
          <w:gridAfter w:val="3"/>
          <w:wAfter w:w="1326" w:type="dxa"/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Default="00AB2396" w:rsidP="00F27C5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Default="00AB2396" w:rsidP="00F27C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Default="00AB2396" w:rsidP="00F27C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AB2396" w:rsidTr="00A43FF6">
        <w:trPr>
          <w:gridAfter w:val="3"/>
          <w:wAfter w:w="1326" w:type="dxa"/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Default="00AB2396" w:rsidP="00F27C5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Default="00AB2396" w:rsidP="00F27C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Default="00AB2396" w:rsidP="00F27C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033A13" w:rsidRPr="00056263" w:rsidTr="00A43FF6">
        <w:trPr>
          <w:trHeight w:hRule="exact" w:val="285"/>
        </w:trPr>
        <w:tc>
          <w:tcPr>
            <w:tcW w:w="1015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33A13" w:rsidRPr="00056263" w:rsidRDefault="00033A13" w:rsidP="00A43F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62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056263">
              <w:t xml:space="preserve"> </w:t>
            </w:r>
            <w:r w:rsidRPr="000562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056263">
              <w:t xml:space="preserve"> </w:t>
            </w:r>
            <w:r w:rsidRPr="000562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056263">
              <w:t xml:space="preserve"> </w:t>
            </w:r>
            <w:r w:rsidRPr="000562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056263">
              <w:t xml:space="preserve"> </w:t>
            </w:r>
            <w:r w:rsidRPr="000562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056263">
              <w:t xml:space="preserve"> </w:t>
            </w:r>
            <w:r w:rsidRPr="000562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056263">
              <w:t xml:space="preserve"> </w:t>
            </w:r>
            <w:r w:rsidRPr="000562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056263">
              <w:t xml:space="preserve"> </w:t>
            </w:r>
          </w:p>
        </w:tc>
      </w:tr>
      <w:tr w:rsidR="00033A13" w:rsidTr="00A43FF6">
        <w:trPr>
          <w:gridAfter w:val="1"/>
          <w:wAfter w:w="359" w:type="dxa"/>
          <w:trHeight w:hRule="exact" w:val="270"/>
        </w:trPr>
        <w:tc>
          <w:tcPr>
            <w:tcW w:w="594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A13" w:rsidRDefault="00033A13" w:rsidP="00A43F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85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A13" w:rsidRDefault="00033A13" w:rsidP="00A43F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</w:tr>
      <w:tr w:rsidR="00AB2396" w:rsidRPr="008B5B74" w:rsidTr="00A43FF6">
        <w:trPr>
          <w:gridAfter w:val="1"/>
          <w:wAfter w:w="359" w:type="dxa"/>
          <w:trHeight w:hRule="exact" w:val="14"/>
        </w:trPr>
        <w:tc>
          <w:tcPr>
            <w:tcW w:w="594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Pr="0078538F" w:rsidRDefault="00AB2396" w:rsidP="00F27C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78538F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78538F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78538F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78538F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78538F">
              <w:t xml:space="preserve"> </w:t>
            </w:r>
          </w:p>
        </w:tc>
        <w:tc>
          <w:tcPr>
            <w:tcW w:w="385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Default="00AB2396" w:rsidP="00F27C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</w:tr>
      <w:tr w:rsidR="00AB2396" w:rsidRPr="008B5B74" w:rsidTr="00A43FF6">
        <w:trPr>
          <w:gridAfter w:val="1"/>
          <w:wAfter w:w="359" w:type="dxa"/>
          <w:trHeight w:hRule="exact" w:val="540"/>
        </w:trPr>
        <w:tc>
          <w:tcPr>
            <w:tcW w:w="594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Pr="008B5B74" w:rsidRDefault="00AB2396" w:rsidP="00A43FF6">
            <w:pPr>
              <w:rPr>
                <w:lang w:val="en-US"/>
              </w:rPr>
            </w:pPr>
          </w:p>
        </w:tc>
        <w:tc>
          <w:tcPr>
            <w:tcW w:w="385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Pr="008B5B74" w:rsidRDefault="00AB2396" w:rsidP="00A43FF6">
            <w:pPr>
              <w:rPr>
                <w:lang w:val="en-US"/>
              </w:rPr>
            </w:pPr>
          </w:p>
        </w:tc>
      </w:tr>
      <w:tr w:rsidR="00AB2396" w:rsidRPr="007C7B0D" w:rsidTr="00A43FF6">
        <w:trPr>
          <w:gridAfter w:val="1"/>
          <w:wAfter w:w="359" w:type="dxa"/>
          <w:trHeight w:hRule="exact" w:val="826"/>
        </w:trPr>
        <w:tc>
          <w:tcPr>
            <w:tcW w:w="59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Pr="0078538F" w:rsidRDefault="00AB2396" w:rsidP="00F27C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78538F">
              <w:t xml:space="preserve"> </w:t>
            </w:r>
          </w:p>
        </w:tc>
        <w:tc>
          <w:tcPr>
            <w:tcW w:w="3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Pr="00AB2396" w:rsidRDefault="00AB2396" w:rsidP="00F27C5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B239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AB2396">
              <w:rPr>
                <w:lang w:val="en-US"/>
              </w:rPr>
              <w:t xml:space="preserve"> </w:t>
            </w:r>
            <w:r w:rsidRPr="00AB239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AB2396">
              <w:rPr>
                <w:lang w:val="en-US"/>
              </w:rPr>
              <w:t xml:space="preserve"> </w:t>
            </w:r>
          </w:p>
        </w:tc>
      </w:tr>
      <w:tr w:rsidR="00AB2396" w:rsidRPr="007C7B0D" w:rsidTr="00A43FF6">
        <w:trPr>
          <w:gridAfter w:val="1"/>
          <w:wAfter w:w="359" w:type="dxa"/>
          <w:trHeight w:hRule="exact" w:val="555"/>
        </w:trPr>
        <w:tc>
          <w:tcPr>
            <w:tcW w:w="59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Pr="0078538F" w:rsidRDefault="00AB2396" w:rsidP="00F27C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78538F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78538F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78538F">
              <w:t xml:space="preserve"> </w:t>
            </w:r>
          </w:p>
        </w:tc>
        <w:tc>
          <w:tcPr>
            <w:tcW w:w="3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Pr="00AB2396" w:rsidRDefault="00AB2396" w:rsidP="00F27C5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B239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AB2396">
              <w:rPr>
                <w:lang w:val="en-US"/>
              </w:rPr>
              <w:t xml:space="preserve"> </w:t>
            </w:r>
            <w:r w:rsidRPr="00AB239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AB2396">
              <w:rPr>
                <w:lang w:val="en-US"/>
              </w:rPr>
              <w:t xml:space="preserve"> </w:t>
            </w:r>
          </w:p>
        </w:tc>
      </w:tr>
      <w:tr w:rsidR="00AB2396" w:rsidRPr="007C7B0D" w:rsidTr="00A43FF6">
        <w:trPr>
          <w:gridAfter w:val="1"/>
          <w:wAfter w:w="359" w:type="dxa"/>
          <w:trHeight w:hRule="exact" w:val="555"/>
        </w:trPr>
        <w:tc>
          <w:tcPr>
            <w:tcW w:w="59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Pr="0078538F" w:rsidRDefault="00AB2396" w:rsidP="00F27C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формационным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78538F">
              <w:t xml:space="preserve"> </w:t>
            </w:r>
          </w:p>
        </w:tc>
        <w:tc>
          <w:tcPr>
            <w:tcW w:w="3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Pr="00AB2396" w:rsidRDefault="00AB2396" w:rsidP="00F27C5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B239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AB2396">
              <w:rPr>
                <w:lang w:val="en-US"/>
              </w:rPr>
              <w:t xml:space="preserve"> </w:t>
            </w:r>
            <w:r w:rsidRPr="00AB239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AB2396">
              <w:rPr>
                <w:lang w:val="en-US"/>
              </w:rPr>
              <w:t xml:space="preserve"> </w:t>
            </w:r>
          </w:p>
        </w:tc>
      </w:tr>
      <w:tr w:rsidR="00AB2396" w:rsidRPr="007C7B0D" w:rsidTr="00A43FF6">
        <w:trPr>
          <w:gridAfter w:val="1"/>
          <w:wAfter w:w="359" w:type="dxa"/>
          <w:trHeight w:hRule="exact" w:val="826"/>
        </w:trPr>
        <w:tc>
          <w:tcPr>
            <w:tcW w:w="59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Pr="0078538F" w:rsidRDefault="00AB2396" w:rsidP="00F27C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промышленной</w:t>
            </w:r>
            <w:r w:rsidRPr="0078538F">
              <w:t xml:space="preserve"> </w:t>
            </w:r>
            <w:r w:rsidRPr="0078538F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  <w:r w:rsidRPr="0078538F">
              <w:t xml:space="preserve"> </w:t>
            </w:r>
          </w:p>
        </w:tc>
        <w:tc>
          <w:tcPr>
            <w:tcW w:w="3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396" w:rsidRPr="00AB2396" w:rsidRDefault="00AB2396" w:rsidP="00F27C5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B239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AB2396">
              <w:rPr>
                <w:lang w:val="en-US"/>
              </w:rPr>
              <w:t xml:space="preserve"> </w:t>
            </w:r>
            <w:r w:rsidRPr="00AB239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AB2396">
              <w:rPr>
                <w:lang w:val="en-US"/>
              </w:rPr>
              <w:t xml:space="preserve"> </w:t>
            </w:r>
          </w:p>
        </w:tc>
      </w:tr>
    </w:tbl>
    <w:p w:rsidR="00033A13" w:rsidRPr="008B5B74" w:rsidRDefault="00033A13" w:rsidP="00033A1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</w:p>
    <w:p w:rsidR="00033A13" w:rsidRPr="008B5B74" w:rsidRDefault="00033A13" w:rsidP="00033A1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33A13" w:rsidRPr="00033A13" w:rsidRDefault="00033A13" w:rsidP="00033A1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33A13" w:rsidRPr="008B5B74" w:rsidRDefault="00033A13" w:rsidP="00033A13">
      <w:pPr>
        <w:widowControl w:val="0"/>
        <w:numPr>
          <w:ilvl w:val="0"/>
          <w:numId w:val="4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D2DF0">
        <w:rPr>
          <w:rFonts w:ascii="Times New Roman" w:hAnsi="Times New Roman"/>
          <w:b/>
          <w:sz w:val="24"/>
          <w:szCs w:val="24"/>
        </w:rPr>
        <w:t>Материально-техническое обеспечение дисциплины</w:t>
      </w:r>
    </w:p>
    <w:p w:rsidR="00033A13" w:rsidRPr="00056263" w:rsidRDefault="00033A13" w:rsidP="00033A13">
      <w:pPr>
        <w:spacing w:after="0" w:line="240" w:lineRule="auto"/>
        <w:ind w:firstLine="756"/>
        <w:jc w:val="both"/>
        <w:rPr>
          <w:sz w:val="24"/>
          <w:szCs w:val="24"/>
        </w:rPr>
      </w:pPr>
      <w:r w:rsidRPr="00056263">
        <w:rPr>
          <w:rFonts w:ascii="Times New Roman" w:hAnsi="Times New Roman"/>
          <w:color w:val="000000"/>
          <w:sz w:val="24"/>
          <w:szCs w:val="24"/>
        </w:rPr>
        <w:t>Материально-техническое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обеспечение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дисциплины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включает:</w:t>
      </w:r>
      <w:r w:rsidRPr="00056263">
        <w:t xml:space="preserve"> </w:t>
      </w:r>
    </w:p>
    <w:p w:rsidR="00033A13" w:rsidRPr="00056263" w:rsidRDefault="00033A13" w:rsidP="00033A13">
      <w:pPr>
        <w:spacing w:after="0" w:line="240" w:lineRule="auto"/>
        <w:ind w:firstLine="756"/>
        <w:jc w:val="both"/>
        <w:rPr>
          <w:sz w:val="24"/>
          <w:szCs w:val="24"/>
        </w:rPr>
      </w:pPr>
      <w:r w:rsidRPr="00056263">
        <w:rPr>
          <w:rFonts w:ascii="Times New Roman" w:hAnsi="Times New Roman"/>
          <w:color w:val="000000"/>
          <w:sz w:val="24"/>
          <w:szCs w:val="24"/>
        </w:rPr>
        <w:t>1.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Учебные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аудитории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для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проведения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занятий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лекционного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типа:</w:t>
      </w:r>
      <w:r w:rsidRPr="00056263">
        <w:t xml:space="preserve"> </w:t>
      </w:r>
      <w:proofErr w:type="spellStart"/>
      <w:r w:rsidRPr="00056263">
        <w:rPr>
          <w:rFonts w:ascii="Times New Roman" w:hAnsi="Times New Roman"/>
          <w:color w:val="000000"/>
          <w:sz w:val="24"/>
          <w:szCs w:val="24"/>
        </w:rPr>
        <w:t>Мультимедийные</w:t>
      </w:r>
      <w:proofErr w:type="spellEnd"/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средства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хранения,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передачи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и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представления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информации.</w:t>
      </w:r>
      <w:r w:rsidRPr="00056263">
        <w:t xml:space="preserve"> </w:t>
      </w:r>
    </w:p>
    <w:p w:rsidR="00033A13" w:rsidRPr="00056263" w:rsidRDefault="00033A13" w:rsidP="00033A13">
      <w:pPr>
        <w:spacing w:after="0" w:line="240" w:lineRule="auto"/>
        <w:ind w:firstLine="756"/>
        <w:jc w:val="both"/>
        <w:rPr>
          <w:sz w:val="24"/>
          <w:szCs w:val="24"/>
        </w:rPr>
      </w:pPr>
      <w:r w:rsidRPr="00056263">
        <w:rPr>
          <w:rFonts w:ascii="Times New Roman" w:hAnsi="Times New Roman"/>
          <w:color w:val="000000"/>
          <w:sz w:val="24"/>
          <w:szCs w:val="24"/>
        </w:rPr>
        <w:t>2.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Учебные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аудитории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для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проведения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практических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занятий,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групповых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и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индив</w:t>
      </w:r>
      <w:r w:rsidRPr="00056263">
        <w:rPr>
          <w:rFonts w:ascii="Times New Roman" w:hAnsi="Times New Roman"/>
          <w:color w:val="000000"/>
          <w:sz w:val="24"/>
          <w:szCs w:val="24"/>
        </w:rPr>
        <w:t>и</w:t>
      </w:r>
      <w:r w:rsidRPr="00056263">
        <w:rPr>
          <w:rFonts w:ascii="Times New Roman" w:hAnsi="Times New Roman"/>
          <w:color w:val="000000"/>
          <w:sz w:val="24"/>
          <w:szCs w:val="24"/>
        </w:rPr>
        <w:t>дуальных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консультаций,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текущего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контроля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и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промежуточной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аттестации:</w:t>
      </w:r>
      <w:r w:rsidRPr="00056263">
        <w:t xml:space="preserve"> </w:t>
      </w:r>
      <w:proofErr w:type="spellStart"/>
      <w:r w:rsidRPr="00056263">
        <w:rPr>
          <w:rFonts w:ascii="Times New Roman" w:hAnsi="Times New Roman"/>
          <w:color w:val="000000"/>
          <w:sz w:val="24"/>
          <w:szCs w:val="24"/>
        </w:rPr>
        <w:t>Мультимеди</w:t>
      </w:r>
      <w:r w:rsidRPr="00056263">
        <w:rPr>
          <w:rFonts w:ascii="Times New Roman" w:hAnsi="Times New Roman"/>
          <w:color w:val="000000"/>
          <w:sz w:val="24"/>
          <w:szCs w:val="24"/>
        </w:rPr>
        <w:t>й</w:t>
      </w:r>
      <w:r w:rsidRPr="00056263">
        <w:rPr>
          <w:rFonts w:ascii="Times New Roman" w:hAnsi="Times New Roman"/>
          <w:color w:val="000000"/>
          <w:sz w:val="24"/>
          <w:szCs w:val="24"/>
        </w:rPr>
        <w:t>ные</w:t>
      </w:r>
      <w:proofErr w:type="spellEnd"/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средства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хранения,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передачи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и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представления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информации.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Комплекс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тестовых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зад</w:t>
      </w:r>
      <w:r w:rsidRPr="00056263">
        <w:rPr>
          <w:rFonts w:ascii="Times New Roman" w:hAnsi="Times New Roman"/>
          <w:color w:val="000000"/>
          <w:sz w:val="24"/>
          <w:szCs w:val="24"/>
        </w:rPr>
        <w:t>а</w:t>
      </w:r>
      <w:r w:rsidRPr="00056263">
        <w:rPr>
          <w:rFonts w:ascii="Times New Roman" w:hAnsi="Times New Roman"/>
          <w:color w:val="000000"/>
          <w:sz w:val="24"/>
          <w:szCs w:val="24"/>
        </w:rPr>
        <w:t>ний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для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проведения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промежуточных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и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рубежных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контролей.</w:t>
      </w:r>
      <w:r w:rsidRPr="00056263">
        <w:t xml:space="preserve"> </w:t>
      </w:r>
    </w:p>
    <w:p w:rsidR="00033A13" w:rsidRPr="00056263" w:rsidRDefault="00033A13" w:rsidP="00033A13">
      <w:pPr>
        <w:spacing w:after="0" w:line="240" w:lineRule="auto"/>
        <w:ind w:firstLine="756"/>
        <w:jc w:val="both"/>
        <w:rPr>
          <w:sz w:val="24"/>
          <w:szCs w:val="24"/>
        </w:rPr>
      </w:pPr>
      <w:r w:rsidRPr="00056263">
        <w:rPr>
          <w:rFonts w:ascii="Times New Roman" w:hAnsi="Times New Roman"/>
          <w:color w:val="000000"/>
          <w:sz w:val="24"/>
          <w:szCs w:val="24"/>
        </w:rPr>
        <w:t>3.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Помещения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для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самостоятельной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работы: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обучающихся: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Персональные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компь</w:t>
      </w:r>
      <w:r w:rsidRPr="00056263">
        <w:rPr>
          <w:rFonts w:ascii="Times New Roman" w:hAnsi="Times New Roman"/>
          <w:color w:val="000000"/>
          <w:sz w:val="24"/>
          <w:szCs w:val="24"/>
        </w:rPr>
        <w:t>ю</w:t>
      </w:r>
      <w:r w:rsidRPr="00056263">
        <w:rPr>
          <w:rFonts w:ascii="Times New Roman" w:hAnsi="Times New Roman"/>
          <w:color w:val="000000"/>
          <w:sz w:val="24"/>
          <w:szCs w:val="24"/>
        </w:rPr>
        <w:t>теры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с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пакетом</w:t>
      </w:r>
      <w:r w:rsidRPr="00056263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MS</w:t>
      </w:r>
      <w:r w:rsidRPr="00056263"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Office</w:t>
      </w:r>
      <w:proofErr w:type="spellEnd"/>
      <w:r w:rsidRPr="00056263">
        <w:rPr>
          <w:rFonts w:ascii="Times New Roman" w:hAnsi="Times New Roman"/>
          <w:color w:val="000000"/>
          <w:sz w:val="24"/>
          <w:szCs w:val="24"/>
        </w:rPr>
        <w:t>,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выходом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в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Интернет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и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с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доступом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в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электронную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информацио</w:t>
      </w:r>
      <w:r w:rsidRPr="00056263">
        <w:rPr>
          <w:rFonts w:ascii="Times New Roman" w:hAnsi="Times New Roman"/>
          <w:color w:val="000000"/>
          <w:sz w:val="24"/>
          <w:szCs w:val="24"/>
        </w:rPr>
        <w:t>н</w:t>
      </w:r>
      <w:r w:rsidRPr="00056263">
        <w:rPr>
          <w:rFonts w:ascii="Times New Roman" w:hAnsi="Times New Roman"/>
          <w:color w:val="000000"/>
          <w:sz w:val="24"/>
          <w:szCs w:val="24"/>
        </w:rPr>
        <w:t>но-образовательную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среду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университета</w:t>
      </w:r>
      <w:r w:rsidRPr="00056263">
        <w:t xml:space="preserve"> </w:t>
      </w:r>
    </w:p>
    <w:p w:rsidR="00033A13" w:rsidRPr="00056263" w:rsidRDefault="00033A13" w:rsidP="00033A13">
      <w:pPr>
        <w:spacing w:after="0" w:line="240" w:lineRule="auto"/>
        <w:ind w:firstLine="756"/>
        <w:jc w:val="both"/>
        <w:rPr>
          <w:sz w:val="24"/>
          <w:szCs w:val="24"/>
        </w:rPr>
      </w:pPr>
      <w:r w:rsidRPr="00056263">
        <w:rPr>
          <w:rFonts w:ascii="Times New Roman" w:hAnsi="Times New Roman"/>
          <w:color w:val="000000"/>
          <w:sz w:val="24"/>
          <w:szCs w:val="24"/>
        </w:rPr>
        <w:t>4.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Помещения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для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хранения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и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профилактического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обслуживания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учебного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оборуд</w:t>
      </w:r>
      <w:r w:rsidRPr="00056263">
        <w:rPr>
          <w:rFonts w:ascii="Times New Roman" w:hAnsi="Times New Roman"/>
          <w:color w:val="000000"/>
          <w:sz w:val="24"/>
          <w:szCs w:val="24"/>
        </w:rPr>
        <w:t>о</w:t>
      </w:r>
      <w:r w:rsidRPr="00056263">
        <w:rPr>
          <w:rFonts w:ascii="Times New Roman" w:hAnsi="Times New Roman"/>
          <w:color w:val="000000"/>
          <w:sz w:val="24"/>
          <w:szCs w:val="24"/>
        </w:rPr>
        <w:t>вания: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Шкафы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для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хранения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учебно-методической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документации,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учебного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оборудования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и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учебно-наглядных</w:t>
      </w:r>
      <w:r w:rsidRPr="00056263">
        <w:t xml:space="preserve"> </w:t>
      </w:r>
      <w:r w:rsidRPr="00056263">
        <w:rPr>
          <w:rFonts w:ascii="Times New Roman" w:hAnsi="Times New Roman"/>
          <w:color w:val="000000"/>
          <w:sz w:val="24"/>
          <w:szCs w:val="24"/>
        </w:rPr>
        <w:t>пособий.</w:t>
      </w:r>
      <w:r w:rsidRPr="00056263">
        <w:t xml:space="preserve"> </w:t>
      </w:r>
    </w:p>
    <w:p w:rsidR="00033A13" w:rsidRDefault="00033A13" w:rsidP="00033A13">
      <w:pPr>
        <w:rPr>
          <w:rFonts w:ascii="Times New Roman" w:hAnsi="Times New Roman"/>
          <w:sz w:val="24"/>
          <w:szCs w:val="24"/>
        </w:rPr>
      </w:pPr>
    </w:p>
    <w:p w:rsidR="00033A13" w:rsidRPr="00033A13" w:rsidRDefault="00033A13" w:rsidP="00033A1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33A13" w:rsidRPr="00033A13" w:rsidRDefault="00033A13" w:rsidP="00033A1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33A13" w:rsidRPr="00033A13" w:rsidRDefault="00033A13" w:rsidP="00033A1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33A13" w:rsidRPr="00033A13" w:rsidRDefault="00033A13" w:rsidP="00AC774D">
      <w:pPr>
        <w:pStyle w:val="Style9"/>
        <w:widowControl/>
        <w:spacing w:line="360" w:lineRule="auto"/>
      </w:pPr>
    </w:p>
    <w:sectPr w:rsidR="00033A13" w:rsidRPr="00033A13" w:rsidSect="00583EF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7C57" w:rsidRDefault="00F27C57" w:rsidP="00012852">
      <w:pPr>
        <w:spacing w:after="0" w:line="240" w:lineRule="auto"/>
      </w:pPr>
      <w:r>
        <w:separator/>
      </w:r>
    </w:p>
  </w:endnote>
  <w:endnote w:type="continuationSeparator" w:id="0">
    <w:p w:rsidR="00F27C57" w:rsidRDefault="00F27C57" w:rsidP="00012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7C57" w:rsidRDefault="00F27C57" w:rsidP="00012852">
      <w:pPr>
        <w:spacing w:after="0" w:line="240" w:lineRule="auto"/>
      </w:pPr>
      <w:r>
        <w:separator/>
      </w:r>
    </w:p>
  </w:footnote>
  <w:footnote w:type="continuationSeparator" w:id="0">
    <w:p w:rsidR="00F27C57" w:rsidRDefault="00F27C57" w:rsidP="000128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A35F9"/>
    <w:multiLevelType w:val="hybridMultilevel"/>
    <w:tmpl w:val="9C201BBE"/>
    <w:lvl w:ilvl="0" w:tplc="8F645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280D72"/>
    <w:multiLevelType w:val="hybridMultilevel"/>
    <w:tmpl w:val="93F22D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AE07EF"/>
    <w:multiLevelType w:val="hybridMultilevel"/>
    <w:tmpl w:val="293C4B1E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 w:tplc="E2BCD57E">
      <w:start w:val="1"/>
      <w:numFmt w:val="bullet"/>
      <w:lvlText w:val=""/>
      <w:lvlJc w:val="left"/>
      <w:pPr>
        <w:tabs>
          <w:tab w:val="num" w:pos="1505"/>
        </w:tabs>
        <w:ind w:left="1505" w:hanging="425"/>
      </w:pPr>
      <w:rPr>
        <w:rFonts w:ascii="Symbol" w:hAnsi="Symbol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A923F1"/>
    <w:multiLevelType w:val="hybridMultilevel"/>
    <w:tmpl w:val="2C1C83E8"/>
    <w:lvl w:ilvl="0" w:tplc="E2BCD5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9AB22EA"/>
    <w:multiLevelType w:val="hybridMultilevel"/>
    <w:tmpl w:val="363E6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B35687"/>
    <w:multiLevelType w:val="singleLevel"/>
    <w:tmpl w:val="7AA690A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6">
    <w:nsid w:val="0CCA5D37"/>
    <w:multiLevelType w:val="hybridMultilevel"/>
    <w:tmpl w:val="C4741C8E"/>
    <w:lvl w:ilvl="0" w:tplc="8F645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9F52D8"/>
    <w:multiLevelType w:val="hybridMultilevel"/>
    <w:tmpl w:val="64EE9DC2"/>
    <w:lvl w:ilvl="0" w:tplc="CD3E3F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C44B6C"/>
    <w:multiLevelType w:val="hybridMultilevel"/>
    <w:tmpl w:val="6D32A31A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14C86260"/>
    <w:multiLevelType w:val="hybridMultilevel"/>
    <w:tmpl w:val="3D16BF66"/>
    <w:lvl w:ilvl="0" w:tplc="517A2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192063"/>
    <w:multiLevelType w:val="hybridMultilevel"/>
    <w:tmpl w:val="6C00BF50"/>
    <w:lvl w:ilvl="0" w:tplc="CD3E3F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346E6C"/>
    <w:multiLevelType w:val="hybridMultilevel"/>
    <w:tmpl w:val="EA10F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EBD5D85"/>
    <w:multiLevelType w:val="hybridMultilevel"/>
    <w:tmpl w:val="EB888048"/>
    <w:lvl w:ilvl="0" w:tplc="E2BCD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207CC9"/>
    <w:multiLevelType w:val="hybridMultilevel"/>
    <w:tmpl w:val="230A94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23D44223"/>
    <w:multiLevelType w:val="hybridMultilevel"/>
    <w:tmpl w:val="FEF45EF8"/>
    <w:lvl w:ilvl="0" w:tplc="E2BCD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B75F71"/>
    <w:multiLevelType w:val="hybridMultilevel"/>
    <w:tmpl w:val="7E18C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065269"/>
    <w:multiLevelType w:val="hybridMultilevel"/>
    <w:tmpl w:val="8DC2F710"/>
    <w:lvl w:ilvl="0" w:tplc="E2BCD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160D81"/>
    <w:multiLevelType w:val="hybridMultilevel"/>
    <w:tmpl w:val="6578240C"/>
    <w:lvl w:ilvl="0" w:tplc="E2BCD5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2DD1599C"/>
    <w:multiLevelType w:val="hybridMultilevel"/>
    <w:tmpl w:val="F67468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F480DA8"/>
    <w:multiLevelType w:val="hybridMultilevel"/>
    <w:tmpl w:val="17B86BE0"/>
    <w:lvl w:ilvl="0" w:tplc="C670293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B26236"/>
    <w:multiLevelType w:val="hybridMultilevel"/>
    <w:tmpl w:val="0C161DDC"/>
    <w:lvl w:ilvl="0" w:tplc="CD942B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CD942BF6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9EB20FA"/>
    <w:multiLevelType w:val="hybridMultilevel"/>
    <w:tmpl w:val="ABB0210E"/>
    <w:lvl w:ilvl="0" w:tplc="E2BCD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98557E"/>
    <w:multiLevelType w:val="hybridMultilevel"/>
    <w:tmpl w:val="164C9FBC"/>
    <w:lvl w:ilvl="0" w:tplc="CD942B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E2BCD57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CB53BC9"/>
    <w:multiLevelType w:val="hybridMultilevel"/>
    <w:tmpl w:val="7BF4AF1A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 w:tplc="CD942BF6">
      <w:start w:val="1"/>
      <w:numFmt w:val="bullet"/>
      <w:lvlText w:val="-"/>
      <w:lvlJc w:val="left"/>
      <w:pPr>
        <w:tabs>
          <w:tab w:val="num" w:pos="1505"/>
        </w:tabs>
        <w:ind w:left="1505" w:hanging="425"/>
      </w:pPr>
      <w:rPr>
        <w:rFonts w:ascii="Times New Roman" w:eastAsia="Times New Roman" w:hAnsi="Times New Roman" w:cs="Times New Roman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65B57A5"/>
    <w:multiLevelType w:val="hybridMultilevel"/>
    <w:tmpl w:val="55283CB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491B63E1"/>
    <w:multiLevelType w:val="hybridMultilevel"/>
    <w:tmpl w:val="F51A7650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7">
    <w:nsid w:val="4DCE13A9"/>
    <w:multiLevelType w:val="hybridMultilevel"/>
    <w:tmpl w:val="BA8C424C"/>
    <w:lvl w:ilvl="0" w:tplc="E2BCD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3E45B9"/>
    <w:multiLevelType w:val="hybridMultilevel"/>
    <w:tmpl w:val="021C6048"/>
    <w:lvl w:ilvl="0" w:tplc="E2BCD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F973DC"/>
    <w:multiLevelType w:val="hybridMultilevel"/>
    <w:tmpl w:val="3C027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2F641B"/>
    <w:multiLevelType w:val="hybridMultilevel"/>
    <w:tmpl w:val="6E70173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55D63722"/>
    <w:multiLevelType w:val="hybridMultilevel"/>
    <w:tmpl w:val="BD90F7F4"/>
    <w:lvl w:ilvl="0" w:tplc="CD3E3F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C512A6"/>
    <w:multiLevelType w:val="multilevel"/>
    <w:tmpl w:val="2C6A4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33">
    <w:nsid w:val="572D25A5"/>
    <w:multiLevelType w:val="hybridMultilevel"/>
    <w:tmpl w:val="C896C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F3692B"/>
    <w:multiLevelType w:val="hybridMultilevel"/>
    <w:tmpl w:val="A9827A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4D4BA6"/>
    <w:multiLevelType w:val="hybridMultilevel"/>
    <w:tmpl w:val="C220DC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6302A7"/>
    <w:multiLevelType w:val="hybridMultilevel"/>
    <w:tmpl w:val="E99A639C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 w:tplc="E2BCD57E">
      <w:start w:val="1"/>
      <w:numFmt w:val="bullet"/>
      <w:lvlText w:val=""/>
      <w:lvlJc w:val="left"/>
      <w:pPr>
        <w:tabs>
          <w:tab w:val="num" w:pos="1505"/>
        </w:tabs>
        <w:ind w:left="1505" w:hanging="425"/>
      </w:pPr>
      <w:rPr>
        <w:rFonts w:ascii="Symbol" w:hAnsi="Symbol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D901F1F"/>
    <w:multiLevelType w:val="hybridMultilevel"/>
    <w:tmpl w:val="4CB05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EC616E2"/>
    <w:multiLevelType w:val="hybridMultilevel"/>
    <w:tmpl w:val="135E8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B861A9"/>
    <w:multiLevelType w:val="hybridMultilevel"/>
    <w:tmpl w:val="D420468E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0">
    <w:nsid w:val="639A5888"/>
    <w:multiLevelType w:val="multilevel"/>
    <w:tmpl w:val="2C6A4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41">
    <w:nsid w:val="6B002B6E"/>
    <w:multiLevelType w:val="hybridMultilevel"/>
    <w:tmpl w:val="A7A268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38045E"/>
    <w:multiLevelType w:val="hybridMultilevel"/>
    <w:tmpl w:val="3AFE7ACA"/>
    <w:lvl w:ilvl="0" w:tplc="7DA238B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19115DE"/>
    <w:multiLevelType w:val="hybridMultilevel"/>
    <w:tmpl w:val="50C069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72F90AA9"/>
    <w:multiLevelType w:val="hybridMultilevel"/>
    <w:tmpl w:val="6268B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D03050"/>
    <w:multiLevelType w:val="hybridMultilevel"/>
    <w:tmpl w:val="903CDDC6"/>
    <w:lvl w:ilvl="0" w:tplc="58EA9B76">
      <w:start w:val="1"/>
      <w:numFmt w:val="decimal"/>
      <w:lvlText w:val="%1.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D6C76EC"/>
    <w:multiLevelType w:val="hybridMultilevel"/>
    <w:tmpl w:val="0062F08A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 w:tplc="CD942BF6">
      <w:start w:val="1"/>
      <w:numFmt w:val="bullet"/>
      <w:lvlText w:val="-"/>
      <w:lvlJc w:val="left"/>
      <w:pPr>
        <w:tabs>
          <w:tab w:val="num" w:pos="1505"/>
        </w:tabs>
        <w:ind w:left="1505" w:hanging="425"/>
      </w:pPr>
      <w:rPr>
        <w:rFonts w:ascii="Times New Roman" w:eastAsia="Times New Roman" w:hAnsi="Times New Roman" w:cs="Times New Roman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FF22911"/>
    <w:multiLevelType w:val="hybridMultilevel"/>
    <w:tmpl w:val="8C80A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FC2BF3"/>
    <w:multiLevelType w:val="hybridMultilevel"/>
    <w:tmpl w:val="92C04F20"/>
    <w:lvl w:ilvl="0" w:tplc="1660C91C">
      <w:start w:val="1"/>
      <w:numFmt w:val="bullet"/>
      <w:lvlText w:val=""/>
      <w:lvlJc w:val="left"/>
      <w:pPr>
        <w:tabs>
          <w:tab w:val="num" w:pos="1287"/>
        </w:tabs>
        <w:ind w:left="1287" w:hanging="20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7"/>
  </w:num>
  <w:num w:numId="9">
    <w:abstractNumId w:val="26"/>
  </w:num>
  <w:num w:numId="10">
    <w:abstractNumId w:val="8"/>
  </w:num>
  <w:num w:numId="11">
    <w:abstractNumId w:val="39"/>
  </w:num>
  <w:num w:numId="12">
    <w:abstractNumId w:val="30"/>
  </w:num>
  <w:num w:numId="13">
    <w:abstractNumId w:val="37"/>
  </w:num>
  <w:num w:numId="14">
    <w:abstractNumId w:val="11"/>
  </w:num>
  <w:num w:numId="15">
    <w:abstractNumId w:val="4"/>
  </w:num>
  <w:num w:numId="16">
    <w:abstractNumId w:val="31"/>
  </w:num>
  <w:num w:numId="17">
    <w:abstractNumId w:val="7"/>
  </w:num>
  <w:num w:numId="18">
    <w:abstractNumId w:val="43"/>
  </w:num>
  <w:num w:numId="19">
    <w:abstractNumId w:val="14"/>
  </w:num>
  <w:num w:numId="20">
    <w:abstractNumId w:val="34"/>
  </w:num>
  <w:num w:numId="21">
    <w:abstractNumId w:val="5"/>
  </w:num>
  <w:num w:numId="22">
    <w:abstractNumId w:val="38"/>
  </w:num>
  <w:num w:numId="23">
    <w:abstractNumId w:val="41"/>
  </w:num>
  <w:num w:numId="24">
    <w:abstractNumId w:val="6"/>
  </w:num>
  <w:num w:numId="25">
    <w:abstractNumId w:val="20"/>
  </w:num>
  <w:num w:numId="26">
    <w:abstractNumId w:val="35"/>
  </w:num>
  <w:num w:numId="27">
    <w:abstractNumId w:val="21"/>
  </w:num>
  <w:num w:numId="28">
    <w:abstractNumId w:val="23"/>
  </w:num>
  <w:num w:numId="29">
    <w:abstractNumId w:val="2"/>
  </w:num>
  <w:num w:numId="30">
    <w:abstractNumId w:val="36"/>
  </w:num>
  <w:num w:numId="31">
    <w:abstractNumId w:val="16"/>
  </w:num>
  <w:num w:numId="32">
    <w:abstractNumId w:val="33"/>
  </w:num>
  <w:num w:numId="33">
    <w:abstractNumId w:val="18"/>
  </w:num>
  <w:num w:numId="34">
    <w:abstractNumId w:val="3"/>
  </w:num>
  <w:num w:numId="35">
    <w:abstractNumId w:val="13"/>
  </w:num>
  <w:num w:numId="36">
    <w:abstractNumId w:val="27"/>
  </w:num>
  <w:num w:numId="37">
    <w:abstractNumId w:val="28"/>
  </w:num>
  <w:num w:numId="38">
    <w:abstractNumId w:val="17"/>
  </w:num>
  <w:num w:numId="39">
    <w:abstractNumId w:val="15"/>
  </w:num>
  <w:num w:numId="40">
    <w:abstractNumId w:val="22"/>
  </w:num>
  <w:num w:numId="41">
    <w:abstractNumId w:val="29"/>
  </w:num>
  <w:num w:numId="4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 w:numId="44">
    <w:abstractNumId w:val="45"/>
  </w:num>
  <w:num w:numId="45">
    <w:abstractNumId w:val="19"/>
  </w:num>
  <w:num w:numId="46">
    <w:abstractNumId w:val="1"/>
  </w:num>
  <w:num w:numId="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4"/>
  </w:num>
  <w:num w:numId="49">
    <w:abstractNumId w:val="25"/>
  </w:num>
  <w:num w:numId="50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1224"/>
    <w:rsid w:val="0000054C"/>
    <w:rsid w:val="000013F5"/>
    <w:rsid w:val="00003CCC"/>
    <w:rsid w:val="00005F1F"/>
    <w:rsid w:val="00006884"/>
    <w:rsid w:val="00007E09"/>
    <w:rsid w:val="00012852"/>
    <w:rsid w:val="0001591B"/>
    <w:rsid w:val="0001790E"/>
    <w:rsid w:val="00023073"/>
    <w:rsid w:val="000230CC"/>
    <w:rsid w:val="00033A13"/>
    <w:rsid w:val="0004135E"/>
    <w:rsid w:val="00055588"/>
    <w:rsid w:val="000640DD"/>
    <w:rsid w:val="0006425E"/>
    <w:rsid w:val="000666E2"/>
    <w:rsid w:val="00070161"/>
    <w:rsid w:val="000744E4"/>
    <w:rsid w:val="00077E9E"/>
    <w:rsid w:val="0008159D"/>
    <w:rsid w:val="000839F0"/>
    <w:rsid w:val="0009221F"/>
    <w:rsid w:val="00096BFA"/>
    <w:rsid w:val="000A6CD2"/>
    <w:rsid w:val="000B79A2"/>
    <w:rsid w:val="000C4F51"/>
    <w:rsid w:val="000D080D"/>
    <w:rsid w:val="000D100C"/>
    <w:rsid w:val="000D2632"/>
    <w:rsid w:val="000D7243"/>
    <w:rsid w:val="000E1224"/>
    <w:rsid w:val="000E5169"/>
    <w:rsid w:val="000F32E4"/>
    <w:rsid w:val="000F424A"/>
    <w:rsid w:val="000F487B"/>
    <w:rsid w:val="000F5A66"/>
    <w:rsid w:val="000F6F99"/>
    <w:rsid w:val="001017B5"/>
    <w:rsid w:val="00101BCF"/>
    <w:rsid w:val="00101E67"/>
    <w:rsid w:val="00102AA1"/>
    <w:rsid w:val="00102E18"/>
    <w:rsid w:val="0011275D"/>
    <w:rsid w:val="0011283E"/>
    <w:rsid w:val="00113657"/>
    <w:rsid w:val="00122356"/>
    <w:rsid w:val="00130D5F"/>
    <w:rsid w:val="00132C8B"/>
    <w:rsid w:val="0013320B"/>
    <w:rsid w:val="001378AA"/>
    <w:rsid w:val="00144099"/>
    <w:rsid w:val="00154922"/>
    <w:rsid w:val="00154FED"/>
    <w:rsid w:val="00160344"/>
    <w:rsid w:val="00162B48"/>
    <w:rsid w:val="00163054"/>
    <w:rsid w:val="00165230"/>
    <w:rsid w:val="001722AF"/>
    <w:rsid w:val="0017646C"/>
    <w:rsid w:val="00180841"/>
    <w:rsid w:val="001854BA"/>
    <w:rsid w:val="001A29A3"/>
    <w:rsid w:val="001A49C3"/>
    <w:rsid w:val="001B2AC9"/>
    <w:rsid w:val="001B31E9"/>
    <w:rsid w:val="001C1693"/>
    <w:rsid w:val="001C785B"/>
    <w:rsid w:val="001D28BE"/>
    <w:rsid w:val="001E330F"/>
    <w:rsid w:val="001E4D1F"/>
    <w:rsid w:val="001F0EB3"/>
    <w:rsid w:val="00204FCF"/>
    <w:rsid w:val="00206A50"/>
    <w:rsid w:val="00210B6F"/>
    <w:rsid w:val="002127DC"/>
    <w:rsid w:val="00212B04"/>
    <w:rsid w:val="00214AE0"/>
    <w:rsid w:val="002175E0"/>
    <w:rsid w:val="002234F8"/>
    <w:rsid w:val="002270D4"/>
    <w:rsid w:val="002409C8"/>
    <w:rsid w:val="00245166"/>
    <w:rsid w:val="0025164F"/>
    <w:rsid w:val="0025678B"/>
    <w:rsid w:val="00261950"/>
    <w:rsid w:val="00261B3A"/>
    <w:rsid w:val="00264983"/>
    <w:rsid w:val="00267656"/>
    <w:rsid w:val="00271E16"/>
    <w:rsid w:val="00276B58"/>
    <w:rsid w:val="0027799A"/>
    <w:rsid w:val="00285DBA"/>
    <w:rsid w:val="00294C5B"/>
    <w:rsid w:val="002954B7"/>
    <w:rsid w:val="002966B6"/>
    <w:rsid w:val="002A319E"/>
    <w:rsid w:val="002A625E"/>
    <w:rsid w:val="002B004F"/>
    <w:rsid w:val="002B302D"/>
    <w:rsid w:val="002B30DC"/>
    <w:rsid w:val="002B3E81"/>
    <w:rsid w:val="002B4F9F"/>
    <w:rsid w:val="002B6008"/>
    <w:rsid w:val="002B6713"/>
    <w:rsid w:val="002C291B"/>
    <w:rsid w:val="002D0741"/>
    <w:rsid w:val="002D07EA"/>
    <w:rsid w:val="002D0892"/>
    <w:rsid w:val="002D14F2"/>
    <w:rsid w:val="002D5279"/>
    <w:rsid w:val="002E29EF"/>
    <w:rsid w:val="002E432B"/>
    <w:rsid w:val="002E520E"/>
    <w:rsid w:val="002F11EF"/>
    <w:rsid w:val="003044B4"/>
    <w:rsid w:val="00306632"/>
    <w:rsid w:val="003101D5"/>
    <w:rsid w:val="0031107B"/>
    <w:rsid w:val="0032225A"/>
    <w:rsid w:val="00323D28"/>
    <w:rsid w:val="00330BFD"/>
    <w:rsid w:val="0033229D"/>
    <w:rsid w:val="003360DB"/>
    <w:rsid w:val="00336B54"/>
    <w:rsid w:val="00347CB8"/>
    <w:rsid w:val="00347F81"/>
    <w:rsid w:val="003510D6"/>
    <w:rsid w:val="0035114C"/>
    <w:rsid w:val="00356B9B"/>
    <w:rsid w:val="00356D20"/>
    <w:rsid w:val="00362692"/>
    <w:rsid w:val="00362A0C"/>
    <w:rsid w:val="003669D3"/>
    <w:rsid w:val="0038127E"/>
    <w:rsid w:val="00381DF8"/>
    <w:rsid w:val="00385322"/>
    <w:rsid w:val="00391727"/>
    <w:rsid w:val="003A0D31"/>
    <w:rsid w:val="003A2837"/>
    <w:rsid w:val="003A6A92"/>
    <w:rsid w:val="003A7B1B"/>
    <w:rsid w:val="003A7F05"/>
    <w:rsid w:val="003B13D2"/>
    <w:rsid w:val="003C2C5B"/>
    <w:rsid w:val="003C5AFD"/>
    <w:rsid w:val="003C699F"/>
    <w:rsid w:val="003E39B0"/>
    <w:rsid w:val="003F1B95"/>
    <w:rsid w:val="003F1DDB"/>
    <w:rsid w:val="003F7C01"/>
    <w:rsid w:val="0040220D"/>
    <w:rsid w:val="00402D78"/>
    <w:rsid w:val="00403686"/>
    <w:rsid w:val="00405249"/>
    <w:rsid w:val="004112A5"/>
    <w:rsid w:val="0041560D"/>
    <w:rsid w:val="0041663C"/>
    <w:rsid w:val="00417E4B"/>
    <w:rsid w:val="004212A4"/>
    <w:rsid w:val="00421AFD"/>
    <w:rsid w:val="00424C36"/>
    <w:rsid w:val="00430A40"/>
    <w:rsid w:val="00436EF3"/>
    <w:rsid w:val="0044339B"/>
    <w:rsid w:val="00445CE5"/>
    <w:rsid w:val="00446883"/>
    <w:rsid w:val="00454D6B"/>
    <w:rsid w:val="0046394B"/>
    <w:rsid w:val="00463EEC"/>
    <w:rsid w:val="0046760D"/>
    <w:rsid w:val="00470238"/>
    <w:rsid w:val="00472F7C"/>
    <w:rsid w:val="00475869"/>
    <w:rsid w:val="00481CD3"/>
    <w:rsid w:val="0048544F"/>
    <w:rsid w:val="004856F7"/>
    <w:rsid w:val="00485E47"/>
    <w:rsid w:val="0048607C"/>
    <w:rsid w:val="00495BED"/>
    <w:rsid w:val="004A3A3E"/>
    <w:rsid w:val="004A3E38"/>
    <w:rsid w:val="004B0CED"/>
    <w:rsid w:val="004B1263"/>
    <w:rsid w:val="004B7764"/>
    <w:rsid w:val="004D0094"/>
    <w:rsid w:val="004D029E"/>
    <w:rsid w:val="004D3422"/>
    <w:rsid w:val="004D5037"/>
    <w:rsid w:val="004E171F"/>
    <w:rsid w:val="004E3A46"/>
    <w:rsid w:val="004E5229"/>
    <w:rsid w:val="004E6C78"/>
    <w:rsid w:val="004E7AC1"/>
    <w:rsid w:val="004F18DB"/>
    <w:rsid w:val="004F1BEF"/>
    <w:rsid w:val="004F4A53"/>
    <w:rsid w:val="005012E9"/>
    <w:rsid w:val="00507269"/>
    <w:rsid w:val="005238BF"/>
    <w:rsid w:val="00525B7A"/>
    <w:rsid w:val="0053442E"/>
    <w:rsid w:val="005349F7"/>
    <w:rsid w:val="00540853"/>
    <w:rsid w:val="00540F67"/>
    <w:rsid w:val="00545938"/>
    <w:rsid w:val="00546502"/>
    <w:rsid w:val="00551D5A"/>
    <w:rsid w:val="00553228"/>
    <w:rsid w:val="00553602"/>
    <w:rsid w:val="00556326"/>
    <w:rsid w:val="00557F90"/>
    <w:rsid w:val="00560EFB"/>
    <w:rsid w:val="0056114C"/>
    <w:rsid w:val="00567DCE"/>
    <w:rsid w:val="00572F1A"/>
    <w:rsid w:val="00574825"/>
    <w:rsid w:val="0057756A"/>
    <w:rsid w:val="00577FD8"/>
    <w:rsid w:val="005805FD"/>
    <w:rsid w:val="005814D6"/>
    <w:rsid w:val="00583EF2"/>
    <w:rsid w:val="00585A73"/>
    <w:rsid w:val="005868DB"/>
    <w:rsid w:val="005A1B64"/>
    <w:rsid w:val="005A4747"/>
    <w:rsid w:val="005A49C0"/>
    <w:rsid w:val="005C58C2"/>
    <w:rsid w:val="005C6FC6"/>
    <w:rsid w:val="005D3FE4"/>
    <w:rsid w:val="005D5CD7"/>
    <w:rsid w:val="005D6323"/>
    <w:rsid w:val="005D6A69"/>
    <w:rsid w:val="005E0CA0"/>
    <w:rsid w:val="005E14B9"/>
    <w:rsid w:val="005E14E1"/>
    <w:rsid w:val="005E78F3"/>
    <w:rsid w:val="005F4AF2"/>
    <w:rsid w:val="005F504E"/>
    <w:rsid w:val="005F5C13"/>
    <w:rsid w:val="005F7EDD"/>
    <w:rsid w:val="006007C5"/>
    <w:rsid w:val="00604BC3"/>
    <w:rsid w:val="0060545D"/>
    <w:rsid w:val="00607926"/>
    <w:rsid w:val="006101A5"/>
    <w:rsid w:val="00611D76"/>
    <w:rsid w:val="0061226A"/>
    <w:rsid w:val="00612D70"/>
    <w:rsid w:val="006149C2"/>
    <w:rsid w:val="00616901"/>
    <w:rsid w:val="00625C62"/>
    <w:rsid w:val="00626095"/>
    <w:rsid w:val="0063360F"/>
    <w:rsid w:val="00636B5E"/>
    <w:rsid w:val="00642796"/>
    <w:rsid w:val="00643905"/>
    <w:rsid w:val="00647FB8"/>
    <w:rsid w:val="00651F04"/>
    <w:rsid w:val="00662F39"/>
    <w:rsid w:val="006844F3"/>
    <w:rsid w:val="00691C7B"/>
    <w:rsid w:val="00692AB8"/>
    <w:rsid w:val="006949DA"/>
    <w:rsid w:val="00694B34"/>
    <w:rsid w:val="006A2029"/>
    <w:rsid w:val="006A217A"/>
    <w:rsid w:val="006A6CD6"/>
    <w:rsid w:val="006C015E"/>
    <w:rsid w:val="006C0BE5"/>
    <w:rsid w:val="006C0C72"/>
    <w:rsid w:val="006C117B"/>
    <w:rsid w:val="006C7F69"/>
    <w:rsid w:val="006D12E3"/>
    <w:rsid w:val="006D1CD0"/>
    <w:rsid w:val="006D3114"/>
    <w:rsid w:val="006D3331"/>
    <w:rsid w:val="006D583C"/>
    <w:rsid w:val="006D7B16"/>
    <w:rsid w:val="006E0C64"/>
    <w:rsid w:val="006E2723"/>
    <w:rsid w:val="006E718E"/>
    <w:rsid w:val="006E79B5"/>
    <w:rsid w:val="006F00E6"/>
    <w:rsid w:val="006F106D"/>
    <w:rsid w:val="006F180B"/>
    <w:rsid w:val="006F7443"/>
    <w:rsid w:val="0070429C"/>
    <w:rsid w:val="00705E49"/>
    <w:rsid w:val="00712A6C"/>
    <w:rsid w:val="00720C21"/>
    <w:rsid w:val="0072183B"/>
    <w:rsid w:val="00722C81"/>
    <w:rsid w:val="00732505"/>
    <w:rsid w:val="007339E3"/>
    <w:rsid w:val="007351F5"/>
    <w:rsid w:val="00743ED4"/>
    <w:rsid w:val="00755D14"/>
    <w:rsid w:val="00762E79"/>
    <w:rsid w:val="007638DC"/>
    <w:rsid w:val="00765E6E"/>
    <w:rsid w:val="00784859"/>
    <w:rsid w:val="00784B5A"/>
    <w:rsid w:val="007851ED"/>
    <w:rsid w:val="00785AD7"/>
    <w:rsid w:val="00786011"/>
    <w:rsid w:val="00787025"/>
    <w:rsid w:val="007969A4"/>
    <w:rsid w:val="007A6C54"/>
    <w:rsid w:val="007C1584"/>
    <w:rsid w:val="007C5B55"/>
    <w:rsid w:val="007C7B0D"/>
    <w:rsid w:val="007D627E"/>
    <w:rsid w:val="007E254A"/>
    <w:rsid w:val="007E4760"/>
    <w:rsid w:val="007E7F7A"/>
    <w:rsid w:val="007F2A6D"/>
    <w:rsid w:val="007F49C7"/>
    <w:rsid w:val="00802A82"/>
    <w:rsid w:val="00803368"/>
    <w:rsid w:val="0081745D"/>
    <w:rsid w:val="00820D7F"/>
    <w:rsid w:val="00821C55"/>
    <w:rsid w:val="00822CAA"/>
    <w:rsid w:val="008243A3"/>
    <w:rsid w:val="00831572"/>
    <w:rsid w:val="008358DF"/>
    <w:rsid w:val="00835EED"/>
    <w:rsid w:val="00837188"/>
    <w:rsid w:val="0084571B"/>
    <w:rsid w:val="008610E7"/>
    <w:rsid w:val="0086131A"/>
    <w:rsid w:val="00861957"/>
    <w:rsid w:val="008647E1"/>
    <w:rsid w:val="00864B15"/>
    <w:rsid w:val="00866092"/>
    <w:rsid w:val="008661D7"/>
    <w:rsid w:val="008727ED"/>
    <w:rsid w:val="00872921"/>
    <w:rsid w:val="008770FF"/>
    <w:rsid w:val="0088240E"/>
    <w:rsid w:val="00882EE3"/>
    <w:rsid w:val="008858D1"/>
    <w:rsid w:val="008909EA"/>
    <w:rsid w:val="00890E8C"/>
    <w:rsid w:val="008919F1"/>
    <w:rsid w:val="00891E3D"/>
    <w:rsid w:val="0089354B"/>
    <w:rsid w:val="00894CA6"/>
    <w:rsid w:val="00897B26"/>
    <w:rsid w:val="008A138B"/>
    <w:rsid w:val="008A47BF"/>
    <w:rsid w:val="008B5AE4"/>
    <w:rsid w:val="008C0674"/>
    <w:rsid w:val="008E1500"/>
    <w:rsid w:val="008F648F"/>
    <w:rsid w:val="00901BC3"/>
    <w:rsid w:val="00904B8B"/>
    <w:rsid w:val="00910E39"/>
    <w:rsid w:val="00911212"/>
    <w:rsid w:val="00912E02"/>
    <w:rsid w:val="00915180"/>
    <w:rsid w:val="00923872"/>
    <w:rsid w:val="009257FB"/>
    <w:rsid w:val="00925AC3"/>
    <w:rsid w:val="00931062"/>
    <w:rsid w:val="009354B6"/>
    <w:rsid w:val="00941F70"/>
    <w:rsid w:val="0094421F"/>
    <w:rsid w:val="0094640C"/>
    <w:rsid w:val="009510CD"/>
    <w:rsid w:val="00953FBD"/>
    <w:rsid w:val="00953FFA"/>
    <w:rsid w:val="00955BE1"/>
    <w:rsid w:val="00960B6F"/>
    <w:rsid w:val="0096306C"/>
    <w:rsid w:val="00963615"/>
    <w:rsid w:val="009638CC"/>
    <w:rsid w:val="009643C5"/>
    <w:rsid w:val="00967C75"/>
    <w:rsid w:val="009721F4"/>
    <w:rsid w:val="00972F0B"/>
    <w:rsid w:val="00973461"/>
    <w:rsid w:val="00975C0D"/>
    <w:rsid w:val="009762EA"/>
    <w:rsid w:val="009776D7"/>
    <w:rsid w:val="0098628C"/>
    <w:rsid w:val="00990301"/>
    <w:rsid w:val="0099046A"/>
    <w:rsid w:val="009936FF"/>
    <w:rsid w:val="00994EC4"/>
    <w:rsid w:val="00997143"/>
    <w:rsid w:val="009A3B03"/>
    <w:rsid w:val="009A4957"/>
    <w:rsid w:val="009B1025"/>
    <w:rsid w:val="009B3980"/>
    <w:rsid w:val="009B7501"/>
    <w:rsid w:val="009C19F2"/>
    <w:rsid w:val="009C3F99"/>
    <w:rsid w:val="009D1753"/>
    <w:rsid w:val="009D234E"/>
    <w:rsid w:val="009D6D22"/>
    <w:rsid w:val="009E1E2F"/>
    <w:rsid w:val="009F1FCC"/>
    <w:rsid w:val="009F2D73"/>
    <w:rsid w:val="009F559E"/>
    <w:rsid w:val="00A0729B"/>
    <w:rsid w:val="00A16057"/>
    <w:rsid w:val="00A21283"/>
    <w:rsid w:val="00A22245"/>
    <w:rsid w:val="00A2716E"/>
    <w:rsid w:val="00A3287B"/>
    <w:rsid w:val="00A33A6F"/>
    <w:rsid w:val="00A40BC5"/>
    <w:rsid w:val="00A4193A"/>
    <w:rsid w:val="00A41A72"/>
    <w:rsid w:val="00A41FF3"/>
    <w:rsid w:val="00A42969"/>
    <w:rsid w:val="00A43FF6"/>
    <w:rsid w:val="00A465F0"/>
    <w:rsid w:val="00A5268B"/>
    <w:rsid w:val="00A54FA7"/>
    <w:rsid w:val="00A61B33"/>
    <w:rsid w:val="00A63801"/>
    <w:rsid w:val="00A65D70"/>
    <w:rsid w:val="00A66C97"/>
    <w:rsid w:val="00A67FB2"/>
    <w:rsid w:val="00A70EBE"/>
    <w:rsid w:val="00A716C8"/>
    <w:rsid w:val="00A71A39"/>
    <w:rsid w:val="00A73790"/>
    <w:rsid w:val="00A83A76"/>
    <w:rsid w:val="00A8459A"/>
    <w:rsid w:val="00A87137"/>
    <w:rsid w:val="00A912B1"/>
    <w:rsid w:val="00A91DAB"/>
    <w:rsid w:val="00A94CD1"/>
    <w:rsid w:val="00AA0497"/>
    <w:rsid w:val="00AA44CC"/>
    <w:rsid w:val="00AA521F"/>
    <w:rsid w:val="00AA72D4"/>
    <w:rsid w:val="00AA7F4D"/>
    <w:rsid w:val="00AB2396"/>
    <w:rsid w:val="00AB276F"/>
    <w:rsid w:val="00AB65AE"/>
    <w:rsid w:val="00AC0507"/>
    <w:rsid w:val="00AC1ADB"/>
    <w:rsid w:val="00AC774D"/>
    <w:rsid w:val="00AD2DEA"/>
    <w:rsid w:val="00AD34F4"/>
    <w:rsid w:val="00AD46AB"/>
    <w:rsid w:val="00AE61C7"/>
    <w:rsid w:val="00AE7294"/>
    <w:rsid w:val="00AF12BE"/>
    <w:rsid w:val="00AF54E4"/>
    <w:rsid w:val="00B00CC1"/>
    <w:rsid w:val="00B103DA"/>
    <w:rsid w:val="00B117C8"/>
    <w:rsid w:val="00B119B4"/>
    <w:rsid w:val="00B12A7F"/>
    <w:rsid w:val="00B23035"/>
    <w:rsid w:val="00B2654A"/>
    <w:rsid w:val="00B274A3"/>
    <w:rsid w:val="00B34960"/>
    <w:rsid w:val="00B40F75"/>
    <w:rsid w:val="00B41B17"/>
    <w:rsid w:val="00B41C2C"/>
    <w:rsid w:val="00B433A4"/>
    <w:rsid w:val="00B435FA"/>
    <w:rsid w:val="00B45197"/>
    <w:rsid w:val="00B466E0"/>
    <w:rsid w:val="00B477E3"/>
    <w:rsid w:val="00B57C20"/>
    <w:rsid w:val="00B62FA2"/>
    <w:rsid w:val="00B70BD2"/>
    <w:rsid w:val="00B73138"/>
    <w:rsid w:val="00B81709"/>
    <w:rsid w:val="00B82C2A"/>
    <w:rsid w:val="00B866A8"/>
    <w:rsid w:val="00B8780E"/>
    <w:rsid w:val="00B91D61"/>
    <w:rsid w:val="00B95889"/>
    <w:rsid w:val="00BA5436"/>
    <w:rsid w:val="00BA55D9"/>
    <w:rsid w:val="00BB0FCA"/>
    <w:rsid w:val="00BB14D6"/>
    <w:rsid w:val="00BB3B3A"/>
    <w:rsid w:val="00BB49D5"/>
    <w:rsid w:val="00BB5216"/>
    <w:rsid w:val="00BB609E"/>
    <w:rsid w:val="00BC641C"/>
    <w:rsid w:val="00BC6867"/>
    <w:rsid w:val="00BC699D"/>
    <w:rsid w:val="00BD0BCB"/>
    <w:rsid w:val="00BD10C1"/>
    <w:rsid w:val="00BD660F"/>
    <w:rsid w:val="00BE09FC"/>
    <w:rsid w:val="00BE75B6"/>
    <w:rsid w:val="00BF1B49"/>
    <w:rsid w:val="00BF1DCF"/>
    <w:rsid w:val="00BF4912"/>
    <w:rsid w:val="00C104FD"/>
    <w:rsid w:val="00C16175"/>
    <w:rsid w:val="00C21F02"/>
    <w:rsid w:val="00C269AB"/>
    <w:rsid w:val="00C33950"/>
    <w:rsid w:val="00C413AB"/>
    <w:rsid w:val="00C419DB"/>
    <w:rsid w:val="00C42C85"/>
    <w:rsid w:val="00C43226"/>
    <w:rsid w:val="00C442CC"/>
    <w:rsid w:val="00C51AEF"/>
    <w:rsid w:val="00C54C2F"/>
    <w:rsid w:val="00C5706F"/>
    <w:rsid w:val="00C71683"/>
    <w:rsid w:val="00C726CA"/>
    <w:rsid w:val="00C72861"/>
    <w:rsid w:val="00C82618"/>
    <w:rsid w:val="00C82F51"/>
    <w:rsid w:val="00C861C5"/>
    <w:rsid w:val="00C913A0"/>
    <w:rsid w:val="00C977D2"/>
    <w:rsid w:val="00CA6B35"/>
    <w:rsid w:val="00CB075C"/>
    <w:rsid w:val="00CB488F"/>
    <w:rsid w:val="00CB5522"/>
    <w:rsid w:val="00CB5E1A"/>
    <w:rsid w:val="00CC1923"/>
    <w:rsid w:val="00CC6904"/>
    <w:rsid w:val="00CC6B30"/>
    <w:rsid w:val="00CD2DFF"/>
    <w:rsid w:val="00CD3607"/>
    <w:rsid w:val="00CD451B"/>
    <w:rsid w:val="00CD4F0F"/>
    <w:rsid w:val="00CE0CFF"/>
    <w:rsid w:val="00CE140D"/>
    <w:rsid w:val="00CE6868"/>
    <w:rsid w:val="00CE6DD0"/>
    <w:rsid w:val="00CE6E74"/>
    <w:rsid w:val="00CF158B"/>
    <w:rsid w:val="00CF5B5C"/>
    <w:rsid w:val="00CF6172"/>
    <w:rsid w:val="00CF787E"/>
    <w:rsid w:val="00D0448A"/>
    <w:rsid w:val="00D10AD2"/>
    <w:rsid w:val="00D216B0"/>
    <w:rsid w:val="00D225E3"/>
    <w:rsid w:val="00D22BD8"/>
    <w:rsid w:val="00D247F8"/>
    <w:rsid w:val="00D24DE3"/>
    <w:rsid w:val="00D2778D"/>
    <w:rsid w:val="00D30698"/>
    <w:rsid w:val="00D30AF5"/>
    <w:rsid w:val="00D32E18"/>
    <w:rsid w:val="00D33F84"/>
    <w:rsid w:val="00D340DC"/>
    <w:rsid w:val="00D3579C"/>
    <w:rsid w:val="00D36540"/>
    <w:rsid w:val="00D47B4D"/>
    <w:rsid w:val="00D47EF9"/>
    <w:rsid w:val="00D535BF"/>
    <w:rsid w:val="00D61C50"/>
    <w:rsid w:val="00D76997"/>
    <w:rsid w:val="00D82D6C"/>
    <w:rsid w:val="00D838C7"/>
    <w:rsid w:val="00D92404"/>
    <w:rsid w:val="00D927C5"/>
    <w:rsid w:val="00DA3850"/>
    <w:rsid w:val="00DA3E1B"/>
    <w:rsid w:val="00DB33B8"/>
    <w:rsid w:val="00DB3D2C"/>
    <w:rsid w:val="00DB56EE"/>
    <w:rsid w:val="00DC6749"/>
    <w:rsid w:val="00DD1320"/>
    <w:rsid w:val="00DD2740"/>
    <w:rsid w:val="00DD6326"/>
    <w:rsid w:val="00DE333D"/>
    <w:rsid w:val="00DE7C58"/>
    <w:rsid w:val="00DF6B25"/>
    <w:rsid w:val="00DF6BC9"/>
    <w:rsid w:val="00DF6CA6"/>
    <w:rsid w:val="00E0111C"/>
    <w:rsid w:val="00E0291B"/>
    <w:rsid w:val="00E02CFE"/>
    <w:rsid w:val="00E06905"/>
    <w:rsid w:val="00E07BF4"/>
    <w:rsid w:val="00E110B5"/>
    <w:rsid w:val="00E126BD"/>
    <w:rsid w:val="00E15CAC"/>
    <w:rsid w:val="00E30022"/>
    <w:rsid w:val="00E30DE7"/>
    <w:rsid w:val="00E31CE4"/>
    <w:rsid w:val="00E3488E"/>
    <w:rsid w:val="00E34BBB"/>
    <w:rsid w:val="00E35775"/>
    <w:rsid w:val="00E35DF0"/>
    <w:rsid w:val="00E368E7"/>
    <w:rsid w:val="00E47397"/>
    <w:rsid w:val="00E5118E"/>
    <w:rsid w:val="00E52184"/>
    <w:rsid w:val="00E5559D"/>
    <w:rsid w:val="00E6135D"/>
    <w:rsid w:val="00E72744"/>
    <w:rsid w:val="00E74981"/>
    <w:rsid w:val="00E76DB6"/>
    <w:rsid w:val="00E77068"/>
    <w:rsid w:val="00E84E02"/>
    <w:rsid w:val="00E86D03"/>
    <w:rsid w:val="00E95328"/>
    <w:rsid w:val="00E95C02"/>
    <w:rsid w:val="00E95FF9"/>
    <w:rsid w:val="00EA25A9"/>
    <w:rsid w:val="00EA2AB1"/>
    <w:rsid w:val="00EA3C2E"/>
    <w:rsid w:val="00EA6FA2"/>
    <w:rsid w:val="00EB5C84"/>
    <w:rsid w:val="00EC252D"/>
    <w:rsid w:val="00EC4064"/>
    <w:rsid w:val="00EC53D0"/>
    <w:rsid w:val="00EC6D50"/>
    <w:rsid w:val="00ED0C3C"/>
    <w:rsid w:val="00ED15EF"/>
    <w:rsid w:val="00ED4339"/>
    <w:rsid w:val="00ED5441"/>
    <w:rsid w:val="00ED7A0C"/>
    <w:rsid w:val="00EE24D1"/>
    <w:rsid w:val="00EE4EEE"/>
    <w:rsid w:val="00EE7A57"/>
    <w:rsid w:val="00EF2F73"/>
    <w:rsid w:val="00EF55C5"/>
    <w:rsid w:val="00EF5FCE"/>
    <w:rsid w:val="00F17899"/>
    <w:rsid w:val="00F20468"/>
    <w:rsid w:val="00F23396"/>
    <w:rsid w:val="00F26B32"/>
    <w:rsid w:val="00F27C57"/>
    <w:rsid w:val="00F30E1F"/>
    <w:rsid w:val="00F31922"/>
    <w:rsid w:val="00F32B59"/>
    <w:rsid w:val="00F333C6"/>
    <w:rsid w:val="00F347B5"/>
    <w:rsid w:val="00F34E5E"/>
    <w:rsid w:val="00F3688B"/>
    <w:rsid w:val="00F50BB1"/>
    <w:rsid w:val="00F51E35"/>
    <w:rsid w:val="00F55675"/>
    <w:rsid w:val="00F559DA"/>
    <w:rsid w:val="00F62F6F"/>
    <w:rsid w:val="00F63AB7"/>
    <w:rsid w:val="00F67650"/>
    <w:rsid w:val="00F728AD"/>
    <w:rsid w:val="00F80E39"/>
    <w:rsid w:val="00F81F54"/>
    <w:rsid w:val="00F86BFA"/>
    <w:rsid w:val="00F94341"/>
    <w:rsid w:val="00F94C21"/>
    <w:rsid w:val="00F94F78"/>
    <w:rsid w:val="00F96EE0"/>
    <w:rsid w:val="00F96FEA"/>
    <w:rsid w:val="00FA1CD7"/>
    <w:rsid w:val="00FA6D00"/>
    <w:rsid w:val="00FA7D17"/>
    <w:rsid w:val="00FB0221"/>
    <w:rsid w:val="00FB1083"/>
    <w:rsid w:val="00FB5C7A"/>
    <w:rsid w:val="00FC7BA5"/>
    <w:rsid w:val="00FE46B7"/>
    <w:rsid w:val="00FE5A5D"/>
    <w:rsid w:val="00FE70EB"/>
    <w:rsid w:val="00FF1C6B"/>
    <w:rsid w:val="00FF5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FC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 Знак3"/>
    <w:basedOn w:val="a"/>
    <w:next w:val="a"/>
    <w:link w:val="10"/>
    <w:qFormat/>
    <w:rsid w:val="002409C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C774D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AC774D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rsid w:val="00E30022"/>
    <w:pPr>
      <w:spacing w:after="0" w:line="240" w:lineRule="auto"/>
      <w:ind w:firstLine="709"/>
      <w:jc w:val="both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a4">
    <w:name w:val="Основной текст с отступом Знак"/>
    <w:link w:val="a3"/>
    <w:uiPriority w:val="99"/>
    <w:semiHidden/>
    <w:rsid w:val="00E3002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E3002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E3002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E3002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E3002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E3002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6">
    <w:name w:val="Font Style16"/>
    <w:rsid w:val="00E3002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3002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3002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E30022"/>
    <w:rPr>
      <w:rFonts w:ascii="Times New Roman" w:hAnsi="Times New Roman" w:cs="Times New Roman"/>
      <w:sz w:val="12"/>
      <w:szCs w:val="12"/>
    </w:rPr>
  </w:style>
  <w:style w:type="paragraph" w:customStyle="1" w:styleId="Style3">
    <w:name w:val="Style3"/>
    <w:basedOn w:val="a"/>
    <w:rsid w:val="00E3002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B33B8"/>
    <w:pPr>
      <w:spacing w:after="0"/>
      <w:ind w:left="720" w:firstLine="709"/>
      <w:contextualSpacing/>
      <w:jc w:val="both"/>
    </w:pPr>
    <w:rPr>
      <w:rFonts w:ascii="Times New Roman" w:hAnsi="Times New Roman"/>
      <w:sz w:val="24"/>
      <w:lang w:val="en-US"/>
    </w:rPr>
  </w:style>
  <w:style w:type="character" w:customStyle="1" w:styleId="10">
    <w:name w:val="Заголовок 1 Знак"/>
    <w:aliases w:val=" Знак3 Знак"/>
    <w:link w:val="1"/>
    <w:rsid w:val="002409C8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2">
    <w:name w:val="Style12"/>
    <w:basedOn w:val="a"/>
    <w:rsid w:val="0001285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01285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3">
    <w:name w:val="Font Style23"/>
    <w:rsid w:val="000128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1">
    <w:name w:val="Font Style31"/>
    <w:rsid w:val="00012852"/>
    <w:rPr>
      <w:rFonts w:ascii="Georgia" w:hAnsi="Georgia" w:cs="Georgia"/>
      <w:sz w:val="12"/>
      <w:szCs w:val="12"/>
    </w:rPr>
  </w:style>
  <w:style w:type="paragraph" w:customStyle="1" w:styleId="Style8">
    <w:name w:val="Style8"/>
    <w:basedOn w:val="a"/>
    <w:rsid w:val="0001285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5">
    <w:name w:val="Font Style25"/>
    <w:rsid w:val="0001285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01285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2">
    <w:name w:val="Font Style32"/>
    <w:rsid w:val="00012852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footnote text"/>
    <w:aliases w:val=" Знак1"/>
    <w:basedOn w:val="a"/>
    <w:link w:val="a7"/>
    <w:rsid w:val="0001285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7">
    <w:name w:val="Текст сноски Знак"/>
    <w:aliases w:val=" Знак1 Знак"/>
    <w:link w:val="a6"/>
    <w:rsid w:val="0001285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rsid w:val="00012852"/>
    <w:rPr>
      <w:vertAlign w:val="superscript"/>
    </w:rPr>
  </w:style>
  <w:style w:type="paragraph" w:customStyle="1" w:styleId="11">
    <w:name w:val="Основной текст1"/>
    <w:basedOn w:val="a"/>
    <w:rsid w:val="00012852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Style6">
    <w:name w:val="Style6"/>
    <w:basedOn w:val="a"/>
    <w:rsid w:val="00E35D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rsid w:val="00E35DF0"/>
    <w:rPr>
      <w:rFonts w:ascii="Georgia" w:hAnsi="Georgia" w:cs="Georgia" w:hint="default"/>
      <w:sz w:val="12"/>
      <w:szCs w:val="12"/>
    </w:rPr>
  </w:style>
  <w:style w:type="paragraph" w:customStyle="1" w:styleId="Default">
    <w:name w:val="Default"/>
    <w:rsid w:val="00E35DF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tyle7">
    <w:name w:val="Style7"/>
    <w:basedOn w:val="a"/>
    <w:rsid w:val="00E35D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8">
    <w:name w:val="Font Style28"/>
    <w:rsid w:val="00E35DF0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0">
    <w:name w:val="Font Style30"/>
    <w:rsid w:val="00E35DF0"/>
    <w:rPr>
      <w:rFonts w:ascii="Times New Roman" w:hAnsi="Times New Roman" w:cs="Times New Roman"/>
      <w:b/>
      <w:bCs/>
      <w:sz w:val="10"/>
      <w:szCs w:val="10"/>
    </w:rPr>
  </w:style>
  <w:style w:type="paragraph" w:styleId="a9">
    <w:name w:val="Normal (Web)"/>
    <w:basedOn w:val="a"/>
    <w:uiPriority w:val="99"/>
    <w:semiHidden/>
    <w:unhideWhenUsed/>
    <w:rsid w:val="00003C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qFormat/>
    <w:rsid w:val="00003CCC"/>
    <w:rPr>
      <w:b/>
      <w:bCs/>
    </w:rPr>
  </w:style>
  <w:style w:type="character" w:styleId="ab">
    <w:name w:val="Hyperlink"/>
    <w:unhideWhenUsed/>
    <w:rsid w:val="00732505"/>
    <w:rPr>
      <w:color w:val="0000FF"/>
      <w:u w:val="single"/>
    </w:rPr>
  </w:style>
  <w:style w:type="character" w:customStyle="1" w:styleId="FontStyle15">
    <w:name w:val="Font Style15"/>
    <w:rsid w:val="00732505"/>
    <w:rPr>
      <w:rFonts w:ascii="Times New Roman" w:hAnsi="Times New Roman" w:cs="Times New Roman" w:hint="default"/>
      <w:b/>
      <w:bCs/>
      <w:sz w:val="18"/>
      <w:szCs w:val="18"/>
    </w:rPr>
  </w:style>
  <w:style w:type="paragraph" w:customStyle="1" w:styleId="ConsNormal">
    <w:name w:val="ConsNormal"/>
    <w:rsid w:val="008358DF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table" w:styleId="ac">
    <w:name w:val="Table Grid"/>
    <w:basedOn w:val="a1"/>
    <w:rsid w:val="005C58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Основной текст (16)"/>
    <w:link w:val="161"/>
    <w:uiPriority w:val="99"/>
    <w:rsid w:val="005C58C2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610pt">
    <w:name w:val="Основной текст (16) + 10 pt"/>
    <w:aliases w:val="Не полужирный"/>
    <w:uiPriority w:val="99"/>
    <w:rsid w:val="005C58C2"/>
    <w:rPr>
      <w:rFonts w:ascii="Times New Roman" w:hAnsi="Times New Roman" w:cs="Times New Roman"/>
      <w:b/>
      <w:bCs/>
      <w:sz w:val="20"/>
      <w:szCs w:val="20"/>
    </w:rPr>
  </w:style>
  <w:style w:type="paragraph" w:customStyle="1" w:styleId="161">
    <w:name w:val="Основной текст (16)1"/>
    <w:basedOn w:val="a"/>
    <w:link w:val="16"/>
    <w:uiPriority w:val="99"/>
    <w:rsid w:val="005C58C2"/>
    <w:pPr>
      <w:shd w:val="clear" w:color="auto" w:fill="FFFFFF"/>
      <w:spacing w:before="120" w:after="120" w:line="240" w:lineRule="atLeast"/>
    </w:pPr>
    <w:rPr>
      <w:rFonts w:ascii="Times New Roman" w:hAnsi="Times New Roman"/>
      <w:b/>
      <w:bCs/>
      <w:sz w:val="20"/>
      <w:szCs w:val="20"/>
    </w:rPr>
  </w:style>
  <w:style w:type="character" w:customStyle="1" w:styleId="12pt2">
    <w:name w:val="Основной текст + 12 pt2"/>
    <w:aliases w:val="Курсив45"/>
    <w:uiPriority w:val="99"/>
    <w:rsid w:val="005C58C2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12">
    <w:name w:val="Подпись к таблице (12)"/>
    <w:link w:val="121"/>
    <w:uiPriority w:val="99"/>
    <w:locked/>
    <w:rsid w:val="005C58C2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21">
    <w:name w:val="Подпись к таблице (12)1"/>
    <w:basedOn w:val="a"/>
    <w:link w:val="12"/>
    <w:uiPriority w:val="99"/>
    <w:rsid w:val="005C58C2"/>
    <w:pPr>
      <w:shd w:val="clear" w:color="auto" w:fill="FFFFFF"/>
      <w:spacing w:after="0" w:line="391" w:lineRule="exact"/>
      <w:ind w:firstLine="4140"/>
      <w:jc w:val="both"/>
    </w:pPr>
    <w:rPr>
      <w:rFonts w:ascii="Times New Roman" w:hAnsi="Times New Roman"/>
      <w:b/>
      <w:bCs/>
      <w:sz w:val="20"/>
      <w:szCs w:val="20"/>
    </w:rPr>
  </w:style>
  <w:style w:type="character" w:customStyle="1" w:styleId="610pt6">
    <w:name w:val="Подпись к таблице (6) + 10 pt6"/>
    <w:aliases w:val="Не полужирный74"/>
    <w:uiPriority w:val="99"/>
    <w:rsid w:val="005C58C2"/>
    <w:rPr>
      <w:rFonts w:ascii="Times New Roman" w:hAnsi="Times New Roman" w:cs="Times New Roman" w:hint="default"/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5C5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5C58C2"/>
    <w:rPr>
      <w:rFonts w:ascii="Tahoma" w:hAnsi="Tahoma" w:cs="Tahoma"/>
      <w:sz w:val="16"/>
      <w:szCs w:val="16"/>
    </w:rPr>
  </w:style>
  <w:style w:type="character" w:customStyle="1" w:styleId="FontStyle24">
    <w:name w:val="Font Style24"/>
    <w:rsid w:val="00765E6E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765E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rsid w:val="00B00CC1"/>
    <w:rPr>
      <w:rFonts w:ascii="Georgia" w:hAnsi="Georgia" w:cs="Georgia"/>
      <w:b/>
      <w:bCs/>
      <w:sz w:val="12"/>
      <w:szCs w:val="12"/>
    </w:rPr>
  </w:style>
  <w:style w:type="paragraph" w:styleId="af">
    <w:name w:val="Body Text"/>
    <w:basedOn w:val="a"/>
    <w:link w:val="af0"/>
    <w:rsid w:val="0099046A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AC774D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customStyle="1" w:styleId="50">
    <w:name w:val="Заголовок 5 Знак"/>
    <w:link w:val="5"/>
    <w:rsid w:val="00AC774D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af0">
    <w:name w:val="Основной текст Знак"/>
    <w:link w:val="af"/>
    <w:rsid w:val="00AC774D"/>
    <w:rPr>
      <w:rFonts w:ascii="Times New Roman" w:eastAsia="Times New Roman" w:hAnsi="Times New Roman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AC774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semiHidden/>
    <w:rsid w:val="00AC774D"/>
    <w:rPr>
      <w:sz w:val="16"/>
      <w:szCs w:val="16"/>
      <w:lang w:eastAsia="en-US"/>
    </w:rPr>
  </w:style>
  <w:style w:type="paragraph" w:styleId="af1">
    <w:name w:val="Block Text"/>
    <w:basedOn w:val="a"/>
    <w:rsid w:val="00AC774D"/>
    <w:pPr>
      <w:spacing w:after="0" w:line="360" w:lineRule="auto"/>
      <w:ind w:left="142" w:right="-1" w:firstLine="567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1">
    <w:name w:val="Body Text 3"/>
    <w:basedOn w:val="a"/>
    <w:link w:val="32"/>
    <w:rsid w:val="00AC774D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AC774D"/>
    <w:rPr>
      <w:rFonts w:ascii="Times New Roman" w:eastAsia="Times New Roman" w:hAnsi="Times New Roman"/>
      <w:sz w:val="16"/>
      <w:szCs w:val="16"/>
    </w:rPr>
  </w:style>
  <w:style w:type="paragraph" w:styleId="af2">
    <w:name w:val="caption"/>
    <w:basedOn w:val="a"/>
    <w:next w:val="a"/>
    <w:qFormat/>
    <w:rsid w:val="00AC774D"/>
    <w:pPr>
      <w:spacing w:after="0" w:line="360" w:lineRule="auto"/>
      <w:ind w:left="142" w:right="-1" w:firstLine="567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AC774D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AC774D"/>
    <w:rPr>
      <w:sz w:val="22"/>
      <w:szCs w:val="22"/>
      <w:lang w:eastAsia="en-US"/>
    </w:rPr>
  </w:style>
  <w:style w:type="character" w:customStyle="1" w:styleId="FontStyle22">
    <w:name w:val="Font Style22"/>
    <w:rsid w:val="00AC774D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AC774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3.wmf"/><Relationship Id="rId63" Type="http://schemas.openxmlformats.org/officeDocument/2006/relationships/oleObject" Target="embeddings/oleObject26.bin"/><Relationship Id="rId68" Type="http://schemas.openxmlformats.org/officeDocument/2006/relationships/image" Target="media/image34.wmf"/><Relationship Id="rId84" Type="http://schemas.openxmlformats.org/officeDocument/2006/relationships/image" Target="media/image42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5.wmf"/><Relationship Id="rId133" Type="http://schemas.openxmlformats.org/officeDocument/2006/relationships/oleObject" Target="embeddings/oleObject62.bin"/><Relationship Id="rId138" Type="http://schemas.openxmlformats.org/officeDocument/2006/relationships/hyperlink" Target="https://magtu.informsystema.ru/uploader/fileUpload?name=3372.pdf&amp;show=dcatalogues/1/1139226/3372.pdf&amp;view=true" TargetMode="External"/><Relationship Id="rId16" Type="http://schemas.openxmlformats.org/officeDocument/2006/relationships/image" Target="media/image7.wmf"/><Relationship Id="rId107" Type="http://schemas.openxmlformats.org/officeDocument/2006/relationships/oleObject" Target="embeddings/oleObject49.bin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8.wmf"/><Relationship Id="rId53" Type="http://schemas.openxmlformats.org/officeDocument/2006/relationships/image" Target="media/image26.wmf"/><Relationship Id="rId58" Type="http://schemas.openxmlformats.org/officeDocument/2006/relationships/image" Target="media/image29.wmf"/><Relationship Id="rId74" Type="http://schemas.openxmlformats.org/officeDocument/2006/relationships/image" Target="media/image37.wmf"/><Relationship Id="rId79" Type="http://schemas.openxmlformats.org/officeDocument/2006/relationships/oleObject" Target="embeddings/oleObject34.bin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57.bin"/><Relationship Id="rId128" Type="http://schemas.openxmlformats.org/officeDocument/2006/relationships/image" Target="media/image63.wmf"/><Relationship Id="rId5" Type="http://schemas.openxmlformats.org/officeDocument/2006/relationships/footnotes" Target="footnotes.xml"/><Relationship Id="rId90" Type="http://schemas.openxmlformats.org/officeDocument/2006/relationships/oleObject" Target="embeddings/oleObject40.bin"/><Relationship Id="rId95" Type="http://schemas.openxmlformats.org/officeDocument/2006/relationships/image" Target="media/image47.wmf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43" Type="http://schemas.openxmlformats.org/officeDocument/2006/relationships/image" Target="media/image21.wmf"/><Relationship Id="rId48" Type="http://schemas.openxmlformats.org/officeDocument/2006/relationships/oleObject" Target="embeddings/oleObject19.bin"/><Relationship Id="rId64" Type="http://schemas.openxmlformats.org/officeDocument/2006/relationships/image" Target="media/image32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2.bin"/><Relationship Id="rId118" Type="http://schemas.openxmlformats.org/officeDocument/2006/relationships/image" Target="media/image58.wmf"/><Relationship Id="rId134" Type="http://schemas.openxmlformats.org/officeDocument/2006/relationships/hyperlink" Target="https://magtu.informsystema.ru/uploader/fileUpload?name=2552.pdf&amp;show=dcatalogues/1/1130354/2552.pdf&amp;view=true" TargetMode="External"/><Relationship Id="rId139" Type="http://schemas.openxmlformats.org/officeDocument/2006/relationships/hyperlink" Target="https://magtu.informsystema.ru/uploader/fileUpload?name=3458.pdf&amp;show=dcatalogues/1/1514281/3458.pdf&amp;view=true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5.wmf"/><Relationship Id="rId72" Type="http://schemas.openxmlformats.org/officeDocument/2006/relationships/image" Target="media/image36.wmf"/><Relationship Id="rId80" Type="http://schemas.openxmlformats.org/officeDocument/2006/relationships/image" Target="media/image40.wmf"/><Relationship Id="rId85" Type="http://schemas.openxmlformats.org/officeDocument/2006/relationships/oleObject" Target="embeddings/oleObject37.bin"/><Relationship Id="rId93" Type="http://schemas.openxmlformats.org/officeDocument/2006/relationships/image" Target="media/image46.wmf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6.bin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6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103" Type="http://schemas.openxmlformats.org/officeDocument/2006/relationships/oleObject" Target="embeddings/oleObject47.bin"/><Relationship Id="rId108" Type="http://schemas.openxmlformats.org/officeDocument/2006/relationships/image" Target="media/image53.wmf"/><Relationship Id="rId116" Type="http://schemas.openxmlformats.org/officeDocument/2006/relationships/image" Target="media/image57.wmf"/><Relationship Id="rId124" Type="http://schemas.openxmlformats.org/officeDocument/2006/relationships/image" Target="media/image61.wmf"/><Relationship Id="rId129" Type="http://schemas.openxmlformats.org/officeDocument/2006/relationships/oleObject" Target="embeddings/oleObject60.bin"/><Relationship Id="rId137" Type="http://schemas.openxmlformats.org/officeDocument/2006/relationships/hyperlink" Target="https://magtu.informsystema.ru/uploader/fileUpload?name=1359.pdf&amp;show=dcatalogues/1/1123812/1359.pdf&amp;view=true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54" Type="http://schemas.openxmlformats.org/officeDocument/2006/relationships/oleObject" Target="embeddings/oleObject22.bin"/><Relationship Id="rId62" Type="http://schemas.openxmlformats.org/officeDocument/2006/relationships/image" Target="media/image31.wmf"/><Relationship Id="rId70" Type="http://schemas.openxmlformats.org/officeDocument/2006/relationships/image" Target="media/image35.wmf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6.bin"/><Relationship Id="rId88" Type="http://schemas.openxmlformats.org/officeDocument/2006/relationships/image" Target="media/image44.wmf"/><Relationship Id="rId91" Type="http://schemas.openxmlformats.org/officeDocument/2006/relationships/image" Target="media/image45.wmf"/><Relationship Id="rId96" Type="http://schemas.openxmlformats.org/officeDocument/2006/relationships/oleObject" Target="embeddings/oleObject43.bin"/><Relationship Id="rId111" Type="http://schemas.openxmlformats.org/officeDocument/2006/relationships/oleObject" Target="embeddings/oleObject51.bin"/><Relationship Id="rId132" Type="http://schemas.openxmlformats.org/officeDocument/2006/relationships/image" Target="media/image65.wmf"/><Relationship Id="rId140" Type="http://schemas.openxmlformats.org/officeDocument/2006/relationships/hyperlink" Target="https://magtu.informsystema.ru/uploader/fileUpload?name=1265.pdf&amp;show=dcatalogues/1/1123443/1265.pdf&amp;view=tr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oleObject" Target="embeddings/oleObject13.bin"/><Relationship Id="rId49" Type="http://schemas.openxmlformats.org/officeDocument/2006/relationships/image" Target="media/image24.wmf"/><Relationship Id="rId57" Type="http://schemas.openxmlformats.org/officeDocument/2006/relationships/oleObject" Target="embeddings/oleObject23.bin"/><Relationship Id="rId106" Type="http://schemas.openxmlformats.org/officeDocument/2006/relationships/image" Target="media/image52.wmf"/><Relationship Id="rId114" Type="http://schemas.openxmlformats.org/officeDocument/2006/relationships/image" Target="media/image56.wmf"/><Relationship Id="rId119" Type="http://schemas.openxmlformats.org/officeDocument/2006/relationships/oleObject" Target="embeddings/oleObject55.bin"/><Relationship Id="rId127" Type="http://schemas.openxmlformats.org/officeDocument/2006/relationships/oleObject" Target="embeddings/oleObject59.bin"/><Relationship Id="rId10" Type="http://schemas.openxmlformats.org/officeDocument/2006/relationships/image" Target="media/image4.wmf"/><Relationship Id="rId31" Type="http://schemas.openxmlformats.org/officeDocument/2006/relationships/image" Target="media/image15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image" Target="media/image30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9.wmf"/><Relationship Id="rId81" Type="http://schemas.openxmlformats.org/officeDocument/2006/relationships/oleObject" Target="embeddings/oleObject35.bin"/><Relationship Id="rId86" Type="http://schemas.openxmlformats.org/officeDocument/2006/relationships/image" Target="media/image43.wmf"/><Relationship Id="rId94" Type="http://schemas.openxmlformats.org/officeDocument/2006/relationships/oleObject" Target="embeddings/oleObject42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image" Target="media/image60.wmf"/><Relationship Id="rId130" Type="http://schemas.openxmlformats.org/officeDocument/2006/relationships/image" Target="media/image64.wmf"/><Relationship Id="rId135" Type="http://schemas.openxmlformats.org/officeDocument/2006/relationships/hyperlink" Target="https://magtu.informsystema.ru/uploader/fileUpload?name=1287.pdf&amp;show=dcatalogues/1/1123484/1287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39" Type="http://schemas.openxmlformats.org/officeDocument/2006/relationships/image" Target="media/image19.wmf"/><Relationship Id="rId109" Type="http://schemas.openxmlformats.org/officeDocument/2006/relationships/oleObject" Target="embeddings/oleObject50.bin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7.png"/><Relationship Id="rId76" Type="http://schemas.openxmlformats.org/officeDocument/2006/relationships/image" Target="media/image38.wmf"/><Relationship Id="rId97" Type="http://schemas.openxmlformats.org/officeDocument/2006/relationships/image" Target="media/image48.wmf"/><Relationship Id="rId104" Type="http://schemas.openxmlformats.org/officeDocument/2006/relationships/image" Target="media/image51.wmf"/><Relationship Id="rId120" Type="http://schemas.openxmlformats.org/officeDocument/2006/relationships/image" Target="media/image59.wmf"/><Relationship Id="rId125" Type="http://schemas.openxmlformats.org/officeDocument/2006/relationships/oleObject" Target="embeddings/oleObject58.bin"/><Relationship Id="rId141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oleObject" Target="embeddings/oleObject30.bin"/><Relationship Id="rId92" Type="http://schemas.openxmlformats.org/officeDocument/2006/relationships/oleObject" Target="embeddings/oleObject41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1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2.wmf"/><Relationship Id="rId66" Type="http://schemas.openxmlformats.org/officeDocument/2006/relationships/image" Target="media/image33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4.wmf"/><Relationship Id="rId115" Type="http://schemas.openxmlformats.org/officeDocument/2006/relationships/oleObject" Target="embeddings/oleObject53.bin"/><Relationship Id="rId131" Type="http://schemas.openxmlformats.org/officeDocument/2006/relationships/oleObject" Target="embeddings/oleObject61.bin"/><Relationship Id="rId136" Type="http://schemas.openxmlformats.org/officeDocument/2006/relationships/hyperlink" Target="https://magtu.informsystema.ru/uploader/fileUpload?name=1347.pdf&amp;show=dcatalogues/1/1123799/1347.pdf&amp;view=true" TargetMode="External"/><Relationship Id="rId61" Type="http://schemas.openxmlformats.org/officeDocument/2006/relationships/oleObject" Target="embeddings/oleObject25.bin"/><Relationship Id="rId82" Type="http://schemas.openxmlformats.org/officeDocument/2006/relationships/image" Target="media/image41.wmf"/><Relationship Id="rId19" Type="http://schemas.openxmlformats.org/officeDocument/2006/relationships/oleObject" Target="embeddings/oleObject5.bin"/><Relationship Id="rId14" Type="http://schemas.openxmlformats.org/officeDocument/2006/relationships/image" Target="media/image6.wmf"/><Relationship Id="rId30" Type="http://schemas.openxmlformats.org/officeDocument/2006/relationships/image" Target="media/image14.png"/><Relationship Id="rId35" Type="http://schemas.openxmlformats.org/officeDocument/2006/relationships/image" Target="media/image17.wmf"/><Relationship Id="rId56" Type="http://schemas.openxmlformats.org/officeDocument/2006/relationships/image" Target="media/image28.wmf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5.bin"/><Relationship Id="rId105" Type="http://schemas.openxmlformats.org/officeDocument/2006/relationships/oleObject" Target="embeddings/oleObject48.bin"/><Relationship Id="rId126" Type="http://schemas.openxmlformats.org/officeDocument/2006/relationships/image" Target="media/image6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44</Pages>
  <Words>7235</Words>
  <Characters>41246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48385</CharactersWithSpaces>
  <SharedDoc>false</SharedDoc>
  <HLinks>
    <vt:vector size="42" baseType="variant">
      <vt:variant>
        <vt:i4>8257635</vt:i4>
      </vt:variant>
      <vt:variant>
        <vt:i4>210</vt:i4>
      </vt:variant>
      <vt:variant>
        <vt:i4>0</vt:i4>
      </vt:variant>
      <vt:variant>
        <vt:i4>5</vt:i4>
      </vt:variant>
      <vt:variant>
        <vt:lpwstr>https://magtu.informsystema.ru/uploader/fileUpload?name=1265.pdf&amp;show=dcatalogues/1/1123443/1265.pdf&amp;view=true</vt:lpwstr>
      </vt:variant>
      <vt:variant>
        <vt:lpwstr/>
      </vt:variant>
      <vt:variant>
        <vt:i4>7405668</vt:i4>
      </vt:variant>
      <vt:variant>
        <vt:i4>207</vt:i4>
      </vt:variant>
      <vt:variant>
        <vt:i4>0</vt:i4>
      </vt:variant>
      <vt:variant>
        <vt:i4>5</vt:i4>
      </vt:variant>
      <vt:variant>
        <vt:lpwstr>https://magtu.informsystema.ru/uploader/fileUpload?name=3458.pdf&amp;show=dcatalogues/1/1514281/3458.pdf&amp;view=true</vt:lpwstr>
      </vt:variant>
      <vt:variant>
        <vt:lpwstr/>
      </vt:variant>
      <vt:variant>
        <vt:i4>7471201</vt:i4>
      </vt:variant>
      <vt:variant>
        <vt:i4>204</vt:i4>
      </vt:variant>
      <vt:variant>
        <vt:i4>0</vt:i4>
      </vt:variant>
      <vt:variant>
        <vt:i4>5</vt:i4>
      </vt:variant>
      <vt:variant>
        <vt:lpwstr>https://magtu.informsystema.ru/uploader/fileUpload?name=3372.pdf&amp;show=dcatalogues/1/1139226/3372.pdf&amp;view=true</vt:lpwstr>
      </vt:variant>
      <vt:variant>
        <vt:lpwstr/>
      </vt:variant>
      <vt:variant>
        <vt:i4>8061038</vt:i4>
      </vt:variant>
      <vt:variant>
        <vt:i4>201</vt:i4>
      </vt:variant>
      <vt:variant>
        <vt:i4>0</vt:i4>
      </vt:variant>
      <vt:variant>
        <vt:i4>5</vt:i4>
      </vt:variant>
      <vt:variant>
        <vt:lpwstr>https://magtu.informsystema.ru/uploader/fileUpload?name=1359.pdf&amp;show=dcatalogues/1/1123812/1359.pdf&amp;view=true</vt:lpwstr>
      </vt:variant>
      <vt:variant>
        <vt:lpwstr/>
      </vt:variant>
      <vt:variant>
        <vt:i4>7536746</vt:i4>
      </vt:variant>
      <vt:variant>
        <vt:i4>198</vt:i4>
      </vt:variant>
      <vt:variant>
        <vt:i4>0</vt:i4>
      </vt:variant>
      <vt:variant>
        <vt:i4>5</vt:i4>
      </vt:variant>
      <vt:variant>
        <vt:lpwstr>https://magtu.informsystema.ru/uploader/fileUpload?name=1347.pdf&amp;show=dcatalogues/1/1123799/1347.pdf&amp;view=true</vt:lpwstr>
      </vt:variant>
      <vt:variant>
        <vt:lpwstr/>
      </vt:variant>
      <vt:variant>
        <vt:i4>7471204</vt:i4>
      </vt:variant>
      <vt:variant>
        <vt:i4>195</vt:i4>
      </vt:variant>
      <vt:variant>
        <vt:i4>0</vt:i4>
      </vt:variant>
      <vt:variant>
        <vt:i4>5</vt:i4>
      </vt:variant>
      <vt:variant>
        <vt:lpwstr>https://magtu.informsystema.ru/uploader/fileUpload?name=1287.pdf&amp;show=dcatalogues/1/1123484/1287.pdf&amp;view=true</vt:lpwstr>
      </vt:variant>
      <vt:variant>
        <vt:lpwstr/>
      </vt:variant>
      <vt:variant>
        <vt:i4>8126562</vt:i4>
      </vt:variant>
      <vt:variant>
        <vt:i4>192</vt:i4>
      </vt:variant>
      <vt:variant>
        <vt:i4>0</vt:i4>
      </vt:variant>
      <vt:variant>
        <vt:i4>5</vt:i4>
      </vt:variant>
      <vt:variant>
        <vt:lpwstr>https://magtu.informsystema.ru/uploader/fileUpload?name=2552.pdf&amp;show=dcatalogues/1/1130354/2552.pdf&amp;view=true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i.usov</cp:lastModifiedBy>
  <cp:revision>4</cp:revision>
  <dcterms:created xsi:type="dcterms:W3CDTF">2020-10-31T10:45:00Z</dcterms:created>
  <dcterms:modified xsi:type="dcterms:W3CDTF">2020-11-02T12:28:00Z</dcterms:modified>
</cp:coreProperties>
</file>