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2F9" w:rsidRDefault="002D5ACA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34075" cy="81629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2F9" w:rsidRDefault="002842F9">
      <w:pPr>
        <w:rPr>
          <w:lang w:val="ru-RU"/>
        </w:rPr>
      </w:pPr>
      <w:r w:rsidRPr="002842F9">
        <w:rPr>
          <w:noProof/>
          <w:lang w:val="ru-RU" w:eastAsia="ru-RU"/>
        </w:rPr>
        <w:lastRenderedPageBreak/>
        <w:drawing>
          <wp:inline distT="0" distB="0" distL="0" distR="0">
            <wp:extent cx="6638925" cy="9105900"/>
            <wp:effectExtent l="19050" t="0" r="9525" b="0"/>
            <wp:docPr id="47" name="Рисунок 2" descr="РП ТЛ Кольга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П ТЛ Кольга 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2F9" w:rsidRDefault="001F2EBE">
      <w:pPr>
        <w:rPr>
          <w:lang w:val="ru-RU"/>
        </w:rPr>
      </w:pPr>
      <w:r w:rsidRPr="001F2EBE">
        <w:rPr>
          <w:noProof/>
          <w:lang w:val="ru-RU" w:eastAsia="ru-RU"/>
        </w:rPr>
        <w:lastRenderedPageBreak/>
        <w:drawing>
          <wp:inline distT="0" distB="0" distL="0" distR="0">
            <wp:extent cx="5940425" cy="8000729"/>
            <wp:effectExtent l="19050" t="0" r="3175" b="0"/>
            <wp:docPr id="78" name="Рисунок 0" descr="Лист рег изм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рег изм 2015.jpg"/>
                    <pic:cNvPicPr/>
                  </pic:nvPicPr>
                  <pic:blipFill>
                    <a:blip r:embed="rId7"/>
                    <a:srcRect l="11545" t="5329" b="104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EBE" w:rsidRPr="002842F9" w:rsidRDefault="001F2EBE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2B77D2" w:rsidTr="002842F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77D2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B77D2" w:rsidRPr="002D5ACA" w:rsidTr="002842F9">
        <w:trPr>
          <w:trHeight w:hRule="exact" w:val="217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Целью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историей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частности,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развитием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подъемно-транспортных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машин.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17782C">
              <w:rPr>
                <w:lang w:val="ru-RU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proofErr w:type="spellEnd"/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23.05.01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Наземные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транспортно-технологические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Подъемно-транспортные,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строительные,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дорожные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17782C">
              <w:rPr>
                <w:lang w:val="ru-RU"/>
              </w:rPr>
              <w:t xml:space="preserve"> </w:t>
            </w:r>
          </w:p>
        </w:tc>
      </w:tr>
      <w:tr w:rsidR="002B77D2" w:rsidRPr="002D5ACA" w:rsidTr="002842F9">
        <w:trPr>
          <w:trHeight w:hRule="exact" w:val="138"/>
        </w:trPr>
        <w:tc>
          <w:tcPr>
            <w:tcW w:w="1999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</w:tr>
      <w:tr w:rsidR="002B77D2" w:rsidRPr="002D5ACA" w:rsidTr="002842F9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7782C">
              <w:rPr>
                <w:lang w:val="ru-RU"/>
              </w:rPr>
              <w:t xml:space="preserve"> </w:t>
            </w:r>
          </w:p>
        </w:tc>
      </w:tr>
      <w:tr w:rsidR="002B77D2" w:rsidRPr="002D5ACA" w:rsidTr="002842F9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7782C">
              <w:rPr>
                <w:lang w:val="ru-RU"/>
              </w:rPr>
              <w:t xml:space="preserve"> </w:t>
            </w:r>
          </w:p>
        </w:tc>
      </w:tr>
      <w:tr w:rsidR="002B77D2" w:rsidRPr="002D5ACA" w:rsidTr="002842F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lang w:val="ru-RU"/>
              </w:rPr>
              <w:t xml:space="preserve"> </w:t>
            </w:r>
          </w:p>
        </w:tc>
      </w:tr>
      <w:tr w:rsidR="002B77D2" w:rsidRPr="002D5ACA" w:rsidTr="002842F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7782C">
              <w:rPr>
                <w:lang w:val="ru-RU"/>
              </w:rPr>
              <w:t xml:space="preserve"> </w:t>
            </w:r>
          </w:p>
        </w:tc>
      </w:tr>
      <w:tr w:rsidR="002B77D2" w:rsidTr="002842F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77D2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2B77D2" w:rsidRPr="002D5ACA" w:rsidTr="002842F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r w:rsidRPr="0017782C">
              <w:rPr>
                <w:lang w:val="ru-RU"/>
              </w:rPr>
              <w:t xml:space="preserve"> </w:t>
            </w:r>
          </w:p>
        </w:tc>
      </w:tr>
      <w:tr w:rsidR="002B77D2" w:rsidTr="002842F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77D2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многодвигательных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>
              <w:t xml:space="preserve"> </w:t>
            </w:r>
          </w:p>
        </w:tc>
      </w:tr>
      <w:tr w:rsidR="002B77D2" w:rsidRPr="002D5ACA" w:rsidTr="002842F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7782C">
              <w:rPr>
                <w:lang w:val="ru-RU"/>
              </w:rPr>
              <w:t xml:space="preserve"> </w:t>
            </w:r>
          </w:p>
        </w:tc>
      </w:tr>
      <w:tr w:rsidR="002B77D2" w:rsidRPr="002D5ACA" w:rsidTr="002842F9">
        <w:trPr>
          <w:trHeight w:hRule="exact" w:val="138"/>
        </w:trPr>
        <w:tc>
          <w:tcPr>
            <w:tcW w:w="1999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</w:tr>
      <w:tr w:rsidR="002B77D2" w:rsidRPr="002D5ACA" w:rsidTr="002842F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7782C">
              <w:rPr>
                <w:lang w:val="ru-RU"/>
              </w:rPr>
              <w:t xml:space="preserve"> </w:t>
            </w:r>
            <w:proofErr w:type="gramEnd"/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7782C">
              <w:rPr>
                <w:lang w:val="ru-RU"/>
              </w:rPr>
              <w:t xml:space="preserve"> </w:t>
            </w:r>
          </w:p>
        </w:tc>
      </w:tr>
      <w:tr w:rsidR="002B77D2" w:rsidRPr="002D5ACA" w:rsidTr="002842F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F12F6F" w:rsidRPr="00F12F6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 развития транспортно-технологических средств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7782C">
              <w:rPr>
                <w:lang w:val="ru-RU"/>
              </w:rPr>
              <w:t xml:space="preserve"> </w:t>
            </w:r>
          </w:p>
        </w:tc>
      </w:tr>
      <w:tr w:rsidR="002B77D2" w:rsidRPr="002D5ACA" w:rsidTr="002842F9">
        <w:trPr>
          <w:trHeight w:hRule="exact" w:val="277"/>
        </w:trPr>
        <w:tc>
          <w:tcPr>
            <w:tcW w:w="1999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</w:tr>
      <w:tr w:rsidR="002B77D2" w:rsidRPr="002D5ACA" w:rsidTr="00CE4064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анализировать состояние и перспективы развития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2B77D2" w:rsidRPr="002D5ACA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7D2" w:rsidRDefault="0017782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термины и понятия истории техники;</w:t>
            </w:r>
          </w:p>
          <w:p w:rsidR="002B77D2" w:rsidRPr="0017782C" w:rsidRDefault="0017782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события исторического процесса в хронологической последовательности;</w:t>
            </w:r>
          </w:p>
          <w:p w:rsidR="002B77D2" w:rsidRPr="0017782C" w:rsidRDefault="0017782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этапы и закономерности исторического процесса развития техники.</w:t>
            </w:r>
          </w:p>
        </w:tc>
      </w:tr>
      <w:tr w:rsidR="002B77D2" w:rsidRPr="002D5ACA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7D2" w:rsidRDefault="0017782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Обнаруживать причинно-следственные связи и использовать принцип историзма в характеристике технических явлений;</w:t>
            </w:r>
          </w:p>
          <w:p w:rsidR="002B77D2" w:rsidRPr="0017782C" w:rsidRDefault="0017782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современную научно-техническую информацию по рассматриваемым в рамках дисциплины проблемам и задачам</w:t>
            </w:r>
          </w:p>
          <w:p w:rsidR="002B77D2" w:rsidRPr="0017782C" w:rsidRDefault="0017782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понятийно-категориальный аппарат при изложении основных фактов и явлений истории техники;</w:t>
            </w:r>
          </w:p>
        </w:tc>
      </w:tr>
      <w:tr w:rsidR="002B77D2" w:rsidRPr="002D5AC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7D2" w:rsidRDefault="0017782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Навыками: современных способов поиска технической информации, подготовки и представления сообщений и докладов, публичной защиты своих идей.</w:t>
            </w:r>
          </w:p>
        </w:tc>
      </w:tr>
    </w:tbl>
    <w:p w:rsidR="002B77D2" w:rsidRPr="0017782C" w:rsidRDefault="0017782C">
      <w:pPr>
        <w:rPr>
          <w:sz w:val="0"/>
          <w:szCs w:val="0"/>
          <w:lang w:val="ru-RU"/>
        </w:rPr>
      </w:pPr>
      <w:r w:rsidRPr="0017782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490"/>
        <w:gridCol w:w="391"/>
        <w:gridCol w:w="528"/>
        <w:gridCol w:w="611"/>
        <w:gridCol w:w="733"/>
        <w:gridCol w:w="521"/>
        <w:gridCol w:w="1540"/>
        <w:gridCol w:w="1627"/>
        <w:gridCol w:w="1238"/>
      </w:tblGrid>
      <w:tr w:rsidR="002B77D2" w:rsidRPr="002D5ACA" w:rsidTr="00CE4064">
        <w:trPr>
          <w:trHeight w:hRule="exact" w:val="285"/>
        </w:trPr>
        <w:tc>
          <w:tcPr>
            <w:tcW w:w="710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935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7782C">
              <w:rPr>
                <w:lang w:val="ru-RU"/>
              </w:rPr>
              <w:t xml:space="preserve"> </w:t>
            </w:r>
          </w:p>
        </w:tc>
      </w:tr>
      <w:tr w:rsidR="002B77D2" w:rsidRPr="001F2EBE" w:rsidTr="00CE4064">
        <w:trPr>
          <w:trHeight w:hRule="exact" w:val="3611"/>
        </w:trPr>
        <w:tc>
          <w:tcPr>
            <w:tcW w:w="1006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782C">
              <w:rPr>
                <w:lang w:val="ru-RU"/>
              </w:rPr>
              <w:t xml:space="preserve"> </w:t>
            </w:r>
            <w:r w:rsidR="00F427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F427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782C">
              <w:rPr>
                <w:lang w:val="ru-RU"/>
              </w:rPr>
              <w:t xml:space="preserve"> </w:t>
            </w:r>
            <w:proofErr w:type="gram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782C">
              <w:rPr>
                <w:lang w:val="ru-RU"/>
              </w:rPr>
              <w:t xml:space="preserve"> </w:t>
            </w:r>
            <w:r w:rsidR="00F427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782C">
              <w:rPr>
                <w:lang w:val="ru-RU"/>
              </w:rPr>
              <w:t xml:space="preserve"> </w:t>
            </w:r>
            <w:proofErr w:type="gram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</w:t>
            </w:r>
            <w:r w:rsidR="00F427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782C">
              <w:rPr>
                <w:lang w:val="ru-RU"/>
              </w:rPr>
              <w:t xml:space="preserve"> </w:t>
            </w:r>
            <w:r w:rsidR="00F427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F427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2B77D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B77D2" w:rsidRPr="0017782C" w:rsidRDefault="001778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7782C">
              <w:rPr>
                <w:lang w:val="ru-RU"/>
              </w:rPr>
              <w:t xml:space="preserve"> </w:t>
            </w:r>
          </w:p>
        </w:tc>
      </w:tr>
      <w:tr w:rsidR="002B77D2" w:rsidRPr="001F2EBE" w:rsidTr="00CE4064">
        <w:trPr>
          <w:trHeight w:hRule="exact" w:val="138"/>
        </w:trPr>
        <w:tc>
          <w:tcPr>
            <w:tcW w:w="710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1714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440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582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723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733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582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1574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1716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1290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</w:tr>
      <w:tr w:rsidR="002B77D2" w:rsidTr="00CE4064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20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1778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7782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1778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7782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B77D2" w:rsidTr="00CE4064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B77D2" w:rsidRDefault="002B77D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B77D2" w:rsidRDefault="002B77D2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</w:tr>
      <w:tr w:rsidR="002B77D2" w:rsidTr="00CE4064">
        <w:trPr>
          <w:trHeight w:hRule="exact" w:val="416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20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</w:tr>
      <w:tr w:rsidR="002B77D2" w:rsidTr="00CE4064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1778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такое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техника.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человечества</w:t>
            </w:r>
            <w:proofErr w:type="gramStart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7782C">
              <w:rPr>
                <w:lang w:val="ru-RU"/>
              </w:rPr>
              <w:t xml:space="preserve"> </w:t>
            </w:r>
            <w:proofErr w:type="gramStart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proofErr w:type="gramEnd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пределение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техники.</w:t>
            </w:r>
            <w:r w:rsidRPr="0017782C">
              <w:rPr>
                <w:lang w:val="ru-RU"/>
              </w:rPr>
              <w:t xml:space="preserve"> </w:t>
            </w:r>
          </w:p>
          <w:p w:rsidR="002B77D2" w:rsidRDefault="0017782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Естественнонаучные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proofErr w:type="gramStart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7782C">
              <w:rPr>
                <w:lang w:val="ru-RU"/>
              </w:rPr>
              <w:t xml:space="preserve"> </w:t>
            </w:r>
            <w:proofErr w:type="gramStart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proofErr w:type="gramEnd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бъективные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развивающего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технику.</w:t>
            </w:r>
            <w:r w:rsidRPr="0017782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на-родов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1778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2B77D2" w:rsidTr="00CE4064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1778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такое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техника.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человечества</w:t>
            </w:r>
            <w:proofErr w:type="gramStart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7782C">
              <w:rPr>
                <w:lang w:val="ru-RU"/>
              </w:rPr>
              <w:t xml:space="preserve"> </w:t>
            </w:r>
            <w:proofErr w:type="gramStart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proofErr w:type="gramEnd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пределение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техники.</w:t>
            </w:r>
            <w:r w:rsidRPr="0017782C">
              <w:rPr>
                <w:lang w:val="ru-RU"/>
              </w:rPr>
              <w:t xml:space="preserve"> </w:t>
            </w:r>
          </w:p>
          <w:p w:rsidR="002B77D2" w:rsidRDefault="0017782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Естественнонаучные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proofErr w:type="gramStart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7782C">
              <w:rPr>
                <w:lang w:val="ru-RU"/>
              </w:rPr>
              <w:t xml:space="preserve"> </w:t>
            </w:r>
            <w:proofErr w:type="gramStart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proofErr w:type="gramEnd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бъективные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развивающего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технику.</w:t>
            </w:r>
            <w:r w:rsidRPr="0017782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на-родов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1778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теме (работа с </w:t>
            </w: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 электронными библиотеками и ЭОР, информационн</w:t>
            </w:r>
            <w:proofErr w:type="gramStart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коммуникационн</w:t>
            </w:r>
            <w:proofErr w:type="spellEnd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ые</w:t>
            </w:r>
            <w:proofErr w:type="spellEnd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сети Интернет).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сообщение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2B77D2" w:rsidTr="00CE4064">
        <w:trPr>
          <w:trHeight w:hRule="exact" w:val="48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1778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1.3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рабовладельческого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Орудия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бронзы.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Выплавка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железа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17782C">
              <w:rPr>
                <w:lang w:val="ru-RU"/>
              </w:rPr>
              <w:t xml:space="preserve"> </w:t>
            </w:r>
            <w:proofErr w:type="gramStart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крупнейший</w:t>
            </w:r>
            <w:proofErr w:type="gramEnd"/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достижений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человечества.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Земледелие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оросительные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сооружения.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Обособление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ремесла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земледелия.</w:t>
            </w:r>
            <w:r w:rsidRPr="0017782C">
              <w:rPr>
                <w:lang w:val="ru-RU"/>
              </w:rPr>
              <w:t xml:space="preserve"> </w:t>
            </w:r>
          </w:p>
          <w:p w:rsidR="002B77D2" w:rsidRDefault="0017782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Строительная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техника.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Горное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Улучшение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способов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передвижения.</w:t>
            </w:r>
            <w:r w:rsidRPr="0017782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отраслей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естествознания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1778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теме (работа с </w:t>
            </w: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 электронными библиотеками и ЭОР, информационн</w:t>
            </w:r>
            <w:proofErr w:type="gramStart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коммуникационн</w:t>
            </w:r>
            <w:proofErr w:type="spellEnd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ые</w:t>
            </w:r>
            <w:proofErr w:type="spellEnd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сети Интернет).</w:t>
            </w:r>
          </w:p>
          <w:p w:rsidR="002B77D2" w:rsidRPr="0017782C" w:rsidRDefault="001778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 простейших орудий усиления мышечных воздействий: рычаг, блок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1778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Рассмотрение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простейших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Объяснение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достигаемого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эффекта</w:t>
            </w:r>
            <w:r w:rsidRPr="0017782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2B77D2" w:rsidTr="00CE4064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1778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феодального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ремесла.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Выплавка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металла.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Горное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дело.</w:t>
            </w:r>
            <w:r w:rsidRPr="0017782C">
              <w:rPr>
                <w:lang w:val="ru-RU"/>
              </w:rPr>
              <w:t xml:space="preserve"> </w:t>
            </w:r>
          </w:p>
          <w:p w:rsidR="002B77D2" w:rsidRDefault="0017782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Крупнейшие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изобретения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естествознания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1778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в интернете изобретений данного периода и подготовка сообщения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подготовленного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сообщения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2B77D2" w:rsidTr="00CE4064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1778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зарождения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капиталистических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отношений.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842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Мануфактура.</w:t>
            </w:r>
            <w:r w:rsidRPr="002842F9">
              <w:rPr>
                <w:lang w:val="ru-RU"/>
              </w:rPr>
              <w:t xml:space="preserve"> </w:t>
            </w:r>
            <w:r w:rsidRPr="002842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Водяное</w:t>
            </w:r>
            <w:r w:rsidRPr="002842F9">
              <w:rPr>
                <w:lang w:val="ru-RU"/>
              </w:rPr>
              <w:t xml:space="preserve"> </w:t>
            </w:r>
            <w:r w:rsidRPr="002842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колесо.</w:t>
            </w:r>
            <w:r w:rsidRPr="002842F9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горной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металлургии.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2842F9" w:rsidRDefault="001778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военной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текстильного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17782C">
              <w:rPr>
                <w:lang w:val="ru-RU"/>
              </w:rPr>
              <w:t xml:space="preserve"> </w:t>
            </w:r>
            <w:r w:rsidRPr="002842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Первые</w:t>
            </w:r>
            <w:r w:rsidRPr="002842F9">
              <w:rPr>
                <w:lang w:val="ru-RU"/>
              </w:rPr>
              <w:t xml:space="preserve"> </w:t>
            </w:r>
            <w:r w:rsidRPr="002842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</w:t>
            </w:r>
            <w:r w:rsidRPr="002842F9">
              <w:rPr>
                <w:lang w:val="ru-RU"/>
              </w:rPr>
              <w:t xml:space="preserve"> </w:t>
            </w:r>
            <w:r w:rsidRPr="002842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842F9">
              <w:rPr>
                <w:lang w:val="ru-RU"/>
              </w:rPr>
              <w:t xml:space="preserve"> </w:t>
            </w:r>
            <w:r w:rsidRPr="002842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изобретательство</w:t>
            </w:r>
            <w:r w:rsidRPr="002842F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2842F9" w:rsidRDefault="002B77D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0,4/0,4И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1778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в интернете изобретений данного периода и подготовка сообщения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подготовленного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сообщения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2B77D2" w:rsidTr="00CE4064">
        <w:trPr>
          <w:trHeight w:hRule="exact" w:val="375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1778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Промышленная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машинной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индустрии.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Изобретения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первых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английской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текстильной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промышленности.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фабричной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универсального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теплового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двигателя.</w:t>
            </w:r>
            <w:r w:rsidRPr="0017782C">
              <w:rPr>
                <w:lang w:val="ru-RU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Пароатмосферные</w:t>
            </w:r>
            <w:proofErr w:type="spellEnd"/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двигатели</w:t>
            </w:r>
            <w:r w:rsidRPr="0017782C">
              <w:rPr>
                <w:lang w:val="ru-RU"/>
              </w:rPr>
              <w:t xml:space="preserve"> </w:t>
            </w:r>
          </w:p>
          <w:p w:rsidR="002B77D2" w:rsidRDefault="0017782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Тепловой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двигатель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Ползунова.</w:t>
            </w:r>
            <w:r w:rsidRPr="0017782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Джеймса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Уатта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0,4/0,4И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1778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материала.</w:t>
            </w:r>
          </w:p>
          <w:p w:rsidR="002B77D2" w:rsidRPr="0017782C" w:rsidRDefault="001778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сообщения по заданной проблеме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аудитории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2B77D2" w:rsidTr="00CE4064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1778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1.7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Доменное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способов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передела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чугуна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сталь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горного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дела.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обогащения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полезных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ископаемых.</w:t>
            </w:r>
            <w:r w:rsidRPr="0017782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1778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в интернете изобретений данного периода и подготовка сообщения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подготовленного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сообщения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2B77D2" w:rsidTr="00CE4064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1778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земледелия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Механизация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земли.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Эволюция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плуга.</w:t>
            </w:r>
            <w:r w:rsidRPr="0017782C">
              <w:rPr>
                <w:lang w:val="ru-RU"/>
              </w:rPr>
              <w:t xml:space="preserve"> </w:t>
            </w:r>
          </w:p>
          <w:p w:rsidR="002B77D2" w:rsidRDefault="0017782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Механизация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сева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уборки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урожая.</w:t>
            </w:r>
            <w:r w:rsidRPr="0017782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урожая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0,4/0,4И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CE406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="0017782C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1778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в интернете изобретений данного периода и подготовка сообщения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подготовленного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сообщения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2B77D2" w:rsidTr="00CE406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1778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1.9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Важнейшие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изобретения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века.</w:t>
            </w:r>
            <w:r w:rsidRPr="0017782C">
              <w:rPr>
                <w:lang w:val="ru-RU"/>
              </w:rPr>
              <w:t xml:space="preserve"> </w:t>
            </w:r>
          </w:p>
          <w:p w:rsidR="002B77D2" w:rsidRDefault="0017782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Велосипед.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Радио.</w:t>
            </w:r>
            <w:r w:rsidRPr="0017782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Самолет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Автомобиль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0,2/0,2И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1778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в интернете изобретений данного периода и подготовка сообщения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сообщения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2B77D2" w:rsidRPr="00CE4064" w:rsidTr="00CE4064">
        <w:trPr>
          <w:trHeight w:hRule="exact" w:val="277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2B77D2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CE4064" w:rsidRDefault="00CE40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63,7</w:t>
            </w:r>
            <w:r w:rsidR="0017782C" w:rsidRPr="00CE4064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CE4064" w:rsidRDefault="002B77D2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CE4064" w:rsidRDefault="002B77D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CE4064" w:rsidRDefault="002B77D2">
            <w:pPr>
              <w:rPr>
                <w:lang w:val="ru-RU"/>
              </w:rPr>
            </w:pPr>
          </w:p>
        </w:tc>
      </w:tr>
      <w:tr w:rsidR="00CE4064" w:rsidRPr="00CE4064" w:rsidTr="00CE4064">
        <w:trPr>
          <w:trHeight w:hRule="exact" w:val="277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064" w:rsidRPr="00CE4064" w:rsidRDefault="00CE40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0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CE4064">
              <w:rPr>
                <w:lang w:val="ru-RU"/>
              </w:rPr>
              <w:t xml:space="preserve"> </w:t>
            </w:r>
            <w:r w:rsidRPr="00CE40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CE4064">
              <w:rPr>
                <w:lang w:val="ru-RU"/>
              </w:rPr>
              <w:t xml:space="preserve"> </w:t>
            </w:r>
            <w:r w:rsidRPr="00CE40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CE406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064" w:rsidRPr="00CE4064" w:rsidRDefault="00CE40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40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CE4064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064" w:rsidRPr="00CE4064" w:rsidRDefault="00CE4064">
            <w:pPr>
              <w:rPr>
                <w:lang w:val="ru-RU"/>
              </w:rPr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064" w:rsidRPr="00CE4064" w:rsidRDefault="00CE40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40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2/2И</w:t>
            </w:r>
            <w:r w:rsidRPr="00CE406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064" w:rsidRDefault="00CE4064">
            <w:r w:rsidRPr="00DF0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63,7</w:t>
            </w:r>
            <w:r w:rsidRPr="00DF0E1A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064" w:rsidRPr="00CE4064" w:rsidRDefault="00CE4064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064" w:rsidRPr="00CE4064" w:rsidRDefault="00CE40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40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зачёт</w:t>
            </w:r>
            <w:r w:rsidRPr="00CE406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064" w:rsidRPr="00CE4064" w:rsidRDefault="00CE4064">
            <w:pPr>
              <w:rPr>
                <w:lang w:val="ru-RU"/>
              </w:rPr>
            </w:pPr>
          </w:p>
        </w:tc>
      </w:tr>
      <w:tr w:rsidR="00CE4064" w:rsidRPr="00CE4064" w:rsidTr="00CE4064">
        <w:trPr>
          <w:trHeight w:hRule="exact" w:val="277"/>
        </w:trPr>
        <w:tc>
          <w:tcPr>
            <w:tcW w:w="2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064" w:rsidRPr="00CE4064" w:rsidRDefault="00CE40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0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CE4064">
              <w:rPr>
                <w:lang w:val="ru-RU"/>
              </w:rPr>
              <w:t xml:space="preserve"> </w:t>
            </w:r>
            <w:r w:rsidRPr="00CE40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E4064">
              <w:rPr>
                <w:lang w:val="ru-RU"/>
              </w:rPr>
              <w:t xml:space="preserve"> </w:t>
            </w:r>
            <w:r w:rsidRPr="00CE40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дисциплине</w:t>
            </w:r>
            <w:r w:rsidRPr="00CE406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064" w:rsidRPr="00CE4064" w:rsidRDefault="00CE40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40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064" w:rsidRPr="00CE4064" w:rsidRDefault="00CE4064">
            <w:pPr>
              <w:rPr>
                <w:lang w:val="ru-RU"/>
              </w:rPr>
            </w:pP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064" w:rsidRPr="00CE4064" w:rsidRDefault="00CE40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40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E4064" w:rsidRDefault="00CE4064">
            <w:r w:rsidRPr="00DF0E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63,7</w:t>
            </w:r>
            <w:r w:rsidRPr="00DF0E1A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064" w:rsidRPr="00CE4064" w:rsidRDefault="00CE4064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064" w:rsidRPr="00CE4064" w:rsidRDefault="00CE406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40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E4064" w:rsidRPr="00CE4064" w:rsidRDefault="00CE406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40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</w:t>
            </w:r>
          </w:p>
        </w:tc>
      </w:tr>
    </w:tbl>
    <w:p w:rsidR="002B77D2" w:rsidRPr="00CE4064" w:rsidRDefault="0017782C">
      <w:pPr>
        <w:rPr>
          <w:sz w:val="0"/>
          <w:szCs w:val="0"/>
          <w:lang w:val="ru-RU"/>
        </w:rPr>
      </w:pPr>
      <w:r w:rsidRPr="00CE406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999"/>
        <w:gridCol w:w="3700"/>
        <w:gridCol w:w="3133"/>
        <w:gridCol w:w="143"/>
      </w:tblGrid>
      <w:tr w:rsidR="002B77D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B77D2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E40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5</w:t>
            </w:r>
            <w:r w:rsidRPr="00CE4064">
              <w:rPr>
                <w:lang w:val="ru-RU"/>
              </w:rPr>
              <w:t xml:space="preserve"> </w:t>
            </w:r>
            <w:r w:rsidRPr="00CE40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E4064">
              <w:rPr>
                <w:lang w:val="ru-RU"/>
              </w:rPr>
              <w:t xml:space="preserve"> </w:t>
            </w:r>
            <w:proofErr w:type="spellStart"/>
            <w:r w:rsidRPr="00CE40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ологии</w:t>
            </w:r>
            <w:proofErr w:type="spellEnd"/>
            <w:r>
              <w:t xml:space="preserve"> </w:t>
            </w:r>
          </w:p>
        </w:tc>
      </w:tr>
      <w:tr w:rsidR="002B77D2">
        <w:trPr>
          <w:trHeight w:hRule="exact" w:val="138"/>
        </w:trPr>
        <w:tc>
          <w:tcPr>
            <w:tcW w:w="426" w:type="dxa"/>
          </w:tcPr>
          <w:p w:rsidR="002B77D2" w:rsidRDefault="002B77D2"/>
        </w:tc>
        <w:tc>
          <w:tcPr>
            <w:tcW w:w="1985" w:type="dxa"/>
          </w:tcPr>
          <w:p w:rsidR="002B77D2" w:rsidRDefault="002B77D2"/>
        </w:tc>
        <w:tc>
          <w:tcPr>
            <w:tcW w:w="3686" w:type="dxa"/>
          </w:tcPr>
          <w:p w:rsidR="002B77D2" w:rsidRDefault="002B77D2"/>
        </w:tc>
        <w:tc>
          <w:tcPr>
            <w:tcW w:w="3120" w:type="dxa"/>
          </w:tcPr>
          <w:p w:rsidR="002B77D2" w:rsidRDefault="002B77D2"/>
        </w:tc>
        <w:tc>
          <w:tcPr>
            <w:tcW w:w="143" w:type="dxa"/>
          </w:tcPr>
          <w:p w:rsidR="002B77D2" w:rsidRDefault="002B77D2"/>
        </w:tc>
      </w:tr>
      <w:tr w:rsidR="002B77D2" w:rsidRPr="002D5ACA">
        <w:trPr>
          <w:trHeight w:hRule="exact" w:val="326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формированием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целевой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существования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систем.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рассматриваются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презентации.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778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Microsoft</w:t>
            </w:r>
            <w:r w:rsidRPr="001778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‎Компас-3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778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PTC</w:t>
            </w:r>
            <w:r w:rsidRPr="0017782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proofErr w:type="spellEnd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представителями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российских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зарубежных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компаний,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государственных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общественных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мастер-классы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экспертов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lang w:val="ru-RU"/>
              </w:rPr>
              <w:t xml:space="preserve"> </w:t>
            </w:r>
          </w:p>
        </w:tc>
      </w:tr>
      <w:tr w:rsidR="002B77D2" w:rsidRPr="002D5ACA">
        <w:trPr>
          <w:trHeight w:hRule="exact" w:val="277"/>
        </w:trPr>
        <w:tc>
          <w:tcPr>
            <w:tcW w:w="426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</w:tr>
      <w:tr w:rsidR="002B77D2" w:rsidRPr="002D5AC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7782C">
              <w:rPr>
                <w:lang w:val="ru-RU"/>
              </w:rPr>
              <w:t xml:space="preserve"> </w:t>
            </w:r>
            <w:proofErr w:type="gramStart"/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7782C">
              <w:rPr>
                <w:lang w:val="ru-RU"/>
              </w:rPr>
              <w:t xml:space="preserve"> </w:t>
            </w:r>
          </w:p>
        </w:tc>
      </w:tr>
      <w:tr w:rsidR="002B77D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B77D2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B77D2">
        <w:trPr>
          <w:trHeight w:hRule="exact" w:val="138"/>
        </w:trPr>
        <w:tc>
          <w:tcPr>
            <w:tcW w:w="426" w:type="dxa"/>
          </w:tcPr>
          <w:p w:rsidR="002B77D2" w:rsidRDefault="002B77D2"/>
        </w:tc>
        <w:tc>
          <w:tcPr>
            <w:tcW w:w="1985" w:type="dxa"/>
          </w:tcPr>
          <w:p w:rsidR="002B77D2" w:rsidRDefault="002B77D2"/>
        </w:tc>
        <w:tc>
          <w:tcPr>
            <w:tcW w:w="3686" w:type="dxa"/>
          </w:tcPr>
          <w:p w:rsidR="002B77D2" w:rsidRDefault="002B77D2"/>
        </w:tc>
        <w:tc>
          <w:tcPr>
            <w:tcW w:w="3120" w:type="dxa"/>
          </w:tcPr>
          <w:p w:rsidR="002B77D2" w:rsidRDefault="002B77D2"/>
        </w:tc>
        <w:tc>
          <w:tcPr>
            <w:tcW w:w="143" w:type="dxa"/>
          </w:tcPr>
          <w:p w:rsidR="002B77D2" w:rsidRDefault="002B77D2"/>
        </w:tc>
      </w:tr>
      <w:tr w:rsidR="002B77D2" w:rsidRPr="002D5AC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7782C">
              <w:rPr>
                <w:lang w:val="ru-RU"/>
              </w:rPr>
              <w:t xml:space="preserve"> </w:t>
            </w:r>
          </w:p>
        </w:tc>
      </w:tr>
      <w:tr w:rsidR="002B77D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B77D2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B77D2">
        <w:trPr>
          <w:trHeight w:hRule="exact" w:val="138"/>
        </w:trPr>
        <w:tc>
          <w:tcPr>
            <w:tcW w:w="426" w:type="dxa"/>
          </w:tcPr>
          <w:p w:rsidR="002B77D2" w:rsidRDefault="002B77D2"/>
        </w:tc>
        <w:tc>
          <w:tcPr>
            <w:tcW w:w="1985" w:type="dxa"/>
          </w:tcPr>
          <w:p w:rsidR="002B77D2" w:rsidRDefault="002B77D2"/>
        </w:tc>
        <w:tc>
          <w:tcPr>
            <w:tcW w:w="3686" w:type="dxa"/>
          </w:tcPr>
          <w:p w:rsidR="002B77D2" w:rsidRDefault="002B77D2"/>
        </w:tc>
        <w:tc>
          <w:tcPr>
            <w:tcW w:w="3120" w:type="dxa"/>
          </w:tcPr>
          <w:p w:rsidR="002B77D2" w:rsidRDefault="002B77D2"/>
        </w:tc>
        <w:tc>
          <w:tcPr>
            <w:tcW w:w="143" w:type="dxa"/>
          </w:tcPr>
          <w:p w:rsidR="002B77D2" w:rsidRDefault="002B77D2"/>
        </w:tc>
      </w:tr>
      <w:tr w:rsidR="002B77D2" w:rsidRPr="002D5ACA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7782C">
              <w:rPr>
                <w:lang w:val="ru-RU"/>
              </w:rPr>
              <w:t xml:space="preserve"> </w:t>
            </w:r>
          </w:p>
        </w:tc>
      </w:tr>
      <w:tr w:rsidR="002B77D2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B77D2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B77D2">
        <w:trPr>
          <w:trHeight w:hRule="exact" w:val="21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B77D2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Макаров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производства:</w:t>
            </w:r>
            <w:r w:rsidRPr="0017782C">
              <w:rPr>
                <w:lang w:val="ru-RU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.п</w:t>
            </w:r>
            <w:proofErr w:type="gramEnd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особие.-Магнитогорск</w:t>
            </w:r>
            <w:proofErr w:type="spellEnd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778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2011.-101с</w:t>
            </w:r>
            <w: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Макаров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производства:</w:t>
            </w:r>
            <w:r w:rsidRPr="0017782C">
              <w:rPr>
                <w:lang w:val="ru-RU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</w:t>
            </w:r>
            <w:proofErr w:type="spellEnd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proofErr w:type="gramStart"/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Электрон.ресурс</w:t>
            </w:r>
            <w:proofErr w:type="spellEnd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–Магнитогорск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7782C">
              <w:rPr>
                <w:lang w:val="ru-RU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им.Г.И.Носова</w:t>
            </w:r>
            <w:proofErr w:type="spellEnd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17782C">
              <w:rPr>
                <w:lang w:val="ru-RU"/>
              </w:rPr>
              <w:t xml:space="preserve"> </w:t>
            </w:r>
          </w:p>
          <w:p w:rsidR="002B77D2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Мандрыка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А.П.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Очерки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наук.</w:t>
            </w:r>
            <w:r w:rsidRPr="0017782C">
              <w:rPr>
                <w:lang w:val="ru-RU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</w:t>
            </w:r>
            <w:proofErr w:type="spellEnd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Цикл./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17782C">
              <w:rPr>
                <w:lang w:val="ru-RU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Н.Н.Поляков</w:t>
            </w:r>
            <w:proofErr w:type="gram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proofErr w:type="gramEnd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Л.:Наука</w:t>
            </w:r>
            <w:proofErr w:type="spellEnd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Ленинград</w:t>
            </w:r>
            <w:proofErr w:type="gram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7782C">
              <w:rPr>
                <w:lang w:val="ru-RU"/>
              </w:rPr>
              <w:t xml:space="preserve"> </w:t>
            </w:r>
            <w:proofErr w:type="gram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тд.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1984.</w:t>
            </w:r>
            <w:r w:rsidRPr="001778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107с.(62.М231).</w:t>
            </w:r>
            <w:r>
              <w:t xml:space="preserve"> </w:t>
            </w:r>
          </w:p>
          <w:p w:rsidR="002B77D2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Зворыкин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техники.-</w:t>
            </w:r>
            <w:r w:rsidRPr="0017782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:Машиностроение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1992.(6.(0:9)И901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>
              <w:t xml:space="preserve"> </w:t>
            </w:r>
          </w:p>
        </w:tc>
      </w:tr>
      <w:tr w:rsidR="002B77D2">
        <w:trPr>
          <w:trHeight w:hRule="exact" w:val="138"/>
        </w:trPr>
        <w:tc>
          <w:tcPr>
            <w:tcW w:w="426" w:type="dxa"/>
          </w:tcPr>
          <w:p w:rsidR="002B77D2" w:rsidRDefault="002B77D2"/>
        </w:tc>
        <w:tc>
          <w:tcPr>
            <w:tcW w:w="1985" w:type="dxa"/>
          </w:tcPr>
          <w:p w:rsidR="002B77D2" w:rsidRDefault="002B77D2"/>
        </w:tc>
        <w:tc>
          <w:tcPr>
            <w:tcW w:w="3686" w:type="dxa"/>
          </w:tcPr>
          <w:p w:rsidR="002B77D2" w:rsidRDefault="002B77D2"/>
        </w:tc>
        <w:tc>
          <w:tcPr>
            <w:tcW w:w="3120" w:type="dxa"/>
          </w:tcPr>
          <w:p w:rsidR="002B77D2" w:rsidRDefault="002B77D2"/>
        </w:tc>
        <w:tc>
          <w:tcPr>
            <w:tcW w:w="143" w:type="dxa"/>
          </w:tcPr>
          <w:p w:rsidR="002B77D2" w:rsidRDefault="002B77D2"/>
        </w:tc>
      </w:tr>
      <w:tr w:rsidR="002B77D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B77D2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B77D2" w:rsidRPr="002D5ACA">
        <w:trPr>
          <w:trHeight w:hRule="exact" w:val="82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Халикова</w:t>
            </w:r>
            <w:proofErr w:type="spellEnd"/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непрерывного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17782C">
              <w:rPr>
                <w:lang w:val="ru-RU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Халикова</w:t>
            </w:r>
            <w:proofErr w:type="spellEnd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7782C">
              <w:rPr>
                <w:lang w:val="ru-RU"/>
              </w:rPr>
              <w:t xml:space="preserve"> </w:t>
            </w:r>
            <w:proofErr w:type="gram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7782C">
              <w:rPr>
                <w:lang w:val="ru-RU"/>
              </w:rPr>
              <w:t xml:space="preserve"> </w:t>
            </w:r>
          </w:p>
        </w:tc>
      </w:tr>
      <w:tr w:rsidR="002B77D2" w:rsidRPr="002D5ACA">
        <w:trPr>
          <w:trHeight w:hRule="exact" w:val="138"/>
        </w:trPr>
        <w:tc>
          <w:tcPr>
            <w:tcW w:w="426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</w:tr>
      <w:tr w:rsidR="002B77D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B77D2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B77D2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B77D2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Макаров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proofErr w:type="gram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:У</w:t>
            </w:r>
            <w:proofErr w:type="gramEnd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чебн</w:t>
            </w:r>
            <w:proofErr w:type="spellEnd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пособие–Магнитогорск: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им.Г.И.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2003.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189с.</w:t>
            </w:r>
            <w:r w:rsidRPr="001778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(531.М231)</w:t>
            </w:r>
            <w:r>
              <w:t xml:space="preserve"> </w:t>
            </w:r>
          </w:p>
        </w:tc>
      </w:tr>
      <w:tr w:rsidR="002B77D2">
        <w:trPr>
          <w:trHeight w:hRule="exact" w:val="138"/>
        </w:trPr>
        <w:tc>
          <w:tcPr>
            <w:tcW w:w="426" w:type="dxa"/>
          </w:tcPr>
          <w:p w:rsidR="002B77D2" w:rsidRDefault="002B77D2"/>
        </w:tc>
        <w:tc>
          <w:tcPr>
            <w:tcW w:w="1985" w:type="dxa"/>
          </w:tcPr>
          <w:p w:rsidR="002B77D2" w:rsidRDefault="002B77D2"/>
        </w:tc>
        <w:tc>
          <w:tcPr>
            <w:tcW w:w="3686" w:type="dxa"/>
          </w:tcPr>
          <w:p w:rsidR="002B77D2" w:rsidRDefault="002B77D2"/>
        </w:tc>
        <w:tc>
          <w:tcPr>
            <w:tcW w:w="3120" w:type="dxa"/>
          </w:tcPr>
          <w:p w:rsidR="002B77D2" w:rsidRDefault="002B77D2"/>
        </w:tc>
        <w:tc>
          <w:tcPr>
            <w:tcW w:w="143" w:type="dxa"/>
          </w:tcPr>
          <w:p w:rsidR="002B77D2" w:rsidRDefault="002B77D2"/>
        </w:tc>
      </w:tr>
      <w:tr w:rsidR="002B77D2" w:rsidRPr="002D5AC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7782C">
              <w:rPr>
                <w:lang w:val="ru-RU"/>
              </w:rPr>
              <w:t xml:space="preserve"> </w:t>
            </w:r>
          </w:p>
        </w:tc>
      </w:tr>
      <w:tr w:rsidR="002B77D2" w:rsidRPr="002D5ACA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lang w:val="ru-RU"/>
              </w:rPr>
              <w:t xml:space="preserve"> </w:t>
            </w:r>
          </w:p>
        </w:tc>
      </w:tr>
      <w:tr w:rsidR="002B77D2" w:rsidRPr="002D5ACA">
        <w:trPr>
          <w:trHeight w:hRule="exact" w:val="277"/>
        </w:trPr>
        <w:tc>
          <w:tcPr>
            <w:tcW w:w="426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</w:tr>
      <w:tr w:rsidR="002B77D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B77D2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2B77D2">
        <w:trPr>
          <w:trHeight w:hRule="exact" w:val="555"/>
        </w:trPr>
        <w:tc>
          <w:tcPr>
            <w:tcW w:w="426" w:type="dxa"/>
          </w:tcPr>
          <w:p w:rsidR="002B77D2" w:rsidRDefault="002B77D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B77D2" w:rsidRDefault="002B77D2"/>
        </w:tc>
      </w:tr>
      <w:tr w:rsidR="002B77D2">
        <w:trPr>
          <w:trHeight w:hRule="exact" w:val="277"/>
        </w:trPr>
        <w:tc>
          <w:tcPr>
            <w:tcW w:w="426" w:type="dxa"/>
          </w:tcPr>
          <w:p w:rsidR="002B77D2" w:rsidRDefault="002B77D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B77D2" w:rsidRDefault="002B77D2"/>
        </w:tc>
      </w:tr>
      <w:tr w:rsidR="002B77D2">
        <w:trPr>
          <w:trHeight w:hRule="exact" w:val="826"/>
        </w:trPr>
        <w:tc>
          <w:tcPr>
            <w:tcW w:w="426" w:type="dxa"/>
          </w:tcPr>
          <w:p w:rsidR="002B77D2" w:rsidRDefault="002B77D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2B77D2" w:rsidRDefault="002B77D2"/>
        </w:tc>
      </w:tr>
      <w:tr w:rsidR="002B77D2">
        <w:trPr>
          <w:trHeight w:hRule="exact" w:val="285"/>
        </w:trPr>
        <w:tc>
          <w:tcPr>
            <w:tcW w:w="426" w:type="dxa"/>
          </w:tcPr>
          <w:p w:rsidR="002B77D2" w:rsidRDefault="002B77D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B77D2" w:rsidRDefault="002B77D2"/>
        </w:tc>
      </w:tr>
      <w:tr w:rsidR="002B77D2">
        <w:trPr>
          <w:trHeight w:hRule="exact" w:val="138"/>
        </w:trPr>
        <w:tc>
          <w:tcPr>
            <w:tcW w:w="426" w:type="dxa"/>
          </w:tcPr>
          <w:p w:rsidR="002B77D2" w:rsidRDefault="002B77D2"/>
        </w:tc>
        <w:tc>
          <w:tcPr>
            <w:tcW w:w="1985" w:type="dxa"/>
          </w:tcPr>
          <w:p w:rsidR="002B77D2" w:rsidRDefault="002B77D2"/>
        </w:tc>
        <w:tc>
          <w:tcPr>
            <w:tcW w:w="3686" w:type="dxa"/>
          </w:tcPr>
          <w:p w:rsidR="002B77D2" w:rsidRDefault="002B77D2"/>
        </w:tc>
        <w:tc>
          <w:tcPr>
            <w:tcW w:w="3120" w:type="dxa"/>
          </w:tcPr>
          <w:p w:rsidR="002B77D2" w:rsidRDefault="002B77D2"/>
        </w:tc>
        <w:tc>
          <w:tcPr>
            <w:tcW w:w="143" w:type="dxa"/>
          </w:tcPr>
          <w:p w:rsidR="002B77D2" w:rsidRDefault="002B77D2"/>
        </w:tc>
      </w:tr>
      <w:tr w:rsidR="002B77D2" w:rsidRPr="002D5AC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7782C">
              <w:rPr>
                <w:lang w:val="ru-RU"/>
              </w:rPr>
              <w:t xml:space="preserve"> </w:t>
            </w:r>
          </w:p>
        </w:tc>
      </w:tr>
      <w:tr w:rsidR="002B77D2">
        <w:trPr>
          <w:trHeight w:hRule="exact" w:val="285"/>
        </w:trPr>
        <w:tc>
          <w:tcPr>
            <w:tcW w:w="426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B77D2" w:rsidRDefault="002B77D2"/>
        </w:tc>
      </w:tr>
    </w:tbl>
    <w:p w:rsidR="002B77D2" w:rsidRDefault="0017782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96"/>
        <w:gridCol w:w="5505"/>
        <w:gridCol w:w="3321"/>
        <w:gridCol w:w="133"/>
      </w:tblGrid>
      <w:tr w:rsidR="002B77D2">
        <w:trPr>
          <w:trHeight w:hRule="exact" w:val="826"/>
        </w:trPr>
        <w:tc>
          <w:tcPr>
            <w:tcW w:w="426" w:type="dxa"/>
          </w:tcPr>
          <w:p w:rsidR="002B77D2" w:rsidRDefault="002B77D2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1778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7782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2B77D2" w:rsidRDefault="002B77D2"/>
        </w:tc>
      </w:tr>
      <w:tr w:rsidR="002B77D2">
        <w:trPr>
          <w:trHeight w:hRule="exact" w:val="555"/>
        </w:trPr>
        <w:tc>
          <w:tcPr>
            <w:tcW w:w="426" w:type="dxa"/>
          </w:tcPr>
          <w:p w:rsidR="002B77D2" w:rsidRDefault="002B77D2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Pr="0017782C" w:rsidRDefault="001778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778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778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7782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77D2" w:rsidRDefault="0017782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2B77D2" w:rsidRDefault="002B77D2"/>
        </w:tc>
      </w:tr>
      <w:tr w:rsidR="002B77D2" w:rsidRPr="002D5ACA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7782C">
              <w:rPr>
                <w:lang w:val="ru-RU"/>
              </w:rPr>
              <w:t xml:space="preserve"> </w:t>
            </w:r>
          </w:p>
        </w:tc>
      </w:tr>
      <w:tr w:rsidR="002B77D2" w:rsidRPr="002D5ACA">
        <w:trPr>
          <w:trHeight w:hRule="exact" w:val="138"/>
        </w:trPr>
        <w:tc>
          <w:tcPr>
            <w:tcW w:w="426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B77D2" w:rsidRPr="0017782C" w:rsidRDefault="002B77D2">
            <w:pPr>
              <w:rPr>
                <w:lang w:val="ru-RU"/>
              </w:rPr>
            </w:pPr>
          </w:p>
        </w:tc>
      </w:tr>
      <w:tr w:rsidR="002B77D2" w:rsidRPr="002D5ACA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7782C">
              <w:rPr>
                <w:lang w:val="ru-RU"/>
              </w:rPr>
              <w:t xml:space="preserve"> </w:t>
            </w:r>
          </w:p>
        </w:tc>
      </w:tr>
      <w:tr w:rsidR="002B77D2" w:rsidRPr="002D5ACA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«Роботов»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(ауд.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01):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МП-9С,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Рог3,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«Циклон-5»,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«Контур»,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Шиберное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устройство,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МП-11.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планом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экзамен.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7782C">
              <w:rPr>
                <w:lang w:val="ru-RU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7782C">
              <w:rPr>
                <w:lang w:val="ru-RU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17782C">
              <w:rPr>
                <w:lang w:val="ru-RU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proofErr w:type="spellEnd"/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7782C">
              <w:rPr>
                <w:lang w:val="ru-RU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17782C">
              <w:rPr>
                <w:lang w:val="ru-RU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proofErr w:type="spellEnd"/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7782C">
              <w:rPr>
                <w:lang w:val="ru-RU"/>
              </w:rPr>
              <w:t xml:space="preserve"> </w:t>
            </w:r>
            <w:proofErr w:type="gramStart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-Персональные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778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778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образовательную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17782C">
              <w:rPr>
                <w:lang w:val="ru-RU"/>
              </w:rPr>
              <w:t xml:space="preserve"> </w:t>
            </w:r>
          </w:p>
          <w:p w:rsidR="002B77D2" w:rsidRPr="0017782C" w:rsidRDefault="001778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7782C">
              <w:rPr>
                <w:lang w:val="ru-RU"/>
              </w:rPr>
              <w:t xml:space="preserve"> </w:t>
            </w:r>
            <w:r w:rsidRPr="001778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17782C">
              <w:rPr>
                <w:lang w:val="ru-RU"/>
              </w:rPr>
              <w:t xml:space="preserve"> </w:t>
            </w:r>
          </w:p>
        </w:tc>
      </w:tr>
      <w:tr w:rsidR="002B77D2" w:rsidRPr="002D5ACA">
        <w:trPr>
          <w:trHeight w:hRule="exact" w:val="6761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B77D2" w:rsidRPr="0017782C" w:rsidRDefault="002B77D2">
            <w:pPr>
              <w:rPr>
                <w:lang w:val="ru-RU"/>
              </w:rPr>
            </w:pPr>
          </w:p>
        </w:tc>
      </w:tr>
    </w:tbl>
    <w:p w:rsidR="0017782C" w:rsidRDefault="0017782C">
      <w:pPr>
        <w:rPr>
          <w:lang w:val="ru-RU"/>
        </w:rPr>
      </w:pPr>
    </w:p>
    <w:p w:rsidR="0017782C" w:rsidRDefault="0017782C">
      <w:pPr>
        <w:rPr>
          <w:lang w:val="ru-RU"/>
        </w:rPr>
      </w:pPr>
      <w:r>
        <w:rPr>
          <w:lang w:val="ru-RU"/>
        </w:rPr>
        <w:br w:type="page"/>
      </w:r>
    </w:p>
    <w:p w:rsidR="0017782C" w:rsidRPr="0017782C" w:rsidRDefault="0017782C" w:rsidP="0017782C">
      <w:pPr>
        <w:spacing w:after="0" w:line="240" w:lineRule="auto"/>
        <w:ind w:firstLine="7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6 Учебно-методическое обеспечение самостоятельной работы</w:t>
      </w:r>
    </w:p>
    <w:p w:rsidR="0017782C" w:rsidRPr="0017782C" w:rsidRDefault="0017782C" w:rsidP="001778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7782C" w:rsidRPr="0017782C" w:rsidRDefault="0017782C" w:rsidP="0017782C">
      <w:pPr>
        <w:spacing w:after="0" w:line="240" w:lineRule="auto"/>
        <w:ind w:firstLine="400"/>
        <w:rPr>
          <w:rFonts w:ascii="Times New Roman" w:hAnsi="Times New Roman" w:cs="Times New Roman"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«История техники» предусмотрена аудиторная и внеаудиторная самостоятельная работа </w:t>
      </w:r>
      <w:proofErr w:type="gramStart"/>
      <w:r w:rsidRPr="0017782C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17782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7782C" w:rsidRPr="0017782C" w:rsidRDefault="0017782C" w:rsidP="0017782C">
      <w:pPr>
        <w:spacing w:after="0" w:line="240" w:lineRule="auto"/>
        <w:ind w:firstLine="40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Самостоятельная работа по освоению дисциплины необходима для углубленного изучения материала курса. Самостоятельная работа студентов регламентируется графиками учебного процесса и самостоятельной работы.</w:t>
      </w:r>
    </w:p>
    <w:p w:rsidR="0017782C" w:rsidRPr="0017782C" w:rsidRDefault="0017782C" w:rsidP="0017782C">
      <w:pPr>
        <w:spacing w:after="0" w:line="240" w:lineRule="auto"/>
        <w:ind w:firstLine="40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Самостоятельная работа студентов состоит из следующих взаимосвязанных частей:</w:t>
      </w:r>
    </w:p>
    <w:p w:rsidR="0017782C" w:rsidRPr="0017782C" w:rsidRDefault="0017782C" w:rsidP="0017782C">
      <w:pPr>
        <w:pStyle w:val="a5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778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Изучение теоретического материала в форме:</w:t>
      </w:r>
    </w:p>
    <w:p w:rsidR="0017782C" w:rsidRPr="0017782C" w:rsidRDefault="0017782C" w:rsidP="0017782C">
      <w:pPr>
        <w:pStyle w:val="a5"/>
        <w:widowControl w:val="0"/>
        <w:numPr>
          <w:ilvl w:val="0"/>
          <w:numId w:val="2"/>
        </w:numPr>
        <w:tabs>
          <w:tab w:val="left" w:pos="331"/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778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Самостоятельное изучение учебной и научно литературы по теме</w:t>
      </w:r>
    </w:p>
    <w:p w:rsidR="0017782C" w:rsidRPr="0017782C" w:rsidRDefault="0017782C" w:rsidP="0017782C">
      <w:pPr>
        <w:pStyle w:val="a5"/>
        <w:widowControl w:val="0"/>
        <w:numPr>
          <w:ilvl w:val="0"/>
          <w:numId w:val="2"/>
        </w:numPr>
        <w:tabs>
          <w:tab w:val="left" w:pos="331"/>
          <w:tab w:val="left" w:pos="851"/>
        </w:tabs>
        <w:autoSpaceDE w:val="0"/>
        <w:autoSpaceDN w:val="0"/>
        <w:adjustRightInd w:val="0"/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778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Поиск дополнительной информации по теме (работа с </w:t>
      </w:r>
      <w:proofErr w:type="gramStart"/>
      <w:r w:rsidRPr="001778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библиографическим</w:t>
      </w:r>
      <w:proofErr w:type="gramEnd"/>
      <w:r w:rsidRPr="001778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материалами, с электронными библиотеками и ЭОР, информационно-коммуникационные сети Интернет).</w:t>
      </w:r>
    </w:p>
    <w:p w:rsidR="0017782C" w:rsidRPr="0017782C" w:rsidRDefault="0017782C" w:rsidP="0017782C">
      <w:pPr>
        <w:tabs>
          <w:tab w:val="left" w:pos="331"/>
          <w:tab w:val="left" w:pos="851"/>
        </w:tabs>
        <w:spacing w:after="0" w:line="240" w:lineRule="auto"/>
        <w:ind w:left="851" w:hanging="284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Остаточные знания определяются результатами сдачи экзамена.</w:t>
      </w:r>
    </w:p>
    <w:p w:rsidR="0017782C" w:rsidRPr="0017782C" w:rsidRDefault="0017782C" w:rsidP="0017782C">
      <w:pPr>
        <w:pStyle w:val="a5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778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Подготовка к лабораторным занятиям и выполнение лабораторных работ.</w:t>
      </w:r>
    </w:p>
    <w:p w:rsidR="0017782C" w:rsidRPr="0017782C" w:rsidRDefault="0017782C" w:rsidP="0017782C">
      <w:pPr>
        <w:pStyle w:val="a5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778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Выполнение тестовых заданий на укрепление теоретического лекционного материала.</w:t>
      </w:r>
    </w:p>
    <w:p w:rsidR="0017782C" w:rsidRPr="0017782C" w:rsidRDefault="0017782C" w:rsidP="0017782C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17782C" w:rsidRPr="0017782C" w:rsidRDefault="0017782C" w:rsidP="001778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7782C" w:rsidRPr="0017782C" w:rsidRDefault="0017782C" w:rsidP="0017782C">
      <w:pPr>
        <w:pStyle w:val="a5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7782C">
        <w:rPr>
          <w:rFonts w:ascii="Times New Roman" w:hAnsi="Times New Roman"/>
          <w:b/>
          <w:sz w:val="24"/>
          <w:szCs w:val="24"/>
        </w:rPr>
        <w:t>Перечень теоретических вопросов к самостоятельно проработке: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История развития энергетических машин в 21 веке.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История развития рабочих машин в 21 веке.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транспортных машин 21 </w:t>
      </w:r>
      <w:proofErr w:type="gramStart"/>
      <w:r w:rsidRPr="0017782C">
        <w:rPr>
          <w:rFonts w:ascii="Times New Roman" w:hAnsi="Times New Roman"/>
          <w:color w:val="000000"/>
          <w:sz w:val="24"/>
          <w:szCs w:val="24"/>
        </w:rPr>
        <w:t>веке</w:t>
      </w:r>
      <w:proofErr w:type="gramEnd"/>
      <w:r w:rsidRPr="0017782C">
        <w:rPr>
          <w:rFonts w:ascii="Times New Roman" w:hAnsi="Times New Roman"/>
          <w:color w:val="000000"/>
          <w:sz w:val="24"/>
          <w:szCs w:val="24"/>
        </w:rPr>
        <w:t>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грузоподъемных машин 21 </w:t>
      </w:r>
      <w:proofErr w:type="gramStart"/>
      <w:r w:rsidRPr="0017782C">
        <w:rPr>
          <w:rFonts w:ascii="Times New Roman" w:hAnsi="Times New Roman"/>
          <w:color w:val="000000"/>
          <w:sz w:val="24"/>
          <w:szCs w:val="24"/>
        </w:rPr>
        <w:t>веке</w:t>
      </w:r>
      <w:proofErr w:type="gramEnd"/>
      <w:r w:rsidRPr="0017782C">
        <w:rPr>
          <w:rFonts w:ascii="Times New Roman" w:hAnsi="Times New Roman"/>
          <w:color w:val="000000"/>
          <w:sz w:val="24"/>
          <w:szCs w:val="24"/>
        </w:rPr>
        <w:t>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История развития автоматизации промышленного производства и робототехники в 20 веке.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авиационной и космической техники 20 </w:t>
      </w:r>
      <w:proofErr w:type="gramStart"/>
      <w:r w:rsidRPr="0017782C">
        <w:rPr>
          <w:rFonts w:ascii="Times New Roman" w:hAnsi="Times New Roman"/>
          <w:color w:val="000000"/>
          <w:sz w:val="24"/>
          <w:szCs w:val="24"/>
        </w:rPr>
        <w:t>веке</w:t>
      </w:r>
      <w:proofErr w:type="gramEnd"/>
      <w:r w:rsidRPr="0017782C">
        <w:rPr>
          <w:rFonts w:ascii="Times New Roman" w:hAnsi="Times New Roman"/>
          <w:color w:val="000000"/>
          <w:sz w:val="24"/>
          <w:szCs w:val="24"/>
        </w:rPr>
        <w:t>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История развития авиационной и космической техники 21веке.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военной техники 18 </w:t>
      </w:r>
      <w:proofErr w:type="gramStart"/>
      <w:r w:rsidRPr="0017782C">
        <w:rPr>
          <w:rFonts w:ascii="Times New Roman" w:hAnsi="Times New Roman"/>
          <w:color w:val="000000"/>
          <w:sz w:val="24"/>
          <w:szCs w:val="24"/>
        </w:rPr>
        <w:t>веке</w:t>
      </w:r>
      <w:proofErr w:type="gramEnd"/>
      <w:r w:rsidRPr="0017782C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Общая история механики.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теоретической механики 20 </w:t>
      </w:r>
      <w:proofErr w:type="gramStart"/>
      <w:r w:rsidRPr="0017782C">
        <w:rPr>
          <w:rFonts w:ascii="Times New Roman" w:hAnsi="Times New Roman"/>
          <w:color w:val="000000"/>
          <w:sz w:val="24"/>
          <w:szCs w:val="24"/>
        </w:rPr>
        <w:t>веке</w:t>
      </w:r>
      <w:proofErr w:type="gramEnd"/>
      <w:r w:rsidRPr="0017782C">
        <w:rPr>
          <w:rFonts w:ascii="Times New Roman" w:hAnsi="Times New Roman"/>
          <w:color w:val="000000"/>
          <w:sz w:val="24"/>
          <w:szCs w:val="24"/>
        </w:rPr>
        <w:t>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механики машин (теория механизмов и машин) в 18 веке. 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История развития механики деформируемых тел (теория упругости, теория пластичности, сопротивление материалов, строительная механика).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гидромеханики в древнем мире. 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Имена в истории механики и техники в 19 веке. 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Имена в истории механики и техники в 20 веке.</w:t>
      </w:r>
    </w:p>
    <w:p w:rsidR="0017782C" w:rsidRPr="0017782C" w:rsidRDefault="0017782C" w:rsidP="0017782C">
      <w:pPr>
        <w:pStyle w:val="a5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17782C" w:rsidRPr="0017782C" w:rsidRDefault="0017782C" w:rsidP="0017782C">
      <w:pPr>
        <w:pStyle w:val="2"/>
        <w:numPr>
          <w:ilvl w:val="1"/>
          <w:numId w:val="0"/>
        </w:numPr>
        <w:tabs>
          <w:tab w:val="left" w:pos="463"/>
        </w:tabs>
        <w:autoSpaceDE w:val="0"/>
        <w:autoSpaceDN w:val="0"/>
        <w:adjustRightInd w:val="0"/>
        <w:spacing w:before="0" w:line="240" w:lineRule="auto"/>
        <w:rPr>
          <w:rFonts w:ascii="Times New Roman" w:eastAsiaTheme="minorEastAsia" w:hAnsi="Times New Roman" w:cs="Times New Roman"/>
          <w:b w:val="0"/>
          <w:bCs w:val="0"/>
          <w:color w:val="000000"/>
          <w:sz w:val="24"/>
          <w:szCs w:val="24"/>
          <w:lang w:val="ru-RU"/>
        </w:rPr>
      </w:pPr>
      <w:r w:rsidRPr="0017782C">
        <w:rPr>
          <w:rFonts w:ascii="Times New Roman" w:eastAsiaTheme="minorEastAsia" w:hAnsi="Times New Roman" w:cs="Times New Roman"/>
          <w:bCs w:val="0"/>
          <w:color w:val="000000"/>
          <w:sz w:val="24"/>
          <w:szCs w:val="24"/>
          <w:lang w:val="ru-RU"/>
        </w:rPr>
        <w:t>Перечень теоретических вопросов к зачету</w:t>
      </w:r>
      <w:r w:rsidRPr="0017782C">
        <w:rPr>
          <w:rFonts w:ascii="Times New Roman" w:eastAsiaTheme="minorEastAsia" w:hAnsi="Times New Roman" w:cs="Times New Roman"/>
          <w:b w:val="0"/>
          <w:bCs w:val="0"/>
          <w:color w:val="000000"/>
          <w:sz w:val="24"/>
          <w:szCs w:val="24"/>
          <w:lang w:val="ru-RU"/>
        </w:rPr>
        <w:t>: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Общие вопросы развития науки и техники в промышленности.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История развития энергетических машин в 18 веке.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История развития энергетических машин в 19 веке.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История развития энергетических машин в 20 веке.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История развития энергетических машин в 21 веке.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История развития рабочих машин в 18 веке.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История развития рабочих машин в 19 веке.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История развития рабочих машин в 20 веке.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История развития рабочих машин в 21 веке.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транспортных машин 18 </w:t>
      </w:r>
      <w:proofErr w:type="gramStart"/>
      <w:r w:rsidRPr="0017782C">
        <w:rPr>
          <w:rFonts w:ascii="Times New Roman" w:hAnsi="Times New Roman"/>
          <w:color w:val="000000"/>
          <w:sz w:val="24"/>
          <w:szCs w:val="24"/>
        </w:rPr>
        <w:t>веке</w:t>
      </w:r>
      <w:proofErr w:type="gramEnd"/>
      <w:r w:rsidRPr="0017782C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транспортных машин 19 </w:t>
      </w:r>
      <w:proofErr w:type="gramStart"/>
      <w:r w:rsidRPr="0017782C">
        <w:rPr>
          <w:rFonts w:ascii="Times New Roman" w:hAnsi="Times New Roman"/>
          <w:color w:val="000000"/>
          <w:sz w:val="24"/>
          <w:szCs w:val="24"/>
        </w:rPr>
        <w:t>веке</w:t>
      </w:r>
      <w:proofErr w:type="gramEnd"/>
      <w:r w:rsidRPr="0017782C">
        <w:rPr>
          <w:rFonts w:ascii="Times New Roman" w:hAnsi="Times New Roman"/>
          <w:color w:val="000000"/>
          <w:sz w:val="24"/>
          <w:szCs w:val="24"/>
        </w:rPr>
        <w:t>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транспортных машин 20 </w:t>
      </w:r>
      <w:proofErr w:type="gramStart"/>
      <w:r w:rsidRPr="0017782C">
        <w:rPr>
          <w:rFonts w:ascii="Times New Roman" w:hAnsi="Times New Roman"/>
          <w:color w:val="000000"/>
          <w:sz w:val="24"/>
          <w:szCs w:val="24"/>
        </w:rPr>
        <w:t>веке</w:t>
      </w:r>
      <w:proofErr w:type="gramEnd"/>
      <w:r w:rsidRPr="0017782C">
        <w:rPr>
          <w:rFonts w:ascii="Times New Roman" w:hAnsi="Times New Roman"/>
          <w:color w:val="000000"/>
          <w:sz w:val="24"/>
          <w:szCs w:val="24"/>
        </w:rPr>
        <w:t>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lastRenderedPageBreak/>
        <w:t xml:space="preserve">История развития транспортных машин 21 </w:t>
      </w:r>
      <w:proofErr w:type="gramStart"/>
      <w:r w:rsidRPr="0017782C">
        <w:rPr>
          <w:rFonts w:ascii="Times New Roman" w:hAnsi="Times New Roman"/>
          <w:color w:val="000000"/>
          <w:sz w:val="24"/>
          <w:szCs w:val="24"/>
        </w:rPr>
        <w:t>веке</w:t>
      </w:r>
      <w:proofErr w:type="gramEnd"/>
      <w:r w:rsidRPr="0017782C">
        <w:rPr>
          <w:rFonts w:ascii="Times New Roman" w:hAnsi="Times New Roman"/>
          <w:color w:val="000000"/>
          <w:sz w:val="24"/>
          <w:szCs w:val="24"/>
        </w:rPr>
        <w:t>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грузоподъемных машин 19 </w:t>
      </w:r>
      <w:proofErr w:type="gramStart"/>
      <w:r w:rsidRPr="0017782C">
        <w:rPr>
          <w:rFonts w:ascii="Times New Roman" w:hAnsi="Times New Roman"/>
          <w:color w:val="000000"/>
          <w:sz w:val="24"/>
          <w:szCs w:val="24"/>
        </w:rPr>
        <w:t>веке</w:t>
      </w:r>
      <w:proofErr w:type="gramEnd"/>
      <w:r w:rsidRPr="0017782C">
        <w:rPr>
          <w:rFonts w:ascii="Times New Roman" w:hAnsi="Times New Roman"/>
          <w:color w:val="000000"/>
          <w:sz w:val="24"/>
          <w:szCs w:val="24"/>
        </w:rPr>
        <w:t>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грузоподъемных машин 20 </w:t>
      </w:r>
      <w:proofErr w:type="gramStart"/>
      <w:r w:rsidRPr="0017782C">
        <w:rPr>
          <w:rFonts w:ascii="Times New Roman" w:hAnsi="Times New Roman"/>
          <w:color w:val="000000"/>
          <w:sz w:val="24"/>
          <w:szCs w:val="24"/>
        </w:rPr>
        <w:t>веке</w:t>
      </w:r>
      <w:proofErr w:type="gramEnd"/>
      <w:r w:rsidRPr="0017782C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грузоподъемных машин 21 </w:t>
      </w:r>
      <w:proofErr w:type="gramStart"/>
      <w:r w:rsidRPr="0017782C">
        <w:rPr>
          <w:rFonts w:ascii="Times New Roman" w:hAnsi="Times New Roman"/>
          <w:color w:val="000000"/>
          <w:sz w:val="24"/>
          <w:szCs w:val="24"/>
        </w:rPr>
        <w:t>веке</w:t>
      </w:r>
      <w:proofErr w:type="gramEnd"/>
      <w:r w:rsidRPr="0017782C">
        <w:rPr>
          <w:rFonts w:ascii="Times New Roman" w:hAnsi="Times New Roman"/>
          <w:color w:val="000000"/>
          <w:sz w:val="24"/>
          <w:szCs w:val="24"/>
        </w:rPr>
        <w:t>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История развития машиностроения.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История развития автоматизации промышленного производства и робототехники в 20 веке.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История развития автоматизации промышленного производства и робототехники в 21 веке.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авиационной и космической техники 20 </w:t>
      </w:r>
      <w:proofErr w:type="gramStart"/>
      <w:r w:rsidRPr="0017782C">
        <w:rPr>
          <w:rFonts w:ascii="Times New Roman" w:hAnsi="Times New Roman"/>
          <w:color w:val="000000"/>
          <w:sz w:val="24"/>
          <w:szCs w:val="24"/>
        </w:rPr>
        <w:t>веке</w:t>
      </w:r>
      <w:proofErr w:type="gramEnd"/>
      <w:r w:rsidRPr="0017782C">
        <w:rPr>
          <w:rFonts w:ascii="Times New Roman" w:hAnsi="Times New Roman"/>
          <w:color w:val="000000"/>
          <w:sz w:val="24"/>
          <w:szCs w:val="24"/>
        </w:rPr>
        <w:t>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История развития авиационной и космической техники 21веке.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военной техники 18 </w:t>
      </w:r>
      <w:proofErr w:type="gramStart"/>
      <w:r w:rsidRPr="0017782C">
        <w:rPr>
          <w:rFonts w:ascii="Times New Roman" w:hAnsi="Times New Roman"/>
          <w:color w:val="000000"/>
          <w:sz w:val="24"/>
          <w:szCs w:val="24"/>
        </w:rPr>
        <w:t>веке</w:t>
      </w:r>
      <w:proofErr w:type="gramEnd"/>
      <w:r w:rsidRPr="0017782C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военной техники 19 </w:t>
      </w:r>
      <w:proofErr w:type="gramStart"/>
      <w:r w:rsidRPr="0017782C">
        <w:rPr>
          <w:rFonts w:ascii="Times New Roman" w:hAnsi="Times New Roman"/>
          <w:color w:val="000000"/>
          <w:sz w:val="24"/>
          <w:szCs w:val="24"/>
        </w:rPr>
        <w:t>веке</w:t>
      </w:r>
      <w:proofErr w:type="gramEnd"/>
      <w:r w:rsidRPr="0017782C">
        <w:rPr>
          <w:rFonts w:ascii="Times New Roman" w:hAnsi="Times New Roman"/>
          <w:color w:val="000000"/>
          <w:sz w:val="24"/>
          <w:szCs w:val="24"/>
        </w:rPr>
        <w:t>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военной техники 20 </w:t>
      </w:r>
      <w:proofErr w:type="gramStart"/>
      <w:r w:rsidRPr="0017782C">
        <w:rPr>
          <w:rFonts w:ascii="Times New Roman" w:hAnsi="Times New Roman"/>
          <w:color w:val="000000"/>
          <w:sz w:val="24"/>
          <w:szCs w:val="24"/>
        </w:rPr>
        <w:t>веке</w:t>
      </w:r>
      <w:proofErr w:type="gramEnd"/>
      <w:r w:rsidRPr="0017782C">
        <w:rPr>
          <w:rFonts w:ascii="Times New Roman" w:hAnsi="Times New Roman"/>
          <w:color w:val="000000"/>
          <w:sz w:val="24"/>
          <w:szCs w:val="24"/>
        </w:rPr>
        <w:t>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военной техники 21 </w:t>
      </w:r>
      <w:proofErr w:type="gramStart"/>
      <w:r w:rsidRPr="0017782C">
        <w:rPr>
          <w:rFonts w:ascii="Times New Roman" w:hAnsi="Times New Roman"/>
          <w:color w:val="000000"/>
          <w:sz w:val="24"/>
          <w:szCs w:val="24"/>
        </w:rPr>
        <w:t>веке</w:t>
      </w:r>
      <w:proofErr w:type="gramEnd"/>
      <w:r w:rsidRPr="0017782C">
        <w:rPr>
          <w:rFonts w:ascii="Times New Roman" w:hAnsi="Times New Roman"/>
          <w:color w:val="000000"/>
          <w:sz w:val="24"/>
          <w:szCs w:val="24"/>
        </w:rPr>
        <w:t>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Общая история механики.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теоретической механики 17 </w:t>
      </w:r>
      <w:proofErr w:type="gramStart"/>
      <w:r w:rsidRPr="0017782C">
        <w:rPr>
          <w:rFonts w:ascii="Times New Roman" w:hAnsi="Times New Roman"/>
          <w:color w:val="000000"/>
          <w:sz w:val="24"/>
          <w:szCs w:val="24"/>
        </w:rPr>
        <w:t>веке</w:t>
      </w:r>
      <w:proofErr w:type="gramEnd"/>
      <w:r w:rsidRPr="0017782C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теоретической механики 18 </w:t>
      </w:r>
      <w:proofErr w:type="gramStart"/>
      <w:r w:rsidRPr="0017782C">
        <w:rPr>
          <w:rFonts w:ascii="Times New Roman" w:hAnsi="Times New Roman"/>
          <w:color w:val="000000"/>
          <w:sz w:val="24"/>
          <w:szCs w:val="24"/>
        </w:rPr>
        <w:t>веке</w:t>
      </w:r>
      <w:proofErr w:type="gramEnd"/>
      <w:r w:rsidRPr="0017782C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теоретической механики 19 </w:t>
      </w:r>
      <w:proofErr w:type="gramStart"/>
      <w:r w:rsidRPr="0017782C">
        <w:rPr>
          <w:rFonts w:ascii="Times New Roman" w:hAnsi="Times New Roman"/>
          <w:color w:val="000000"/>
          <w:sz w:val="24"/>
          <w:szCs w:val="24"/>
        </w:rPr>
        <w:t>веке</w:t>
      </w:r>
      <w:proofErr w:type="gramEnd"/>
      <w:r w:rsidRPr="0017782C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теоретической механики 20 </w:t>
      </w:r>
      <w:proofErr w:type="gramStart"/>
      <w:r w:rsidRPr="0017782C">
        <w:rPr>
          <w:rFonts w:ascii="Times New Roman" w:hAnsi="Times New Roman"/>
          <w:color w:val="000000"/>
          <w:sz w:val="24"/>
          <w:szCs w:val="24"/>
        </w:rPr>
        <w:t>веке</w:t>
      </w:r>
      <w:proofErr w:type="gramEnd"/>
      <w:r w:rsidRPr="0017782C">
        <w:rPr>
          <w:rFonts w:ascii="Times New Roman" w:hAnsi="Times New Roman"/>
          <w:color w:val="000000"/>
          <w:sz w:val="24"/>
          <w:szCs w:val="24"/>
        </w:rPr>
        <w:t>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механики машин (теория механизмов и машин) в 18 веке. 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История развития механики машин (теория механизмов и машин) в 19 веке. История развития механики машин (теория механизмов и машин) в 20 веке История развития механики машин (теория механизмов и машин) в 21 веке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История развития механики деформируемых тел (теория упругости, теория пластичности, сопротивление материалов, строительная механика).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гидромеханики в древнем мире. 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История развития гидромеханики в античном мире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гидромеханики и аэромеханики в 19 веке. 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История развития гидромеханики и аэромеханики в 20 веке. 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Имена в истории механики и техники в 17 веке. 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Имена в истории механики и техники в 18 веке. 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 xml:space="preserve">Имена в истории механики и техники в 19 веке. </w:t>
      </w:r>
    </w:p>
    <w:p w:rsidR="0017782C" w:rsidRPr="0017782C" w:rsidRDefault="0017782C" w:rsidP="0017782C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82C">
        <w:rPr>
          <w:rFonts w:ascii="Times New Roman" w:hAnsi="Times New Roman"/>
          <w:color w:val="000000"/>
          <w:sz w:val="24"/>
          <w:szCs w:val="24"/>
        </w:rPr>
        <w:t>Имена в истории механики и техники в 20 веке.</w:t>
      </w:r>
    </w:p>
    <w:p w:rsidR="0017782C" w:rsidRPr="002842F9" w:rsidRDefault="0017782C" w:rsidP="0017782C">
      <w:pPr>
        <w:ind w:firstLine="567"/>
        <w:jc w:val="both"/>
        <w:rPr>
          <w:lang w:val="ru-RU"/>
        </w:rPr>
      </w:pPr>
    </w:p>
    <w:p w:rsidR="0017782C" w:rsidRPr="002842F9" w:rsidRDefault="0017782C" w:rsidP="001778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7782C" w:rsidRPr="0017782C" w:rsidRDefault="0017782C" w:rsidP="001778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b/>
          <w:sz w:val="24"/>
          <w:szCs w:val="24"/>
          <w:lang w:val="ru-RU"/>
        </w:rPr>
        <w:t>7 Оценочные средства для проведения промежуточной аттестации</w:t>
      </w:r>
    </w:p>
    <w:p w:rsidR="0017782C" w:rsidRPr="0017782C" w:rsidRDefault="0017782C" w:rsidP="001778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7782C" w:rsidRPr="0017782C" w:rsidRDefault="0017782C" w:rsidP="001778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65" w:type="pct"/>
        <w:tblCellMar>
          <w:left w:w="0" w:type="dxa"/>
          <w:right w:w="0" w:type="dxa"/>
        </w:tblCellMar>
        <w:tblLook w:val="04A0"/>
      </w:tblPr>
      <w:tblGrid>
        <w:gridCol w:w="1545"/>
        <w:gridCol w:w="2910"/>
        <w:gridCol w:w="4993"/>
      </w:tblGrid>
      <w:tr w:rsidR="0017782C" w:rsidRPr="0017782C" w:rsidTr="00D37C51">
        <w:trPr>
          <w:trHeight w:val="753"/>
          <w:tblHeader/>
        </w:trPr>
        <w:tc>
          <w:tcPr>
            <w:tcW w:w="5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7782C" w:rsidRPr="0017782C" w:rsidRDefault="0017782C" w:rsidP="001778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782C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177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177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782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17782C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7782C" w:rsidRPr="0017782C" w:rsidRDefault="0017782C" w:rsidP="001778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782C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177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177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17782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7782C" w:rsidRPr="0017782C" w:rsidRDefault="0017782C" w:rsidP="001778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782C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1778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782C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17782C" w:rsidRPr="002D5ACA" w:rsidTr="00D37C5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82C" w:rsidRPr="0017782C" w:rsidRDefault="0017782C" w:rsidP="0017782C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ПК-1 способностью к систематическому изучению научно-технической информации, отечественного и зарубежного опыта по соответствующему профилю подготовки;</w:t>
            </w:r>
          </w:p>
        </w:tc>
      </w:tr>
      <w:tr w:rsidR="0017782C" w:rsidRPr="002D5ACA" w:rsidTr="00D37C51">
        <w:trPr>
          <w:trHeight w:val="225"/>
        </w:trPr>
        <w:tc>
          <w:tcPr>
            <w:tcW w:w="5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82C" w:rsidRPr="0017782C" w:rsidRDefault="0017782C" w:rsidP="001778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782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82C" w:rsidRPr="0017782C" w:rsidRDefault="0017782C" w:rsidP="0017782C">
            <w:pPr>
              <w:pStyle w:val="a6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rPr>
                <w:i/>
                <w:color w:val="C00000"/>
                <w:sz w:val="24"/>
                <w:szCs w:val="24"/>
              </w:rPr>
            </w:pPr>
            <w:r w:rsidRPr="0017782C">
              <w:rPr>
                <w:sz w:val="24"/>
                <w:szCs w:val="24"/>
              </w:rPr>
              <w:t xml:space="preserve">навыками поиска и использования информации, необходимой для эффективного выполнения  задач </w:t>
            </w:r>
            <w:r w:rsidRPr="0017782C">
              <w:rPr>
                <w:sz w:val="24"/>
                <w:szCs w:val="24"/>
              </w:rPr>
              <w:lastRenderedPageBreak/>
              <w:t xml:space="preserve">профессиональной подготовки  и личностного развития; </w:t>
            </w:r>
          </w:p>
        </w:tc>
        <w:tc>
          <w:tcPr>
            <w:tcW w:w="29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7782C" w:rsidRPr="0017782C" w:rsidRDefault="0017782C" w:rsidP="0017782C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Основные тенденции развития инженерной деятельности в настоящее время</w:t>
            </w:r>
          </w:p>
          <w:p w:rsidR="0017782C" w:rsidRPr="0017782C" w:rsidRDefault="0017782C" w:rsidP="0017782C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Формы и методы изложения результатов научных исследований</w:t>
            </w:r>
          </w:p>
          <w:p w:rsidR="0017782C" w:rsidRPr="0017782C" w:rsidRDefault="0017782C" w:rsidP="0017782C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Для чего нужна </w:t>
            </w:r>
            <w:r w:rsidRPr="001778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научно-исследовательская работа студента в процессе обучения в вузе?</w:t>
            </w:r>
          </w:p>
          <w:p w:rsidR="0017782C" w:rsidRPr="0017782C" w:rsidRDefault="0017782C" w:rsidP="0017782C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поиска научно-технической литературы через библиотечный фонд вуза</w:t>
            </w:r>
          </w:p>
          <w:p w:rsidR="0017782C" w:rsidRPr="0017782C" w:rsidRDefault="0017782C" w:rsidP="0017782C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Методика поиска научно-технической литературы с использованием </w:t>
            </w:r>
            <w:proofErr w:type="spellStart"/>
            <w:r w:rsidRPr="001778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интернет-ресурсов</w:t>
            </w:r>
            <w:proofErr w:type="spellEnd"/>
          </w:p>
        </w:tc>
      </w:tr>
      <w:tr w:rsidR="0017782C" w:rsidRPr="002D5ACA" w:rsidTr="00D37C51">
        <w:trPr>
          <w:trHeight w:val="258"/>
        </w:trPr>
        <w:tc>
          <w:tcPr>
            <w:tcW w:w="5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82C" w:rsidRPr="0017782C" w:rsidRDefault="0017782C" w:rsidP="001778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78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82C" w:rsidRPr="0017782C" w:rsidRDefault="0017782C" w:rsidP="0017782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процесс обучения.</w:t>
            </w:r>
          </w:p>
        </w:tc>
        <w:tc>
          <w:tcPr>
            <w:tcW w:w="29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7782C" w:rsidRPr="0017782C" w:rsidRDefault="0017782C" w:rsidP="001778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Уметь осуществлять поиск  научно </w:t>
            </w:r>
            <w:proofErr w:type="gramStart"/>
            <w:r w:rsidRPr="001778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–т</w:t>
            </w:r>
            <w:proofErr w:type="gramEnd"/>
            <w:r w:rsidRPr="001778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ехнической информации в фондах библиотек, Интернет – ресурсах при выполнении реферата.</w:t>
            </w:r>
          </w:p>
          <w:p w:rsidR="0017782C" w:rsidRPr="0017782C" w:rsidRDefault="0017782C" w:rsidP="0017782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  <w:lang w:val="ru-RU"/>
              </w:rPr>
            </w:pPr>
          </w:p>
        </w:tc>
      </w:tr>
      <w:tr w:rsidR="0017782C" w:rsidRPr="002D5ACA" w:rsidTr="00D37C51">
        <w:trPr>
          <w:trHeight w:val="396"/>
        </w:trPr>
        <w:tc>
          <w:tcPr>
            <w:tcW w:w="5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82C" w:rsidRPr="0017782C" w:rsidRDefault="0017782C" w:rsidP="001778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782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782C" w:rsidRPr="0017782C" w:rsidRDefault="0017782C" w:rsidP="0017782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применения методики поиска и изучения научно-технической информации, </w:t>
            </w:r>
          </w:p>
          <w:p w:rsidR="0017782C" w:rsidRPr="0017782C" w:rsidRDefault="0017782C" w:rsidP="0017782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78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применения методики поиска и изучения зарубежной научно-технической информации</w:t>
            </w:r>
          </w:p>
        </w:tc>
        <w:tc>
          <w:tcPr>
            <w:tcW w:w="29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7782C" w:rsidRPr="0017782C" w:rsidRDefault="0017782C" w:rsidP="001778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1778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Выполнить презентацию и выступить с докладом по теме реферата, предоставить список использованных источников.</w:t>
            </w:r>
          </w:p>
        </w:tc>
      </w:tr>
    </w:tbl>
    <w:p w:rsidR="0017782C" w:rsidRPr="0017782C" w:rsidRDefault="0017782C" w:rsidP="0017782C">
      <w:pPr>
        <w:suppressAutoHyphens/>
        <w:spacing w:after="0" w:line="240" w:lineRule="auto"/>
        <w:ind w:right="-1" w:firstLine="55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7782C" w:rsidRPr="0017782C" w:rsidRDefault="0017782C" w:rsidP="0017782C">
      <w:pPr>
        <w:suppressAutoHyphens/>
        <w:spacing w:after="0" w:line="240" w:lineRule="auto"/>
        <w:ind w:right="-1" w:firstLine="55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указания по подготовке реферата</w:t>
      </w:r>
    </w:p>
    <w:p w:rsidR="0017782C" w:rsidRPr="0017782C" w:rsidRDefault="0017782C" w:rsidP="0017782C">
      <w:pPr>
        <w:suppressAutoHyphens/>
        <w:spacing w:after="0" w:line="240" w:lineRule="auto"/>
        <w:ind w:right="-1" w:firstLine="55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7782C" w:rsidRPr="0017782C" w:rsidRDefault="0017782C" w:rsidP="0017782C">
      <w:pPr>
        <w:suppressAutoHyphens/>
        <w:spacing w:after="0" w:line="240" w:lineRule="auto"/>
        <w:ind w:right="-1" w:firstLine="55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b/>
          <w:sz w:val="24"/>
          <w:szCs w:val="24"/>
          <w:lang w:val="ru-RU"/>
        </w:rPr>
        <w:t>Требования к оформлению реферата</w:t>
      </w:r>
    </w:p>
    <w:p w:rsidR="0017782C" w:rsidRPr="0017782C" w:rsidRDefault="0017782C" w:rsidP="0017782C">
      <w:pPr>
        <w:pStyle w:val="22"/>
        <w:shd w:val="clear" w:color="auto" w:fill="auto"/>
        <w:spacing w:after="0" w:line="240" w:lineRule="auto"/>
        <w:ind w:firstLine="4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color w:val="000000"/>
          <w:sz w:val="24"/>
          <w:szCs w:val="24"/>
          <w:lang w:val="ru-RU" w:bidi="ru-RU"/>
        </w:rPr>
        <w:t>Реферат включает титульный лист, содержание с указанием страниц, введение, разделы основной части, заключение и список рекомендуемой литературы. Объём реферата - 15 - 20 страниц текста, выполненного на компьютере.</w:t>
      </w:r>
    </w:p>
    <w:p w:rsidR="0017782C" w:rsidRPr="0017782C" w:rsidRDefault="0017782C" w:rsidP="0017782C">
      <w:pPr>
        <w:pStyle w:val="22"/>
        <w:shd w:val="clear" w:color="auto" w:fill="auto"/>
        <w:spacing w:after="0" w:line="240" w:lineRule="auto"/>
        <w:ind w:firstLine="4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color w:val="000000"/>
          <w:sz w:val="24"/>
          <w:szCs w:val="24"/>
          <w:lang w:val="ru-RU" w:bidi="ru-RU"/>
        </w:rPr>
        <w:t>Во введении характеризуется актуальность рассматриваемой в реферате проблемы, приводятся основные понятия, производится презентация основных разделов реферата. Разделы основной части компонуются в зависимости от специфики темы реферата. Структура реферата в целом, а также отдельных его частей может быть построена по дедуктивному, индуктивному, спиральному или хронологическому принципам. В заключении приводятся выводы по ранее изложенному материалу, перспективы развития объектов и явлений, рассмотренных в данной теме, отражается свое отношение к рассмотренным вопросам.</w:t>
      </w:r>
    </w:p>
    <w:p w:rsidR="0017782C" w:rsidRPr="0017782C" w:rsidRDefault="0017782C" w:rsidP="0017782C">
      <w:pPr>
        <w:pStyle w:val="22"/>
        <w:shd w:val="clear" w:color="auto" w:fill="auto"/>
        <w:spacing w:after="0" w:line="240" w:lineRule="auto"/>
        <w:ind w:firstLine="4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color w:val="000000"/>
          <w:sz w:val="24"/>
          <w:szCs w:val="24"/>
          <w:lang w:val="ru-RU" w:bidi="ru-RU"/>
        </w:rPr>
        <w:t xml:space="preserve">Например, для реферата «Виды инженерной деятельности» во введении можно привести различные определения инженерной деятельности, показать своё отношение к ним, привести цифры, показывающие динамику роста инженеров, перечислить виды </w:t>
      </w:r>
      <w:r w:rsidRPr="0017782C">
        <w:rPr>
          <w:rFonts w:ascii="Times New Roman" w:hAnsi="Times New Roman" w:cs="Times New Roman"/>
          <w:color w:val="000000"/>
          <w:sz w:val="24"/>
          <w:szCs w:val="24"/>
          <w:lang w:val="ru-RU" w:bidi="ru-RU"/>
        </w:rPr>
        <w:lastRenderedPageBreak/>
        <w:t>инженерной деятельности и т.д.</w:t>
      </w:r>
    </w:p>
    <w:p w:rsidR="0017782C" w:rsidRPr="0017782C" w:rsidRDefault="0017782C" w:rsidP="0017782C">
      <w:pPr>
        <w:pStyle w:val="22"/>
        <w:shd w:val="clear" w:color="auto" w:fill="auto"/>
        <w:spacing w:after="0" w:line="240" w:lineRule="auto"/>
        <w:ind w:firstLine="4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color w:val="000000"/>
          <w:sz w:val="24"/>
          <w:szCs w:val="24"/>
          <w:lang w:val="ru-RU" w:bidi="ru-RU"/>
        </w:rPr>
        <w:t>Для основной части возможна следующая структура:</w:t>
      </w:r>
    </w:p>
    <w:p w:rsidR="0017782C" w:rsidRPr="0017782C" w:rsidRDefault="0017782C" w:rsidP="0017782C">
      <w:pPr>
        <w:pStyle w:val="22"/>
        <w:numPr>
          <w:ilvl w:val="0"/>
          <w:numId w:val="10"/>
        </w:numPr>
        <w:shd w:val="clear" w:color="auto" w:fill="auto"/>
        <w:tabs>
          <w:tab w:val="left" w:pos="725"/>
        </w:tabs>
        <w:spacing w:after="0" w:line="240" w:lineRule="auto"/>
        <w:ind w:firstLine="4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>эволюция</w:t>
      </w:r>
      <w:proofErr w:type="spellEnd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proofErr w:type="spellStart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>видов</w:t>
      </w:r>
      <w:proofErr w:type="spellEnd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proofErr w:type="spellStart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>инженерной</w:t>
      </w:r>
      <w:proofErr w:type="spellEnd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proofErr w:type="spellStart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>деятельности</w:t>
      </w:r>
      <w:proofErr w:type="spellEnd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>;</w:t>
      </w:r>
    </w:p>
    <w:p w:rsidR="0017782C" w:rsidRPr="0017782C" w:rsidRDefault="0017782C" w:rsidP="0017782C">
      <w:pPr>
        <w:pStyle w:val="22"/>
        <w:numPr>
          <w:ilvl w:val="0"/>
          <w:numId w:val="10"/>
        </w:numPr>
        <w:shd w:val="clear" w:color="auto" w:fill="auto"/>
        <w:tabs>
          <w:tab w:val="left" w:pos="744"/>
        </w:tabs>
        <w:spacing w:after="0" w:line="240" w:lineRule="auto"/>
        <w:ind w:firstLine="4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>научно-исследовательская</w:t>
      </w:r>
      <w:proofErr w:type="spellEnd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proofErr w:type="spellStart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>деятельность</w:t>
      </w:r>
      <w:proofErr w:type="spellEnd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proofErr w:type="spellStart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>инженера</w:t>
      </w:r>
      <w:proofErr w:type="spellEnd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>;</w:t>
      </w:r>
    </w:p>
    <w:p w:rsidR="0017782C" w:rsidRPr="0017782C" w:rsidRDefault="0017782C" w:rsidP="0017782C">
      <w:pPr>
        <w:pStyle w:val="22"/>
        <w:numPr>
          <w:ilvl w:val="0"/>
          <w:numId w:val="10"/>
        </w:numPr>
        <w:shd w:val="clear" w:color="auto" w:fill="auto"/>
        <w:tabs>
          <w:tab w:val="left" w:pos="744"/>
        </w:tabs>
        <w:spacing w:after="0" w:line="240" w:lineRule="auto"/>
        <w:ind w:firstLine="4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>проектно-конструкторская</w:t>
      </w:r>
      <w:proofErr w:type="spellEnd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proofErr w:type="spellStart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>деятельность</w:t>
      </w:r>
      <w:proofErr w:type="spellEnd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proofErr w:type="spellStart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>инженера</w:t>
      </w:r>
      <w:proofErr w:type="spellEnd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>;</w:t>
      </w:r>
    </w:p>
    <w:p w:rsidR="0017782C" w:rsidRPr="0017782C" w:rsidRDefault="0017782C" w:rsidP="0017782C">
      <w:pPr>
        <w:pStyle w:val="22"/>
        <w:numPr>
          <w:ilvl w:val="0"/>
          <w:numId w:val="10"/>
        </w:numPr>
        <w:shd w:val="clear" w:color="auto" w:fill="auto"/>
        <w:tabs>
          <w:tab w:val="left" w:pos="744"/>
        </w:tabs>
        <w:spacing w:after="0" w:line="240" w:lineRule="auto"/>
        <w:ind w:firstLine="4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>организационно-управленческая</w:t>
      </w:r>
      <w:proofErr w:type="spellEnd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proofErr w:type="spellStart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>деятельность</w:t>
      </w:r>
      <w:proofErr w:type="spellEnd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proofErr w:type="spellStart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>инженера</w:t>
      </w:r>
      <w:proofErr w:type="spellEnd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>;</w:t>
      </w:r>
    </w:p>
    <w:p w:rsidR="0017782C" w:rsidRPr="0017782C" w:rsidRDefault="0017782C" w:rsidP="0017782C">
      <w:pPr>
        <w:pStyle w:val="22"/>
        <w:numPr>
          <w:ilvl w:val="0"/>
          <w:numId w:val="10"/>
        </w:numPr>
        <w:shd w:val="clear" w:color="auto" w:fill="auto"/>
        <w:tabs>
          <w:tab w:val="left" w:pos="744"/>
        </w:tabs>
        <w:spacing w:after="0" w:line="240" w:lineRule="auto"/>
        <w:ind w:firstLine="4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>производственно-технологическая</w:t>
      </w:r>
      <w:proofErr w:type="spellEnd"/>
      <w:proofErr w:type="gramEnd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proofErr w:type="spellStart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>деятельность</w:t>
      </w:r>
      <w:proofErr w:type="spellEnd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proofErr w:type="spellStart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>инженера</w:t>
      </w:r>
      <w:proofErr w:type="spellEnd"/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>.</w:t>
      </w:r>
    </w:p>
    <w:p w:rsidR="0017782C" w:rsidRPr="0017782C" w:rsidRDefault="0017782C" w:rsidP="0017782C">
      <w:pPr>
        <w:pStyle w:val="22"/>
        <w:shd w:val="clear" w:color="auto" w:fill="auto"/>
        <w:spacing w:after="0" w:line="240" w:lineRule="auto"/>
        <w:ind w:firstLine="4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color w:val="000000"/>
          <w:sz w:val="24"/>
          <w:szCs w:val="24"/>
          <w:lang w:val="ru-RU" w:bidi="ru-RU"/>
        </w:rPr>
        <w:t xml:space="preserve">В заключении можно привести информацию о новых видах инженерной деятельности (инновационной, экспертной) и свои соображения о направлениях развития перечисленных в реферате видов инженерной деятельности в </w:t>
      </w:r>
      <w:r w:rsidRPr="0017782C">
        <w:rPr>
          <w:rFonts w:ascii="Times New Roman" w:hAnsi="Times New Roman" w:cs="Times New Roman"/>
          <w:color w:val="000000"/>
          <w:sz w:val="24"/>
          <w:szCs w:val="24"/>
          <w:lang w:bidi="ru-RU"/>
        </w:rPr>
        <w:t>XXI</w:t>
      </w:r>
      <w:r w:rsidRPr="0017782C">
        <w:rPr>
          <w:rFonts w:ascii="Times New Roman" w:hAnsi="Times New Roman" w:cs="Times New Roman"/>
          <w:color w:val="000000"/>
          <w:sz w:val="24"/>
          <w:szCs w:val="24"/>
          <w:lang w:val="ru-RU" w:bidi="ru-RU"/>
        </w:rPr>
        <w:t xml:space="preserve"> </w:t>
      </w:r>
      <w:proofErr w:type="gramStart"/>
      <w:r w:rsidRPr="0017782C">
        <w:rPr>
          <w:rFonts w:ascii="Times New Roman" w:hAnsi="Times New Roman" w:cs="Times New Roman"/>
          <w:color w:val="000000"/>
          <w:sz w:val="24"/>
          <w:szCs w:val="24"/>
          <w:lang w:val="ru-RU" w:bidi="ru-RU"/>
        </w:rPr>
        <w:t>в</w:t>
      </w:r>
      <w:proofErr w:type="gramEnd"/>
      <w:r w:rsidRPr="0017782C">
        <w:rPr>
          <w:rFonts w:ascii="Times New Roman" w:hAnsi="Times New Roman" w:cs="Times New Roman"/>
          <w:color w:val="000000"/>
          <w:sz w:val="24"/>
          <w:szCs w:val="24"/>
          <w:lang w:val="ru-RU" w:bidi="ru-RU"/>
        </w:rPr>
        <w:t>.</w:t>
      </w:r>
    </w:p>
    <w:p w:rsidR="0017782C" w:rsidRPr="0017782C" w:rsidRDefault="0017782C" w:rsidP="0017782C">
      <w:pPr>
        <w:pStyle w:val="22"/>
        <w:shd w:val="clear" w:color="auto" w:fill="auto"/>
        <w:spacing w:after="0" w:line="240" w:lineRule="auto"/>
        <w:ind w:firstLine="4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color w:val="000000"/>
          <w:sz w:val="24"/>
          <w:szCs w:val="24"/>
          <w:lang w:val="ru-RU" w:bidi="ru-RU"/>
        </w:rPr>
        <w:t>Реферат должен быть представлен в сброшюрованном виде и оформлен следующим образом:</w:t>
      </w:r>
    </w:p>
    <w:p w:rsidR="0017782C" w:rsidRPr="0017782C" w:rsidRDefault="0017782C" w:rsidP="0017782C">
      <w:pPr>
        <w:pStyle w:val="22"/>
        <w:numPr>
          <w:ilvl w:val="0"/>
          <w:numId w:val="11"/>
        </w:numPr>
        <w:shd w:val="clear" w:color="auto" w:fill="auto"/>
        <w:tabs>
          <w:tab w:val="left" w:pos="724"/>
        </w:tabs>
        <w:spacing w:after="0" w:line="240" w:lineRule="auto"/>
        <w:ind w:firstLine="4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color w:val="000000"/>
          <w:sz w:val="24"/>
          <w:szCs w:val="24"/>
          <w:lang w:val="ru-RU" w:bidi="ru-RU"/>
        </w:rPr>
        <w:t>титульный лист реферата должен быть оформлен в соответствии со Стандартом предприятия:</w:t>
      </w:r>
    </w:p>
    <w:p w:rsidR="0017782C" w:rsidRPr="0017782C" w:rsidRDefault="0017782C" w:rsidP="0017782C">
      <w:pPr>
        <w:pStyle w:val="22"/>
        <w:numPr>
          <w:ilvl w:val="0"/>
          <w:numId w:val="11"/>
        </w:numPr>
        <w:shd w:val="clear" w:color="auto" w:fill="auto"/>
        <w:tabs>
          <w:tab w:val="left" w:pos="724"/>
        </w:tabs>
        <w:spacing w:after="0" w:line="240" w:lineRule="auto"/>
        <w:ind w:firstLine="4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color w:val="000000"/>
          <w:sz w:val="24"/>
          <w:szCs w:val="24"/>
          <w:lang w:val="ru-RU" w:bidi="ru-RU"/>
        </w:rPr>
        <w:t xml:space="preserve">реферат должен быть напечатан на компьютере через 1,5 интервала; шрифт </w:t>
      </w:r>
      <w:r w:rsidRPr="0017782C">
        <w:rPr>
          <w:rFonts w:ascii="Times New Roman" w:hAnsi="Times New Roman" w:cs="Times New Roman"/>
          <w:color w:val="000000"/>
          <w:sz w:val="24"/>
          <w:szCs w:val="24"/>
          <w:lang w:bidi="en-US"/>
        </w:rPr>
        <w:t>Times</w:t>
      </w:r>
      <w:r w:rsidRPr="0017782C">
        <w:rPr>
          <w:rFonts w:ascii="Times New Roman" w:hAnsi="Times New Roman" w:cs="Times New Roman"/>
          <w:color w:val="000000"/>
          <w:sz w:val="24"/>
          <w:szCs w:val="24"/>
          <w:lang w:val="ru-RU" w:bidi="en-US"/>
        </w:rPr>
        <w:t xml:space="preserve"> </w:t>
      </w:r>
      <w:r w:rsidRPr="0017782C">
        <w:rPr>
          <w:rFonts w:ascii="Times New Roman" w:hAnsi="Times New Roman" w:cs="Times New Roman"/>
          <w:color w:val="000000"/>
          <w:sz w:val="24"/>
          <w:szCs w:val="24"/>
          <w:lang w:bidi="en-US"/>
        </w:rPr>
        <w:t>New</w:t>
      </w:r>
      <w:r w:rsidRPr="0017782C">
        <w:rPr>
          <w:rFonts w:ascii="Times New Roman" w:hAnsi="Times New Roman" w:cs="Times New Roman"/>
          <w:color w:val="000000"/>
          <w:sz w:val="24"/>
          <w:szCs w:val="24"/>
          <w:lang w:val="ru-RU" w:bidi="en-US"/>
        </w:rPr>
        <w:t xml:space="preserve"> </w:t>
      </w:r>
      <w:r w:rsidRPr="0017782C">
        <w:rPr>
          <w:rFonts w:ascii="Times New Roman" w:hAnsi="Times New Roman" w:cs="Times New Roman"/>
          <w:color w:val="000000"/>
          <w:sz w:val="24"/>
          <w:szCs w:val="24"/>
          <w:lang w:bidi="en-US"/>
        </w:rPr>
        <w:t>Roman</w:t>
      </w:r>
      <w:r w:rsidRPr="0017782C">
        <w:rPr>
          <w:rFonts w:ascii="Times New Roman" w:hAnsi="Times New Roman" w:cs="Times New Roman"/>
          <w:color w:val="000000"/>
          <w:sz w:val="24"/>
          <w:szCs w:val="24"/>
          <w:lang w:val="ru-RU" w:bidi="en-US"/>
        </w:rPr>
        <w:t xml:space="preserve">; </w:t>
      </w:r>
      <w:r w:rsidRPr="0017782C">
        <w:rPr>
          <w:rFonts w:ascii="Times New Roman" w:hAnsi="Times New Roman" w:cs="Times New Roman"/>
          <w:color w:val="000000"/>
          <w:sz w:val="24"/>
          <w:szCs w:val="24"/>
          <w:lang w:val="ru-RU" w:bidi="ru-RU"/>
        </w:rPr>
        <w:t>размер кегля 14; поля: верхнее и нижнее - 2, левое - 3, правое - 1,5 см; выравнивание по ширине;</w:t>
      </w:r>
    </w:p>
    <w:p w:rsidR="0017782C" w:rsidRPr="0017782C" w:rsidRDefault="0017782C" w:rsidP="0017782C">
      <w:pPr>
        <w:pStyle w:val="22"/>
        <w:numPr>
          <w:ilvl w:val="0"/>
          <w:numId w:val="11"/>
        </w:numPr>
        <w:shd w:val="clear" w:color="auto" w:fill="auto"/>
        <w:tabs>
          <w:tab w:val="left" w:pos="724"/>
        </w:tabs>
        <w:spacing w:after="0" w:line="240" w:lineRule="auto"/>
        <w:ind w:firstLine="4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color w:val="000000"/>
          <w:sz w:val="24"/>
          <w:szCs w:val="24"/>
          <w:lang w:val="ru-RU" w:bidi="ru-RU"/>
        </w:rPr>
        <w:t>названия разделов должны быть выполнены заглавными буквами (выравнивание по центру), нумерация страниц - в правом нижнем углу;</w:t>
      </w:r>
    </w:p>
    <w:p w:rsidR="0017782C" w:rsidRPr="0017782C" w:rsidRDefault="0017782C" w:rsidP="0017782C">
      <w:pPr>
        <w:pStyle w:val="22"/>
        <w:numPr>
          <w:ilvl w:val="0"/>
          <w:numId w:val="11"/>
        </w:numPr>
        <w:shd w:val="clear" w:color="auto" w:fill="auto"/>
        <w:tabs>
          <w:tab w:val="left" w:pos="726"/>
        </w:tabs>
        <w:spacing w:after="0" w:line="240" w:lineRule="auto"/>
        <w:ind w:firstLine="4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color w:val="000000"/>
          <w:sz w:val="24"/>
          <w:szCs w:val="24"/>
          <w:lang w:val="ru-RU" w:bidi="ru-RU"/>
        </w:rPr>
        <w:t>в реферат следует включать иллюстративный материал: рисунки, таблицы, графики, схемы;</w:t>
      </w:r>
    </w:p>
    <w:p w:rsidR="0017782C" w:rsidRPr="0017782C" w:rsidRDefault="0017782C" w:rsidP="0017782C">
      <w:pPr>
        <w:pStyle w:val="22"/>
        <w:numPr>
          <w:ilvl w:val="0"/>
          <w:numId w:val="11"/>
        </w:numPr>
        <w:shd w:val="clear" w:color="auto" w:fill="auto"/>
        <w:tabs>
          <w:tab w:val="left" w:pos="726"/>
        </w:tabs>
        <w:spacing w:after="0" w:line="240" w:lineRule="auto"/>
        <w:ind w:firstLine="4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7782C">
        <w:rPr>
          <w:rFonts w:ascii="Times New Roman" w:hAnsi="Times New Roman" w:cs="Times New Roman"/>
          <w:color w:val="000000"/>
          <w:sz w:val="24"/>
          <w:szCs w:val="24"/>
          <w:lang w:val="ru-RU" w:bidi="ru-RU"/>
        </w:rPr>
        <w:t>в списке использованных источников для книг должны быть указаны авторы, название книги, место и год издания, название издательства, количество страниц; для журнальных статей - авторы; название статьи; название журнала; год издания; номер журнала; страницы, занимаемые статьей.</w:t>
      </w:r>
      <w:proofErr w:type="gramEnd"/>
    </w:p>
    <w:p w:rsidR="0017782C" w:rsidRPr="0017782C" w:rsidRDefault="0017782C" w:rsidP="001778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7782C" w:rsidRPr="0017782C" w:rsidRDefault="0017782C" w:rsidP="0017782C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17782C" w:rsidRPr="0017782C" w:rsidRDefault="0017782C" w:rsidP="0017782C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17782C" w:rsidRPr="0017782C" w:rsidRDefault="0017782C" w:rsidP="0017782C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17782C" w:rsidRPr="0017782C" w:rsidRDefault="0017782C" w:rsidP="0017782C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sectPr w:rsidR="0017782C" w:rsidRPr="0017782C" w:rsidSect="001F2EB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7782C" w:rsidRPr="0017782C" w:rsidRDefault="0017782C" w:rsidP="0017782C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17782C" w:rsidRPr="0017782C" w:rsidRDefault="0017782C" w:rsidP="0017782C">
      <w:pPr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17782C" w:rsidRPr="0017782C" w:rsidRDefault="0017782C" w:rsidP="001778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7782C" w:rsidRPr="0017782C" w:rsidRDefault="0017782C" w:rsidP="0017782C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17782C">
        <w:rPr>
          <w:rStyle w:val="FontStyle16"/>
          <w:sz w:val="24"/>
          <w:szCs w:val="24"/>
          <w:lang w:val="ru-RU"/>
        </w:rPr>
        <w:t>История техники</w:t>
      </w:r>
      <w:r w:rsidRPr="0017782C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</w:t>
      </w:r>
      <w:proofErr w:type="gramStart"/>
      <w:r w:rsidRPr="0017782C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17782C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17782C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17782C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17782C" w:rsidRPr="0017782C" w:rsidRDefault="0017782C" w:rsidP="0017782C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устной форме, включает 1 теоретический вопрос и сдачу реферата. </w:t>
      </w:r>
    </w:p>
    <w:p w:rsidR="0017782C" w:rsidRPr="0017782C" w:rsidRDefault="0017782C" w:rsidP="001778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7782C" w:rsidRPr="0017782C" w:rsidRDefault="0017782C" w:rsidP="0017782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ar-SA"/>
        </w:rPr>
      </w:pPr>
      <w:r w:rsidRPr="0017782C">
        <w:rPr>
          <w:rFonts w:ascii="Times New Roman" w:hAnsi="Times New Roman" w:cs="Times New Roman"/>
          <w:b/>
          <w:sz w:val="24"/>
          <w:szCs w:val="24"/>
          <w:lang w:val="ru-RU" w:eastAsia="ar-SA"/>
        </w:rPr>
        <w:t>Методические рекомендации для подготовки к зачету</w:t>
      </w:r>
    </w:p>
    <w:p w:rsidR="0017782C" w:rsidRPr="0017782C" w:rsidRDefault="0017782C" w:rsidP="0017782C">
      <w:pPr>
        <w:pStyle w:val="a8"/>
        <w:numPr>
          <w:ilvl w:val="0"/>
          <w:numId w:val="9"/>
        </w:numPr>
        <w:spacing w:before="0" w:after="0"/>
        <w:jc w:val="both"/>
      </w:pPr>
      <w:r w:rsidRPr="0017782C">
        <w:t>При подготовке к зачету у студента должен быть хороший учебник или конспект литературы, прочитанной по указанию преподавателя в течение семестра.</w:t>
      </w:r>
    </w:p>
    <w:p w:rsidR="0017782C" w:rsidRPr="0017782C" w:rsidRDefault="0017782C" w:rsidP="0017782C">
      <w:pPr>
        <w:pStyle w:val="a8"/>
        <w:numPr>
          <w:ilvl w:val="0"/>
          <w:numId w:val="9"/>
        </w:numPr>
        <w:spacing w:before="0" w:after="0"/>
        <w:jc w:val="both"/>
      </w:pPr>
      <w:r w:rsidRPr="0017782C">
        <w:t>Вначале следует просмотреть весь материал по сдаваемой дисциплине, отметить для себя трудные вопросы. Обязательно в них разобраться. В заключение еще раз целесообразно повторить основные положения, используя при этом опорные конспекты лекций.  При этом нужно обратить особое внимание на темы учебных занятий, пропущенных студентом по разным причинам.</w:t>
      </w:r>
    </w:p>
    <w:p w:rsidR="0017782C" w:rsidRPr="0017782C" w:rsidRDefault="0017782C" w:rsidP="0017782C">
      <w:pPr>
        <w:pStyle w:val="a8"/>
        <w:numPr>
          <w:ilvl w:val="0"/>
          <w:numId w:val="9"/>
        </w:numPr>
        <w:spacing w:before="0" w:after="0"/>
        <w:jc w:val="both"/>
      </w:pPr>
      <w:r w:rsidRPr="0017782C">
        <w:t>При подготовке к зачету необходимо повторять пройденный материал в строгом соответствии с учебной рабочей программой дисциплины, примерным перечнем учебных вопросов, выносящихся на зачет и содержащихся в данной программе.</w:t>
      </w:r>
    </w:p>
    <w:p w:rsidR="0017782C" w:rsidRPr="0017782C" w:rsidRDefault="0017782C" w:rsidP="0017782C">
      <w:pPr>
        <w:pStyle w:val="a8"/>
        <w:numPr>
          <w:ilvl w:val="0"/>
          <w:numId w:val="9"/>
        </w:numPr>
        <w:spacing w:before="0" w:after="0"/>
        <w:jc w:val="both"/>
      </w:pPr>
      <w:r w:rsidRPr="0017782C">
        <w:t>Если в процессе самостоятельной  работы над изучением теоретического материала или при решении задач у студента возникают вопросы, разрешить которые самостоятельно не удается, необходимо обратиться к преподавателю для получения у него разъяснений или указаний. В своих вопросах студент должен четко выразить, в чем он испытывает затруднения, характер этого затруднения. За консультацией следует обращаться и в случае, если возникнут сомнения в правильности ответов на вопросы самопроверки.</w:t>
      </w:r>
    </w:p>
    <w:p w:rsidR="0017782C" w:rsidRPr="0017782C" w:rsidRDefault="0017782C" w:rsidP="0017782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17782C" w:rsidRPr="0017782C" w:rsidRDefault="0017782C" w:rsidP="0017782C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17782C" w:rsidRPr="0017782C" w:rsidRDefault="0017782C" w:rsidP="0017782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7782C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17782C" w:rsidRPr="0017782C" w:rsidRDefault="0017782C" w:rsidP="0017782C">
      <w:pPr>
        <w:pStyle w:val="Style7"/>
        <w:widowControl/>
        <w:ind w:left="613"/>
        <w:jc w:val="both"/>
      </w:pPr>
      <w:r w:rsidRPr="0017782C">
        <w:t xml:space="preserve">– </w:t>
      </w:r>
      <w:r w:rsidRPr="0017782C">
        <w:rPr>
          <w:b/>
        </w:rPr>
        <w:t>«Зачтено»</w:t>
      </w:r>
      <w:r w:rsidRPr="0017782C">
        <w:t xml:space="preserve"> ставится, если обучающийся показывает слабый уровень знаний основных понятий и определений, умений применять современные образовательные технологии, использовать новые знания и умения, корректно выражать и </w:t>
      </w:r>
      <w:proofErr w:type="spellStart"/>
      <w:r w:rsidRPr="0017782C">
        <w:t>аргументированно</w:t>
      </w:r>
      <w:proofErr w:type="spellEnd"/>
      <w:r w:rsidRPr="0017782C">
        <w:t xml:space="preserve"> обоснов</w:t>
      </w:r>
      <w:bookmarkStart w:id="0" w:name="_GoBack"/>
      <w:bookmarkEnd w:id="0"/>
      <w:r w:rsidRPr="0017782C">
        <w:t>ывать положения предметной области знания и владения профессиональным языком предметной области знания.</w:t>
      </w:r>
    </w:p>
    <w:p w:rsidR="0017782C" w:rsidRPr="0017782C" w:rsidRDefault="0017782C" w:rsidP="001778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7782C" w:rsidRPr="0017782C" w:rsidRDefault="0017782C" w:rsidP="0017782C">
      <w:pPr>
        <w:pStyle w:val="Style7"/>
        <w:widowControl/>
        <w:ind w:left="613"/>
        <w:jc w:val="both"/>
      </w:pPr>
      <w:r w:rsidRPr="0017782C">
        <w:rPr>
          <w:b/>
        </w:rPr>
        <w:t>- «Не зачтено»</w:t>
      </w:r>
      <w:r w:rsidRPr="0017782C">
        <w:t xml:space="preserve">  ставится, если </w:t>
      </w:r>
      <w:proofErr w:type="gramStart"/>
      <w:r w:rsidRPr="0017782C">
        <w:t>обучающийся</w:t>
      </w:r>
      <w:proofErr w:type="gramEnd"/>
      <w:r w:rsidRPr="0017782C"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7782C" w:rsidRPr="0017782C" w:rsidRDefault="0017782C" w:rsidP="0017782C">
      <w:pPr>
        <w:rPr>
          <w:lang w:val="ru-RU"/>
        </w:rPr>
      </w:pPr>
    </w:p>
    <w:p w:rsidR="0017782C" w:rsidRPr="0017782C" w:rsidRDefault="0017782C" w:rsidP="0017782C">
      <w:pPr>
        <w:ind w:firstLine="567"/>
        <w:jc w:val="both"/>
        <w:rPr>
          <w:lang w:val="ru-RU"/>
        </w:rPr>
      </w:pPr>
    </w:p>
    <w:p w:rsidR="002B77D2" w:rsidRPr="0017782C" w:rsidRDefault="002B77D2">
      <w:pPr>
        <w:rPr>
          <w:lang w:val="ru-RU"/>
        </w:rPr>
      </w:pPr>
    </w:p>
    <w:sectPr w:rsidR="002B77D2" w:rsidRPr="0017782C" w:rsidSect="002B77D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">
    <w:nsid w:val="08072313"/>
    <w:multiLevelType w:val="hybridMultilevel"/>
    <w:tmpl w:val="A5461A94"/>
    <w:lvl w:ilvl="0" w:tplc="3FAAB83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E84F20"/>
    <w:multiLevelType w:val="multilevel"/>
    <w:tmpl w:val="6E52D1A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922686E"/>
    <w:multiLevelType w:val="hybridMultilevel"/>
    <w:tmpl w:val="FEA6F3CA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325954"/>
    <w:multiLevelType w:val="hybridMultilevel"/>
    <w:tmpl w:val="83C2236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4740D3D"/>
    <w:multiLevelType w:val="multilevel"/>
    <w:tmpl w:val="36941BA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A765339"/>
    <w:multiLevelType w:val="hybridMultilevel"/>
    <w:tmpl w:val="5EC88570"/>
    <w:lvl w:ilvl="0" w:tplc="EA763C1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52" w:hanging="360"/>
      </w:pPr>
    </w:lvl>
    <w:lvl w:ilvl="2" w:tplc="0419001B" w:tentative="1">
      <w:start w:val="1"/>
      <w:numFmt w:val="lowerRoman"/>
      <w:lvlText w:val="%3."/>
      <w:lvlJc w:val="right"/>
      <w:pPr>
        <w:ind w:left="2272" w:hanging="180"/>
      </w:pPr>
    </w:lvl>
    <w:lvl w:ilvl="3" w:tplc="0419000F" w:tentative="1">
      <w:start w:val="1"/>
      <w:numFmt w:val="decimal"/>
      <w:lvlText w:val="%4."/>
      <w:lvlJc w:val="left"/>
      <w:pPr>
        <w:ind w:left="2992" w:hanging="360"/>
      </w:pPr>
    </w:lvl>
    <w:lvl w:ilvl="4" w:tplc="04190019" w:tentative="1">
      <w:start w:val="1"/>
      <w:numFmt w:val="lowerLetter"/>
      <w:lvlText w:val="%5."/>
      <w:lvlJc w:val="left"/>
      <w:pPr>
        <w:ind w:left="3712" w:hanging="360"/>
      </w:pPr>
    </w:lvl>
    <w:lvl w:ilvl="5" w:tplc="0419001B" w:tentative="1">
      <w:start w:val="1"/>
      <w:numFmt w:val="lowerRoman"/>
      <w:lvlText w:val="%6."/>
      <w:lvlJc w:val="right"/>
      <w:pPr>
        <w:ind w:left="4432" w:hanging="180"/>
      </w:pPr>
    </w:lvl>
    <w:lvl w:ilvl="6" w:tplc="0419000F" w:tentative="1">
      <w:start w:val="1"/>
      <w:numFmt w:val="decimal"/>
      <w:lvlText w:val="%7."/>
      <w:lvlJc w:val="left"/>
      <w:pPr>
        <w:ind w:left="5152" w:hanging="360"/>
      </w:pPr>
    </w:lvl>
    <w:lvl w:ilvl="7" w:tplc="04190019" w:tentative="1">
      <w:start w:val="1"/>
      <w:numFmt w:val="lowerLetter"/>
      <w:lvlText w:val="%8."/>
      <w:lvlJc w:val="left"/>
      <w:pPr>
        <w:ind w:left="5872" w:hanging="360"/>
      </w:pPr>
    </w:lvl>
    <w:lvl w:ilvl="8" w:tplc="0419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8">
    <w:nsid w:val="4ABF40F0"/>
    <w:multiLevelType w:val="hybridMultilevel"/>
    <w:tmpl w:val="44B65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1571069"/>
    <w:multiLevelType w:val="hybridMultilevel"/>
    <w:tmpl w:val="683AF28A"/>
    <w:lvl w:ilvl="0" w:tplc="530ED57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0"/>
  </w:num>
  <w:num w:numId="3">
    <w:abstractNumId w:val="7"/>
  </w:num>
  <w:num w:numId="4">
    <w:abstractNumId w:val="5"/>
  </w:num>
  <w:num w:numId="5">
    <w:abstractNumId w:val="4"/>
  </w:num>
  <w:num w:numId="6">
    <w:abstractNumId w:val="3"/>
  </w:num>
  <w:num w:numId="7">
    <w:abstractNumId w:val="9"/>
  </w:num>
  <w:num w:numId="8">
    <w:abstractNumId w:val="1"/>
  </w:num>
  <w:num w:numId="9">
    <w:abstractNumId w:val="8"/>
  </w:num>
  <w:num w:numId="10">
    <w:abstractNumId w:val="2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62577"/>
    <w:rsid w:val="0017782C"/>
    <w:rsid w:val="001F0BC7"/>
    <w:rsid w:val="001F2EBE"/>
    <w:rsid w:val="002842F9"/>
    <w:rsid w:val="002B77D2"/>
    <w:rsid w:val="002D5ACA"/>
    <w:rsid w:val="00304602"/>
    <w:rsid w:val="00432AC5"/>
    <w:rsid w:val="004A1CA0"/>
    <w:rsid w:val="00C61941"/>
    <w:rsid w:val="00CA0F6D"/>
    <w:rsid w:val="00CE4064"/>
    <w:rsid w:val="00D31453"/>
    <w:rsid w:val="00D655F9"/>
    <w:rsid w:val="00E209E2"/>
    <w:rsid w:val="00EB7B2B"/>
    <w:rsid w:val="00F12F6F"/>
    <w:rsid w:val="00F42701"/>
    <w:rsid w:val="00FD0B0A"/>
    <w:rsid w:val="00FF7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7D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78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60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1778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17782C"/>
    <w:pPr>
      <w:ind w:left="720"/>
      <w:contextualSpacing/>
    </w:pPr>
    <w:rPr>
      <w:rFonts w:ascii="Calibri" w:eastAsia="Calibri" w:hAnsi="Calibri" w:cs="Times New Roman"/>
      <w:lang w:val="ru-RU"/>
    </w:rPr>
  </w:style>
  <w:style w:type="paragraph" w:customStyle="1" w:styleId="Style7">
    <w:name w:val="Style7"/>
    <w:basedOn w:val="a"/>
    <w:uiPriority w:val="99"/>
    <w:rsid w:val="001778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17782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17782C"/>
    <w:rPr>
      <w:rFonts w:ascii="Georgia" w:hAnsi="Georgia" w:cs="Georgia"/>
      <w:sz w:val="12"/>
      <w:szCs w:val="12"/>
    </w:rPr>
  </w:style>
  <w:style w:type="paragraph" w:styleId="a6">
    <w:name w:val="footnote text"/>
    <w:basedOn w:val="a"/>
    <w:link w:val="a7"/>
    <w:rsid w:val="0017782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rsid w:val="0017782C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Normal (Web)"/>
    <w:basedOn w:val="a"/>
    <w:rsid w:val="0017782C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customStyle="1" w:styleId="21">
    <w:name w:val="Основной текст (2)_"/>
    <w:link w:val="22"/>
    <w:rsid w:val="0017782C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17782C"/>
    <w:pPr>
      <w:widowControl w:val="0"/>
      <w:shd w:val="clear" w:color="auto" w:fill="FFFFFF"/>
      <w:spacing w:after="180" w:line="0" w:lineRule="atLeast"/>
      <w:ind w:hanging="2060"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2562</Words>
  <Characters>18414</Characters>
  <Application>Microsoft Office Word</Application>
  <DocSecurity>0</DocSecurity>
  <Lines>153</Lines>
  <Paragraphs>41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MaGTU</Company>
  <LinksUpToDate>false</LinksUpToDate>
  <CharactersWithSpaces>20935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2020-2021_s23_05_01-зГНТ-20_12_plx_История техники</dc:title>
  <dc:creator>FastReport.NET</dc:creator>
  <cp:lastModifiedBy>i.usov</cp:lastModifiedBy>
  <cp:revision>5</cp:revision>
  <dcterms:created xsi:type="dcterms:W3CDTF">2020-10-30T11:38:00Z</dcterms:created>
  <dcterms:modified xsi:type="dcterms:W3CDTF">2020-11-02T12:20:00Z</dcterms:modified>
</cp:coreProperties>
</file>