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768" w:rsidRDefault="008D67B3" w:rsidP="008D67B3">
      <w:pPr>
        <w:pStyle w:val="Style4"/>
        <w:widowControl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6pt;height:703.9pt">
            <v:imagedata r:id="rId7" o:title="динамика машин"/>
          </v:shape>
        </w:pict>
      </w:r>
      <w:r w:rsidR="00D656D8" w:rsidRPr="005559CA">
        <w:rPr>
          <w:rStyle w:val="FontStyle16"/>
          <w:b w:val="0"/>
          <w:sz w:val="24"/>
          <w:szCs w:val="24"/>
        </w:rPr>
        <w:br w:type="page"/>
      </w:r>
      <w:r>
        <w:lastRenderedPageBreak/>
        <w:pict>
          <v:shape id="_x0000_i1027" type="#_x0000_t75" style="width:492.2pt;height:675.95pt">
            <v:imagedata r:id="rId8" o:title="динамика машин1"/>
          </v:shape>
        </w:pict>
      </w:r>
      <w:r>
        <w:t xml:space="preserve"> </w:t>
      </w:r>
    </w:p>
    <w:p w:rsidR="00836A59" w:rsidRDefault="00836A59" w:rsidP="00C04716">
      <w:pPr>
        <w:pStyle w:val="Style9"/>
        <w:widowControl/>
        <w:ind w:firstLine="720"/>
        <w:jc w:val="both"/>
        <w:rPr>
          <w:rStyle w:val="FontStyle16"/>
          <w:sz w:val="28"/>
          <w:szCs w:val="28"/>
        </w:rPr>
      </w:pPr>
    </w:p>
    <w:p w:rsidR="00836A59" w:rsidRDefault="00836A59" w:rsidP="00C04716">
      <w:pPr>
        <w:pStyle w:val="Style9"/>
        <w:widowControl/>
        <w:ind w:firstLine="720"/>
        <w:jc w:val="both"/>
        <w:rPr>
          <w:rStyle w:val="FontStyle16"/>
          <w:sz w:val="28"/>
          <w:szCs w:val="28"/>
        </w:rPr>
      </w:pPr>
    </w:p>
    <w:p w:rsidR="00836A59" w:rsidRDefault="00836A59" w:rsidP="00836A59">
      <w:pPr>
        <w:pStyle w:val="Style9"/>
        <w:widowControl/>
        <w:jc w:val="both"/>
        <w:rPr>
          <w:rStyle w:val="FontStyle16"/>
          <w:sz w:val="28"/>
          <w:szCs w:val="28"/>
        </w:rPr>
      </w:pPr>
      <w:r w:rsidRPr="00836A59">
        <w:rPr>
          <w:rStyle w:val="FontStyle16"/>
          <w:bCs w:val="0"/>
          <w:noProof/>
          <w:sz w:val="28"/>
          <w:szCs w:val="28"/>
        </w:rPr>
        <w:lastRenderedPageBreak/>
        <w:pict>
          <v:shape id="Рисунок 41" o:spid="_x0000_i1029" type="#_x0000_t75" style="width:467.45pt;height:658.75pt;visibility:visible;mso-wrap-style:square">
            <v:imagedata r:id="rId9" o:title=""/>
          </v:shape>
        </w:pict>
      </w:r>
    </w:p>
    <w:p w:rsidR="00836A59" w:rsidRDefault="00836A59" w:rsidP="00C04716">
      <w:pPr>
        <w:pStyle w:val="Style9"/>
        <w:widowControl/>
        <w:ind w:firstLine="720"/>
        <w:jc w:val="both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br w:type="page"/>
      </w:r>
    </w:p>
    <w:p w:rsidR="00C04716" w:rsidRPr="00277AD1" w:rsidRDefault="00C04716" w:rsidP="00C04716">
      <w:pPr>
        <w:pStyle w:val="Style9"/>
        <w:widowControl/>
        <w:ind w:firstLine="720"/>
        <w:jc w:val="both"/>
        <w:rPr>
          <w:rStyle w:val="FontStyle16"/>
          <w:sz w:val="28"/>
          <w:szCs w:val="28"/>
        </w:rPr>
      </w:pPr>
      <w:r w:rsidRPr="00277AD1">
        <w:rPr>
          <w:rStyle w:val="FontStyle16"/>
          <w:sz w:val="28"/>
          <w:szCs w:val="28"/>
        </w:rPr>
        <w:t>1. Цели освоении дисциплины</w:t>
      </w:r>
    </w:p>
    <w:p w:rsidR="00C04716" w:rsidRDefault="00C04716" w:rsidP="00C04716">
      <w:pPr>
        <w:pStyle w:val="Style9"/>
        <w:widowControl/>
        <w:ind w:firstLine="720"/>
        <w:jc w:val="both"/>
        <w:rPr>
          <w:rStyle w:val="FontStyle16"/>
          <w:b w:val="0"/>
          <w:sz w:val="28"/>
          <w:szCs w:val="28"/>
        </w:rPr>
      </w:pPr>
    </w:p>
    <w:p w:rsidR="00C04716" w:rsidRPr="00494DB8" w:rsidRDefault="00C04716" w:rsidP="00C04716">
      <w:pPr>
        <w:ind w:firstLine="576"/>
        <w:jc w:val="both"/>
        <w:rPr>
          <w:snapToGrid w:val="0"/>
          <w:sz w:val="28"/>
          <w:szCs w:val="28"/>
        </w:rPr>
      </w:pPr>
      <w:r w:rsidRPr="00494DB8">
        <w:rPr>
          <w:sz w:val="28"/>
          <w:szCs w:val="28"/>
        </w:rPr>
        <w:t>Цель изучения дисциплины:</w:t>
      </w:r>
      <w:r w:rsidRPr="00494DB8">
        <w:rPr>
          <w:snapToGrid w:val="0"/>
          <w:sz w:val="28"/>
          <w:szCs w:val="28"/>
        </w:rPr>
        <w:t xml:space="preserve"> формирование у студентов знаний, умений, навыков и</w:t>
      </w:r>
      <w:r w:rsidRPr="00494DB8">
        <w:rPr>
          <w:snapToGrid w:val="0"/>
          <w:sz w:val="28"/>
          <w:szCs w:val="28"/>
        </w:rPr>
        <w:t>с</w:t>
      </w:r>
      <w:r w:rsidRPr="00494DB8">
        <w:rPr>
          <w:snapToGrid w:val="0"/>
          <w:sz w:val="28"/>
          <w:szCs w:val="28"/>
        </w:rPr>
        <w:t>следования механических свойств многодвигательных машин (</w:t>
      </w:r>
      <w:proofErr w:type="gramStart"/>
      <w:r w:rsidRPr="00494DB8">
        <w:rPr>
          <w:snapToGrid w:val="0"/>
          <w:sz w:val="28"/>
          <w:szCs w:val="28"/>
        </w:rPr>
        <w:t>ММ</w:t>
      </w:r>
      <w:proofErr w:type="gramEnd"/>
      <w:r w:rsidRPr="00494DB8">
        <w:rPr>
          <w:snapToGrid w:val="0"/>
          <w:sz w:val="28"/>
          <w:szCs w:val="28"/>
        </w:rPr>
        <w:t>) с плоскими и пространственными структурами, навыков реше</w:t>
      </w:r>
      <w:r>
        <w:rPr>
          <w:snapToGrid w:val="0"/>
          <w:sz w:val="28"/>
          <w:szCs w:val="28"/>
        </w:rPr>
        <w:t>н</w:t>
      </w:r>
      <w:r w:rsidRPr="00494DB8">
        <w:rPr>
          <w:snapToGrid w:val="0"/>
          <w:sz w:val="28"/>
          <w:szCs w:val="28"/>
        </w:rPr>
        <w:t>ия сложных з</w:t>
      </w:r>
      <w:r w:rsidRPr="00494DB8">
        <w:rPr>
          <w:snapToGrid w:val="0"/>
          <w:sz w:val="28"/>
          <w:szCs w:val="28"/>
        </w:rPr>
        <w:t>а</w:t>
      </w:r>
      <w:r w:rsidRPr="00494DB8">
        <w:rPr>
          <w:snapToGrid w:val="0"/>
          <w:sz w:val="28"/>
          <w:szCs w:val="28"/>
        </w:rPr>
        <w:t>дач механики подобных си</w:t>
      </w:r>
      <w:r w:rsidRPr="00494DB8">
        <w:rPr>
          <w:snapToGrid w:val="0"/>
          <w:sz w:val="28"/>
          <w:szCs w:val="28"/>
        </w:rPr>
        <w:t>с</w:t>
      </w:r>
      <w:r w:rsidRPr="00494DB8">
        <w:rPr>
          <w:snapToGrid w:val="0"/>
          <w:sz w:val="28"/>
          <w:szCs w:val="28"/>
        </w:rPr>
        <w:t>тем</w:t>
      </w:r>
      <w:r>
        <w:rPr>
          <w:snapToGrid w:val="0"/>
          <w:sz w:val="28"/>
          <w:szCs w:val="28"/>
        </w:rPr>
        <w:t xml:space="preserve"> и в частности их динамических свойств</w:t>
      </w:r>
      <w:r w:rsidRPr="00494DB8">
        <w:rPr>
          <w:snapToGrid w:val="0"/>
          <w:sz w:val="28"/>
          <w:szCs w:val="28"/>
        </w:rPr>
        <w:t>.</w:t>
      </w:r>
    </w:p>
    <w:p w:rsidR="00C04716" w:rsidRPr="00494DB8" w:rsidRDefault="00C04716" w:rsidP="00C04716">
      <w:pPr>
        <w:ind w:firstLine="576"/>
        <w:rPr>
          <w:sz w:val="28"/>
          <w:szCs w:val="28"/>
        </w:rPr>
      </w:pPr>
      <w:r w:rsidRPr="00494DB8">
        <w:rPr>
          <w:sz w:val="28"/>
          <w:szCs w:val="28"/>
        </w:rPr>
        <w:t xml:space="preserve">Задачи изучения дисциплины: </w:t>
      </w:r>
    </w:p>
    <w:p w:rsidR="00C04716" w:rsidRPr="00494DB8" w:rsidRDefault="00C04716" w:rsidP="00C04716">
      <w:pPr>
        <w:pStyle w:val="24"/>
        <w:widowControl/>
        <w:numPr>
          <w:ilvl w:val="0"/>
          <w:numId w:val="22"/>
        </w:numPr>
        <w:autoSpaceDE/>
        <w:autoSpaceDN/>
        <w:adjustRightInd/>
        <w:spacing w:after="0" w:line="240" w:lineRule="auto"/>
        <w:ind w:left="0" w:firstLine="5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4DB8">
        <w:rPr>
          <w:sz w:val="28"/>
          <w:szCs w:val="28"/>
        </w:rPr>
        <w:t>развитие логического и алгоритмического мышл</w:t>
      </w:r>
      <w:r w:rsidRPr="00494DB8">
        <w:rPr>
          <w:sz w:val="28"/>
          <w:szCs w:val="28"/>
        </w:rPr>
        <w:t>е</w:t>
      </w:r>
      <w:r w:rsidRPr="00494DB8">
        <w:rPr>
          <w:sz w:val="28"/>
          <w:szCs w:val="28"/>
        </w:rPr>
        <w:t>ния;</w:t>
      </w:r>
    </w:p>
    <w:p w:rsidR="00C04716" w:rsidRPr="00494DB8" w:rsidRDefault="00C04716" w:rsidP="00C04716">
      <w:pPr>
        <w:pStyle w:val="24"/>
        <w:spacing w:after="0" w:line="240" w:lineRule="auto"/>
        <w:ind w:left="0" w:firstLine="576"/>
        <w:jc w:val="both"/>
        <w:rPr>
          <w:sz w:val="28"/>
          <w:szCs w:val="28"/>
        </w:rPr>
      </w:pPr>
      <w:r w:rsidRPr="00494DB8">
        <w:rPr>
          <w:sz w:val="28"/>
          <w:szCs w:val="28"/>
        </w:rPr>
        <w:t>–  формирование устойчивых знаний методов анализа и синтеза механич</w:t>
      </w:r>
      <w:r w:rsidRPr="00494DB8">
        <w:rPr>
          <w:sz w:val="28"/>
          <w:szCs w:val="28"/>
        </w:rPr>
        <w:t>е</w:t>
      </w:r>
      <w:r w:rsidRPr="00494DB8">
        <w:rPr>
          <w:sz w:val="28"/>
          <w:szCs w:val="28"/>
        </w:rPr>
        <w:t>ских систем многодвигательных машин.</w:t>
      </w:r>
    </w:p>
    <w:p w:rsidR="00C04716" w:rsidRPr="006713B0" w:rsidRDefault="00C04716" w:rsidP="00C04716">
      <w:pPr>
        <w:pStyle w:val="24"/>
        <w:spacing w:after="0" w:line="240" w:lineRule="auto"/>
        <w:ind w:left="0" w:firstLine="576"/>
        <w:jc w:val="both"/>
      </w:pPr>
    </w:p>
    <w:p w:rsidR="00C04716" w:rsidRDefault="00C04716" w:rsidP="00C04716">
      <w:pPr>
        <w:pStyle w:val="Style3"/>
        <w:widowControl/>
        <w:ind w:firstLine="720"/>
        <w:jc w:val="both"/>
        <w:rPr>
          <w:rStyle w:val="FontStyle21"/>
          <w:b/>
          <w:sz w:val="28"/>
          <w:szCs w:val="28"/>
        </w:rPr>
      </w:pPr>
      <w:r w:rsidRPr="00277AD1">
        <w:rPr>
          <w:rStyle w:val="FontStyle21"/>
          <w:b/>
          <w:sz w:val="28"/>
          <w:szCs w:val="28"/>
        </w:rPr>
        <w:t xml:space="preserve">2.Место дисциплины в структуре ООП </w:t>
      </w:r>
      <w:r>
        <w:rPr>
          <w:rStyle w:val="FontStyle21"/>
          <w:b/>
          <w:sz w:val="28"/>
          <w:szCs w:val="28"/>
        </w:rPr>
        <w:t>подготовки специал</w:t>
      </w:r>
      <w:r>
        <w:rPr>
          <w:rStyle w:val="FontStyle21"/>
          <w:b/>
          <w:sz w:val="28"/>
          <w:szCs w:val="28"/>
        </w:rPr>
        <w:t>и</w:t>
      </w:r>
      <w:r>
        <w:rPr>
          <w:rStyle w:val="FontStyle21"/>
          <w:b/>
          <w:sz w:val="28"/>
          <w:szCs w:val="28"/>
        </w:rPr>
        <w:t>ста</w:t>
      </w:r>
    </w:p>
    <w:p w:rsidR="00C04716" w:rsidRPr="00BD51D2" w:rsidRDefault="00C04716" w:rsidP="00C04716">
      <w:pPr>
        <w:pStyle w:val="Style3"/>
        <w:widowControl/>
        <w:ind w:firstLine="567"/>
        <w:jc w:val="both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Индекс дисциплины С</w:t>
      </w:r>
      <w:proofErr w:type="gramStart"/>
      <w:r>
        <w:rPr>
          <w:rStyle w:val="FontStyle21"/>
          <w:sz w:val="28"/>
          <w:szCs w:val="28"/>
        </w:rPr>
        <w:t>2</w:t>
      </w:r>
      <w:proofErr w:type="gramEnd"/>
      <w:r>
        <w:rPr>
          <w:rStyle w:val="FontStyle21"/>
          <w:sz w:val="28"/>
          <w:szCs w:val="28"/>
        </w:rPr>
        <w:t xml:space="preserve">.В.ДВ1.1. Математический и </w:t>
      </w:r>
      <w:proofErr w:type="spellStart"/>
      <w:proofErr w:type="gramStart"/>
      <w:r>
        <w:rPr>
          <w:rStyle w:val="FontStyle21"/>
          <w:sz w:val="28"/>
          <w:szCs w:val="28"/>
        </w:rPr>
        <w:t>естественно-научный</w:t>
      </w:r>
      <w:proofErr w:type="spellEnd"/>
      <w:proofErr w:type="gramEnd"/>
      <w:r>
        <w:rPr>
          <w:rStyle w:val="FontStyle21"/>
          <w:sz w:val="28"/>
          <w:szCs w:val="28"/>
        </w:rPr>
        <w:t xml:space="preserve"> цикл,  вариативная часть, дисциплины по выб</w:t>
      </w:r>
      <w:r>
        <w:rPr>
          <w:rStyle w:val="FontStyle21"/>
          <w:sz w:val="28"/>
          <w:szCs w:val="28"/>
        </w:rPr>
        <w:t>о</w:t>
      </w:r>
      <w:r>
        <w:rPr>
          <w:rStyle w:val="FontStyle21"/>
          <w:sz w:val="28"/>
          <w:szCs w:val="28"/>
        </w:rPr>
        <w:t xml:space="preserve">ру. </w:t>
      </w:r>
    </w:p>
    <w:p w:rsidR="00C04716" w:rsidRDefault="00C04716" w:rsidP="00C04716">
      <w:pPr>
        <w:pStyle w:val="a6"/>
        <w:ind w:firstLine="576"/>
        <w:jc w:val="both"/>
        <w:rPr>
          <w:i w:val="0"/>
          <w:sz w:val="28"/>
          <w:szCs w:val="28"/>
        </w:rPr>
      </w:pPr>
      <w:r w:rsidRPr="00BA0DA7">
        <w:rPr>
          <w:i w:val="0"/>
          <w:snapToGrid w:val="0"/>
          <w:sz w:val="28"/>
          <w:szCs w:val="28"/>
        </w:rPr>
        <w:t>Дисциплина связана с предшествующими ей дисциплинами</w:t>
      </w:r>
      <w:r w:rsidRPr="00000AA4">
        <w:rPr>
          <w:i w:val="0"/>
          <w:snapToGrid w:val="0"/>
          <w:sz w:val="28"/>
          <w:szCs w:val="28"/>
        </w:rPr>
        <w:t>:</w:t>
      </w:r>
      <w:r w:rsidRPr="00000AA4">
        <w:rPr>
          <w:snapToGrid w:val="0"/>
          <w:sz w:val="28"/>
          <w:szCs w:val="28"/>
        </w:rPr>
        <w:t xml:space="preserve"> </w:t>
      </w:r>
      <w:r w:rsidRPr="00000AA4">
        <w:rPr>
          <w:i w:val="0"/>
          <w:snapToGrid w:val="0"/>
          <w:sz w:val="28"/>
          <w:szCs w:val="28"/>
        </w:rPr>
        <w:t>м</w:t>
      </w:r>
      <w:r w:rsidRPr="00BA0DA7">
        <w:rPr>
          <w:i w:val="0"/>
          <w:sz w:val="28"/>
          <w:szCs w:val="28"/>
        </w:rPr>
        <w:t>атематика</w:t>
      </w:r>
      <w:r>
        <w:rPr>
          <w:sz w:val="28"/>
          <w:szCs w:val="28"/>
        </w:rPr>
        <w:t>, и</w:t>
      </w:r>
      <w:r w:rsidRPr="00BA0DA7">
        <w:rPr>
          <w:i w:val="0"/>
          <w:sz w:val="28"/>
          <w:szCs w:val="28"/>
        </w:rPr>
        <w:t>нформатика</w:t>
      </w:r>
      <w:r>
        <w:rPr>
          <w:sz w:val="28"/>
          <w:szCs w:val="28"/>
        </w:rPr>
        <w:t>,</w:t>
      </w:r>
      <w:r w:rsidRPr="00BA0DA7">
        <w:rPr>
          <w:i w:val="0"/>
          <w:sz w:val="28"/>
          <w:szCs w:val="28"/>
        </w:rPr>
        <w:t xml:space="preserve"> </w:t>
      </w:r>
      <w:r w:rsidRPr="00000AA4">
        <w:rPr>
          <w:i w:val="0"/>
          <w:sz w:val="28"/>
          <w:szCs w:val="28"/>
        </w:rPr>
        <w:t>и</w:t>
      </w:r>
      <w:r w:rsidRPr="00BA0DA7">
        <w:rPr>
          <w:i w:val="0"/>
          <w:sz w:val="28"/>
          <w:szCs w:val="28"/>
        </w:rPr>
        <w:t>нженерная графика</w:t>
      </w:r>
      <w:r>
        <w:rPr>
          <w:sz w:val="28"/>
          <w:szCs w:val="28"/>
        </w:rPr>
        <w:t xml:space="preserve">, </w:t>
      </w:r>
      <w:r w:rsidRPr="00000AA4">
        <w:rPr>
          <w:i w:val="0"/>
          <w:sz w:val="28"/>
          <w:szCs w:val="28"/>
        </w:rPr>
        <w:t>т</w:t>
      </w:r>
      <w:r w:rsidRPr="00BA0DA7">
        <w:rPr>
          <w:i w:val="0"/>
          <w:sz w:val="28"/>
          <w:szCs w:val="28"/>
        </w:rPr>
        <w:t>еоретическая механика</w:t>
      </w:r>
      <w:r w:rsidRPr="00000AA4">
        <w:rPr>
          <w:i w:val="0"/>
          <w:sz w:val="28"/>
          <w:szCs w:val="28"/>
        </w:rPr>
        <w:t>, т</w:t>
      </w:r>
      <w:r w:rsidRPr="00BA0DA7">
        <w:rPr>
          <w:i w:val="0"/>
          <w:sz w:val="28"/>
          <w:szCs w:val="28"/>
        </w:rPr>
        <w:t>еория механи</w:t>
      </w:r>
      <w:r w:rsidRPr="00BA0DA7">
        <w:rPr>
          <w:i w:val="0"/>
          <w:sz w:val="28"/>
          <w:szCs w:val="28"/>
        </w:rPr>
        <w:t>з</w:t>
      </w:r>
      <w:r w:rsidRPr="00BA0DA7">
        <w:rPr>
          <w:i w:val="0"/>
          <w:sz w:val="28"/>
          <w:szCs w:val="28"/>
        </w:rPr>
        <w:t>мов и машин</w:t>
      </w:r>
      <w:r>
        <w:rPr>
          <w:sz w:val="28"/>
          <w:szCs w:val="28"/>
        </w:rPr>
        <w:t>,</w:t>
      </w:r>
      <w:r w:rsidRPr="00000AA4">
        <w:rPr>
          <w:i w:val="0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>г</w:t>
      </w:r>
      <w:r w:rsidRPr="00BA0DA7">
        <w:rPr>
          <w:i w:val="0"/>
          <w:sz w:val="28"/>
          <w:szCs w:val="28"/>
        </w:rPr>
        <w:t xml:space="preserve">идравлика и </w:t>
      </w:r>
      <w:proofErr w:type="spellStart"/>
      <w:r w:rsidRPr="00BA0DA7">
        <w:rPr>
          <w:i w:val="0"/>
          <w:sz w:val="28"/>
          <w:szCs w:val="28"/>
        </w:rPr>
        <w:t>гидропневмопривод</w:t>
      </w:r>
      <w:proofErr w:type="spellEnd"/>
      <w:r w:rsidRPr="00000AA4">
        <w:rPr>
          <w:i w:val="0"/>
          <w:sz w:val="28"/>
          <w:szCs w:val="28"/>
        </w:rPr>
        <w:t>,   с</w:t>
      </w:r>
      <w:r w:rsidRPr="00BA0DA7">
        <w:rPr>
          <w:i w:val="0"/>
          <w:sz w:val="28"/>
          <w:szCs w:val="28"/>
        </w:rPr>
        <w:t>опротивл</w:t>
      </w:r>
      <w:r w:rsidRPr="00BA0DA7">
        <w:rPr>
          <w:i w:val="0"/>
          <w:sz w:val="28"/>
          <w:szCs w:val="28"/>
        </w:rPr>
        <w:t>е</w:t>
      </w:r>
      <w:r w:rsidRPr="00BA0DA7">
        <w:rPr>
          <w:i w:val="0"/>
          <w:sz w:val="28"/>
          <w:szCs w:val="28"/>
        </w:rPr>
        <w:t>ние материалов</w:t>
      </w:r>
      <w:r w:rsidRPr="00000AA4">
        <w:rPr>
          <w:i w:val="0"/>
          <w:sz w:val="28"/>
          <w:szCs w:val="28"/>
        </w:rPr>
        <w:t>, детали</w:t>
      </w:r>
      <w:r w:rsidRPr="00BA0DA7">
        <w:rPr>
          <w:i w:val="0"/>
          <w:sz w:val="28"/>
          <w:szCs w:val="28"/>
        </w:rPr>
        <w:t xml:space="preserve"> машин и основы конструирования</w:t>
      </w:r>
      <w:r>
        <w:rPr>
          <w:sz w:val="28"/>
          <w:szCs w:val="28"/>
        </w:rPr>
        <w:t>,</w:t>
      </w:r>
      <w:proofErr w:type="gramStart"/>
      <w:r>
        <w:rPr>
          <w:sz w:val="28"/>
          <w:szCs w:val="28"/>
        </w:rPr>
        <w:t xml:space="preserve"> </w:t>
      </w:r>
      <w:r>
        <w:rPr>
          <w:i w:val="0"/>
          <w:sz w:val="28"/>
          <w:szCs w:val="28"/>
        </w:rPr>
        <w:t>,</w:t>
      </w:r>
      <w:proofErr w:type="gramEnd"/>
      <w:r w:rsidRPr="00000AA4">
        <w:rPr>
          <w:i w:val="0"/>
          <w:sz w:val="28"/>
          <w:szCs w:val="28"/>
        </w:rPr>
        <w:t xml:space="preserve"> э</w:t>
      </w:r>
      <w:r w:rsidRPr="00BA0DA7">
        <w:rPr>
          <w:i w:val="0"/>
          <w:sz w:val="28"/>
          <w:szCs w:val="28"/>
        </w:rPr>
        <w:t>лектротехника и электроника</w:t>
      </w:r>
      <w:r>
        <w:rPr>
          <w:i w:val="0"/>
          <w:sz w:val="28"/>
          <w:szCs w:val="28"/>
        </w:rPr>
        <w:t>,</w:t>
      </w:r>
      <w:r w:rsidRPr="00000AA4">
        <w:rPr>
          <w:i w:val="0"/>
          <w:sz w:val="28"/>
          <w:szCs w:val="28"/>
        </w:rPr>
        <w:t xml:space="preserve"> электропривод</w:t>
      </w:r>
    </w:p>
    <w:p w:rsidR="00C04716" w:rsidRPr="00BA0DA7" w:rsidRDefault="00C04716" w:rsidP="00C04716">
      <w:pPr>
        <w:pStyle w:val="a6"/>
        <w:ind w:firstLine="576"/>
        <w:jc w:val="both"/>
        <w:rPr>
          <w:i w:val="0"/>
          <w:snapToGrid w:val="0"/>
          <w:sz w:val="28"/>
          <w:szCs w:val="28"/>
        </w:rPr>
      </w:pPr>
      <w:r w:rsidRPr="00BA0DA7">
        <w:rPr>
          <w:i w:val="0"/>
          <w:snapToGrid w:val="0"/>
          <w:sz w:val="28"/>
          <w:szCs w:val="28"/>
        </w:rPr>
        <w:t>Знание данной дисциплины необходимо для овладения студентами посл</w:t>
      </w:r>
      <w:r w:rsidRPr="00BA0DA7">
        <w:rPr>
          <w:i w:val="0"/>
          <w:snapToGrid w:val="0"/>
          <w:sz w:val="28"/>
          <w:szCs w:val="28"/>
        </w:rPr>
        <w:t>е</w:t>
      </w:r>
      <w:r w:rsidRPr="00BA0DA7">
        <w:rPr>
          <w:i w:val="0"/>
          <w:snapToGrid w:val="0"/>
          <w:sz w:val="28"/>
          <w:szCs w:val="28"/>
        </w:rPr>
        <w:t>дующих ди</w:t>
      </w:r>
      <w:r w:rsidRPr="00BA0DA7">
        <w:rPr>
          <w:i w:val="0"/>
          <w:snapToGrid w:val="0"/>
          <w:sz w:val="28"/>
          <w:szCs w:val="28"/>
        </w:rPr>
        <w:t>с</w:t>
      </w:r>
      <w:r w:rsidRPr="00BA0DA7">
        <w:rPr>
          <w:i w:val="0"/>
          <w:snapToGrid w:val="0"/>
          <w:sz w:val="28"/>
          <w:szCs w:val="28"/>
        </w:rPr>
        <w:t>циплин профессионального цикла, а также при работе студентов над д</w:t>
      </w:r>
      <w:r w:rsidRPr="00BA0DA7">
        <w:rPr>
          <w:i w:val="0"/>
          <w:snapToGrid w:val="0"/>
          <w:sz w:val="28"/>
          <w:szCs w:val="28"/>
        </w:rPr>
        <w:t>и</w:t>
      </w:r>
      <w:r w:rsidRPr="00BA0DA7">
        <w:rPr>
          <w:i w:val="0"/>
          <w:snapToGrid w:val="0"/>
          <w:sz w:val="28"/>
          <w:szCs w:val="28"/>
        </w:rPr>
        <w:t>пломным проектом.</w:t>
      </w:r>
    </w:p>
    <w:p w:rsidR="00C04716" w:rsidRPr="00BA0DA7" w:rsidRDefault="00C04716" w:rsidP="00C04716">
      <w:pPr>
        <w:ind w:right="91" w:firstLine="550"/>
        <w:jc w:val="both"/>
        <w:rPr>
          <w:snapToGrid w:val="0"/>
          <w:sz w:val="28"/>
          <w:szCs w:val="28"/>
        </w:rPr>
      </w:pPr>
    </w:p>
    <w:p w:rsidR="00C04716" w:rsidRPr="00BD51D2" w:rsidRDefault="00C04716" w:rsidP="00C04716">
      <w:pPr>
        <w:pStyle w:val="Style3"/>
        <w:widowControl/>
        <w:ind w:firstLine="720"/>
        <w:jc w:val="both"/>
        <w:rPr>
          <w:rStyle w:val="FontStyle21"/>
          <w:sz w:val="28"/>
          <w:szCs w:val="28"/>
        </w:rPr>
      </w:pPr>
      <w:r w:rsidRPr="00A16C34">
        <w:rPr>
          <w:rStyle w:val="FontStyle21"/>
          <w:b/>
          <w:sz w:val="28"/>
          <w:szCs w:val="28"/>
        </w:rPr>
        <w:t>3 Компетенции обучающегося, формируемые в результате освоения дисциплины (модуля)</w:t>
      </w:r>
      <w:r>
        <w:rPr>
          <w:rStyle w:val="FontStyle21"/>
          <w:b/>
          <w:sz w:val="28"/>
          <w:szCs w:val="28"/>
        </w:rPr>
        <w:t xml:space="preserve">: ПК-2,ПК-18, ПСК-2.5. </w:t>
      </w:r>
      <w:r>
        <w:rPr>
          <w:rStyle w:val="FontStyle21"/>
          <w:sz w:val="28"/>
          <w:szCs w:val="28"/>
        </w:rPr>
        <w:t xml:space="preserve"> Выпускник должен обладать:</w:t>
      </w:r>
    </w:p>
    <w:p w:rsidR="00C04716" w:rsidRPr="00000AA4" w:rsidRDefault="00C04716" w:rsidP="00C04716">
      <w:pPr>
        <w:rPr>
          <w:color w:val="000000"/>
          <w:sz w:val="28"/>
          <w:szCs w:val="28"/>
        </w:rPr>
      </w:pPr>
      <w:proofErr w:type="gramStart"/>
      <w:r w:rsidRPr="00000AA4">
        <w:rPr>
          <w:color w:val="000000"/>
          <w:sz w:val="28"/>
          <w:szCs w:val="28"/>
        </w:rPr>
        <w:t>способностью самостоятельно приобретать с помощью информационных те</w:t>
      </w:r>
      <w:r w:rsidRPr="00000AA4">
        <w:rPr>
          <w:color w:val="000000"/>
          <w:sz w:val="28"/>
          <w:szCs w:val="28"/>
        </w:rPr>
        <w:t>х</w:t>
      </w:r>
      <w:r w:rsidRPr="00000AA4">
        <w:rPr>
          <w:color w:val="000000"/>
          <w:sz w:val="28"/>
          <w:szCs w:val="28"/>
        </w:rPr>
        <w:t>нологий и и</w:t>
      </w:r>
      <w:r w:rsidRPr="00000AA4">
        <w:rPr>
          <w:color w:val="000000"/>
          <w:sz w:val="28"/>
          <w:szCs w:val="28"/>
        </w:rPr>
        <w:t>с</w:t>
      </w:r>
      <w:r w:rsidRPr="00000AA4">
        <w:rPr>
          <w:color w:val="000000"/>
          <w:sz w:val="28"/>
          <w:szCs w:val="28"/>
        </w:rPr>
        <w:t>пользовать в практической деятельности новые знания и зрения, в том числе в новых областях знаний, непосредс</w:t>
      </w:r>
      <w:r w:rsidRPr="00000AA4">
        <w:rPr>
          <w:color w:val="000000"/>
          <w:sz w:val="28"/>
          <w:szCs w:val="28"/>
        </w:rPr>
        <w:t>т</w:t>
      </w:r>
      <w:r w:rsidRPr="00000AA4">
        <w:rPr>
          <w:color w:val="000000"/>
          <w:sz w:val="28"/>
          <w:szCs w:val="28"/>
        </w:rPr>
        <w:t>венно не связанных со сферой деятельности (ПК-2); способностью сравнивать по критериям оценки проект</w:t>
      </w:r>
      <w:r w:rsidRPr="00000AA4">
        <w:rPr>
          <w:color w:val="000000"/>
          <w:sz w:val="28"/>
          <w:szCs w:val="28"/>
        </w:rPr>
        <w:t>и</w:t>
      </w:r>
      <w:r w:rsidRPr="00000AA4">
        <w:rPr>
          <w:color w:val="000000"/>
          <w:sz w:val="28"/>
          <w:szCs w:val="28"/>
        </w:rPr>
        <w:t>руемые узлы и агрегаты с учетом требований надежности, технологичности, безопасности, охраны окружающей среды и конкурентоспосо</w:t>
      </w:r>
      <w:r w:rsidRPr="00000AA4">
        <w:rPr>
          <w:color w:val="000000"/>
          <w:sz w:val="28"/>
          <w:szCs w:val="28"/>
        </w:rPr>
        <w:t>б</w:t>
      </w:r>
      <w:r w:rsidRPr="00000AA4">
        <w:rPr>
          <w:color w:val="000000"/>
          <w:sz w:val="28"/>
          <w:szCs w:val="28"/>
        </w:rPr>
        <w:t>ности (ПК-18);</w:t>
      </w:r>
      <w:proofErr w:type="gramEnd"/>
      <w:r w:rsidRPr="00000AA4">
        <w:rPr>
          <w:color w:val="000000"/>
          <w:sz w:val="28"/>
          <w:szCs w:val="28"/>
        </w:rPr>
        <w:t xml:space="preserve"> способностью использовать прикладные программы расчета узлов, а</w:t>
      </w:r>
      <w:r w:rsidRPr="00000AA4">
        <w:rPr>
          <w:color w:val="000000"/>
          <w:sz w:val="28"/>
          <w:szCs w:val="28"/>
        </w:rPr>
        <w:t>г</w:t>
      </w:r>
      <w:r w:rsidRPr="00000AA4">
        <w:rPr>
          <w:color w:val="000000"/>
          <w:sz w:val="28"/>
          <w:szCs w:val="28"/>
        </w:rPr>
        <w:t>регатов и систем средств механизации и автоматизации подъёмно-транспортных, стро</w:t>
      </w:r>
      <w:r w:rsidRPr="00000AA4">
        <w:rPr>
          <w:color w:val="000000"/>
          <w:sz w:val="28"/>
          <w:szCs w:val="28"/>
        </w:rPr>
        <w:t>и</w:t>
      </w:r>
      <w:r w:rsidRPr="00000AA4">
        <w:rPr>
          <w:color w:val="000000"/>
          <w:sz w:val="28"/>
          <w:szCs w:val="28"/>
        </w:rPr>
        <w:t>тельных и доро</w:t>
      </w:r>
      <w:r w:rsidRPr="00000AA4">
        <w:rPr>
          <w:color w:val="000000"/>
          <w:sz w:val="28"/>
          <w:szCs w:val="28"/>
        </w:rPr>
        <w:t>ж</w:t>
      </w:r>
      <w:r w:rsidRPr="00000AA4">
        <w:rPr>
          <w:color w:val="000000"/>
          <w:sz w:val="28"/>
          <w:szCs w:val="28"/>
        </w:rPr>
        <w:t>ных работ (ПСК-2.5)</w:t>
      </w:r>
    </w:p>
    <w:p w:rsidR="00C04716" w:rsidRDefault="00C04716" w:rsidP="00C04716">
      <w:pPr>
        <w:tabs>
          <w:tab w:val="num" w:pos="567"/>
        </w:tabs>
        <w:ind w:firstLine="567"/>
        <w:jc w:val="both"/>
        <w:rPr>
          <w:sz w:val="28"/>
          <w:szCs w:val="28"/>
        </w:rPr>
      </w:pPr>
    </w:p>
    <w:p w:rsidR="00C04716" w:rsidRDefault="00C04716" w:rsidP="00C04716">
      <w:pPr>
        <w:pStyle w:val="Style7"/>
        <w:widowControl/>
        <w:ind w:firstLine="720"/>
        <w:jc w:val="both"/>
        <w:rPr>
          <w:rStyle w:val="FontStyle16"/>
          <w:b w:val="0"/>
          <w:sz w:val="28"/>
          <w:szCs w:val="28"/>
        </w:rPr>
      </w:pPr>
      <w:r w:rsidRPr="00BD51D2">
        <w:rPr>
          <w:rStyle w:val="FontStyle16"/>
          <w:b w:val="0"/>
          <w:sz w:val="28"/>
          <w:szCs w:val="28"/>
        </w:rPr>
        <w:t xml:space="preserve">В результате освоения дисциплины </w:t>
      </w:r>
      <w:proofErr w:type="gramStart"/>
      <w:r w:rsidRPr="00BD51D2">
        <w:rPr>
          <w:rStyle w:val="FontStyle16"/>
          <w:b w:val="0"/>
          <w:sz w:val="28"/>
          <w:szCs w:val="28"/>
        </w:rPr>
        <w:t>обуча</w:t>
      </w:r>
      <w:r>
        <w:rPr>
          <w:rStyle w:val="FontStyle16"/>
          <w:b w:val="0"/>
          <w:sz w:val="28"/>
          <w:szCs w:val="28"/>
        </w:rPr>
        <w:t>ющ</w:t>
      </w:r>
      <w:r w:rsidRPr="00BD51D2">
        <w:rPr>
          <w:rStyle w:val="FontStyle16"/>
          <w:b w:val="0"/>
          <w:sz w:val="28"/>
          <w:szCs w:val="28"/>
        </w:rPr>
        <w:t>ий</w:t>
      </w:r>
      <w:r>
        <w:rPr>
          <w:rStyle w:val="FontStyle16"/>
          <w:b w:val="0"/>
          <w:sz w:val="28"/>
          <w:szCs w:val="28"/>
        </w:rPr>
        <w:t>с</w:t>
      </w:r>
      <w:r w:rsidRPr="00BD51D2">
        <w:rPr>
          <w:rStyle w:val="FontStyle16"/>
          <w:b w:val="0"/>
          <w:sz w:val="28"/>
          <w:szCs w:val="28"/>
        </w:rPr>
        <w:t>я</w:t>
      </w:r>
      <w:proofErr w:type="gramEnd"/>
      <w:r w:rsidRPr="00BD51D2">
        <w:rPr>
          <w:rStyle w:val="FontStyle16"/>
          <w:b w:val="0"/>
          <w:sz w:val="28"/>
          <w:szCs w:val="28"/>
        </w:rPr>
        <w:t xml:space="preserve"> должен: </w:t>
      </w:r>
    </w:p>
    <w:p w:rsidR="00C04716" w:rsidRPr="00000AA4" w:rsidRDefault="00C04716" w:rsidP="00C04716">
      <w:pPr>
        <w:pStyle w:val="Style7"/>
        <w:widowControl/>
        <w:ind w:firstLine="576"/>
        <w:jc w:val="both"/>
        <w:rPr>
          <w:sz w:val="28"/>
          <w:szCs w:val="28"/>
        </w:rPr>
      </w:pPr>
      <w:r w:rsidRPr="00000AA4">
        <w:rPr>
          <w:rStyle w:val="FontStyle16"/>
          <w:sz w:val="28"/>
          <w:szCs w:val="28"/>
        </w:rPr>
        <w:t>Знать</w:t>
      </w:r>
      <w:r w:rsidRPr="00000AA4">
        <w:rPr>
          <w:sz w:val="28"/>
          <w:szCs w:val="28"/>
        </w:rPr>
        <w:t xml:space="preserve"> основные понятия и методы анализа и </w:t>
      </w:r>
      <w:r>
        <w:rPr>
          <w:sz w:val="28"/>
          <w:szCs w:val="28"/>
        </w:rPr>
        <w:t>расчета</w:t>
      </w:r>
      <w:r w:rsidRPr="00000AA4">
        <w:rPr>
          <w:sz w:val="28"/>
          <w:szCs w:val="28"/>
        </w:rPr>
        <w:t xml:space="preserve"> механических  си</w:t>
      </w:r>
      <w:r w:rsidRPr="00000AA4">
        <w:rPr>
          <w:sz w:val="28"/>
          <w:szCs w:val="28"/>
        </w:rPr>
        <w:t>с</w:t>
      </w:r>
      <w:r w:rsidRPr="00000AA4">
        <w:rPr>
          <w:sz w:val="28"/>
          <w:szCs w:val="28"/>
        </w:rPr>
        <w:t xml:space="preserve">тем </w:t>
      </w:r>
      <w:proofErr w:type="gramStart"/>
      <w:r w:rsidRPr="00000AA4">
        <w:rPr>
          <w:sz w:val="28"/>
          <w:szCs w:val="28"/>
        </w:rPr>
        <w:t>ММ</w:t>
      </w:r>
      <w:proofErr w:type="gramEnd"/>
      <w:r w:rsidRPr="00000AA4">
        <w:rPr>
          <w:sz w:val="28"/>
          <w:szCs w:val="28"/>
        </w:rPr>
        <w:t>, состав, характеристики и области применения многодвигательных машин различного назначения, структуру и собстве</w:t>
      </w:r>
      <w:r w:rsidRPr="00000AA4">
        <w:rPr>
          <w:sz w:val="28"/>
          <w:szCs w:val="28"/>
        </w:rPr>
        <w:t>н</w:t>
      </w:r>
      <w:r w:rsidRPr="00000AA4">
        <w:rPr>
          <w:sz w:val="28"/>
          <w:szCs w:val="28"/>
        </w:rPr>
        <w:t xml:space="preserve">ные свойства ММ, </w:t>
      </w:r>
    </w:p>
    <w:p w:rsidR="00C04716" w:rsidRPr="00000AA4" w:rsidRDefault="00C04716" w:rsidP="00C04716">
      <w:pPr>
        <w:pStyle w:val="Style7"/>
        <w:widowControl/>
        <w:ind w:firstLine="576"/>
        <w:jc w:val="both"/>
        <w:rPr>
          <w:sz w:val="28"/>
          <w:szCs w:val="28"/>
        </w:rPr>
      </w:pPr>
      <w:r w:rsidRPr="00000AA4">
        <w:rPr>
          <w:rStyle w:val="FontStyle16"/>
          <w:sz w:val="28"/>
          <w:szCs w:val="28"/>
        </w:rPr>
        <w:t>Уметь</w:t>
      </w:r>
      <w:r w:rsidRPr="00000AA4">
        <w:rPr>
          <w:snapToGrid w:val="0"/>
          <w:sz w:val="28"/>
          <w:szCs w:val="28"/>
        </w:rPr>
        <w:t xml:space="preserve"> конструировать узлы механических систем многодвигательных машин, составлять расчетные схемы, проводит силовой </w:t>
      </w:r>
      <w:proofErr w:type="gramStart"/>
      <w:r w:rsidRPr="00000AA4">
        <w:rPr>
          <w:snapToGrid w:val="0"/>
          <w:sz w:val="28"/>
          <w:szCs w:val="28"/>
        </w:rPr>
        <w:t>анализ</w:t>
      </w:r>
      <w:proofErr w:type="gramEnd"/>
      <w:r w:rsidRPr="00000AA4">
        <w:rPr>
          <w:snapToGrid w:val="0"/>
          <w:sz w:val="28"/>
          <w:szCs w:val="28"/>
        </w:rPr>
        <w:t xml:space="preserve"> и решать ди</w:t>
      </w:r>
      <w:r w:rsidRPr="00000AA4">
        <w:rPr>
          <w:snapToGrid w:val="0"/>
          <w:sz w:val="28"/>
          <w:szCs w:val="28"/>
        </w:rPr>
        <w:t>ф</w:t>
      </w:r>
      <w:r w:rsidRPr="00000AA4">
        <w:rPr>
          <w:snapToGrid w:val="0"/>
          <w:sz w:val="28"/>
          <w:szCs w:val="28"/>
        </w:rPr>
        <w:t>ференциальные уравнения движения ММ,</w:t>
      </w:r>
      <w:r w:rsidRPr="00000AA4">
        <w:rPr>
          <w:sz w:val="28"/>
          <w:szCs w:val="28"/>
        </w:rPr>
        <w:t xml:space="preserve"> </w:t>
      </w:r>
      <w:proofErr w:type="spellStart"/>
      <w:r w:rsidRPr="00000AA4">
        <w:rPr>
          <w:sz w:val="28"/>
          <w:szCs w:val="28"/>
        </w:rPr>
        <w:t>примененять</w:t>
      </w:r>
      <w:proofErr w:type="spellEnd"/>
      <w:r w:rsidRPr="00000AA4">
        <w:rPr>
          <w:sz w:val="28"/>
          <w:szCs w:val="28"/>
        </w:rPr>
        <w:t xml:space="preserve"> </w:t>
      </w:r>
      <w:proofErr w:type="spellStart"/>
      <w:r w:rsidRPr="00000AA4">
        <w:rPr>
          <w:sz w:val="28"/>
          <w:szCs w:val="28"/>
        </w:rPr>
        <w:t>методоы</w:t>
      </w:r>
      <w:proofErr w:type="spellEnd"/>
      <w:r w:rsidRPr="00000AA4">
        <w:rPr>
          <w:sz w:val="28"/>
          <w:szCs w:val="28"/>
        </w:rPr>
        <w:t xml:space="preserve"> решения пр</w:t>
      </w:r>
      <w:r w:rsidRPr="00000AA4">
        <w:rPr>
          <w:sz w:val="28"/>
          <w:szCs w:val="28"/>
        </w:rPr>
        <w:t>и</w:t>
      </w:r>
      <w:r w:rsidRPr="00000AA4">
        <w:rPr>
          <w:sz w:val="28"/>
          <w:szCs w:val="28"/>
        </w:rPr>
        <w:t>кладных задач анализа и синтеза, кинематики, кинетостатики и д</w:t>
      </w:r>
      <w:r w:rsidRPr="00000AA4">
        <w:rPr>
          <w:sz w:val="28"/>
          <w:szCs w:val="28"/>
        </w:rPr>
        <w:t>и</w:t>
      </w:r>
      <w:r w:rsidRPr="00000AA4">
        <w:rPr>
          <w:sz w:val="28"/>
          <w:szCs w:val="28"/>
        </w:rPr>
        <w:t>намики ММ.</w:t>
      </w:r>
    </w:p>
    <w:p w:rsidR="00C04716" w:rsidRPr="00000AA4" w:rsidRDefault="00C04716" w:rsidP="00C04716">
      <w:pPr>
        <w:pStyle w:val="Style7"/>
        <w:widowControl/>
        <w:ind w:firstLine="576"/>
        <w:jc w:val="both"/>
        <w:rPr>
          <w:snapToGrid w:val="0"/>
          <w:sz w:val="28"/>
          <w:szCs w:val="28"/>
        </w:rPr>
      </w:pPr>
      <w:r w:rsidRPr="00000AA4">
        <w:rPr>
          <w:rStyle w:val="FontStyle16"/>
          <w:sz w:val="28"/>
          <w:szCs w:val="28"/>
        </w:rPr>
        <w:lastRenderedPageBreak/>
        <w:t>Владеть</w:t>
      </w:r>
      <w:r w:rsidRPr="00000AA4">
        <w:rPr>
          <w:sz w:val="28"/>
          <w:szCs w:val="28"/>
        </w:rPr>
        <w:t xml:space="preserve"> </w:t>
      </w:r>
      <w:r w:rsidRPr="00000AA4">
        <w:rPr>
          <w:snapToGrid w:val="0"/>
          <w:sz w:val="28"/>
          <w:szCs w:val="28"/>
        </w:rPr>
        <w:t>практическими</w:t>
      </w:r>
      <w:r w:rsidRPr="00000AA4">
        <w:rPr>
          <w:sz w:val="28"/>
          <w:szCs w:val="28"/>
        </w:rPr>
        <w:t xml:space="preserve"> навыками  </w:t>
      </w:r>
      <w:r w:rsidRPr="00000AA4">
        <w:rPr>
          <w:snapToGrid w:val="0"/>
          <w:sz w:val="28"/>
          <w:szCs w:val="28"/>
        </w:rPr>
        <w:t>в проведении исследований собстве</w:t>
      </w:r>
      <w:r w:rsidRPr="00000AA4">
        <w:rPr>
          <w:snapToGrid w:val="0"/>
          <w:sz w:val="28"/>
          <w:szCs w:val="28"/>
        </w:rPr>
        <w:t>н</w:t>
      </w:r>
      <w:r w:rsidRPr="00000AA4">
        <w:rPr>
          <w:snapToGrid w:val="0"/>
          <w:sz w:val="28"/>
          <w:szCs w:val="28"/>
        </w:rPr>
        <w:t xml:space="preserve">ных свойств </w:t>
      </w:r>
      <w:proofErr w:type="gramStart"/>
      <w:r w:rsidRPr="00000AA4">
        <w:rPr>
          <w:snapToGrid w:val="0"/>
          <w:sz w:val="28"/>
          <w:szCs w:val="28"/>
        </w:rPr>
        <w:t>ММ</w:t>
      </w:r>
      <w:proofErr w:type="gramEnd"/>
      <w:r w:rsidRPr="00000AA4">
        <w:rPr>
          <w:snapToGrid w:val="0"/>
          <w:sz w:val="28"/>
          <w:szCs w:val="28"/>
        </w:rPr>
        <w:t xml:space="preserve"> и в отработке различных конструктивных решений ММ</w:t>
      </w:r>
      <w:r>
        <w:rPr>
          <w:snapToGrid w:val="0"/>
          <w:sz w:val="28"/>
          <w:szCs w:val="28"/>
        </w:rPr>
        <w:t>.</w:t>
      </w:r>
    </w:p>
    <w:p w:rsidR="00C04716" w:rsidRPr="00000AA4" w:rsidRDefault="00C04716" w:rsidP="00C04716">
      <w:pPr>
        <w:pStyle w:val="Style7"/>
        <w:widowControl/>
        <w:ind w:firstLine="567"/>
        <w:jc w:val="both"/>
        <w:rPr>
          <w:rStyle w:val="FontStyle18"/>
          <w:b w:val="0"/>
          <w:sz w:val="28"/>
          <w:szCs w:val="28"/>
        </w:rPr>
      </w:pPr>
    </w:p>
    <w:p w:rsidR="00C04716" w:rsidRPr="00544F0F" w:rsidRDefault="00C04716" w:rsidP="00C04716">
      <w:pPr>
        <w:pStyle w:val="Style4"/>
        <w:widowControl/>
        <w:ind w:firstLine="720"/>
        <w:jc w:val="both"/>
        <w:rPr>
          <w:rStyle w:val="FontStyle18"/>
          <w:sz w:val="28"/>
          <w:szCs w:val="28"/>
        </w:rPr>
      </w:pPr>
      <w:r w:rsidRPr="00F34B47">
        <w:rPr>
          <w:rStyle w:val="FontStyle18"/>
          <w:sz w:val="28"/>
          <w:szCs w:val="28"/>
        </w:rPr>
        <w:t>4. Структура и содержание дисциплины (модуля)</w:t>
      </w:r>
      <w:r>
        <w:rPr>
          <w:rStyle w:val="FontStyle18"/>
          <w:b w:val="0"/>
          <w:sz w:val="28"/>
          <w:szCs w:val="28"/>
        </w:rPr>
        <w:t xml:space="preserve"> </w:t>
      </w:r>
      <w:r w:rsidRPr="00544F0F">
        <w:rPr>
          <w:rStyle w:val="FontStyle18"/>
          <w:sz w:val="28"/>
          <w:szCs w:val="28"/>
        </w:rPr>
        <w:t>«</w:t>
      </w:r>
      <w:r>
        <w:rPr>
          <w:rStyle w:val="FontStyle18"/>
          <w:sz w:val="28"/>
          <w:szCs w:val="28"/>
        </w:rPr>
        <w:t>Динамика м</w:t>
      </w:r>
      <w:r>
        <w:rPr>
          <w:rStyle w:val="FontStyle18"/>
          <w:sz w:val="28"/>
          <w:szCs w:val="28"/>
        </w:rPr>
        <w:t>а</w:t>
      </w:r>
      <w:r>
        <w:rPr>
          <w:rStyle w:val="FontStyle18"/>
          <w:sz w:val="28"/>
          <w:szCs w:val="28"/>
        </w:rPr>
        <w:t>шин</w:t>
      </w:r>
      <w:r w:rsidRPr="00544F0F">
        <w:rPr>
          <w:rStyle w:val="FontStyle18"/>
          <w:sz w:val="28"/>
          <w:szCs w:val="28"/>
        </w:rPr>
        <w:t>»</w:t>
      </w:r>
    </w:p>
    <w:p w:rsidR="00C04716" w:rsidRPr="005D7517" w:rsidRDefault="00C04716" w:rsidP="00C04716">
      <w:pPr>
        <w:ind w:firstLine="576"/>
        <w:jc w:val="both"/>
        <w:rPr>
          <w:sz w:val="28"/>
          <w:szCs w:val="28"/>
        </w:rPr>
      </w:pPr>
      <w:r w:rsidRPr="00BD51D2">
        <w:rPr>
          <w:rStyle w:val="FontStyle18"/>
          <w:b w:val="0"/>
          <w:sz w:val="28"/>
          <w:szCs w:val="28"/>
        </w:rPr>
        <w:t>Общая трудоемкость дисци</w:t>
      </w:r>
      <w:r>
        <w:rPr>
          <w:rStyle w:val="FontStyle18"/>
          <w:b w:val="0"/>
          <w:sz w:val="28"/>
          <w:szCs w:val="28"/>
        </w:rPr>
        <w:t>п</w:t>
      </w:r>
      <w:r w:rsidRPr="00BD51D2">
        <w:rPr>
          <w:rStyle w:val="FontStyle18"/>
          <w:b w:val="0"/>
          <w:sz w:val="28"/>
          <w:szCs w:val="28"/>
        </w:rPr>
        <w:t>ли</w:t>
      </w:r>
      <w:r>
        <w:rPr>
          <w:rStyle w:val="FontStyle18"/>
          <w:b w:val="0"/>
          <w:sz w:val="28"/>
          <w:szCs w:val="28"/>
        </w:rPr>
        <w:t>н</w:t>
      </w:r>
      <w:r w:rsidRPr="00BD51D2">
        <w:rPr>
          <w:rStyle w:val="FontStyle18"/>
          <w:b w:val="0"/>
          <w:sz w:val="28"/>
          <w:szCs w:val="28"/>
        </w:rPr>
        <w:t>ы составля</w:t>
      </w:r>
      <w:r>
        <w:rPr>
          <w:rStyle w:val="FontStyle18"/>
          <w:b w:val="0"/>
          <w:sz w:val="28"/>
          <w:szCs w:val="28"/>
        </w:rPr>
        <w:t xml:space="preserve">ет  5 </w:t>
      </w:r>
      <w:r w:rsidRPr="00BD51D2">
        <w:rPr>
          <w:rStyle w:val="FontStyle18"/>
          <w:b w:val="0"/>
          <w:sz w:val="28"/>
          <w:szCs w:val="28"/>
        </w:rPr>
        <w:t xml:space="preserve"> единиц </w:t>
      </w:r>
      <w:r>
        <w:rPr>
          <w:rStyle w:val="FontStyle18"/>
          <w:b w:val="0"/>
          <w:sz w:val="28"/>
          <w:szCs w:val="28"/>
        </w:rPr>
        <w:t xml:space="preserve">180 </w:t>
      </w:r>
      <w:r w:rsidRPr="00BD51D2">
        <w:rPr>
          <w:rStyle w:val="FontStyle18"/>
          <w:b w:val="0"/>
          <w:sz w:val="28"/>
          <w:szCs w:val="28"/>
        </w:rPr>
        <w:t>час</w:t>
      </w:r>
      <w:r>
        <w:rPr>
          <w:rStyle w:val="FontStyle18"/>
          <w:b w:val="0"/>
          <w:sz w:val="28"/>
          <w:szCs w:val="28"/>
        </w:rPr>
        <w:t>ов</w:t>
      </w:r>
      <w:r w:rsidRPr="00BD51D2">
        <w:rPr>
          <w:rStyle w:val="FontStyle18"/>
          <w:b w:val="0"/>
          <w:sz w:val="28"/>
          <w:szCs w:val="28"/>
        </w:rPr>
        <w:t>.</w:t>
      </w:r>
      <w:r>
        <w:rPr>
          <w:rStyle w:val="FontStyle18"/>
          <w:b w:val="0"/>
          <w:sz w:val="28"/>
          <w:szCs w:val="28"/>
        </w:rPr>
        <w:t xml:space="preserve"> </w:t>
      </w:r>
      <w:r w:rsidRPr="005D7517">
        <w:rPr>
          <w:sz w:val="28"/>
          <w:szCs w:val="28"/>
        </w:rPr>
        <w:t>Рек</w:t>
      </w:r>
      <w:r w:rsidRPr="005D7517">
        <w:rPr>
          <w:sz w:val="28"/>
          <w:szCs w:val="28"/>
        </w:rPr>
        <w:t>о</w:t>
      </w:r>
      <w:r w:rsidRPr="005D7517">
        <w:rPr>
          <w:sz w:val="28"/>
          <w:szCs w:val="28"/>
        </w:rPr>
        <w:t>мендуемая форма итогового контроля – экз</w:t>
      </w:r>
      <w:r w:rsidRPr="005D7517">
        <w:rPr>
          <w:sz w:val="28"/>
          <w:szCs w:val="28"/>
        </w:rPr>
        <w:t>а</w:t>
      </w:r>
      <w:r w:rsidRPr="005D7517">
        <w:rPr>
          <w:sz w:val="28"/>
          <w:szCs w:val="28"/>
        </w:rPr>
        <w:t>мен (</w:t>
      </w:r>
      <w:r>
        <w:rPr>
          <w:sz w:val="28"/>
          <w:szCs w:val="28"/>
        </w:rPr>
        <w:t>7</w:t>
      </w:r>
      <w:r w:rsidRPr="005D7517">
        <w:rPr>
          <w:sz w:val="28"/>
          <w:szCs w:val="28"/>
        </w:rPr>
        <w:t xml:space="preserve"> сем.).</w:t>
      </w:r>
    </w:p>
    <w:p w:rsidR="00C04716" w:rsidRDefault="00C04716" w:rsidP="00C04716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</w:p>
    <w:tbl>
      <w:tblPr>
        <w:tblW w:w="9781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79"/>
        <w:gridCol w:w="1915"/>
        <w:gridCol w:w="708"/>
        <w:gridCol w:w="709"/>
        <w:gridCol w:w="992"/>
        <w:gridCol w:w="1134"/>
        <w:gridCol w:w="709"/>
        <w:gridCol w:w="851"/>
        <w:gridCol w:w="1984"/>
      </w:tblGrid>
      <w:tr w:rsidR="00C04716" w:rsidRPr="00BD51D2" w:rsidTr="00E51D5F">
        <w:tblPrEx>
          <w:tblCellMar>
            <w:top w:w="0" w:type="dxa"/>
            <w:bottom w:w="0" w:type="dxa"/>
          </w:tblCellMar>
        </w:tblPrEx>
        <w:trPr>
          <w:cantSplit/>
          <w:trHeight w:val="1832"/>
        </w:trPr>
        <w:tc>
          <w:tcPr>
            <w:tcW w:w="779" w:type="dxa"/>
            <w:vMerge w:val="restart"/>
            <w:vAlign w:val="center"/>
          </w:tcPr>
          <w:p w:rsidR="00C04716" w:rsidRPr="00BD51D2" w:rsidRDefault="00C04716" w:rsidP="00E51D5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31"/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D51D2">
              <w:rPr>
                <w:rStyle w:val="FontStyle31"/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D51D2">
              <w:rPr>
                <w:rStyle w:val="FontStyle31"/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>
              <w:rPr>
                <w:rStyle w:val="FontStyle31"/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15" w:type="dxa"/>
            <w:vMerge w:val="restart"/>
            <w:vAlign w:val="center"/>
          </w:tcPr>
          <w:p w:rsidR="00C04716" w:rsidRPr="00BD51D2" w:rsidRDefault="00C04716" w:rsidP="00E51D5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8"/>
                <w:szCs w:val="28"/>
              </w:rPr>
            </w:pPr>
            <w:r w:rsidRPr="00BD51D2">
              <w:rPr>
                <w:rStyle w:val="FontStyle31"/>
                <w:rFonts w:ascii="Times New Roman" w:hAnsi="Times New Roman"/>
                <w:sz w:val="28"/>
                <w:szCs w:val="28"/>
              </w:rPr>
              <w:t xml:space="preserve">Раздел </w:t>
            </w:r>
            <w:r>
              <w:rPr>
                <w:rStyle w:val="FontStyle31"/>
                <w:rFonts w:ascii="Times New Roman" w:hAnsi="Times New Roman"/>
                <w:sz w:val="28"/>
                <w:szCs w:val="28"/>
              </w:rPr>
              <w:t>д</w:t>
            </w:r>
            <w:r w:rsidRPr="00BD51D2">
              <w:rPr>
                <w:rStyle w:val="FontStyle31"/>
                <w:rFonts w:ascii="Times New Roman" w:hAnsi="Times New Roman"/>
                <w:sz w:val="28"/>
                <w:szCs w:val="28"/>
              </w:rPr>
              <w:t>ис</w:t>
            </w:r>
            <w:r>
              <w:rPr>
                <w:rStyle w:val="FontStyle31"/>
                <w:rFonts w:ascii="Times New Roman" w:hAnsi="Times New Roman"/>
                <w:sz w:val="28"/>
                <w:szCs w:val="28"/>
              </w:rPr>
              <w:t>ц</w:t>
            </w:r>
            <w:r>
              <w:rPr>
                <w:rStyle w:val="FontStyle31"/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Style w:val="FontStyle31"/>
                <w:rFonts w:ascii="Times New Roman" w:hAnsi="Times New Roman"/>
                <w:sz w:val="28"/>
                <w:szCs w:val="28"/>
              </w:rPr>
              <w:t>п</w:t>
            </w:r>
            <w:r w:rsidRPr="00BD51D2">
              <w:rPr>
                <w:rStyle w:val="FontStyle31"/>
                <w:rFonts w:ascii="Times New Roman" w:hAnsi="Times New Roman"/>
                <w:sz w:val="28"/>
                <w:szCs w:val="28"/>
              </w:rPr>
              <w:t>ли</w:t>
            </w:r>
            <w:r>
              <w:rPr>
                <w:rStyle w:val="FontStyle31"/>
                <w:rFonts w:ascii="Times New Roman" w:hAnsi="Times New Roman"/>
                <w:sz w:val="28"/>
                <w:szCs w:val="28"/>
              </w:rPr>
              <w:t>ны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C04716" w:rsidRPr="00BD51D2" w:rsidRDefault="00C04716" w:rsidP="00E51D5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8"/>
                <w:szCs w:val="28"/>
              </w:rPr>
            </w:pPr>
            <w:r>
              <w:rPr>
                <w:rStyle w:val="FontStyle25"/>
                <w:i w:val="0"/>
                <w:sz w:val="28"/>
                <w:szCs w:val="28"/>
              </w:rPr>
              <w:t>Семестр</w:t>
            </w:r>
          </w:p>
        </w:tc>
        <w:tc>
          <w:tcPr>
            <w:tcW w:w="4395" w:type="dxa"/>
            <w:gridSpan w:val="5"/>
            <w:vAlign w:val="center"/>
          </w:tcPr>
          <w:p w:rsidR="00C04716" w:rsidRPr="00BD51D2" w:rsidRDefault="00C04716" w:rsidP="00E51D5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8"/>
                <w:szCs w:val="28"/>
              </w:rPr>
            </w:pPr>
            <w:r w:rsidRPr="00BD51D2">
              <w:rPr>
                <w:rStyle w:val="FontStyle31"/>
                <w:rFonts w:ascii="Times New Roman" w:hAnsi="Times New Roman"/>
                <w:sz w:val="28"/>
                <w:szCs w:val="28"/>
              </w:rPr>
              <w:t>Виды учебной работы, включая с</w:t>
            </w:r>
            <w:r w:rsidRPr="00BD51D2">
              <w:rPr>
                <w:rStyle w:val="FontStyle31"/>
                <w:rFonts w:ascii="Times New Roman" w:hAnsi="Times New Roman"/>
                <w:sz w:val="28"/>
                <w:szCs w:val="28"/>
              </w:rPr>
              <w:t>а</w:t>
            </w:r>
            <w:r w:rsidRPr="00BD51D2">
              <w:rPr>
                <w:rStyle w:val="FontStyle18"/>
                <w:b w:val="0"/>
                <w:sz w:val="28"/>
                <w:szCs w:val="28"/>
              </w:rPr>
              <w:t>м</w:t>
            </w:r>
            <w:r>
              <w:rPr>
                <w:rStyle w:val="FontStyle23"/>
                <w:b w:val="0"/>
                <w:sz w:val="28"/>
                <w:szCs w:val="28"/>
              </w:rPr>
              <w:t>ост</w:t>
            </w:r>
            <w:r w:rsidRPr="00BD51D2">
              <w:rPr>
                <w:rStyle w:val="FontStyle31"/>
                <w:rFonts w:ascii="Times New Roman" w:hAnsi="Times New Roman"/>
                <w:sz w:val="28"/>
                <w:szCs w:val="28"/>
              </w:rPr>
              <w:t>оятельную рабо</w:t>
            </w:r>
            <w:r>
              <w:rPr>
                <w:rStyle w:val="FontStyle31"/>
                <w:rFonts w:ascii="Times New Roman" w:hAnsi="Times New Roman"/>
                <w:sz w:val="28"/>
                <w:szCs w:val="28"/>
              </w:rPr>
              <w:t>т</w:t>
            </w:r>
            <w:r w:rsidRPr="00BD51D2">
              <w:rPr>
                <w:rStyle w:val="FontStyle31"/>
                <w:rFonts w:ascii="Times New Roman" w:hAnsi="Times New Roman"/>
                <w:sz w:val="28"/>
                <w:szCs w:val="28"/>
              </w:rPr>
              <w:t>у студе</w:t>
            </w:r>
            <w:r w:rsidRPr="00BD51D2">
              <w:rPr>
                <w:rStyle w:val="FontStyle31"/>
                <w:rFonts w:ascii="Times New Roman" w:hAnsi="Times New Roman"/>
                <w:sz w:val="28"/>
                <w:szCs w:val="28"/>
              </w:rPr>
              <w:t>н</w:t>
            </w:r>
            <w:r w:rsidRPr="00BD51D2">
              <w:rPr>
                <w:rStyle w:val="FontStyle31"/>
                <w:rFonts w:ascii="Times New Roman" w:hAnsi="Times New Roman"/>
                <w:sz w:val="28"/>
                <w:szCs w:val="28"/>
              </w:rPr>
              <w:t xml:space="preserve">тов </w:t>
            </w:r>
            <w:r>
              <w:rPr>
                <w:rStyle w:val="FontStyle31"/>
                <w:rFonts w:ascii="Times New Roman" w:hAnsi="Times New Roman"/>
                <w:sz w:val="28"/>
                <w:szCs w:val="28"/>
              </w:rPr>
              <w:t>и</w:t>
            </w:r>
            <w:r w:rsidRPr="00BD51D2">
              <w:rPr>
                <w:rStyle w:val="FontStyle23"/>
                <w:b w:val="0"/>
                <w:sz w:val="28"/>
                <w:szCs w:val="28"/>
              </w:rPr>
              <w:t xml:space="preserve"> </w:t>
            </w:r>
            <w:r w:rsidRPr="00BD51D2">
              <w:rPr>
                <w:rStyle w:val="FontStyle31"/>
                <w:rFonts w:ascii="Times New Roman" w:hAnsi="Times New Roman"/>
                <w:sz w:val="28"/>
                <w:szCs w:val="28"/>
              </w:rPr>
              <w:t>трудоемкость (в ч</w:t>
            </w:r>
            <w:r w:rsidRPr="00BD51D2">
              <w:rPr>
                <w:rStyle w:val="FontStyle31"/>
                <w:rFonts w:ascii="Times New Roman" w:hAnsi="Times New Roman"/>
                <w:sz w:val="28"/>
                <w:szCs w:val="28"/>
              </w:rPr>
              <w:t>а</w:t>
            </w:r>
            <w:r w:rsidRPr="00BD51D2">
              <w:rPr>
                <w:rStyle w:val="FontStyle31"/>
                <w:rFonts w:ascii="Times New Roman" w:hAnsi="Times New Roman"/>
                <w:sz w:val="28"/>
                <w:szCs w:val="28"/>
              </w:rPr>
              <w:t>сах)</w:t>
            </w:r>
            <w:r w:rsidRPr="0032470F">
              <w:rPr>
                <w:rStyle w:val="FontStyle31"/>
                <w:rFonts w:ascii="Times New Roman" w:hAnsi="Times New Roman"/>
                <w:b/>
                <w:sz w:val="36"/>
                <w:szCs w:val="36"/>
              </w:rPr>
              <w:t>*</w:t>
            </w:r>
          </w:p>
        </w:tc>
        <w:tc>
          <w:tcPr>
            <w:tcW w:w="1984" w:type="dxa"/>
            <w:vMerge w:val="restart"/>
            <w:vAlign w:val="center"/>
          </w:tcPr>
          <w:p w:rsidR="00C04716" w:rsidRPr="00BD51D2" w:rsidRDefault="00C04716" w:rsidP="00E51D5F">
            <w:pPr>
              <w:pStyle w:val="Style8"/>
              <w:widowControl/>
              <w:jc w:val="center"/>
              <w:rPr>
                <w:rStyle w:val="FontStyle32"/>
                <w:i w:val="0"/>
                <w:sz w:val="28"/>
                <w:szCs w:val="28"/>
              </w:rPr>
            </w:pPr>
            <w:r w:rsidRPr="00BD51D2">
              <w:rPr>
                <w:rStyle w:val="FontStyle31"/>
                <w:rFonts w:ascii="Times New Roman" w:hAnsi="Times New Roman"/>
                <w:sz w:val="28"/>
                <w:szCs w:val="28"/>
              </w:rPr>
              <w:t>Формы тек</w:t>
            </w:r>
            <w:r w:rsidRPr="00BD51D2">
              <w:rPr>
                <w:rStyle w:val="FontStyle31"/>
                <w:rFonts w:ascii="Times New Roman" w:hAnsi="Times New Roman"/>
                <w:sz w:val="28"/>
                <w:szCs w:val="28"/>
              </w:rPr>
              <w:t>у</w:t>
            </w:r>
            <w:r w:rsidRPr="00BD51D2">
              <w:rPr>
                <w:rStyle w:val="FontStyle31"/>
                <w:rFonts w:ascii="Times New Roman" w:hAnsi="Times New Roman"/>
                <w:sz w:val="28"/>
                <w:szCs w:val="28"/>
              </w:rPr>
              <w:t>щего контроля усп</w:t>
            </w:r>
            <w:r w:rsidRPr="00BD51D2">
              <w:rPr>
                <w:rStyle w:val="FontStyle31"/>
                <w:rFonts w:ascii="Times New Roman" w:hAnsi="Times New Roman"/>
                <w:sz w:val="28"/>
                <w:szCs w:val="28"/>
              </w:rPr>
              <w:t>е</w:t>
            </w:r>
            <w:r w:rsidRPr="00BD51D2">
              <w:rPr>
                <w:rStyle w:val="FontStyle31"/>
                <w:rFonts w:ascii="Times New Roman" w:hAnsi="Times New Roman"/>
                <w:sz w:val="28"/>
                <w:szCs w:val="28"/>
              </w:rPr>
              <w:t xml:space="preserve">ваемости </w:t>
            </w:r>
            <w:r w:rsidRPr="00BD51D2">
              <w:rPr>
                <w:rStyle w:val="FontStyle32"/>
                <w:i w:val="0"/>
                <w:sz w:val="28"/>
                <w:szCs w:val="28"/>
              </w:rPr>
              <w:t>(</w:t>
            </w:r>
            <w:r>
              <w:rPr>
                <w:rStyle w:val="FontStyle32"/>
                <w:i w:val="0"/>
                <w:sz w:val="28"/>
                <w:szCs w:val="28"/>
              </w:rPr>
              <w:t>по н</w:t>
            </w:r>
            <w:r w:rsidRPr="00BD51D2">
              <w:rPr>
                <w:rStyle w:val="FontStyle32"/>
                <w:i w:val="0"/>
                <w:sz w:val="28"/>
                <w:szCs w:val="28"/>
              </w:rPr>
              <w:t>еделям семестра)</w:t>
            </w:r>
          </w:p>
          <w:p w:rsidR="00C04716" w:rsidRPr="00BD51D2" w:rsidRDefault="00C04716" w:rsidP="00E51D5F">
            <w:pPr>
              <w:pStyle w:val="Style8"/>
              <w:widowControl/>
              <w:jc w:val="center"/>
              <w:rPr>
                <w:rStyle w:val="FontStyle32"/>
                <w:i w:val="0"/>
                <w:sz w:val="28"/>
                <w:szCs w:val="28"/>
              </w:rPr>
            </w:pPr>
            <w:r w:rsidRPr="00BD51D2">
              <w:rPr>
                <w:rStyle w:val="FontStyle31"/>
                <w:rFonts w:ascii="Times New Roman" w:hAnsi="Times New Roman"/>
                <w:sz w:val="28"/>
                <w:szCs w:val="28"/>
              </w:rPr>
              <w:t>Форма пром</w:t>
            </w:r>
            <w:r w:rsidRPr="00BD51D2">
              <w:rPr>
                <w:rStyle w:val="FontStyle31"/>
                <w:rFonts w:ascii="Times New Roman" w:hAnsi="Times New Roman"/>
                <w:sz w:val="28"/>
                <w:szCs w:val="28"/>
              </w:rPr>
              <w:t>е</w:t>
            </w:r>
            <w:r w:rsidRPr="00BD51D2">
              <w:rPr>
                <w:rStyle w:val="FontStyle31"/>
                <w:rFonts w:ascii="Times New Roman" w:hAnsi="Times New Roman"/>
                <w:sz w:val="28"/>
                <w:szCs w:val="28"/>
              </w:rPr>
              <w:t>жуточной атт</w:t>
            </w:r>
            <w:r w:rsidRPr="00BD51D2">
              <w:rPr>
                <w:rStyle w:val="FontStyle31"/>
                <w:rFonts w:ascii="Times New Roman" w:hAnsi="Times New Roman"/>
                <w:sz w:val="28"/>
                <w:szCs w:val="28"/>
              </w:rPr>
              <w:t>е</w:t>
            </w:r>
            <w:r w:rsidRPr="00BD51D2">
              <w:rPr>
                <w:rStyle w:val="FontStyle31"/>
                <w:rFonts w:ascii="Times New Roman" w:hAnsi="Times New Roman"/>
                <w:sz w:val="28"/>
                <w:szCs w:val="28"/>
              </w:rPr>
              <w:t xml:space="preserve">стации </w:t>
            </w:r>
            <w:r w:rsidRPr="00BD51D2">
              <w:rPr>
                <w:rStyle w:val="FontStyle32"/>
                <w:i w:val="0"/>
                <w:sz w:val="28"/>
                <w:szCs w:val="28"/>
              </w:rPr>
              <w:t>(по с</w:t>
            </w:r>
            <w:r w:rsidRPr="00BD51D2">
              <w:rPr>
                <w:rStyle w:val="FontStyle32"/>
                <w:i w:val="0"/>
                <w:sz w:val="28"/>
                <w:szCs w:val="28"/>
              </w:rPr>
              <w:t>е</w:t>
            </w:r>
            <w:r w:rsidRPr="00BD51D2">
              <w:rPr>
                <w:rStyle w:val="FontStyle32"/>
                <w:i w:val="0"/>
                <w:sz w:val="28"/>
                <w:szCs w:val="28"/>
              </w:rPr>
              <w:t>мес</w:t>
            </w:r>
            <w:r w:rsidRPr="00BD51D2">
              <w:rPr>
                <w:rStyle w:val="FontStyle32"/>
                <w:i w:val="0"/>
                <w:sz w:val="28"/>
                <w:szCs w:val="28"/>
              </w:rPr>
              <w:t>т</w:t>
            </w:r>
            <w:r w:rsidRPr="00BD51D2">
              <w:rPr>
                <w:rStyle w:val="FontStyle32"/>
                <w:i w:val="0"/>
                <w:sz w:val="28"/>
                <w:szCs w:val="28"/>
              </w:rPr>
              <w:t>рам)</w:t>
            </w:r>
          </w:p>
        </w:tc>
      </w:tr>
      <w:tr w:rsidR="00C04716" w:rsidRPr="00BD51D2" w:rsidTr="00E51D5F">
        <w:tblPrEx>
          <w:tblCellMar>
            <w:top w:w="0" w:type="dxa"/>
            <w:bottom w:w="0" w:type="dxa"/>
          </w:tblCellMar>
        </w:tblPrEx>
        <w:trPr>
          <w:cantSplit/>
          <w:trHeight w:val="1431"/>
        </w:trPr>
        <w:tc>
          <w:tcPr>
            <w:tcW w:w="779" w:type="dxa"/>
            <w:vMerge/>
          </w:tcPr>
          <w:p w:rsidR="00C04716" w:rsidRDefault="00C04716" w:rsidP="00E51D5F">
            <w:pPr>
              <w:pStyle w:val="Style13"/>
              <w:widowControl/>
              <w:jc w:val="center"/>
              <w:rPr>
                <w:rStyle w:val="FontStyle25"/>
                <w:i w:val="0"/>
                <w:sz w:val="28"/>
                <w:szCs w:val="28"/>
                <w:lang w:eastAsia="en-US"/>
              </w:rPr>
            </w:pPr>
          </w:p>
        </w:tc>
        <w:tc>
          <w:tcPr>
            <w:tcW w:w="1915" w:type="dxa"/>
            <w:vMerge/>
          </w:tcPr>
          <w:p w:rsidR="00C04716" w:rsidRPr="00BD51D2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C04716" w:rsidRPr="00BD51D2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C04716" w:rsidRPr="00BD51D2" w:rsidRDefault="00C04716" w:rsidP="00E51D5F">
            <w:pPr>
              <w:pStyle w:val="Style14"/>
              <w:widowControl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</w:t>
            </w:r>
          </w:p>
        </w:tc>
        <w:tc>
          <w:tcPr>
            <w:tcW w:w="992" w:type="dxa"/>
            <w:textDirection w:val="btLr"/>
            <w:vAlign w:val="center"/>
          </w:tcPr>
          <w:p w:rsidR="00C04716" w:rsidRPr="00BD51D2" w:rsidRDefault="00C04716" w:rsidP="00E51D5F">
            <w:pPr>
              <w:pStyle w:val="Style14"/>
              <w:widowControl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лаб. зан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тия</w:t>
            </w:r>
          </w:p>
        </w:tc>
        <w:tc>
          <w:tcPr>
            <w:tcW w:w="1134" w:type="dxa"/>
            <w:textDirection w:val="btLr"/>
            <w:vAlign w:val="center"/>
          </w:tcPr>
          <w:p w:rsidR="00C04716" w:rsidRPr="00BD51D2" w:rsidRDefault="00C04716" w:rsidP="00E51D5F">
            <w:pPr>
              <w:pStyle w:val="Style14"/>
              <w:widowControl/>
              <w:ind w:left="113" w:right="11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пра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тич</w:t>
            </w:r>
            <w:proofErr w:type="spellEnd"/>
            <w:r>
              <w:rPr>
                <w:sz w:val="28"/>
                <w:szCs w:val="28"/>
              </w:rPr>
              <w:t>. зан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тия</w:t>
            </w:r>
          </w:p>
        </w:tc>
        <w:tc>
          <w:tcPr>
            <w:tcW w:w="709" w:type="dxa"/>
            <w:textDirection w:val="btLr"/>
            <w:vAlign w:val="center"/>
          </w:tcPr>
          <w:p w:rsidR="00C04716" w:rsidRDefault="00C04716" w:rsidP="00E51D5F">
            <w:pPr>
              <w:pStyle w:val="Style14"/>
              <w:widowControl/>
              <w:ind w:left="113" w:right="11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самост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04716" w:rsidRPr="00BD51D2" w:rsidRDefault="00C04716" w:rsidP="00E51D5F">
            <w:pPr>
              <w:pStyle w:val="Style14"/>
              <w:widowControl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раб.</w:t>
            </w:r>
          </w:p>
        </w:tc>
        <w:tc>
          <w:tcPr>
            <w:tcW w:w="851" w:type="dxa"/>
            <w:textDirection w:val="btLr"/>
            <w:vAlign w:val="center"/>
          </w:tcPr>
          <w:p w:rsidR="00C04716" w:rsidRPr="00BD51D2" w:rsidRDefault="00C04716" w:rsidP="00E51D5F">
            <w:pPr>
              <w:pStyle w:val="Style14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т.д.</w:t>
            </w:r>
          </w:p>
        </w:tc>
        <w:tc>
          <w:tcPr>
            <w:tcW w:w="1984" w:type="dxa"/>
            <w:vMerge/>
          </w:tcPr>
          <w:p w:rsidR="00C04716" w:rsidRPr="00BD51D2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BD51D2" w:rsidTr="00E51D5F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779" w:type="dxa"/>
          </w:tcPr>
          <w:p w:rsidR="00C04716" w:rsidRPr="00302298" w:rsidRDefault="00C04716" w:rsidP="00E51D5F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302298">
              <w:rPr>
                <w:rStyle w:val="FontStyle25"/>
                <w:i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15" w:type="dxa"/>
          </w:tcPr>
          <w:p w:rsidR="00C04716" w:rsidRPr="007A15DE" w:rsidRDefault="00C04716" w:rsidP="00E51D5F">
            <w:pPr>
              <w:pStyle w:val="7"/>
              <w:spacing w:before="0" w:after="0"/>
              <w:jc w:val="both"/>
              <w:rPr>
                <w:rFonts w:ascii="Times New Roman" w:hAnsi="Times New Roman"/>
                <w:snapToGrid w:val="0"/>
              </w:rPr>
            </w:pPr>
            <w:r w:rsidRPr="007A15DE">
              <w:rPr>
                <w:rFonts w:ascii="Times New Roman" w:hAnsi="Times New Roman"/>
                <w:snapToGrid w:val="0"/>
              </w:rPr>
              <w:t>Определение, н</w:t>
            </w:r>
            <w:r w:rsidRPr="007A15DE">
              <w:rPr>
                <w:rFonts w:ascii="Times New Roman" w:hAnsi="Times New Roman"/>
                <w:snapToGrid w:val="0"/>
              </w:rPr>
              <w:t>а</w:t>
            </w:r>
            <w:r w:rsidRPr="007A15DE">
              <w:rPr>
                <w:rFonts w:ascii="Times New Roman" w:hAnsi="Times New Roman"/>
                <w:snapToGrid w:val="0"/>
              </w:rPr>
              <w:t>значение и общая характ</w:t>
            </w:r>
            <w:r w:rsidRPr="007A15DE">
              <w:rPr>
                <w:rFonts w:ascii="Times New Roman" w:hAnsi="Times New Roman"/>
                <w:snapToGrid w:val="0"/>
              </w:rPr>
              <w:t>е</w:t>
            </w:r>
            <w:r w:rsidRPr="007A15DE">
              <w:rPr>
                <w:rFonts w:ascii="Times New Roman" w:hAnsi="Times New Roman"/>
                <w:snapToGrid w:val="0"/>
              </w:rPr>
              <w:t>ристика многодвигател</w:t>
            </w:r>
            <w:r w:rsidRPr="007A15DE">
              <w:rPr>
                <w:rFonts w:ascii="Times New Roman" w:hAnsi="Times New Roman"/>
                <w:snapToGrid w:val="0"/>
              </w:rPr>
              <w:t>ь</w:t>
            </w:r>
            <w:r w:rsidRPr="007A15DE">
              <w:rPr>
                <w:rFonts w:ascii="Times New Roman" w:hAnsi="Times New Roman"/>
                <w:snapToGrid w:val="0"/>
              </w:rPr>
              <w:t>ных машин (</w:t>
            </w:r>
            <w:proofErr w:type="gramStart"/>
            <w:r w:rsidRPr="007A15DE">
              <w:rPr>
                <w:rFonts w:ascii="Times New Roman" w:hAnsi="Times New Roman"/>
                <w:snapToGrid w:val="0"/>
              </w:rPr>
              <w:t>ММ</w:t>
            </w:r>
            <w:proofErr w:type="gramEnd"/>
            <w:r w:rsidRPr="007A15DE">
              <w:rPr>
                <w:rFonts w:ascii="Times New Roman" w:hAnsi="Times New Roman"/>
                <w:snapToGrid w:val="0"/>
              </w:rPr>
              <w:t>).</w:t>
            </w:r>
          </w:p>
        </w:tc>
        <w:tc>
          <w:tcPr>
            <w:tcW w:w="708" w:type="dxa"/>
          </w:tcPr>
          <w:p w:rsidR="00C04716" w:rsidRPr="00BD51D2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Pr="00BD51D2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04716" w:rsidRPr="00BD51D2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BD51D2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Pr="00BD51D2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BD51D2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Pr="00BD51D2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BD51D2" w:rsidTr="00E51D5F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779" w:type="dxa"/>
          </w:tcPr>
          <w:p w:rsidR="00C04716" w:rsidRPr="00302298" w:rsidRDefault="00C04716" w:rsidP="00E51D5F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302298">
              <w:rPr>
                <w:rStyle w:val="FontStyle25"/>
                <w:i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15" w:type="dxa"/>
          </w:tcPr>
          <w:p w:rsidR="00C04716" w:rsidRPr="00FD2957" w:rsidRDefault="00C04716" w:rsidP="00E51D5F">
            <w:pPr>
              <w:ind w:right="88"/>
              <w:jc w:val="both"/>
            </w:pPr>
            <w:r w:rsidRPr="006713B0">
              <w:rPr>
                <w:snapToGrid w:val="0"/>
              </w:rPr>
              <w:t xml:space="preserve">Структура </w:t>
            </w:r>
            <w:proofErr w:type="gramStart"/>
            <w:r w:rsidRPr="006713B0">
              <w:rPr>
                <w:snapToGrid w:val="0"/>
              </w:rPr>
              <w:t>ММ</w:t>
            </w:r>
            <w:proofErr w:type="gramEnd"/>
            <w:r w:rsidRPr="006713B0">
              <w:rPr>
                <w:snapToGrid w:val="0"/>
              </w:rPr>
              <w:t xml:space="preserve"> (основные и</w:t>
            </w:r>
            <w:r w:rsidRPr="006713B0">
              <w:rPr>
                <w:snapToGrid w:val="0"/>
              </w:rPr>
              <w:t>с</w:t>
            </w:r>
            <w:r w:rsidRPr="006713B0">
              <w:rPr>
                <w:snapToGrid w:val="0"/>
              </w:rPr>
              <w:t>полнительные зв</w:t>
            </w:r>
            <w:r w:rsidRPr="006713B0">
              <w:rPr>
                <w:snapToGrid w:val="0"/>
              </w:rPr>
              <w:t>е</w:t>
            </w:r>
            <w:r w:rsidRPr="006713B0">
              <w:rPr>
                <w:snapToGrid w:val="0"/>
              </w:rPr>
              <w:t>нья, связи строения связи функциониров</w:t>
            </w:r>
            <w:r w:rsidRPr="006713B0">
              <w:rPr>
                <w:snapToGrid w:val="0"/>
              </w:rPr>
              <w:t>а</w:t>
            </w:r>
            <w:r w:rsidRPr="006713B0">
              <w:rPr>
                <w:snapToGrid w:val="0"/>
              </w:rPr>
              <w:t>ния, основные кинематич</w:t>
            </w:r>
            <w:r w:rsidRPr="006713B0">
              <w:rPr>
                <w:snapToGrid w:val="0"/>
              </w:rPr>
              <w:t>е</w:t>
            </w:r>
            <w:r w:rsidRPr="006713B0">
              <w:rPr>
                <w:snapToGrid w:val="0"/>
              </w:rPr>
              <w:t>ские цепи</w:t>
            </w:r>
            <w:r>
              <w:rPr>
                <w:snapToGrid w:val="0"/>
              </w:rPr>
              <w:t>,</w:t>
            </w:r>
            <w:r w:rsidRPr="006713B0">
              <w:rPr>
                <w:snapToGrid w:val="0"/>
              </w:rPr>
              <w:t xml:space="preserve"> силовые приводы, сист</w:t>
            </w:r>
            <w:r w:rsidRPr="006713B0">
              <w:rPr>
                <w:snapToGrid w:val="0"/>
              </w:rPr>
              <w:t>е</w:t>
            </w:r>
            <w:r w:rsidRPr="006713B0">
              <w:rPr>
                <w:snapToGrid w:val="0"/>
              </w:rPr>
              <w:t>мы передач движ</w:t>
            </w:r>
            <w:r w:rsidRPr="006713B0">
              <w:rPr>
                <w:snapToGrid w:val="0"/>
              </w:rPr>
              <w:t>е</w:t>
            </w:r>
            <w:r w:rsidRPr="006713B0">
              <w:rPr>
                <w:snapToGrid w:val="0"/>
              </w:rPr>
              <w:t>ния</w:t>
            </w:r>
            <w:r>
              <w:rPr>
                <w:snapToGrid w:val="0"/>
              </w:rPr>
              <w:t>)</w:t>
            </w:r>
            <w:r w:rsidRPr="006713B0">
              <w:rPr>
                <w:snapToGrid w:val="0"/>
              </w:rPr>
              <w:t>.</w:t>
            </w:r>
          </w:p>
        </w:tc>
        <w:tc>
          <w:tcPr>
            <w:tcW w:w="708" w:type="dxa"/>
          </w:tcPr>
          <w:p w:rsidR="00C04716" w:rsidRPr="00BD51D2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Pr="00BD51D2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BD51D2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BD51D2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Pr="00BD51D2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BD51D2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Pr="00BD51D2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BD51D2" w:rsidTr="00E51D5F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779" w:type="dxa"/>
          </w:tcPr>
          <w:p w:rsidR="00C04716" w:rsidRPr="00302298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 w:rsidRPr="00302298">
              <w:rPr>
                <w:rStyle w:val="FontStyle24"/>
                <w:b w:val="0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C04716" w:rsidRPr="00FD2957" w:rsidRDefault="00C04716" w:rsidP="00E51D5F">
            <w:pPr>
              <w:pStyle w:val="Style14"/>
              <w:widowControl/>
              <w:jc w:val="both"/>
            </w:pPr>
            <w:r>
              <w:t>Методика иссл</w:t>
            </w:r>
            <w:r>
              <w:t>е</w:t>
            </w:r>
            <w:r>
              <w:t>дование структ</w:t>
            </w:r>
            <w:r>
              <w:t>у</w:t>
            </w:r>
            <w:r>
              <w:t>ры многодвиг</w:t>
            </w:r>
            <w:r>
              <w:t>а</w:t>
            </w:r>
            <w:r>
              <w:t>тельной маш</w:t>
            </w:r>
            <w:r>
              <w:t>и</w:t>
            </w:r>
            <w:r>
              <w:t>ны. Примеры стру</w:t>
            </w:r>
            <w:r>
              <w:t>к</w:t>
            </w:r>
            <w:r>
              <w:t xml:space="preserve">турного анализа </w:t>
            </w:r>
            <w:proofErr w:type="gramStart"/>
            <w:r>
              <w:t>ММ</w:t>
            </w:r>
            <w:proofErr w:type="gramEnd"/>
          </w:p>
        </w:tc>
        <w:tc>
          <w:tcPr>
            <w:tcW w:w="708" w:type="dxa"/>
          </w:tcPr>
          <w:p w:rsidR="00C04716" w:rsidRPr="00BD51D2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Pr="00BD51D2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BD51D2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BD51D2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Pr="00BD51D2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BD51D2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Pr="00BD51D2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опрос по предыд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щему матери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лу</w:t>
            </w: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Pr="00302298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 w:rsidRPr="00302298">
              <w:rPr>
                <w:rStyle w:val="FontStyle24"/>
                <w:b w:val="0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C04716" w:rsidRPr="00302298" w:rsidRDefault="00C04716" w:rsidP="00E51D5F">
            <w:pPr>
              <w:pStyle w:val="Style14"/>
              <w:widowControl/>
              <w:jc w:val="both"/>
            </w:pPr>
            <w:r>
              <w:rPr>
                <w:snapToGrid w:val="0"/>
              </w:rPr>
              <w:t>Классификация механических систем мног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двигательных м</w:t>
            </w:r>
            <w:r>
              <w:rPr>
                <w:snapToGrid w:val="0"/>
              </w:rPr>
              <w:t>а</w:t>
            </w:r>
            <w:r>
              <w:rPr>
                <w:snapToGrid w:val="0"/>
              </w:rPr>
              <w:t>шин.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Pr="00302298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5</w:t>
            </w:r>
          </w:p>
        </w:tc>
        <w:tc>
          <w:tcPr>
            <w:tcW w:w="1915" w:type="dxa"/>
          </w:tcPr>
          <w:p w:rsidR="00C04716" w:rsidRPr="00FA57E8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 w:rsidRPr="00FA57E8">
              <w:rPr>
                <w:snapToGrid w:val="0"/>
              </w:rPr>
              <w:t>Механические системы с пара</w:t>
            </w:r>
            <w:r w:rsidRPr="00FA57E8">
              <w:rPr>
                <w:snapToGrid w:val="0"/>
              </w:rPr>
              <w:t>л</w:t>
            </w:r>
            <w:r w:rsidRPr="00FA57E8">
              <w:rPr>
                <w:snapToGrid w:val="0"/>
              </w:rPr>
              <w:lastRenderedPageBreak/>
              <w:t>лельным расп</w:t>
            </w:r>
            <w:r w:rsidRPr="00FA57E8">
              <w:rPr>
                <w:snapToGrid w:val="0"/>
              </w:rPr>
              <w:t>о</w:t>
            </w:r>
            <w:r w:rsidRPr="00FA57E8">
              <w:rPr>
                <w:snapToGrid w:val="0"/>
              </w:rPr>
              <w:t>ложением связей функциониров</w:t>
            </w:r>
            <w:r w:rsidRPr="00FA57E8">
              <w:rPr>
                <w:snapToGrid w:val="0"/>
              </w:rPr>
              <w:t>а</w:t>
            </w:r>
            <w:r w:rsidRPr="00FA57E8">
              <w:rPr>
                <w:snapToGrid w:val="0"/>
              </w:rPr>
              <w:t>ния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Pr="00302298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lastRenderedPageBreak/>
              <w:t>6</w:t>
            </w:r>
          </w:p>
        </w:tc>
        <w:tc>
          <w:tcPr>
            <w:tcW w:w="1915" w:type="dxa"/>
          </w:tcPr>
          <w:p w:rsidR="00C04716" w:rsidRPr="00302298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 w:rsidRPr="00FA57E8">
              <w:rPr>
                <w:snapToGrid w:val="0"/>
              </w:rPr>
              <w:t>Механические системы с п</w:t>
            </w:r>
            <w:r>
              <w:rPr>
                <w:snapToGrid w:val="0"/>
              </w:rPr>
              <w:t>осл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довательным</w:t>
            </w:r>
            <w:r w:rsidRPr="00FA57E8">
              <w:rPr>
                <w:snapToGrid w:val="0"/>
              </w:rPr>
              <w:t xml:space="preserve"> расположением связей функци</w:t>
            </w:r>
            <w:r w:rsidRPr="00FA57E8">
              <w:rPr>
                <w:snapToGrid w:val="0"/>
              </w:rPr>
              <w:t>о</w:t>
            </w:r>
            <w:r w:rsidRPr="00FA57E8">
              <w:rPr>
                <w:snapToGrid w:val="0"/>
              </w:rPr>
              <w:t>ниров</w:t>
            </w:r>
            <w:r w:rsidRPr="00FA57E8">
              <w:rPr>
                <w:snapToGrid w:val="0"/>
              </w:rPr>
              <w:t>а</w:t>
            </w:r>
            <w:r w:rsidRPr="00FA57E8">
              <w:rPr>
                <w:snapToGrid w:val="0"/>
              </w:rPr>
              <w:t>ния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опрос по предыд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щему матери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лу</w:t>
            </w: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Pr="00302298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7</w:t>
            </w:r>
          </w:p>
        </w:tc>
        <w:tc>
          <w:tcPr>
            <w:tcW w:w="1915" w:type="dxa"/>
          </w:tcPr>
          <w:p w:rsidR="00C04716" w:rsidRPr="00302298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 w:rsidRPr="00FA57E8">
              <w:rPr>
                <w:snapToGrid w:val="0"/>
              </w:rPr>
              <w:t xml:space="preserve">Механические системы с </w:t>
            </w:r>
            <w:proofErr w:type="spellStart"/>
            <w:proofErr w:type="gramStart"/>
            <w:r>
              <w:rPr>
                <w:snapToGrid w:val="0"/>
              </w:rPr>
              <w:t>нал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же</w:t>
            </w:r>
            <w:proofErr w:type="spellEnd"/>
            <w:r>
              <w:rPr>
                <w:snapToGrid w:val="0"/>
              </w:rPr>
              <w:t xml:space="preserve">              </w:t>
            </w:r>
            <w:proofErr w:type="spellStart"/>
            <w:r>
              <w:rPr>
                <w:snapToGrid w:val="0"/>
              </w:rPr>
              <w:t>нными</w:t>
            </w:r>
            <w:proofErr w:type="spellEnd"/>
            <w:proofErr w:type="gramEnd"/>
            <w:r>
              <w:rPr>
                <w:snapToGrid w:val="0"/>
              </w:rPr>
              <w:t xml:space="preserve"> </w:t>
            </w:r>
            <w:r w:rsidRPr="00FA57E8">
              <w:rPr>
                <w:snapToGrid w:val="0"/>
              </w:rPr>
              <w:t>связ</w:t>
            </w:r>
            <w:r>
              <w:rPr>
                <w:snapToGrid w:val="0"/>
              </w:rPr>
              <w:t>ями</w:t>
            </w:r>
            <w:r w:rsidRPr="00FA57E8">
              <w:rPr>
                <w:snapToGrid w:val="0"/>
              </w:rPr>
              <w:t xml:space="preserve"> фун</w:t>
            </w:r>
            <w:r w:rsidRPr="00FA57E8">
              <w:rPr>
                <w:snapToGrid w:val="0"/>
              </w:rPr>
              <w:t>к</w:t>
            </w:r>
            <w:r w:rsidRPr="00FA57E8">
              <w:rPr>
                <w:snapToGrid w:val="0"/>
              </w:rPr>
              <w:t>циониров</w:t>
            </w:r>
            <w:r w:rsidRPr="00FA57E8">
              <w:rPr>
                <w:snapToGrid w:val="0"/>
              </w:rPr>
              <w:t>а</w:t>
            </w:r>
            <w:r w:rsidRPr="00FA57E8">
              <w:rPr>
                <w:snapToGrid w:val="0"/>
              </w:rPr>
              <w:t>ния</w:t>
            </w:r>
            <w:r>
              <w:rPr>
                <w:snapToGrid w:val="0"/>
              </w:rPr>
              <w:t>.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Pr="00302298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8</w:t>
            </w:r>
          </w:p>
        </w:tc>
        <w:tc>
          <w:tcPr>
            <w:tcW w:w="1915" w:type="dxa"/>
          </w:tcPr>
          <w:p w:rsidR="00C04716" w:rsidRPr="00F75583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 w:rsidRPr="00FA57E8">
              <w:rPr>
                <w:snapToGrid w:val="0"/>
              </w:rPr>
              <w:t>Механические системы с</w:t>
            </w:r>
            <w:r>
              <w:rPr>
                <w:snapToGrid w:val="0"/>
              </w:rPr>
              <w:t xml:space="preserve">          комбинирова</w:t>
            </w:r>
            <w:r>
              <w:rPr>
                <w:snapToGrid w:val="0"/>
              </w:rPr>
              <w:t>н</w:t>
            </w:r>
            <w:r>
              <w:rPr>
                <w:snapToGrid w:val="0"/>
              </w:rPr>
              <w:t xml:space="preserve">ными схемами </w:t>
            </w:r>
            <w:r w:rsidRPr="00FA57E8">
              <w:rPr>
                <w:snapToGrid w:val="0"/>
              </w:rPr>
              <w:t>связ</w:t>
            </w:r>
            <w:r>
              <w:rPr>
                <w:snapToGrid w:val="0"/>
              </w:rPr>
              <w:t>ей</w:t>
            </w:r>
            <w:r w:rsidRPr="00FA57E8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функ</w:t>
            </w:r>
            <w:r w:rsidRPr="00FA57E8">
              <w:rPr>
                <w:snapToGrid w:val="0"/>
              </w:rPr>
              <w:t>ци</w:t>
            </w:r>
            <w:r w:rsidRPr="00FA57E8">
              <w:rPr>
                <w:snapToGrid w:val="0"/>
              </w:rPr>
              <w:t>о</w:t>
            </w:r>
            <w:r w:rsidRPr="00FA57E8">
              <w:rPr>
                <w:snapToGrid w:val="0"/>
              </w:rPr>
              <w:t>нирования</w:t>
            </w:r>
            <w:r>
              <w:rPr>
                <w:snapToGrid w:val="0"/>
              </w:rPr>
              <w:t>.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667"/>
        </w:trPr>
        <w:tc>
          <w:tcPr>
            <w:tcW w:w="779" w:type="dxa"/>
          </w:tcPr>
          <w:p w:rsidR="00C04716" w:rsidRPr="00302298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9</w:t>
            </w:r>
          </w:p>
        </w:tc>
        <w:tc>
          <w:tcPr>
            <w:tcW w:w="1915" w:type="dxa"/>
          </w:tcPr>
          <w:p w:rsidR="00C04716" w:rsidRPr="00302298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>
              <w:rPr>
                <w:snapToGrid w:val="0"/>
              </w:rPr>
              <w:t>Основные кин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матические цепи.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опрос по предыд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щему матери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лу</w:t>
            </w: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Pr="00302298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10</w:t>
            </w:r>
          </w:p>
        </w:tc>
        <w:tc>
          <w:tcPr>
            <w:tcW w:w="1915" w:type="dxa"/>
          </w:tcPr>
          <w:p w:rsidR="00C04716" w:rsidRPr="00302298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>
              <w:rPr>
                <w:snapToGrid w:val="0"/>
              </w:rPr>
              <w:t>Структура о</w:t>
            </w:r>
            <w:r>
              <w:rPr>
                <w:snapToGrid w:val="0"/>
              </w:rPr>
              <w:t>с</w:t>
            </w:r>
            <w:r>
              <w:rPr>
                <w:snapToGrid w:val="0"/>
              </w:rPr>
              <w:t>новных связей функциониров</w:t>
            </w:r>
            <w:r>
              <w:rPr>
                <w:snapToGrid w:val="0"/>
              </w:rPr>
              <w:t>а</w:t>
            </w:r>
            <w:r>
              <w:rPr>
                <w:snapToGrid w:val="0"/>
              </w:rPr>
              <w:t>ния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Pr="00302298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11</w:t>
            </w:r>
          </w:p>
        </w:tc>
        <w:tc>
          <w:tcPr>
            <w:tcW w:w="1915" w:type="dxa"/>
          </w:tcPr>
          <w:p w:rsidR="00C04716" w:rsidRPr="00C9608B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>
              <w:rPr>
                <w:snapToGrid w:val="0"/>
              </w:rPr>
              <w:t>Общие принципы построения и</w:t>
            </w:r>
            <w:r>
              <w:rPr>
                <w:snapToGrid w:val="0"/>
              </w:rPr>
              <w:t>с</w:t>
            </w:r>
            <w:r>
              <w:rPr>
                <w:snapToGrid w:val="0"/>
              </w:rPr>
              <w:t>полнительных механизмов с дифференциал</w:t>
            </w:r>
            <w:r>
              <w:rPr>
                <w:snapToGrid w:val="0"/>
              </w:rPr>
              <w:t>ь</w:t>
            </w:r>
            <w:r>
              <w:rPr>
                <w:snapToGrid w:val="0"/>
              </w:rPr>
              <w:t>ной структурой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опрос по предыд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щему матери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лу</w:t>
            </w: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Pr="00302298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12</w:t>
            </w:r>
          </w:p>
        </w:tc>
        <w:tc>
          <w:tcPr>
            <w:tcW w:w="1915" w:type="dxa"/>
          </w:tcPr>
          <w:p w:rsidR="00C04716" w:rsidRPr="00302298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>
              <w:rPr>
                <w:snapToGrid w:val="0"/>
              </w:rPr>
              <w:t>Кинематика мн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годвигательных машин. Осно</w:t>
            </w:r>
            <w:r>
              <w:rPr>
                <w:snapToGrid w:val="0"/>
              </w:rPr>
              <w:t>в</w:t>
            </w:r>
            <w:r>
              <w:rPr>
                <w:snapToGrid w:val="0"/>
              </w:rPr>
              <w:t>ные задачи кин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матики и методы исследования.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Pr="00302298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13</w:t>
            </w:r>
          </w:p>
        </w:tc>
        <w:tc>
          <w:tcPr>
            <w:tcW w:w="1915" w:type="dxa"/>
          </w:tcPr>
          <w:p w:rsidR="00C04716" w:rsidRPr="00302298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>
              <w:rPr>
                <w:snapToGrid w:val="0"/>
              </w:rPr>
              <w:t>Определение скоростей и у</w:t>
            </w:r>
            <w:r>
              <w:rPr>
                <w:snapToGrid w:val="0"/>
              </w:rPr>
              <w:t>с</w:t>
            </w:r>
            <w:r>
              <w:rPr>
                <w:snapToGrid w:val="0"/>
              </w:rPr>
              <w:t>корений графо</w:t>
            </w:r>
            <w:r>
              <w:rPr>
                <w:snapToGrid w:val="0"/>
              </w:rPr>
              <w:t>а</w:t>
            </w:r>
            <w:r>
              <w:rPr>
                <w:snapToGrid w:val="0"/>
              </w:rPr>
              <w:t>налитическим методом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Pr="00302298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14</w:t>
            </w:r>
          </w:p>
        </w:tc>
        <w:tc>
          <w:tcPr>
            <w:tcW w:w="1915" w:type="dxa"/>
          </w:tcPr>
          <w:p w:rsidR="00C04716" w:rsidRPr="00302298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>
              <w:rPr>
                <w:snapToGrid w:val="0"/>
              </w:rPr>
              <w:t>Кинематика о</w:t>
            </w:r>
            <w:r>
              <w:rPr>
                <w:snapToGrid w:val="0"/>
              </w:rPr>
              <w:t>с</w:t>
            </w:r>
            <w:r>
              <w:rPr>
                <w:snapToGrid w:val="0"/>
              </w:rPr>
              <w:t>новных кинем</w:t>
            </w:r>
            <w:r>
              <w:rPr>
                <w:snapToGrid w:val="0"/>
              </w:rPr>
              <w:t>а</w:t>
            </w:r>
            <w:r>
              <w:rPr>
                <w:snapToGrid w:val="0"/>
              </w:rPr>
              <w:t>тических цепей. Построение функций пол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lastRenderedPageBreak/>
              <w:t>жения.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опрос по предыд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щему матери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лу</w:t>
            </w: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Pr="00302298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lastRenderedPageBreak/>
              <w:t>15</w:t>
            </w:r>
          </w:p>
        </w:tc>
        <w:tc>
          <w:tcPr>
            <w:tcW w:w="1915" w:type="dxa"/>
          </w:tcPr>
          <w:p w:rsidR="00C04716" w:rsidRPr="00302298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>
              <w:rPr>
                <w:snapToGrid w:val="0"/>
              </w:rPr>
              <w:t>Определение скоростей точек основной кин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матической цепи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Pr="00302298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16</w:t>
            </w:r>
          </w:p>
        </w:tc>
        <w:tc>
          <w:tcPr>
            <w:tcW w:w="1915" w:type="dxa"/>
          </w:tcPr>
          <w:p w:rsidR="00C04716" w:rsidRPr="00FD2957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>
              <w:rPr>
                <w:snapToGrid w:val="0"/>
              </w:rPr>
              <w:t>Определение у</w:t>
            </w:r>
            <w:r>
              <w:rPr>
                <w:snapToGrid w:val="0"/>
              </w:rPr>
              <w:t>с</w:t>
            </w:r>
            <w:r>
              <w:rPr>
                <w:snapToGrid w:val="0"/>
              </w:rPr>
              <w:t>корений точек основной кин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матической цепи.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опрос по предыд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щему матери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лу</w:t>
            </w: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18</w:t>
            </w:r>
          </w:p>
        </w:tc>
        <w:tc>
          <w:tcPr>
            <w:tcW w:w="1915" w:type="dxa"/>
          </w:tcPr>
          <w:p w:rsidR="00C04716" w:rsidRPr="001442E6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>
              <w:rPr>
                <w:snapToGrid w:val="0"/>
              </w:rPr>
              <w:t xml:space="preserve"> Определение у</w:t>
            </w:r>
            <w:r>
              <w:rPr>
                <w:snapToGrid w:val="0"/>
              </w:rPr>
              <w:t>г</w:t>
            </w:r>
            <w:r>
              <w:rPr>
                <w:snapToGrid w:val="0"/>
              </w:rPr>
              <w:t>ловых скоростей звеньев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19</w:t>
            </w:r>
          </w:p>
        </w:tc>
        <w:tc>
          <w:tcPr>
            <w:tcW w:w="1915" w:type="dxa"/>
          </w:tcPr>
          <w:p w:rsidR="00C04716" w:rsidRPr="00AA1F81" w:rsidRDefault="00C04716" w:rsidP="00E51D5F">
            <w:pPr>
              <w:pStyle w:val="Style14"/>
              <w:widowControl/>
              <w:jc w:val="both"/>
              <w:rPr>
                <w:snapToGrid w:val="0"/>
                <w:u w:val="single"/>
              </w:rPr>
            </w:pPr>
            <w:r>
              <w:rPr>
                <w:snapToGrid w:val="0"/>
              </w:rPr>
              <w:t>Кинематика си</w:t>
            </w:r>
            <w:r>
              <w:rPr>
                <w:snapToGrid w:val="0"/>
              </w:rPr>
              <w:t>с</w:t>
            </w:r>
            <w:r>
              <w:rPr>
                <w:snapToGrid w:val="0"/>
              </w:rPr>
              <w:t>тем передачи движений. О</w:t>
            </w:r>
            <w:r>
              <w:rPr>
                <w:snapToGrid w:val="0"/>
              </w:rPr>
              <w:t>с</w:t>
            </w:r>
            <w:r>
              <w:rPr>
                <w:snapToGrid w:val="0"/>
              </w:rPr>
              <w:t>новные задачи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20</w:t>
            </w:r>
          </w:p>
        </w:tc>
        <w:tc>
          <w:tcPr>
            <w:tcW w:w="1915" w:type="dxa"/>
          </w:tcPr>
          <w:p w:rsidR="00C04716" w:rsidRPr="001442E6" w:rsidRDefault="00C04716" w:rsidP="00E51D5F">
            <w:pPr>
              <w:jc w:val="both"/>
              <w:rPr>
                <w:snapToGrid w:val="0"/>
              </w:rPr>
            </w:pPr>
            <w:r w:rsidRPr="001442E6">
              <w:rPr>
                <w:snapToGrid w:val="0"/>
              </w:rPr>
              <w:t>Определение</w:t>
            </w:r>
            <w:r>
              <w:rPr>
                <w:snapToGrid w:val="0"/>
              </w:rPr>
              <w:t xml:space="preserve"> скоростей и у</w:t>
            </w:r>
            <w:r>
              <w:rPr>
                <w:snapToGrid w:val="0"/>
              </w:rPr>
              <w:t>с</w:t>
            </w:r>
            <w:r>
              <w:rPr>
                <w:snapToGrid w:val="0"/>
              </w:rPr>
              <w:t>корений звеньев приводов в мн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годвигательной машине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опрос по предыд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щему матери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лу</w:t>
            </w: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21</w:t>
            </w:r>
          </w:p>
        </w:tc>
        <w:tc>
          <w:tcPr>
            <w:tcW w:w="1915" w:type="dxa"/>
          </w:tcPr>
          <w:p w:rsidR="00C04716" w:rsidRDefault="00C04716" w:rsidP="00E51D5F">
            <w:pPr>
              <w:jc w:val="both"/>
              <w:rPr>
                <w:snapToGrid w:val="0"/>
              </w:rPr>
            </w:pPr>
            <w:r w:rsidRPr="006713B0">
              <w:rPr>
                <w:snapToGrid w:val="0"/>
              </w:rPr>
              <w:t>Кинемат</w:t>
            </w:r>
            <w:r w:rsidRPr="006713B0">
              <w:rPr>
                <w:snapToGrid w:val="0"/>
              </w:rPr>
              <w:t>и</w:t>
            </w:r>
            <w:r w:rsidRPr="006713B0">
              <w:rPr>
                <w:snapToGrid w:val="0"/>
              </w:rPr>
              <w:t>ческие схемы, системы передач движ</w:t>
            </w:r>
            <w:r w:rsidRPr="006713B0">
              <w:rPr>
                <w:snapToGrid w:val="0"/>
              </w:rPr>
              <w:t>е</w:t>
            </w:r>
            <w:r w:rsidRPr="006713B0">
              <w:rPr>
                <w:snapToGrid w:val="0"/>
              </w:rPr>
              <w:t>ния звеньям о</w:t>
            </w:r>
            <w:r w:rsidRPr="006713B0">
              <w:rPr>
                <w:snapToGrid w:val="0"/>
              </w:rPr>
              <w:t>с</w:t>
            </w:r>
            <w:r w:rsidRPr="006713B0">
              <w:rPr>
                <w:snapToGrid w:val="0"/>
              </w:rPr>
              <w:t>новной кинем</w:t>
            </w:r>
            <w:r w:rsidRPr="006713B0">
              <w:rPr>
                <w:snapToGrid w:val="0"/>
              </w:rPr>
              <w:t>а</w:t>
            </w:r>
            <w:r w:rsidRPr="006713B0">
              <w:rPr>
                <w:snapToGrid w:val="0"/>
              </w:rPr>
              <w:t>тической цепи. Кинемат</w:t>
            </w:r>
            <w:r w:rsidRPr="006713B0">
              <w:rPr>
                <w:snapToGrid w:val="0"/>
              </w:rPr>
              <w:t>и</w:t>
            </w:r>
            <w:r w:rsidRPr="006713B0">
              <w:rPr>
                <w:snapToGrid w:val="0"/>
              </w:rPr>
              <w:t>ческая зависимость движений звен</w:t>
            </w:r>
            <w:r w:rsidRPr="006713B0">
              <w:rPr>
                <w:snapToGrid w:val="0"/>
              </w:rPr>
              <w:t>ь</w:t>
            </w:r>
            <w:r w:rsidRPr="006713B0">
              <w:rPr>
                <w:snapToGrid w:val="0"/>
              </w:rPr>
              <w:t>ев</w:t>
            </w:r>
            <w:r>
              <w:rPr>
                <w:snapToGrid w:val="0"/>
              </w:rPr>
              <w:t>.</w:t>
            </w:r>
          </w:p>
          <w:p w:rsidR="00C04716" w:rsidRPr="00AA1F81" w:rsidRDefault="00C04716" w:rsidP="00E51D5F">
            <w:pPr>
              <w:pStyle w:val="Style14"/>
              <w:widowControl/>
              <w:jc w:val="both"/>
              <w:rPr>
                <w:snapToGrid w:val="0"/>
                <w:u w:val="single"/>
              </w:rPr>
            </w:pP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22</w:t>
            </w:r>
          </w:p>
        </w:tc>
        <w:tc>
          <w:tcPr>
            <w:tcW w:w="1915" w:type="dxa"/>
          </w:tcPr>
          <w:p w:rsidR="00C04716" w:rsidRPr="006713B0" w:rsidRDefault="00C04716" w:rsidP="00E51D5F">
            <w:pPr>
              <w:jc w:val="both"/>
              <w:rPr>
                <w:snapToGrid w:val="0"/>
              </w:rPr>
            </w:pPr>
            <w:r w:rsidRPr="006713B0">
              <w:rPr>
                <w:snapToGrid w:val="0"/>
              </w:rPr>
              <w:t>Условие кинем</w:t>
            </w:r>
            <w:r w:rsidRPr="006713B0">
              <w:rPr>
                <w:snapToGrid w:val="0"/>
              </w:rPr>
              <w:t>а</w:t>
            </w:r>
            <w:r w:rsidRPr="006713B0">
              <w:rPr>
                <w:snapToGrid w:val="0"/>
              </w:rPr>
              <w:t>тической незав</w:t>
            </w:r>
            <w:r w:rsidRPr="006713B0">
              <w:rPr>
                <w:snapToGrid w:val="0"/>
              </w:rPr>
              <w:t>и</w:t>
            </w:r>
            <w:r w:rsidRPr="006713B0">
              <w:rPr>
                <w:snapToGrid w:val="0"/>
              </w:rPr>
              <w:t>симости движ</w:t>
            </w:r>
            <w:r w:rsidRPr="006713B0">
              <w:rPr>
                <w:snapToGrid w:val="0"/>
              </w:rPr>
              <w:t>е</w:t>
            </w:r>
            <w:r w:rsidRPr="006713B0">
              <w:rPr>
                <w:snapToGrid w:val="0"/>
              </w:rPr>
              <w:t>ния</w:t>
            </w:r>
            <w:r>
              <w:rPr>
                <w:snapToGrid w:val="0"/>
              </w:rPr>
              <w:t xml:space="preserve"> звеньев</w:t>
            </w:r>
            <w:r w:rsidRPr="006713B0">
              <w:rPr>
                <w:snapToGrid w:val="0"/>
              </w:rPr>
              <w:t>,</w:t>
            </w:r>
            <w:r>
              <w:rPr>
                <w:snapToGrid w:val="0"/>
              </w:rPr>
              <w:t xml:space="preserve"> п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строение</w:t>
            </w:r>
            <w:r w:rsidRPr="006713B0">
              <w:rPr>
                <w:snapToGrid w:val="0"/>
              </w:rPr>
              <w:t xml:space="preserve"> </w:t>
            </w:r>
            <w:proofErr w:type="spellStart"/>
            <w:r w:rsidRPr="006713B0">
              <w:rPr>
                <w:snapToGrid w:val="0"/>
              </w:rPr>
              <w:t>кинем</w:t>
            </w:r>
            <w:r w:rsidRPr="006713B0">
              <w:rPr>
                <w:snapToGrid w:val="0"/>
              </w:rPr>
              <w:t>а</w:t>
            </w:r>
            <w:r w:rsidRPr="006713B0">
              <w:rPr>
                <w:snapToGrid w:val="0"/>
              </w:rPr>
              <w:t>тически</w:t>
            </w:r>
            <w:proofErr w:type="spellEnd"/>
            <w:r w:rsidRPr="006713B0">
              <w:rPr>
                <w:snapToGrid w:val="0"/>
              </w:rPr>
              <w:t xml:space="preserve"> незав</w:t>
            </w:r>
            <w:r w:rsidRPr="006713B0">
              <w:rPr>
                <w:snapToGrid w:val="0"/>
              </w:rPr>
              <w:t>и</w:t>
            </w:r>
            <w:r w:rsidRPr="006713B0">
              <w:rPr>
                <w:snapToGrid w:val="0"/>
              </w:rPr>
              <w:t>симых си</w:t>
            </w:r>
            <w:r w:rsidRPr="006713B0">
              <w:rPr>
                <w:snapToGrid w:val="0"/>
              </w:rPr>
              <w:t>с</w:t>
            </w:r>
            <w:r w:rsidRPr="006713B0">
              <w:rPr>
                <w:snapToGrid w:val="0"/>
              </w:rPr>
              <w:t>тем передач движ</w:t>
            </w:r>
            <w:r w:rsidRPr="006713B0">
              <w:rPr>
                <w:snapToGrid w:val="0"/>
              </w:rPr>
              <w:t>е</w:t>
            </w:r>
            <w:r w:rsidRPr="006713B0">
              <w:rPr>
                <w:snapToGrid w:val="0"/>
              </w:rPr>
              <w:t>ния</w:t>
            </w:r>
            <w:r>
              <w:rPr>
                <w:snapToGrid w:val="0"/>
              </w:rPr>
              <w:t>.</w:t>
            </w:r>
          </w:p>
          <w:p w:rsidR="00C04716" w:rsidRPr="00AA1F81" w:rsidRDefault="00C04716" w:rsidP="00E51D5F">
            <w:pPr>
              <w:jc w:val="both"/>
              <w:rPr>
                <w:snapToGrid w:val="0"/>
                <w:u w:val="single"/>
              </w:rPr>
            </w:pP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опрос по предыд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щему матери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лу</w:t>
            </w: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23</w:t>
            </w:r>
          </w:p>
        </w:tc>
        <w:tc>
          <w:tcPr>
            <w:tcW w:w="1915" w:type="dxa"/>
          </w:tcPr>
          <w:p w:rsidR="00C04716" w:rsidRPr="00AA1F81" w:rsidRDefault="00C04716" w:rsidP="00E51D5F">
            <w:pPr>
              <w:jc w:val="both"/>
              <w:rPr>
                <w:snapToGrid w:val="0"/>
                <w:u w:val="single"/>
              </w:rPr>
            </w:pPr>
            <w:r w:rsidRPr="00D9754C">
              <w:rPr>
                <w:snapToGrid w:val="0"/>
              </w:rPr>
              <w:t>Динамика</w:t>
            </w:r>
            <w:r>
              <w:rPr>
                <w:snapToGrid w:val="0"/>
              </w:rPr>
              <w:t xml:space="preserve"> мног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двигательных машин. Осно</w:t>
            </w:r>
            <w:r>
              <w:rPr>
                <w:snapToGrid w:val="0"/>
              </w:rPr>
              <w:t>в</w:t>
            </w:r>
            <w:r>
              <w:rPr>
                <w:snapToGrid w:val="0"/>
              </w:rPr>
              <w:t>ные задачи и эт</w:t>
            </w:r>
            <w:r>
              <w:rPr>
                <w:snapToGrid w:val="0"/>
              </w:rPr>
              <w:t>а</w:t>
            </w:r>
            <w:r>
              <w:rPr>
                <w:snapToGrid w:val="0"/>
              </w:rPr>
              <w:t>пы динамических расчетов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24</w:t>
            </w:r>
          </w:p>
        </w:tc>
        <w:tc>
          <w:tcPr>
            <w:tcW w:w="1915" w:type="dxa"/>
          </w:tcPr>
          <w:p w:rsidR="00C04716" w:rsidRPr="00D9754C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>
              <w:rPr>
                <w:snapToGrid w:val="0"/>
              </w:rPr>
              <w:t>Основные ура</w:t>
            </w:r>
            <w:r>
              <w:rPr>
                <w:snapToGrid w:val="0"/>
              </w:rPr>
              <w:t>в</w:t>
            </w:r>
            <w:r>
              <w:rPr>
                <w:snapToGrid w:val="0"/>
              </w:rPr>
              <w:lastRenderedPageBreak/>
              <w:t>нения динамики  исполнительных механизмов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lastRenderedPageBreak/>
              <w:t>25</w:t>
            </w:r>
          </w:p>
        </w:tc>
        <w:tc>
          <w:tcPr>
            <w:tcW w:w="1915" w:type="dxa"/>
          </w:tcPr>
          <w:p w:rsidR="00C04716" w:rsidRPr="00AA1F81" w:rsidRDefault="00C04716" w:rsidP="00E51D5F">
            <w:pPr>
              <w:pStyle w:val="Style14"/>
              <w:widowControl/>
              <w:jc w:val="both"/>
              <w:rPr>
                <w:snapToGrid w:val="0"/>
                <w:u w:val="single"/>
              </w:rPr>
            </w:pPr>
            <w:r w:rsidRPr="0039684E">
              <w:rPr>
                <w:snapToGrid w:val="0"/>
              </w:rPr>
              <w:t>Силовой анализ основных кин</w:t>
            </w:r>
            <w:r w:rsidRPr="0039684E">
              <w:rPr>
                <w:snapToGrid w:val="0"/>
              </w:rPr>
              <w:t>е</w:t>
            </w:r>
            <w:r w:rsidRPr="0039684E">
              <w:rPr>
                <w:snapToGrid w:val="0"/>
              </w:rPr>
              <w:t>матических ц</w:t>
            </w:r>
            <w:r w:rsidRPr="0039684E">
              <w:rPr>
                <w:snapToGrid w:val="0"/>
              </w:rPr>
              <w:t>е</w:t>
            </w:r>
            <w:r w:rsidRPr="0039684E">
              <w:rPr>
                <w:snapToGrid w:val="0"/>
              </w:rPr>
              <w:t>пей</w:t>
            </w:r>
            <w:r>
              <w:rPr>
                <w:snapToGrid w:val="0"/>
              </w:rPr>
              <w:t xml:space="preserve">  методом к</w:t>
            </w:r>
            <w:r>
              <w:rPr>
                <w:snapToGrid w:val="0"/>
              </w:rPr>
              <w:t>и</w:t>
            </w:r>
            <w:r>
              <w:rPr>
                <w:snapToGrid w:val="0"/>
              </w:rPr>
              <w:t>нетостатики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опрос по предыд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щему матери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лу</w:t>
            </w: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26</w:t>
            </w:r>
          </w:p>
        </w:tc>
        <w:tc>
          <w:tcPr>
            <w:tcW w:w="1915" w:type="dxa"/>
          </w:tcPr>
          <w:p w:rsidR="00C04716" w:rsidRPr="0039684E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 w:rsidRPr="0039684E">
              <w:rPr>
                <w:snapToGrid w:val="0"/>
              </w:rPr>
              <w:t>Решение задач кинетостатики</w:t>
            </w:r>
            <w:r>
              <w:rPr>
                <w:snapToGrid w:val="0"/>
              </w:rPr>
              <w:t xml:space="preserve"> для плоской о</w:t>
            </w:r>
            <w:r>
              <w:rPr>
                <w:snapToGrid w:val="0"/>
              </w:rPr>
              <w:t>с</w:t>
            </w:r>
            <w:r>
              <w:rPr>
                <w:snapToGrid w:val="0"/>
              </w:rPr>
              <w:t>новной кинем</w:t>
            </w:r>
            <w:r>
              <w:rPr>
                <w:snapToGrid w:val="0"/>
              </w:rPr>
              <w:t>а</w:t>
            </w:r>
            <w:r>
              <w:rPr>
                <w:snapToGrid w:val="0"/>
              </w:rPr>
              <w:t>тич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ской цепи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27</w:t>
            </w:r>
          </w:p>
        </w:tc>
        <w:tc>
          <w:tcPr>
            <w:tcW w:w="1915" w:type="dxa"/>
          </w:tcPr>
          <w:p w:rsidR="00C04716" w:rsidRPr="00AA1F81" w:rsidRDefault="00C04716" w:rsidP="00E51D5F">
            <w:pPr>
              <w:pStyle w:val="Style14"/>
              <w:widowControl/>
              <w:jc w:val="both"/>
              <w:rPr>
                <w:snapToGrid w:val="0"/>
                <w:u w:val="single"/>
              </w:rPr>
            </w:pPr>
            <w:r w:rsidRPr="0039684E">
              <w:rPr>
                <w:snapToGrid w:val="0"/>
              </w:rPr>
              <w:t>Решение задач кинетостатики</w:t>
            </w:r>
            <w:r>
              <w:rPr>
                <w:snapToGrid w:val="0"/>
              </w:rPr>
              <w:t xml:space="preserve"> для пространс</w:t>
            </w:r>
            <w:r>
              <w:rPr>
                <w:snapToGrid w:val="0"/>
              </w:rPr>
              <w:t>т</w:t>
            </w:r>
            <w:r>
              <w:rPr>
                <w:snapToGrid w:val="0"/>
              </w:rPr>
              <w:t>венной осно</w:t>
            </w:r>
            <w:r>
              <w:rPr>
                <w:snapToGrid w:val="0"/>
              </w:rPr>
              <w:t>в</w:t>
            </w:r>
            <w:r>
              <w:rPr>
                <w:snapToGrid w:val="0"/>
              </w:rPr>
              <w:t>ной кинематич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ской цепи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опрос по предыд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щему матери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лу</w:t>
            </w: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28</w:t>
            </w:r>
          </w:p>
        </w:tc>
        <w:tc>
          <w:tcPr>
            <w:tcW w:w="1915" w:type="dxa"/>
          </w:tcPr>
          <w:p w:rsidR="00C04716" w:rsidRPr="0039684E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>
              <w:rPr>
                <w:snapToGrid w:val="0"/>
              </w:rPr>
              <w:t>Силовой анализ связей функци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 xml:space="preserve">нирования </w:t>
            </w:r>
            <w:proofErr w:type="gramStart"/>
            <w:r>
              <w:rPr>
                <w:snapToGrid w:val="0"/>
              </w:rPr>
              <w:t>ММ</w:t>
            </w:r>
            <w:proofErr w:type="gramEnd"/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29</w:t>
            </w:r>
          </w:p>
        </w:tc>
        <w:tc>
          <w:tcPr>
            <w:tcW w:w="1915" w:type="dxa"/>
          </w:tcPr>
          <w:p w:rsidR="00C04716" w:rsidRPr="00AA1F81" w:rsidRDefault="00C04716" w:rsidP="00E51D5F">
            <w:pPr>
              <w:pStyle w:val="Style14"/>
              <w:widowControl/>
              <w:jc w:val="both"/>
              <w:rPr>
                <w:snapToGrid w:val="0"/>
                <w:u w:val="single"/>
              </w:rPr>
            </w:pPr>
            <w:r w:rsidRPr="0039684E">
              <w:rPr>
                <w:snapToGrid w:val="0"/>
              </w:rPr>
              <w:t xml:space="preserve">Уравнения </w:t>
            </w:r>
            <w:r>
              <w:rPr>
                <w:snapToGrid w:val="0"/>
              </w:rPr>
              <w:t>Л</w:t>
            </w:r>
            <w:r w:rsidRPr="0039684E">
              <w:rPr>
                <w:snapToGrid w:val="0"/>
              </w:rPr>
              <w:t>а</w:t>
            </w:r>
            <w:r w:rsidRPr="0039684E">
              <w:rPr>
                <w:snapToGrid w:val="0"/>
              </w:rPr>
              <w:t>гранжа</w:t>
            </w:r>
            <w:r>
              <w:rPr>
                <w:snapToGrid w:val="0"/>
              </w:rPr>
              <w:t xml:space="preserve"> второго рода для п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строения уравн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ний динамики основной кин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матической цепи многодвигател</w:t>
            </w:r>
            <w:r>
              <w:rPr>
                <w:snapToGrid w:val="0"/>
              </w:rPr>
              <w:t>ь</w:t>
            </w:r>
            <w:r>
              <w:rPr>
                <w:snapToGrid w:val="0"/>
              </w:rPr>
              <w:t>ной машины.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30</w:t>
            </w:r>
          </w:p>
        </w:tc>
        <w:tc>
          <w:tcPr>
            <w:tcW w:w="1915" w:type="dxa"/>
          </w:tcPr>
          <w:p w:rsidR="00C04716" w:rsidRPr="0039684E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 w:rsidRPr="007B6EF9">
              <w:rPr>
                <w:snapToGrid w:val="0"/>
              </w:rPr>
              <w:t>Определение к</w:t>
            </w:r>
            <w:r w:rsidRPr="007B6EF9">
              <w:rPr>
                <w:snapToGrid w:val="0"/>
              </w:rPr>
              <w:t>и</w:t>
            </w:r>
            <w:r w:rsidRPr="007B6EF9">
              <w:rPr>
                <w:snapToGrid w:val="0"/>
              </w:rPr>
              <w:t>нетической эне</w:t>
            </w:r>
            <w:r w:rsidRPr="007B6EF9">
              <w:rPr>
                <w:snapToGrid w:val="0"/>
              </w:rPr>
              <w:t>р</w:t>
            </w:r>
            <w:r w:rsidRPr="007B6EF9">
              <w:rPr>
                <w:snapToGrid w:val="0"/>
              </w:rPr>
              <w:t>гии</w:t>
            </w:r>
            <w:r>
              <w:rPr>
                <w:snapToGrid w:val="0"/>
              </w:rPr>
              <w:t xml:space="preserve"> основной к</w:t>
            </w:r>
            <w:r>
              <w:rPr>
                <w:snapToGrid w:val="0"/>
              </w:rPr>
              <w:t>и</w:t>
            </w:r>
            <w:r>
              <w:rPr>
                <w:snapToGrid w:val="0"/>
              </w:rPr>
              <w:t xml:space="preserve">нематической цепи </w:t>
            </w:r>
            <w:proofErr w:type="gramStart"/>
            <w:r>
              <w:rPr>
                <w:snapToGrid w:val="0"/>
              </w:rPr>
              <w:t>ММ</w:t>
            </w:r>
            <w:proofErr w:type="gramEnd"/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опрос по предыд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щему матери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лу</w:t>
            </w: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31</w:t>
            </w:r>
          </w:p>
        </w:tc>
        <w:tc>
          <w:tcPr>
            <w:tcW w:w="1915" w:type="dxa"/>
          </w:tcPr>
          <w:p w:rsidR="00C04716" w:rsidRPr="007B6EF9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 w:rsidRPr="007B6EF9">
              <w:rPr>
                <w:snapToGrid w:val="0"/>
              </w:rPr>
              <w:t>Определение обо</w:t>
            </w:r>
            <w:r>
              <w:rPr>
                <w:snapToGrid w:val="0"/>
              </w:rPr>
              <w:t>б</w:t>
            </w:r>
            <w:r w:rsidRPr="007B6EF9">
              <w:rPr>
                <w:snapToGrid w:val="0"/>
              </w:rPr>
              <w:t>щенных сил</w:t>
            </w:r>
            <w:r>
              <w:rPr>
                <w:snapToGrid w:val="0"/>
              </w:rPr>
              <w:t xml:space="preserve"> и составление уравнений дин</w:t>
            </w:r>
            <w:r>
              <w:rPr>
                <w:snapToGrid w:val="0"/>
              </w:rPr>
              <w:t>а</w:t>
            </w:r>
            <w:r>
              <w:rPr>
                <w:snapToGrid w:val="0"/>
              </w:rPr>
              <w:t>мики для осно</w:t>
            </w:r>
            <w:r>
              <w:rPr>
                <w:snapToGrid w:val="0"/>
              </w:rPr>
              <w:t>в</w:t>
            </w:r>
            <w:r>
              <w:rPr>
                <w:snapToGrid w:val="0"/>
              </w:rPr>
              <w:t>ной кинематич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 xml:space="preserve">ской цепи </w:t>
            </w:r>
            <w:proofErr w:type="gramStart"/>
            <w:r>
              <w:rPr>
                <w:snapToGrid w:val="0"/>
              </w:rPr>
              <w:t>ММ</w:t>
            </w:r>
            <w:proofErr w:type="gramEnd"/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32</w:t>
            </w:r>
          </w:p>
        </w:tc>
        <w:tc>
          <w:tcPr>
            <w:tcW w:w="1915" w:type="dxa"/>
          </w:tcPr>
          <w:p w:rsidR="00C04716" w:rsidRPr="007B6EF9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 w:rsidRPr="00C078E0">
              <w:rPr>
                <w:snapToGrid w:val="0"/>
              </w:rPr>
              <w:t>Решение задач   д</w:t>
            </w:r>
            <w:r>
              <w:rPr>
                <w:snapToGrid w:val="0"/>
              </w:rPr>
              <w:t>и</w:t>
            </w:r>
            <w:r w:rsidRPr="00C078E0">
              <w:rPr>
                <w:snapToGrid w:val="0"/>
              </w:rPr>
              <w:t>нам</w:t>
            </w:r>
            <w:r w:rsidRPr="00C078E0">
              <w:rPr>
                <w:snapToGrid w:val="0"/>
              </w:rPr>
              <w:t>и</w:t>
            </w:r>
            <w:r w:rsidRPr="00C078E0">
              <w:rPr>
                <w:snapToGrid w:val="0"/>
              </w:rPr>
              <w:t>ки</w:t>
            </w:r>
            <w:r>
              <w:rPr>
                <w:snapToGrid w:val="0"/>
              </w:rPr>
              <w:t xml:space="preserve"> для плоских осно</w:t>
            </w:r>
            <w:r>
              <w:rPr>
                <w:snapToGrid w:val="0"/>
              </w:rPr>
              <w:t>в</w:t>
            </w:r>
            <w:r>
              <w:rPr>
                <w:snapToGrid w:val="0"/>
              </w:rPr>
              <w:t>ных кинематич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 xml:space="preserve">ских цепей </w:t>
            </w:r>
            <w:proofErr w:type="gramStart"/>
            <w:r>
              <w:rPr>
                <w:snapToGrid w:val="0"/>
              </w:rPr>
              <w:t>ММ</w:t>
            </w:r>
            <w:proofErr w:type="gramEnd"/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опрос по предыд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щему матери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лу</w:t>
            </w: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33</w:t>
            </w:r>
          </w:p>
        </w:tc>
        <w:tc>
          <w:tcPr>
            <w:tcW w:w="1915" w:type="dxa"/>
          </w:tcPr>
          <w:p w:rsidR="00C04716" w:rsidRPr="00AA1F81" w:rsidRDefault="00C04716" w:rsidP="00E51D5F">
            <w:pPr>
              <w:pStyle w:val="Style14"/>
              <w:widowControl/>
              <w:jc w:val="both"/>
              <w:rPr>
                <w:snapToGrid w:val="0"/>
                <w:u w:val="single"/>
              </w:rPr>
            </w:pPr>
            <w:r w:rsidRPr="00C078E0">
              <w:rPr>
                <w:snapToGrid w:val="0"/>
              </w:rPr>
              <w:t>Решение задач   д</w:t>
            </w:r>
            <w:r>
              <w:rPr>
                <w:snapToGrid w:val="0"/>
              </w:rPr>
              <w:t>и</w:t>
            </w:r>
            <w:r w:rsidRPr="00C078E0">
              <w:rPr>
                <w:snapToGrid w:val="0"/>
              </w:rPr>
              <w:t>намики</w:t>
            </w:r>
            <w:r>
              <w:rPr>
                <w:snapToGrid w:val="0"/>
              </w:rPr>
              <w:t xml:space="preserve"> дл</w:t>
            </w:r>
            <w:r>
              <w:rPr>
                <w:snapToGrid w:val="0"/>
              </w:rPr>
              <w:t>я</w:t>
            </w:r>
            <w:r>
              <w:rPr>
                <w:snapToGrid w:val="0"/>
              </w:rPr>
              <w:t xml:space="preserve"> пространстве</w:t>
            </w:r>
            <w:r>
              <w:rPr>
                <w:snapToGrid w:val="0"/>
              </w:rPr>
              <w:t>н</w:t>
            </w:r>
            <w:r>
              <w:rPr>
                <w:snapToGrid w:val="0"/>
              </w:rPr>
              <w:t xml:space="preserve">ных  основных </w:t>
            </w:r>
            <w:r>
              <w:rPr>
                <w:snapToGrid w:val="0"/>
              </w:rPr>
              <w:lastRenderedPageBreak/>
              <w:t>кин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матических ц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 xml:space="preserve">пей </w:t>
            </w:r>
            <w:proofErr w:type="gramStart"/>
            <w:r>
              <w:rPr>
                <w:snapToGrid w:val="0"/>
              </w:rPr>
              <w:t>ММ</w:t>
            </w:r>
            <w:proofErr w:type="gramEnd"/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lastRenderedPageBreak/>
              <w:t>34</w:t>
            </w:r>
          </w:p>
        </w:tc>
        <w:tc>
          <w:tcPr>
            <w:tcW w:w="1915" w:type="dxa"/>
          </w:tcPr>
          <w:p w:rsidR="00C04716" w:rsidRPr="00C078E0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>
              <w:rPr>
                <w:snapToGrid w:val="0"/>
              </w:rPr>
              <w:t>Колебания в мн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годвигательных машинах. Дин</w:t>
            </w:r>
            <w:r>
              <w:rPr>
                <w:snapToGrid w:val="0"/>
              </w:rPr>
              <w:t>а</w:t>
            </w:r>
            <w:r>
              <w:rPr>
                <w:snapToGrid w:val="0"/>
              </w:rPr>
              <w:t>мические модели механизмов с учетом упругости звеньев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35</w:t>
            </w:r>
          </w:p>
        </w:tc>
        <w:tc>
          <w:tcPr>
            <w:tcW w:w="1915" w:type="dxa"/>
          </w:tcPr>
          <w:p w:rsidR="00C04716" w:rsidRPr="00AA1F81" w:rsidRDefault="00C04716" w:rsidP="00E51D5F">
            <w:pPr>
              <w:pStyle w:val="Style14"/>
              <w:widowControl/>
              <w:jc w:val="both"/>
              <w:rPr>
                <w:snapToGrid w:val="0"/>
                <w:u w:val="single"/>
              </w:rPr>
            </w:pPr>
            <w:r>
              <w:rPr>
                <w:snapToGrid w:val="0"/>
              </w:rPr>
              <w:t>Уравнения малых движений в м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ханизмах с к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нечным числом степеней своб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ды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опрос по предыд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щему матери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лу</w:t>
            </w: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36</w:t>
            </w:r>
          </w:p>
        </w:tc>
        <w:tc>
          <w:tcPr>
            <w:tcW w:w="1915" w:type="dxa"/>
          </w:tcPr>
          <w:p w:rsidR="00C04716" w:rsidRPr="00C078E0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>
              <w:rPr>
                <w:snapToGrid w:val="0"/>
              </w:rPr>
              <w:t>Собственные частоты и собс</w:t>
            </w:r>
            <w:r>
              <w:rPr>
                <w:snapToGrid w:val="0"/>
              </w:rPr>
              <w:t>т</w:t>
            </w:r>
            <w:r>
              <w:rPr>
                <w:snapToGrid w:val="0"/>
              </w:rPr>
              <w:t>венные формы колебаний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37</w:t>
            </w:r>
          </w:p>
        </w:tc>
        <w:tc>
          <w:tcPr>
            <w:tcW w:w="1915" w:type="dxa"/>
          </w:tcPr>
          <w:p w:rsidR="00C04716" w:rsidRPr="00E1718D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>
              <w:rPr>
                <w:snapToGrid w:val="0"/>
              </w:rPr>
              <w:t>Расчет собстве</w:t>
            </w:r>
            <w:r>
              <w:rPr>
                <w:snapToGrid w:val="0"/>
              </w:rPr>
              <w:t>н</w:t>
            </w:r>
            <w:r>
              <w:rPr>
                <w:snapToGrid w:val="0"/>
              </w:rPr>
              <w:t>ных частот и форм колебаний основной кин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 xml:space="preserve">матической цепи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>
              <w:rPr>
                <w:snapToGrid w:val="0"/>
              </w:rPr>
              <w:t>.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опрос по предыд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щему матери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лу</w:t>
            </w: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38</w:t>
            </w:r>
          </w:p>
        </w:tc>
        <w:tc>
          <w:tcPr>
            <w:tcW w:w="1915" w:type="dxa"/>
          </w:tcPr>
          <w:p w:rsidR="00C04716" w:rsidRPr="00E1718D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 w:rsidRPr="00E1718D">
              <w:rPr>
                <w:snapToGrid w:val="0"/>
              </w:rPr>
              <w:t>Вынужденные колебания в м</w:t>
            </w:r>
            <w:r w:rsidRPr="00E1718D">
              <w:rPr>
                <w:snapToGrid w:val="0"/>
              </w:rPr>
              <w:t>е</w:t>
            </w:r>
            <w:r w:rsidRPr="00E1718D">
              <w:rPr>
                <w:snapToGrid w:val="0"/>
              </w:rPr>
              <w:t>ханических си</w:t>
            </w:r>
            <w:r w:rsidRPr="00E1718D">
              <w:rPr>
                <w:snapToGrid w:val="0"/>
              </w:rPr>
              <w:t>с</w:t>
            </w:r>
            <w:r w:rsidRPr="00E1718D">
              <w:rPr>
                <w:snapToGrid w:val="0"/>
              </w:rPr>
              <w:t>темах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39</w:t>
            </w:r>
          </w:p>
        </w:tc>
        <w:tc>
          <w:tcPr>
            <w:tcW w:w="1915" w:type="dxa"/>
          </w:tcPr>
          <w:p w:rsidR="00C04716" w:rsidRPr="00E1718D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proofErr w:type="gramStart"/>
            <w:r>
              <w:rPr>
                <w:snapToGrid w:val="0"/>
              </w:rPr>
              <w:t>Решение задач на вынужденные колебании в ММ</w:t>
            </w:r>
            <w:proofErr w:type="gramEnd"/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40</w:t>
            </w:r>
          </w:p>
        </w:tc>
        <w:tc>
          <w:tcPr>
            <w:tcW w:w="1915" w:type="dxa"/>
          </w:tcPr>
          <w:p w:rsidR="00C04716" w:rsidRPr="00E1718D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 w:rsidRPr="00E1718D">
              <w:rPr>
                <w:snapToGrid w:val="0"/>
              </w:rPr>
              <w:t>Прибл</w:t>
            </w:r>
            <w:r>
              <w:rPr>
                <w:snapToGrid w:val="0"/>
              </w:rPr>
              <w:t>и</w:t>
            </w:r>
            <w:r w:rsidRPr="00E1718D">
              <w:rPr>
                <w:snapToGrid w:val="0"/>
              </w:rPr>
              <w:t xml:space="preserve">женные методы </w:t>
            </w:r>
            <w:r>
              <w:rPr>
                <w:snapToGrid w:val="0"/>
              </w:rPr>
              <w:t>расчета колебаний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41</w:t>
            </w:r>
          </w:p>
        </w:tc>
        <w:tc>
          <w:tcPr>
            <w:tcW w:w="1915" w:type="dxa"/>
          </w:tcPr>
          <w:p w:rsidR="00C04716" w:rsidRPr="00E1718D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>
              <w:rPr>
                <w:snapToGrid w:val="0"/>
              </w:rPr>
              <w:t>Решение задач на определение со</w:t>
            </w:r>
            <w:r>
              <w:rPr>
                <w:snapToGrid w:val="0"/>
              </w:rPr>
              <w:t>б</w:t>
            </w:r>
            <w:r>
              <w:rPr>
                <w:snapToGrid w:val="0"/>
              </w:rPr>
              <w:t>ственных частот колебаний пр</w:t>
            </w:r>
            <w:r>
              <w:rPr>
                <w:snapToGrid w:val="0"/>
              </w:rPr>
              <w:t>и</w:t>
            </w:r>
            <w:r>
              <w:rPr>
                <w:snapToGrid w:val="0"/>
              </w:rPr>
              <w:t>ближенными м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тодами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42</w:t>
            </w:r>
          </w:p>
        </w:tc>
        <w:tc>
          <w:tcPr>
            <w:tcW w:w="1915" w:type="dxa"/>
          </w:tcPr>
          <w:p w:rsidR="00C04716" w:rsidRPr="00E1718D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>
              <w:rPr>
                <w:snapToGrid w:val="0"/>
              </w:rPr>
              <w:t>Колебания в м</w:t>
            </w:r>
            <w:r>
              <w:rPr>
                <w:snapToGrid w:val="0"/>
              </w:rPr>
              <w:t>а</w:t>
            </w:r>
            <w:r>
              <w:rPr>
                <w:snapToGrid w:val="0"/>
              </w:rPr>
              <w:t>шинах с нел</w:t>
            </w:r>
            <w:r>
              <w:rPr>
                <w:snapToGrid w:val="0"/>
              </w:rPr>
              <w:t>и</w:t>
            </w:r>
            <w:r>
              <w:rPr>
                <w:snapToGrid w:val="0"/>
              </w:rPr>
              <w:t>нейными и пер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менными хара</w:t>
            </w:r>
            <w:r>
              <w:rPr>
                <w:snapToGrid w:val="0"/>
              </w:rPr>
              <w:t>к</w:t>
            </w:r>
            <w:r>
              <w:rPr>
                <w:snapToGrid w:val="0"/>
              </w:rPr>
              <w:t>теристиками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43</w:t>
            </w:r>
          </w:p>
        </w:tc>
        <w:tc>
          <w:tcPr>
            <w:tcW w:w="1915" w:type="dxa"/>
          </w:tcPr>
          <w:p w:rsidR="00C04716" w:rsidRPr="00E1718D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>
              <w:rPr>
                <w:snapToGrid w:val="0"/>
              </w:rPr>
              <w:t>Автоколебател</w:t>
            </w:r>
            <w:r>
              <w:rPr>
                <w:snapToGrid w:val="0"/>
              </w:rPr>
              <w:t>ь</w:t>
            </w:r>
            <w:r>
              <w:rPr>
                <w:snapToGrid w:val="0"/>
              </w:rPr>
              <w:t>ные механич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ские системы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44</w:t>
            </w:r>
          </w:p>
        </w:tc>
        <w:tc>
          <w:tcPr>
            <w:tcW w:w="1915" w:type="dxa"/>
          </w:tcPr>
          <w:p w:rsidR="00C04716" w:rsidRPr="00E1718D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>
              <w:rPr>
                <w:snapToGrid w:val="0"/>
              </w:rPr>
              <w:t>Параметрические колебания в м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ханических си</w:t>
            </w:r>
            <w:r>
              <w:rPr>
                <w:snapToGrid w:val="0"/>
              </w:rPr>
              <w:t>с</w:t>
            </w:r>
            <w:r>
              <w:rPr>
                <w:snapToGrid w:val="0"/>
              </w:rPr>
              <w:lastRenderedPageBreak/>
              <w:t>темах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4716" w:rsidRPr="00302298" w:rsidTr="00E51D5F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779" w:type="dxa"/>
          </w:tcPr>
          <w:p w:rsidR="00C04716" w:rsidRDefault="00C04716" w:rsidP="00E51D5F">
            <w:pPr>
              <w:pStyle w:val="Style15"/>
              <w:widowControl/>
              <w:jc w:val="center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lastRenderedPageBreak/>
              <w:t>45</w:t>
            </w:r>
          </w:p>
        </w:tc>
        <w:tc>
          <w:tcPr>
            <w:tcW w:w="1915" w:type="dxa"/>
          </w:tcPr>
          <w:p w:rsidR="00C04716" w:rsidRPr="00E1718D" w:rsidRDefault="00C04716" w:rsidP="00E51D5F">
            <w:pPr>
              <w:pStyle w:val="Style14"/>
              <w:widowControl/>
              <w:jc w:val="both"/>
              <w:rPr>
                <w:snapToGrid w:val="0"/>
              </w:rPr>
            </w:pPr>
            <w:r w:rsidRPr="00E1718D">
              <w:rPr>
                <w:snapToGrid w:val="0"/>
              </w:rPr>
              <w:t>Современные</w:t>
            </w:r>
            <w:r>
              <w:rPr>
                <w:snapToGrid w:val="0"/>
              </w:rPr>
              <w:t xml:space="preserve"> проблемы мех</w:t>
            </w:r>
            <w:r>
              <w:rPr>
                <w:snapToGrid w:val="0"/>
              </w:rPr>
              <w:t>а</w:t>
            </w:r>
            <w:r>
              <w:rPr>
                <w:snapToGrid w:val="0"/>
              </w:rPr>
              <w:t>ники многодв</w:t>
            </w:r>
            <w:r>
              <w:rPr>
                <w:snapToGrid w:val="0"/>
              </w:rPr>
              <w:t>и</w:t>
            </w:r>
            <w:r>
              <w:rPr>
                <w:snapToGrid w:val="0"/>
              </w:rPr>
              <w:t>гательных машин</w:t>
            </w:r>
          </w:p>
        </w:tc>
        <w:tc>
          <w:tcPr>
            <w:tcW w:w="708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04716" w:rsidRPr="00302298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4716" w:rsidRDefault="00C04716" w:rsidP="00E51D5F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</w:p>
        </w:tc>
      </w:tr>
    </w:tbl>
    <w:p w:rsidR="00C04716" w:rsidRPr="00302298" w:rsidRDefault="00C04716" w:rsidP="00C04716">
      <w:pPr>
        <w:pStyle w:val="Style2"/>
        <w:widowControl/>
        <w:ind w:firstLine="720"/>
        <w:jc w:val="both"/>
        <w:rPr>
          <w:rStyle w:val="FontStyle20"/>
          <w:rFonts w:ascii="Times New Roman" w:hAnsi="Times New Roman"/>
          <w:i/>
          <w:sz w:val="28"/>
          <w:szCs w:val="28"/>
        </w:rPr>
      </w:pPr>
    </w:p>
    <w:p w:rsidR="00C04716" w:rsidRDefault="00C04716" w:rsidP="00C04716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8"/>
          <w:szCs w:val="28"/>
        </w:rPr>
      </w:pPr>
    </w:p>
    <w:p w:rsidR="00C04716" w:rsidRDefault="00C04716" w:rsidP="00C04716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b/>
          <w:sz w:val="28"/>
          <w:szCs w:val="28"/>
        </w:rPr>
      </w:pPr>
      <w:r w:rsidRPr="0032470F">
        <w:rPr>
          <w:rStyle w:val="FontStyle31"/>
          <w:rFonts w:ascii="Times New Roman" w:hAnsi="Times New Roman"/>
          <w:b/>
          <w:sz w:val="28"/>
          <w:szCs w:val="28"/>
        </w:rPr>
        <w:t>5. Образовательные технологии</w:t>
      </w:r>
    </w:p>
    <w:p w:rsidR="00C04716" w:rsidRDefault="00C04716" w:rsidP="00C04716">
      <w:pPr>
        <w:pStyle w:val="Style7"/>
        <w:widowControl/>
        <w:ind w:firstLine="720"/>
        <w:jc w:val="both"/>
        <w:rPr>
          <w:bCs/>
          <w:sz w:val="28"/>
          <w:szCs w:val="28"/>
        </w:rPr>
      </w:pPr>
      <w:r w:rsidRPr="00485402">
        <w:rPr>
          <w:bCs/>
          <w:sz w:val="28"/>
          <w:szCs w:val="28"/>
        </w:rPr>
        <w:t xml:space="preserve">Часть занятий лекционного типа проводятся в </w:t>
      </w:r>
      <w:r>
        <w:rPr>
          <w:bCs/>
          <w:sz w:val="28"/>
          <w:szCs w:val="28"/>
        </w:rPr>
        <w:t>интерактивной форме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з</w:t>
      </w:r>
      <w:proofErr w:type="gramEnd"/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данные конкретные небольшие вопросы на лекции прорабатываются самосто</w:t>
      </w:r>
      <w:r>
        <w:rPr>
          <w:bCs/>
          <w:sz w:val="28"/>
          <w:szCs w:val="28"/>
        </w:rPr>
        <w:t>я</w:t>
      </w:r>
      <w:r>
        <w:rPr>
          <w:bCs/>
          <w:sz w:val="28"/>
          <w:szCs w:val="28"/>
        </w:rPr>
        <w:t>тельно по основной литературе с п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следующим обсуждением. </w:t>
      </w:r>
    </w:p>
    <w:p w:rsidR="00C04716" w:rsidRDefault="00C04716" w:rsidP="00C04716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8"/>
          <w:szCs w:val="28"/>
        </w:rPr>
      </w:pPr>
    </w:p>
    <w:p w:rsidR="00C04716" w:rsidRDefault="00C04716" w:rsidP="00C04716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8"/>
          <w:szCs w:val="28"/>
        </w:rPr>
      </w:pPr>
      <w:r w:rsidRPr="0032470F">
        <w:rPr>
          <w:rStyle w:val="FontStyle31"/>
          <w:rFonts w:ascii="Times New Roman" w:hAnsi="Times New Roman"/>
          <w:b/>
          <w:sz w:val="28"/>
          <w:szCs w:val="28"/>
        </w:rPr>
        <w:t>6. Учебно-методическое обеспечение самостоятельной работы ст</w:t>
      </w:r>
      <w:r w:rsidRPr="0032470F">
        <w:rPr>
          <w:rStyle w:val="FontStyle31"/>
          <w:rFonts w:ascii="Times New Roman" w:hAnsi="Times New Roman"/>
          <w:b/>
          <w:sz w:val="28"/>
          <w:szCs w:val="28"/>
        </w:rPr>
        <w:t>у</w:t>
      </w:r>
      <w:r w:rsidRPr="0032470F">
        <w:rPr>
          <w:rStyle w:val="FontStyle31"/>
          <w:rFonts w:ascii="Times New Roman" w:hAnsi="Times New Roman"/>
          <w:b/>
          <w:sz w:val="28"/>
          <w:szCs w:val="28"/>
        </w:rPr>
        <w:t>дентов.</w:t>
      </w:r>
      <w:r w:rsidRPr="00BD51D2">
        <w:rPr>
          <w:rStyle w:val="FontStyle31"/>
          <w:rFonts w:ascii="Times New Roman" w:hAnsi="Times New Roman"/>
          <w:sz w:val="28"/>
          <w:szCs w:val="28"/>
        </w:rPr>
        <w:t xml:space="preserve"> </w:t>
      </w:r>
    </w:p>
    <w:p w:rsidR="00C04716" w:rsidRPr="00A46E56" w:rsidRDefault="00C04716" w:rsidP="00C04716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8"/>
          <w:szCs w:val="28"/>
        </w:rPr>
      </w:pPr>
      <w:r w:rsidRPr="00A46E56">
        <w:rPr>
          <w:rStyle w:val="FontStyle31"/>
          <w:rFonts w:ascii="Times New Roman" w:hAnsi="Times New Roman"/>
          <w:sz w:val="28"/>
          <w:szCs w:val="28"/>
        </w:rPr>
        <w:t xml:space="preserve">Объем </w:t>
      </w:r>
      <w:proofErr w:type="gramStart"/>
      <w:r w:rsidRPr="00A46E56">
        <w:rPr>
          <w:rStyle w:val="FontStyle31"/>
          <w:rFonts w:ascii="Times New Roman" w:hAnsi="Times New Roman"/>
          <w:sz w:val="28"/>
          <w:szCs w:val="28"/>
        </w:rPr>
        <w:t>часов, отводимых на самостоятельную работу по учебному плану составляет</w:t>
      </w:r>
      <w:proofErr w:type="gramEnd"/>
      <w:r w:rsidRPr="00A46E56">
        <w:rPr>
          <w:rStyle w:val="FontStyle31"/>
          <w:rFonts w:ascii="Times New Roman" w:hAnsi="Times New Roman"/>
          <w:sz w:val="28"/>
          <w:szCs w:val="28"/>
        </w:rPr>
        <w:t xml:space="preserve"> </w:t>
      </w:r>
      <w:r>
        <w:rPr>
          <w:rStyle w:val="FontStyle31"/>
          <w:rFonts w:ascii="Times New Roman" w:hAnsi="Times New Roman"/>
          <w:sz w:val="28"/>
          <w:szCs w:val="28"/>
        </w:rPr>
        <w:t>54</w:t>
      </w:r>
      <w:r w:rsidRPr="00A46E56">
        <w:rPr>
          <w:rStyle w:val="FontStyle31"/>
          <w:rFonts w:ascii="Times New Roman" w:hAnsi="Times New Roman"/>
          <w:sz w:val="28"/>
          <w:szCs w:val="28"/>
        </w:rPr>
        <w:t xml:space="preserve"> час</w:t>
      </w:r>
      <w:r>
        <w:rPr>
          <w:rStyle w:val="FontStyle31"/>
          <w:rFonts w:ascii="Times New Roman" w:hAnsi="Times New Roman"/>
          <w:sz w:val="28"/>
          <w:szCs w:val="28"/>
        </w:rPr>
        <w:t>а</w:t>
      </w:r>
      <w:r w:rsidRPr="00A46E56">
        <w:rPr>
          <w:rStyle w:val="FontStyle31"/>
          <w:rFonts w:ascii="Times New Roman" w:hAnsi="Times New Roman"/>
          <w:sz w:val="28"/>
          <w:szCs w:val="28"/>
        </w:rPr>
        <w:t>.</w:t>
      </w:r>
    </w:p>
    <w:p w:rsidR="00C04716" w:rsidRPr="00A46E56" w:rsidRDefault="00C04716" w:rsidP="00C04716">
      <w:pPr>
        <w:ind w:firstLine="567"/>
        <w:jc w:val="both"/>
        <w:rPr>
          <w:sz w:val="28"/>
          <w:szCs w:val="28"/>
        </w:rPr>
      </w:pPr>
      <w:r w:rsidRPr="00A46E56">
        <w:rPr>
          <w:sz w:val="28"/>
          <w:szCs w:val="28"/>
        </w:rPr>
        <w:t xml:space="preserve"> Самостоятельная работа студентов заключается в еженедельной прор</w:t>
      </w:r>
      <w:r w:rsidRPr="00A46E56">
        <w:rPr>
          <w:sz w:val="28"/>
          <w:szCs w:val="28"/>
        </w:rPr>
        <w:t>а</w:t>
      </w:r>
      <w:r w:rsidRPr="00A46E56">
        <w:rPr>
          <w:sz w:val="28"/>
          <w:szCs w:val="28"/>
        </w:rPr>
        <w:t>ботке матери</w:t>
      </w:r>
      <w:r w:rsidRPr="00A46E56">
        <w:rPr>
          <w:sz w:val="28"/>
          <w:szCs w:val="28"/>
        </w:rPr>
        <w:t>а</w:t>
      </w:r>
      <w:r w:rsidRPr="00A46E56">
        <w:rPr>
          <w:sz w:val="28"/>
          <w:szCs w:val="28"/>
        </w:rPr>
        <w:t>лов лекций  – 1</w:t>
      </w:r>
      <w:r>
        <w:rPr>
          <w:sz w:val="28"/>
          <w:szCs w:val="28"/>
        </w:rPr>
        <w:t>6</w:t>
      </w:r>
      <w:r w:rsidRPr="00A46E56">
        <w:rPr>
          <w:sz w:val="28"/>
          <w:szCs w:val="28"/>
        </w:rPr>
        <w:t xml:space="preserve"> ч. </w:t>
      </w:r>
    </w:p>
    <w:p w:rsidR="00C04716" w:rsidRPr="00A46E56" w:rsidRDefault="00C04716" w:rsidP="00C0471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и защита расчетно-графической работы</w:t>
      </w:r>
      <w:r w:rsidRPr="00A46E56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составляет</w:t>
      </w:r>
      <w:r w:rsidRPr="00A46E56">
        <w:rPr>
          <w:sz w:val="28"/>
          <w:szCs w:val="28"/>
        </w:rPr>
        <w:t xml:space="preserve"> – </w:t>
      </w:r>
      <w:r>
        <w:rPr>
          <w:sz w:val="28"/>
          <w:szCs w:val="28"/>
        </w:rPr>
        <w:t>38</w:t>
      </w:r>
      <w:r w:rsidRPr="00A46E56">
        <w:rPr>
          <w:sz w:val="28"/>
          <w:szCs w:val="28"/>
        </w:rPr>
        <w:t xml:space="preserve"> ч.</w:t>
      </w:r>
    </w:p>
    <w:p w:rsidR="00C04716" w:rsidRDefault="00C04716" w:rsidP="00C0471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Расчетно-графическая работа заключается в расчете и конструировании элементов многодвигательной машины. В ней разрабатываются следующие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просы: 1. Кинематический анализ основной кинематической цепи (ОКЦ). 2. Силовой анализ ОКЦ. 3. Разработка полной кинематической схемы </w:t>
      </w:r>
      <w:proofErr w:type="gramStart"/>
      <w:r>
        <w:rPr>
          <w:sz w:val="28"/>
          <w:szCs w:val="28"/>
        </w:rPr>
        <w:t>ММ</w:t>
      </w:r>
      <w:proofErr w:type="gramEnd"/>
      <w:r>
        <w:rPr>
          <w:sz w:val="28"/>
          <w:szCs w:val="28"/>
        </w:rPr>
        <w:t>. 4.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чет и подбор элементов привода одного звена. 5. Разработка конструкции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вода одного звена. Объем работы следующий: Сборочный чертеж узла и </w:t>
      </w:r>
      <w:proofErr w:type="spellStart"/>
      <w:r>
        <w:rPr>
          <w:sz w:val="28"/>
          <w:szCs w:val="28"/>
        </w:rPr>
        <w:t>черт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жы</w:t>
      </w:r>
      <w:proofErr w:type="spellEnd"/>
      <w:r>
        <w:rPr>
          <w:sz w:val="28"/>
          <w:szCs w:val="28"/>
        </w:rPr>
        <w:t xml:space="preserve"> двух деталей (1лист формата А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); пояснительная записка </w:t>
      </w:r>
      <w:r w:rsidRPr="00A46E56">
        <w:rPr>
          <w:sz w:val="28"/>
          <w:szCs w:val="28"/>
        </w:rPr>
        <w:t>10-12 стр. маш</w:t>
      </w:r>
      <w:r w:rsidRPr="00A46E56">
        <w:rPr>
          <w:sz w:val="28"/>
          <w:szCs w:val="28"/>
        </w:rPr>
        <w:t>и</w:t>
      </w:r>
      <w:r w:rsidRPr="00A46E56">
        <w:rPr>
          <w:sz w:val="28"/>
          <w:szCs w:val="28"/>
        </w:rPr>
        <w:t>нописного те</w:t>
      </w:r>
      <w:r w:rsidRPr="00A46E56">
        <w:rPr>
          <w:sz w:val="28"/>
          <w:szCs w:val="28"/>
        </w:rPr>
        <w:t>к</w:t>
      </w:r>
      <w:r w:rsidRPr="00A46E56">
        <w:rPr>
          <w:sz w:val="28"/>
          <w:szCs w:val="28"/>
        </w:rPr>
        <w:t>ста (формат А4).</w:t>
      </w:r>
    </w:p>
    <w:p w:rsidR="00C04716" w:rsidRDefault="00C04716" w:rsidP="00C04716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8"/>
          <w:szCs w:val="28"/>
        </w:rPr>
      </w:pPr>
    </w:p>
    <w:p w:rsidR="00C04716" w:rsidRDefault="00C04716" w:rsidP="00C04716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8"/>
          <w:szCs w:val="28"/>
        </w:rPr>
      </w:pPr>
      <w:r w:rsidRPr="00BD51D2">
        <w:rPr>
          <w:rStyle w:val="FontStyle31"/>
          <w:rFonts w:ascii="Times New Roman" w:hAnsi="Times New Roman"/>
          <w:sz w:val="28"/>
          <w:szCs w:val="28"/>
        </w:rPr>
        <w:t xml:space="preserve">Оценочные средства для  контроля успеваемости </w:t>
      </w:r>
      <w:r>
        <w:rPr>
          <w:rStyle w:val="FontStyle31"/>
          <w:rFonts w:ascii="Times New Roman" w:hAnsi="Times New Roman"/>
          <w:sz w:val="28"/>
          <w:szCs w:val="28"/>
        </w:rPr>
        <w:t>п</w:t>
      </w:r>
      <w:r w:rsidRPr="00BD51D2">
        <w:rPr>
          <w:rStyle w:val="FontStyle31"/>
          <w:rFonts w:ascii="Times New Roman" w:hAnsi="Times New Roman"/>
          <w:sz w:val="28"/>
          <w:szCs w:val="28"/>
        </w:rPr>
        <w:t>о итогам освоения дисциплины.</w:t>
      </w:r>
    </w:p>
    <w:p w:rsidR="00C04716" w:rsidRPr="005165BE" w:rsidRDefault="00C04716" w:rsidP="00C04716">
      <w:pPr>
        <w:pStyle w:val="Style16"/>
        <w:ind w:firstLine="720"/>
        <w:jc w:val="both"/>
        <w:rPr>
          <w:rFonts w:cs="Georgia"/>
          <w:sz w:val="28"/>
          <w:szCs w:val="28"/>
        </w:rPr>
      </w:pPr>
      <w:r w:rsidRPr="005165BE">
        <w:rPr>
          <w:rFonts w:cs="Georgia"/>
          <w:sz w:val="28"/>
          <w:szCs w:val="28"/>
        </w:rPr>
        <w:t>Итоговая</w:t>
      </w:r>
      <w:r>
        <w:rPr>
          <w:rFonts w:cs="Georgia"/>
          <w:sz w:val="28"/>
          <w:szCs w:val="28"/>
        </w:rPr>
        <w:t xml:space="preserve"> аттестация </w:t>
      </w:r>
      <w:r w:rsidRPr="005165BE">
        <w:rPr>
          <w:rFonts w:cs="Georgia"/>
          <w:sz w:val="28"/>
          <w:szCs w:val="28"/>
        </w:rPr>
        <w:t xml:space="preserve">заключается в </w:t>
      </w:r>
      <w:r>
        <w:rPr>
          <w:rFonts w:cs="Georgia"/>
          <w:sz w:val="28"/>
          <w:szCs w:val="28"/>
        </w:rPr>
        <w:t>сдаче экзамена</w:t>
      </w:r>
      <w:r w:rsidRPr="005165BE">
        <w:rPr>
          <w:rFonts w:cs="Georgia"/>
          <w:sz w:val="28"/>
          <w:szCs w:val="28"/>
        </w:rPr>
        <w:t xml:space="preserve"> студентами по дисц</w:t>
      </w:r>
      <w:r w:rsidRPr="005165BE">
        <w:rPr>
          <w:rFonts w:cs="Georgia"/>
          <w:sz w:val="28"/>
          <w:szCs w:val="28"/>
        </w:rPr>
        <w:t>и</w:t>
      </w:r>
      <w:r w:rsidRPr="005165BE">
        <w:rPr>
          <w:rFonts w:cs="Georgia"/>
          <w:sz w:val="28"/>
          <w:szCs w:val="28"/>
        </w:rPr>
        <w:t>пл</w:t>
      </w:r>
      <w:r w:rsidRPr="005165BE">
        <w:rPr>
          <w:rFonts w:cs="Georgia"/>
          <w:sz w:val="28"/>
          <w:szCs w:val="28"/>
        </w:rPr>
        <w:t>и</w:t>
      </w:r>
      <w:r w:rsidRPr="005165BE">
        <w:rPr>
          <w:rFonts w:cs="Georgia"/>
          <w:sz w:val="28"/>
          <w:szCs w:val="28"/>
        </w:rPr>
        <w:t>не</w:t>
      </w:r>
      <w:r>
        <w:rPr>
          <w:rFonts w:cs="Georgia"/>
          <w:sz w:val="28"/>
          <w:szCs w:val="28"/>
        </w:rPr>
        <w:t xml:space="preserve"> (36 ч</w:t>
      </w:r>
      <w:r w:rsidRPr="005165BE">
        <w:rPr>
          <w:rFonts w:cs="Georgia"/>
          <w:sz w:val="28"/>
          <w:szCs w:val="28"/>
        </w:rPr>
        <w:t>.</w:t>
      </w:r>
      <w:r>
        <w:rPr>
          <w:rFonts w:cs="Georgia"/>
          <w:sz w:val="28"/>
          <w:szCs w:val="28"/>
        </w:rPr>
        <w:t>)</w:t>
      </w:r>
      <w:r w:rsidRPr="005165BE">
        <w:rPr>
          <w:rFonts w:cs="Georgia"/>
          <w:sz w:val="28"/>
          <w:szCs w:val="28"/>
        </w:rPr>
        <w:t xml:space="preserve"> </w:t>
      </w:r>
    </w:p>
    <w:p w:rsidR="00C04716" w:rsidRPr="00D4730B" w:rsidRDefault="00C04716" w:rsidP="00C04716">
      <w:pPr>
        <w:pStyle w:val="Style16"/>
        <w:ind w:firstLine="720"/>
        <w:jc w:val="both"/>
        <w:rPr>
          <w:rFonts w:cs="Georgia"/>
          <w:sz w:val="28"/>
          <w:szCs w:val="28"/>
        </w:rPr>
      </w:pPr>
      <w:r w:rsidRPr="00D4730B">
        <w:rPr>
          <w:rFonts w:cs="Georgia"/>
          <w:sz w:val="28"/>
          <w:szCs w:val="28"/>
        </w:rPr>
        <w:t>Вопросы для итоговой проверки знаний студентов по дисциплине:</w:t>
      </w:r>
    </w:p>
    <w:p w:rsidR="00C04716" w:rsidRPr="005C3334" w:rsidRDefault="00C04716" w:rsidP="00C04716">
      <w:pPr>
        <w:ind w:right="282"/>
        <w:jc w:val="both"/>
        <w:rPr>
          <w:snapToGrid w:val="0"/>
          <w:sz w:val="28"/>
          <w:szCs w:val="28"/>
        </w:rPr>
      </w:pPr>
      <w:r w:rsidRPr="005C3334">
        <w:rPr>
          <w:snapToGrid w:val="0"/>
          <w:sz w:val="28"/>
          <w:szCs w:val="28"/>
        </w:rPr>
        <w:t xml:space="preserve">1. Структура </w:t>
      </w:r>
      <w:proofErr w:type="gramStart"/>
      <w:r w:rsidRPr="005C3334">
        <w:rPr>
          <w:snapToGrid w:val="0"/>
          <w:sz w:val="28"/>
          <w:szCs w:val="28"/>
        </w:rPr>
        <w:t>ММ</w:t>
      </w:r>
      <w:proofErr w:type="gramEnd"/>
      <w:r w:rsidRPr="005C3334">
        <w:rPr>
          <w:snapToGrid w:val="0"/>
          <w:sz w:val="28"/>
          <w:szCs w:val="28"/>
        </w:rPr>
        <w:t xml:space="preserve"> (основные исполнительные звенья, связи строения, связи функционир</w:t>
      </w:r>
      <w:r w:rsidRPr="005C3334">
        <w:rPr>
          <w:snapToGrid w:val="0"/>
          <w:sz w:val="28"/>
          <w:szCs w:val="28"/>
        </w:rPr>
        <w:t>о</w:t>
      </w:r>
      <w:r w:rsidRPr="005C3334">
        <w:rPr>
          <w:snapToGrid w:val="0"/>
          <w:sz w:val="28"/>
          <w:szCs w:val="28"/>
        </w:rPr>
        <w:t>вания)</w:t>
      </w:r>
    </w:p>
    <w:p w:rsidR="00C04716" w:rsidRPr="005C3334" w:rsidRDefault="00C04716" w:rsidP="00C04716">
      <w:pPr>
        <w:ind w:right="282"/>
        <w:jc w:val="both"/>
        <w:rPr>
          <w:snapToGrid w:val="0"/>
          <w:sz w:val="28"/>
          <w:szCs w:val="28"/>
        </w:rPr>
      </w:pPr>
      <w:r w:rsidRPr="005C3334">
        <w:rPr>
          <w:snapToGrid w:val="0"/>
          <w:sz w:val="28"/>
          <w:szCs w:val="28"/>
        </w:rPr>
        <w:t xml:space="preserve">2. Исполнительные механизмы </w:t>
      </w:r>
      <w:proofErr w:type="gramStart"/>
      <w:r w:rsidRPr="005C3334">
        <w:rPr>
          <w:snapToGrid w:val="0"/>
          <w:sz w:val="28"/>
          <w:szCs w:val="28"/>
        </w:rPr>
        <w:t>ММ</w:t>
      </w:r>
      <w:proofErr w:type="gramEnd"/>
      <w:r w:rsidRPr="005C3334">
        <w:rPr>
          <w:snapToGrid w:val="0"/>
          <w:sz w:val="28"/>
          <w:szCs w:val="28"/>
        </w:rPr>
        <w:t xml:space="preserve"> с приводами на звеньях. Их основные преимущества и недостатки</w:t>
      </w:r>
    </w:p>
    <w:p w:rsidR="00C04716" w:rsidRPr="005C3334" w:rsidRDefault="00C04716" w:rsidP="00C04716">
      <w:pPr>
        <w:ind w:right="282"/>
        <w:jc w:val="both"/>
        <w:rPr>
          <w:snapToGrid w:val="0"/>
          <w:sz w:val="28"/>
          <w:szCs w:val="28"/>
        </w:rPr>
      </w:pPr>
      <w:r w:rsidRPr="005C3334">
        <w:rPr>
          <w:snapToGrid w:val="0"/>
          <w:sz w:val="28"/>
          <w:szCs w:val="28"/>
        </w:rPr>
        <w:t xml:space="preserve">3. Исполнительные механизмы </w:t>
      </w:r>
      <w:proofErr w:type="gramStart"/>
      <w:r w:rsidRPr="005C3334">
        <w:rPr>
          <w:snapToGrid w:val="0"/>
          <w:sz w:val="28"/>
          <w:szCs w:val="28"/>
        </w:rPr>
        <w:t>ММ</w:t>
      </w:r>
      <w:proofErr w:type="gramEnd"/>
      <w:r w:rsidRPr="005C3334">
        <w:rPr>
          <w:snapToGrid w:val="0"/>
          <w:sz w:val="28"/>
          <w:szCs w:val="28"/>
        </w:rPr>
        <w:t xml:space="preserve"> с приводами на основании Их основные преимущес</w:t>
      </w:r>
      <w:r w:rsidRPr="005C3334">
        <w:rPr>
          <w:snapToGrid w:val="0"/>
          <w:sz w:val="28"/>
          <w:szCs w:val="28"/>
        </w:rPr>
        <w:t>т</w:t>
      </w:r>
      <w:r w:rsidRPr="005C3334">
        <w:rPr>
          <w:snapToGrid w:val="0"/>
          <w:sz w:val="28"/>
          <w:szCs w:val="28"/>
        </w:rPr>
        <w:t>ва и недостатки</w:t>
      </w:r>
    </w:p>
    <w:p w:rsidR="00C04716" w:rsidRPr="005C3334" w:rsidRDefault="00C04716" w:rsidP="00C04716">
      <w:pPr>
        <w:ind w:right="282"/>
        <w:jc w:val="both"/>
        <w:rPr>
          <w:snapToGrid w:val="0"/>
          <w:sz w:val="28"/>
          <w:szCs w:val="28"/>
        </w:rPr>
      </w:pPr>
      <w:r w:rsidRPr="005C3334">
        <w:rPr>
          <w:snapToGrid w:val="0"/>
          <w:sz w:val="28"/>
          <w:szCs w:val="28"/>
        </w:rPr>
        <w:t xml:space="preserve">4. Исполнительные механизмы </w:t>
      </w:r>
      <w:proofErr w:type="gramStart"/>
      <w:r w:rsidRPr="005C3334">
        <w:rPr>
          <w:snapToGrid w:val="0"/>
          <w:sz w:val="28"/>
          <w:szCs w:val="28"/>
        </w:rPr>
        <w:t>ММ</w:t>
      </w:r>
      <w:proofErr w:type="gramEnd"/>
      <w:r w:rsidRPr="005C3334">
        <w:rPr>
          <w:snapToGrid w:val="0"/>
          <w:sz w:val="28"/>
          <w:szCs w:val="28"/>
        </w:rPr>
        <w:t xml:space="preserve"> с комбинированными схемами распол</w:t>
      </w:r>
      <w:r w:rsidRPr="005C3334">
        <w:rPr>
          <w:snapToGrid w:val="0"/>
          <w:sz w:val="28"/>
          <w:szCs w:val="28"/>
        </w:rPr>
        <w:t>о</w:t>
      </w:r>
      <w:r w:rsidRPr="005C3334">
        <w:rPr>
          <w:snapToGrid w:val="0"/>
          <w:sz w:val="28"/>
          <w:szCs w:val="28"/>
        </w:rPr>
        <w:t>жения прив</w:t>
      </w:r>
      <w:r w:rsidRPr="005C3334">
        <w:rPr>
          <w:snapToGrid w:val="0"/>
          <w:sz w:val="28"/>
          <w:szCs w:val="28"/>
        </w:rPr>
        <w:t>о</w:t>
      </w:r>
      <w:r w:rsidRPr="005C3334">
        <w:rPr>
          <w:snapToGrid w:val="0"/>
          <w:sz w:val="28"/>
          <w:szCs w:val="28"/>
        </w:rPr>
        <w:t>дов. Их основные преимущества и недостатки</w:t>
      </w:r>
    </w:p>
    <w:p w:rsidR="00C04716" w:rsidRPr="005C3334" w:rsidRDefault="00C04716" w:rsidP="00C04716">
      <w:pPr>
        <w:ind w:right="282"/>
        <w:jc w:val="both"/>
        <w:rPr>
          <w:snapToGrid w:val="0"/>
          <w:sz w:val="28"/>
          <w:szCs w:val="28"/>
        </w:rPr>
      </w:pPr>
      <w:r w:rsidRPr="005C3334">
        <w:rPr>
          <w:snapToGrid w:val="0"/>
          <w:sz w:val="28"/>
          <w:szCs w:val="28"/>
        </w:rPr>
        <w:t xml:space="preserve">5. Основные кинематические цепи (ОКЦ). Степени свободы </w:t>
      </w:r>
      <w:proofErr w:type="gramStart"/>
      <w:r w:rsidRPr="005C3334">
        <w:rPr>
          <w:snapToGrid w:val="0"/>
          <w:sz w:val="28"/>
          <w:szCs w:val="28"/>
        </w:rPr>
        <w:t>ММ</w:t>
      </w:r>
      <w:proofErr w:type="gramEnd"/>
      <w:r w:rsidRPr="005C3334">
        <w:rPr>
          <w:snapToGrid w:val="0"/>
          <w:sz w:val="28"/>
          <w:szCs w:val="28"/>
        </w:rPr>
        <w:t>, обобще</w:t>
      </w:r>
      <w:r w:rsidRPr="005C3334">
        <w:rPr>
          <w:snapToGrid w:val="0"/>
          <w:sz w:val="28"/>
          <w:szCs w:val="28"/>
        </w:rPr>
        <w:t>н</w:t>
      </w:r>
      <w:r w:rsidRPr="005C3334">
        <w:rPr>
          <w:snapToGrid w:val="0"/>
          <w:sz w:val="28"/>
          <w:szCs w:val="28"/>
        </w:rPr>
        <w:t>ные координ</w:t>
      </w:r>
      <w:r w:rsidRPr="005C3334">
        <w:rPr>
          <w:snapToGrid w:val="0"/>
          <w:sz w:val="28"/>
          <w:szCs w:val="28"/>
        </w:rPr>
        <w:t>а</w:t>
      </w:r>
      <w:r w:rsidRPr="005C3334">
        <w:rPr>
          <w:snapToGrid w:val="0"/>
          <w:sz w:val="28"/>
          <w:szCs w:val="28"/>
        </w:rPr>
        <w:t xml:space="preserve">ты. </w:t>
      </w:r>
    </w:p>
    <w:p w:rsidR="00C04716" w:rsidRPr="005C3334" w:rsidRDefault="00C04716" w:rsidP="00C04716">
      <w:pPr>
        <w:ind w:right="282"/>
        <w:jc w:val="both"/>
        <w:rPr>
          <w:snapToGrid w:val="0"/>
          <w:sz w:val="28"/>
          <w:szCs w:val="28"/>
        </w:rPr>
      </w:pPr>
      <w:r w:rsidRPr="005C3334">
        <w:rPr>
          <w:snapToGrid w:val="0"/>
          <w:sz w:val="28"/>
          <w:szCs w:val="28"/>
        </w:rPr>
        <w:t>6. Структуры ОКЦ: разомкнутые, замкнутые и квазизамкнутые ОКЦ,</w:t>
      </w:r>
    </w:p>
    <w:p w:rsidR="00C04716" w:rsidRPr="005C3334" w:rsidRDefault="00C04716" w:rsidP="00C04716">
      <w:pPr>
        <w:pStyle w:val="ac"/>
        <w:spacing w:after="0"/>
        <w:ind w:right="282"/>
        <w:jc w:val="both"/>
        <w:rPr>
          <w:sz w:val="28"/>
          <w:szCs w:val="28"/>
        </w:rPr>
      </w:pPr>
      <w:r w:rsidRPr="005C3334">
        <w:rPr>
          <w:sz w:val="28"/>
          <w:szCs w:val="28"/>
        </w:rPr>
        <w:t xml:space="preserve">7. Связи строения, используемые в </w:t>
      </w:r>
      <w:proofErr w:type="gramStart"/>
      <w:r w:rsidRPr="005C3334">
        <w:rPr>
          <w:sz w:val="28"/>
          <w:szCs w:val="28"/>
        </w:rPr>
        <w:t>ММ</w:t>
      </w:r>
      <w:proofErr w:type="gramEnd"/>
      <w:r w:rsidRPr="005C3334">
        <w:rPr>
          <w:sz w:val="28"/>
          <w:szCs w:val="28"/>
        </w:rPr>
        <w:t xml:space="preserve">. Определение степеней свободы ОКЦ </w:t>
      </w:r>
      <w:r w:rsidRPr="005C3334">
        <w:rPr>
          <w:sz w:val="28"/>
          <w:szCs w:val="28"/>
        </w:rPr>
        <w:lastRenderedPageBreak/>
        <w:t>ММ</w:t>
      </w:r>
    </w:p>
    <w:p w:rsidR="00C04716" w:rsidRPr="005C3334" w:rsidRDefault="00C04716" w:rsidP="00C04716">
      <w:pPr>
        <w:ind w:right="282"/>
        <w:jc w:val="both"/>
        <w:rPr>
          <w:sz w:val="28"/>
          <w:szCs w:val="28"/>
        </w:rPr>
      </w:pPr>
      <w:r w:rsidRPr="005C3334">
        <w:rPr>
          <w:sz w:val="28"/>
          <w:szCs w:val="28"/>
        </w:rPr>
        <w:t xml:space="preserve">8. Структуры связей функционирования (приводов) основных звеньев </w:t>
      </w:r>
      <w:proofErr w:type="gramStart"/>
      <w:r w:rsidRPr="005C3334">
        <w:rPr>
          <w:sz w:val="28"/>
          <w:szCs w:val="28"/>
        </w:rPr>
        <w:t>ММ</w:t>
      </w:r>
      <w:proofErr w:type="gramEnd"/>
      <w:r w:rsidRPr="005C3334">
        <w:rPr>
          <w:sz w:val="28"/>
          <w:szCs w:val="28"/>
        </w:rPr>
        <w:t>.</w:t>
      </w:r>
    </w:p>
    <w:p w:rsidR="00C04716" w:rsidRPr="005C3334" w:rsidRDefault="00C04716" w:rsidP="00C04716">
      <w:pPr>
        <w:ind w:right="282"/>
        <w:jc w:val="both"/>
        <w:rPr>
          <w:sz w:val="28"/>
          <w:szCs w:val="28"/>
        </w:rPr>
      </w:pPr>
      <w:r w:rsidRPr="005C3334">
        <w:rPr>
          <w:sz w:val="28"/>
          <w:szCs w:val="28"/>
        </w:rPr>
        <w:t xml:space="preserve">9. Общие принципы построения исполнительных механизмов </w:t>
      </w:r>
      <w:proofErr w:type="gramStart"/>
      <w:r w:rsidRPr="005C3334">
        <w:rPr>
          <w:sz w:val="28"/>
          <w:szCs w:val="28"/>
        </w:rPr>
        <w:t>ММ</w:t>
      </w:r>
      <w:proofErr w:type="gramEnd"/>
      <w:r w:rsidRPr="005C3334">
        <w:rPr>
          <w:sz w:val="28"/>
          <w:szCs w:val="28"/>
        </w:rPr>
        <w:t xml:space="preserve"> с дифф</w:t>
      </w:r>
      <w:r w:rsidRPr="005C3334">
        <w:rPr>
          <w:sz w:val="28"/>
          <w:szCs w:val="28"/>
        </w:rPr>
        <w:t>е</w:t>
      </w:r>
      <w:r w:rsidRPr="005C3334">
        <w:rPr>
          <w:sz w:val="28"/>
          <w:szCs w:val="28"/>
        </w:rPr>
        <w:t>ренциальной структурой.</w:t>
      </w:r>
    </w:p>
    <w:p w:rsidR="00C04716" w:rsidRPr="005C3334" w:rsidRDefault="00C04716" w:rsidP="00C04716">
      <w:pPr>
        <w:ind w:right="282"/>
        <w:jc w:val="both"/>
        <w:rPr>
          <w:snapToGrid w:val="0"/>
          <w:sz w:val="28"/>
          <w:szCs w:val="28"/>
        </w:rPr>
      </w:pPr>
      <w:r w:rsidRPr="005C3334">
        <w:rPr>
          <w:snapToGrid w:val="0"/>
          <w:sz w:val="28"/>
          <w:szCs w:val="28"/>
        </w:rPr>
        <w:t>10. Кинематическая зависимость движ</w:t>
      </w:r>
      <w:r w:rsidRPr="005C3334">
        <w:rPr>
          <w:snapToGrid w:val="0"/>
          <w:sz w:val="28"/>
          <w:szCs w:val="28"/>
        </w:rPr>
        <w:t>е</w:t>
      </w:r>
      <w:r w:rsidRPr="005C3334">
        <w:rPr>
          <w:snapToGrid w:val="0"/>
          <w:sz w:val="28"/>
          <w:szCs w:val="28"/>
        </w:rPr>
        <w:t>ний звеньев.</w:t>
      </w:r>
    </w:p>
    <w:p w:rsidR="00C04716" w:rsidRPr="005C3334" w:rsidRDefault="00C04716" w:rsidP="00C04716">
      <w:pPr>
        <w:ind w:right="282"/>
        <w:jc w:val="both"/>
        <w:rPr>
          <w:snapToGrid w:val="0"/>
          <w:sz w:val="28"/>
          <w:szCs w:val="28"/>
        </w:rPr>
      </w:pPr>
      <w:r w:rsidRPr="005C3334">
        <w:rPr>
          <w:snapToGrid w:val="0"/>
          <w:sz w:val="28"/>
          <w:szCs w:val="28"/>
        </w:rPr>
        <w:t xml:space="preserve">11. Построение </w:t>
      </w:r>
      <w:proofErr w:type="spellStart"/>
      <w:r w:rsidRPr="005C3334">
        <w:rPr>
          <w:snapToGrid w:val="0"/>
          <w:sz w:val="28"/>
          <w:szCs w:val="28"/>
        </w:rPr>
        <w:t>кинематически</w:t>
      </w:r>
      <w:proofErr w:type="spellEnd"/>
      <w:r w:rsidRPr="005C3334">
        <w:rPr>
          <w:snapToGrid w:val="0"/>
          <w:sz w:val="28"/>
          <w:szCs w:val="28"/>
        </w:rPr>
        <w:t xml:space="preserve"> </w:t>
      </w:r>
      <w:proofErr w:type="gramStart"/>
      <w:r w:rsidRPr="005C3334">
        <w:rPr>
          <w:snapToGrid w:val="0"/>
          <w:sz w:val="28"/>
          <w:szCs w:val="28"/>
        </w:rPr>
        <w:t>независимых</w:t>
      </w:r>
      <w:proofErr w:type="gramEnd"/>
      <w:r w:rsidRPr="005C3334">
        <w:rPr>
          <w:snapToGrid w:val="0"/>
          <w:sz w:val="28"/>
          <w:szCs w:val="28"/>
        </w:rPr>
        <w:t xml:space="preserve"> СПД с общим дифференциал</w:t>
      </w:r>
      <w:r w:rsidRPr="005C3334">
        <w:rPr>
          <w:snapToGrid w:val="0"/>
          <w:sz w:val="28"/>
          <w:szCs w:val="28"/>
        </w:rPr>
        <w:t>ь</w:t>
      </w:r>
      <w:r w:rsidRPr="005C3334">
        <w:rPr>
          <w:snapToGrid w:val="0"/>
          <w:sz w:val="28"/>
          <w:szCs w:val="28"/>
        </w:rPr>
        <w:t>ным приводом.</w:t>
      </w:r>
    </w:p>
    <w:p w:rsidR="00C04716" w:rsidRPr="005C3334" w:rsidRDefault="00C04716" w:rsidP="00C04716">
      <w:pPr>
        <w:tabs>
          <w:tab w:val="left" w:pos="720"/>
        </w:tabs>
        <w:ind w:right="282"/>
        <w:jc w:val="both"/>
        <w:rPr>
          <w:snapToGrid w:val="0"/>
          <w:sz w:val="28"/>
          <w:szCs w:val="28"/>
        </w:rPr>
      </w:pPr>
      <w:r w:rsidRPr="005C3334">
        <w:rPr>
          <w:snapToGrid w:val="0"/>
          <w:sz w:val="28"/>
          <w:szCs w:val="28"/>
        </w:rPr>
        <w:t xml:space="preserve">12. Построение </w:t>
      </w:r>
      <w:proofErr w:type="spellStart"/>
      <w:r w:rsidRPr="005C3334">
        <w:rPr>
          <w:snapToGrid w:val="0"/>
          <w:sz w:val="28"/>
          <w:szCs w:val="28"/>
        </w:rPr>
        <w:t>кинематически</w:t>
      </w:r>
      <w:proofErr w:type="spellEnd"/>
      <w:r w:rsidRPr="005C3334">
        <w:rPr>
          <w:snapToGrid w:val="0"/>
          <w:sz w:val="28"/>
          <w:szCs w:val="28"/>
        </w:rPr>
        <w:t xml:space="preserve"> </w:t>
      </w:r>
      <w:proofErr w:type="gramStart"/>
      <w:r w:rsidRPr="005C3334">
        <w:rPr>
          <w:snapToGrid w:val="0"/>
          <w:sz w:val="28"/>
          <w:szCs w:val="28"/>
        </w:rPr>
        <w:t>независимых</w:t>
      </w:r>
      <w:proofErr w:type="gramEnd"/>
      <w:r w:rsidRPr="005C3334">
        <w:rPr>
          <w:snapToGrid w:val="0"/>
          <w:sz w:val="28"/>
          <w:szCs w:val="28"/>
        </w:rPr>
        <w:t xml:space="preserve"> СПД с  помощью </w:t>
      </w:r>
      <w:proofErr w:type="spellStart"/>
      <w:r w:rsidRPr="005C3334">
        <w:rPr>
          <w:snapToGrid w:val="0"/>
          <w:sz w:val="28"/>
          <w:szCs w:val="28"/>
        </w:rPr>
        <w:t>дву</w:t>
      </w:r>
      <w:r w:rsidRPr="005C3334">
        <w:rPr>
          <w:snapToGrid w:val="0"/>
          <w:sz w:val="28"/>
          <w:szCs w:val="28"/>
        </w:rPr>
        <w:t>х</w:t>
      </w:r>
      <w:r w:rsidRPr="005C3334">
        <w:rPr>
          <w:snapToGrid w:val="0"/>
          <w:sz w:val="28"/>
          <w:szCs w:val="28"/>
        </w:rPr>
        <w:t>поточных</w:t>
      </w:r>
      <w:proofErr w:type="spellEnd"/>
      <w:r w:rsidRPr="005C3334">
        <w:rPr>
          <w:snapToGrid w:val="0"/>
          <w:sz w:val="28"/>
          <w:szCs w:val="28"/>
        </w:rPr>
        <w:t xml:space="preserve"> СПД.</w:t>
      </w:r>
    </w:p>
    <w:p w:rsidR="00C04716" w:rsidRPr="005C3334" w:rsidRDefault="00C04716" w:rsidP="00C04716">
      <w:pPr>
        <w:ind w:right="282"/>
        <w:jc w:val="both"/>
        <w:rPr>
          <w:snapToGrid w:val="0"/>
          <w:sz w:val="28"/>
          <w:szCs w:val="28"/>
        </w:rPr>
      </w:pPr>
      <w:r w:rsidRPr="005C3334">
        <w:rPr>
          <w:snapToGrid w:val="0"/>
          <w:sz w:val="28"/>
          <w:szCs w:val="28"/>
        </w:rPr>
        <w:t xml:space="preserve">13. Основные задачи кинематики </w:t>
      </w:r>
      <w:proofErr w:type="gramStart"/>
      <w:r w:rsidRPr="005C3334">
        <w:rPr>
          <w:snapToGrid w:val="0"/>
          <w:sz w:val="28"/>
          <w:szCs w:val="28"/>
        </w:rPr>
        <w:t>ММ</w:t>
      </w:r>
      <w:proofErr w:type="gramEnd"/>
      <w:r w:rsidRPr="005C3334">
        <w:rPr>
          <w:snapToGrid w:val="0"/>
          <w:sz w:val="28"/>
          <w:szCs w:val="28"/>
        </w:rPr>
        <w:t xml:space="preserve"> (прямая и обратная задачи кинематики ММ). Мет</w:t>
      </w:r>
      <w:r w:rsidRPr="005C3334">
        <w:rPr>
          <w:snapToGrid w:val="0"/>
          <w:sz w:val="28"/>
          <w:szCs w:val="28"/>
        </w:rPr>
        <w:t>о</w:t>
      </w:r>
      <w:r w:rsidRPr="005C3334">
        <w:rPr>
          <w:snapToGrid w:val="0"/>
          <w:sz w:val="28"/>
          <w:szCs w:val="28"/>
        </w:rPr>
        <w:t xml:space="preserve">ды исследования кинематики </w:t>
      </w:r>
      <w:proofErr w:type="gramStart"/>
      <w:r w:rsidRPr="005C3334">
        <w:rPr>
          <w:snapToGrid w:val="0"/>
          <w:sz w:val="28"/>
          <w:szCs w:val="28"/>
        </w:rPr>
        <w:t>ММ</w:t>
      </w:r>
      <w:proofErr w:type="gramEnd"/>
      <w:r w:rsidRPr="005C3334">
        <w:rPr>
          <w:snapToGrid w:val="0"/>
          <w:sz w:val="28"/>
          <w:szCs w:val="28"/>
        </w:rPr>
        <w:t>.</w:t>
      </w:r>
    </w:p>
    <w:p w:rsidR="00C04716" w:rsidRPr="005C3334" w:rsidRDefault="00C04716" w:rsidP="00C04716">
      <w:pPr>
        <w:pStyle w:val="ac"/>
        <w:spacing w:after="0"/>
        <w:ind w:right="282"/>
        <w:jc w:val="both"/>
        <w:rPr>
          <w:sz w:val="28"/>
          <w:szCs w:val="28"/>
        </w:rPr>
      </w:pPr>
      <w:r w:rsidRPr="005C3334">
        <w:rPr>
          <w:sz w:val="28"/>
          <w:szCs w:val="28"/>
        </w:rPr>
        <w:t xml:space="preserve">14. </w:t>
      </w:r>
      <w:proofErr w:type="spellStart"/>
      <w:proofErr w:type="gramStart"/>
      <w:r w:rsidRPr="005C3334">
        <w:rPr>
          <w:sz w:val="28"/>
          <w:szCs w:val="28"/>
        </w:rPr>
        <w:t>Графо-аналитический</w:t>
      </w:r>
      <w:proofErr w:type="spellEnd"/>
      <w:proofErr w:type="gramEnd"/>
      <w:r w:rsidRPr="005C3334">
        <w:rPr>
          <w:sz w:val="28"/>
          <w:szCs w:val="28"/>
        </w:rPr>
        <w:t xml:space="preserve"> метод определения линейных ускорений точек звеньев ОКЦ.</w:t>
      </w:r>
    </w:p>
    <w:p w:rsidR="00C04716" w:rsidRPr="005C3334" w:rsidRDefault="00C04716" w:rsidP="00C04716">
      <w:pPr>
        <w:ind w:right="282"/>
        <w:jc w:val="both"/>
        <w:rPr>
          <w:snapToGrid w:val="0"/>
          <w:sz w:val="28"/>
          <w:szCs w:val="28"/>
        </w:rPr>
      </w:pPr>
      <w:r w:rsidRPr="005C3334">
        <w:rPr>
          <w:snapToGrid w:val="0"/>
          <w:sz w:val="28"/>
          <w:szCs w:val="28"/>
        </w:rPr>
        <w:t xml:space="preserve">15. Определение скоростей и ускорений точек звеньев </w:t>
      </w:r>
      <w:proofErr w:type="gramStart"/>
      <w:r w:rsidRPr="005C3334">
        <w:rPr>
          <w:snapToGrid w:val="0"/>
          <w:sz w:val="28"/>
          <w:szCs w:val="28"/>
        </w:rPr>
        <w:t>ММ</w:t>
      </w:r>
      <w:proofErr w:type="gramEnd"/>
      <w:r w:rsidRPr="005C3334">
        <w:rPr>
          <w:snapToGrid w:val="0"/>
          <w:sz w:val="28"/>
          <w:szCs w:val="28"/>
        </w:rPr>
        <w:t xml:space="preserve"> (общая методика). </w:t>
      </w:r>
    </w:p>
    <w:p w:rsidR="00C04716" w:rsidRPr="005C3334" w:rsidRDefault="00C04716" w:rsidP="00C04716">
      <w:pPr>
        <w:ind w:right="282"/>
        <w:jc w:val="both"/>
        <w:rPr>
          <w:snapToGrid w:val="0"/>
          <w:sz w:val="28"/>
          <w:szCs w:val="28"/>
        </w:rPr>
      </w:pPr>
      <w:r w:rsidRPr="005C3334">
        <w:rPr>
          <w:snapToGrid w:val="0"/>
          <w:sz w:val="28"/>
          <w:szCs w:val="28"/>
        </w:rPr>
        <w:t xml:space="preserve">16. Функции положения ОКЦ ММ. </w:t>
      </w:r>
    </w:p>
    <w:p w:rsidR="00C04716" w:rsidRPr="005C3334" w:rsidRDefault="00C04716" w:rsidP="00C04716">
      <w:pPr>
        <w:ind w:right="282"/>
        <w:jc w:val="both"/>
        <w:rPr>
          <w:snapToGrid w:val="0"/>
          <w:sz w:val="28"/>
          <w:szCs w:val="28"/>
        </w:rPr>
      </w:pPr>
      <w:r w:rsidRPr="005C3334">
        <w:rPr>
          <w:snapToGrid w:val="0"/>
          <w:sz w:val="28"/>
          <w:szCs w:val="28"/>
        </w:rPr>
        <w:t xml:space="preserve">17. Определение скоростей точек звеньев ОКЦ ММ. </w:t>
      </w:r>
    </w:p>
    <w:p w:rsidR="00C04716" w:rsidRPr="005C3334" w:rsidRDefault="00C04716" w:rsidP="00C04716">
      <w:pPr>
        <w:ind w:right="282"/>
        <w:jc w:val="both"/>
        <w:rPr>
          <w:snapToGrid w:val="0"/>
          <w:sz w:val="28"/>
          <w:szCs w:val="28"/>
        </w:rPr>
      </w:pPr>
      <w:r w:rsidRPr="005C3334">
        <w:rPr>
          <w:snapToGrid w:val="0"/>
          <w:sz w:val="28"/>
          <w:szCs w:val="28"/>
        </w:rPr>
        <w:t>18. Определение ускорений точек звеньев ОКЦММ</w:t>
      </w:r>
    </w:p>
    <w:p w:rsidR="00C04716" w:rsidRPr="005C3334" w:rsidRDefault="00C04716" w:rsidP="00C04716">
      <w:pPr>
        <w:ind w:right="282"/>
        <w:jc w:val="both"/>
        <w:rPr>
          <w:sz w:val="28"/>
          <w:szCs w:val="28"/>
        </w:rPr>
      </w:pPr>
      <w:r w:rsidRPr="005C3334">
        <w:rPr>
          <w:sz w:val="28"/>
          <w:szCs w:val="28"/>
        </w:rPr>
        <w:t xml:space="preserve">19. Построение вектора </w:t>
      </w:r>
      <w:proofErr w:type="spellStart"/>
      <w:r w:rsidRPr="005C3334">
        <w:rPr>
          <w:sz w:val="28"/>
          <w:szCs w:val="28"/>
        </w:rPr>
        <w:t>Кориолисова</w:t>
      </w:r>
      <w:proofErr w:type="spellEnd"/>
      <w:r w:rsidRPr="005C3334">
        <w:rPr>
          <w:sz w:val="28"/>
          <w:szCs w:val="28"/>
        </w:rPr>
        <w:t xml:space="preserve"> ускорения и определение его модуля. Условия сущ</w:t>
      </w:r>
      <w:r w:rsidRPr="005C3334">
        <w:rPr>
          <w:sz w:val="28"/>
          <w:szCs w:val="28"/>
        </w:rPr>
        <w:t>е</w:t>
      </w:r>
      <w:r w:rsidRPr="005C3334">
        <w:rPr>
          <w:sz w:val="28"/>
          <w:szCs w:val="28"/>
        </w:rPr>
        <w:t xml:space="preserve">ствования этого ускорения. </w:t>
      </w:r>
    </w:p>
    <w:p w:rsidR="00C04716" w:rsidRPr="005C3334" w:rsidRDefault="00C04716" w:rsidP="00C04716">
      <w:pPr>
        <w:pStyle w:val="ac"/>
        <w:spacing w:after="0"/>
        <w:ind w:right="282"/>
        <w:jc w:val="both"/>
        <w:rPr>
          <w:sz w:val="28"/>
          <w:szCs w:val="28"/>
        </w:rPr>
      </w:pPr>
      <w:r w:rsidRPr="005C3334">
        <w:rPr>
          <w:sz w:val="28"/>
          <w:szCs w:val="28"/>
        </w:rPr>
        <w:t>20. Определение абсолютных угловых скоростей звеньев ОКЦ ММ.</w:t>
      </w:r>
    </w:p>
    <w:p w:rsidR="00C04716" w:rsidRPr="005C3334" w:rsidRDefault="00C04716" w:rsidP="00C04716">
      <w:pPr>
        <w:ind w:right="282"/>
        <w:jc w:val="both"/>
        <w:rPr>
          <w:snapToGrid w:val="0"/>
          <w:sz w:val="28"/>
          <w:szCs w:val="28"/>
        </w:rPr>
      </w:pPr>
      <w:r w:rsidRPr="005C3334">
        <w:rPr>
          <w:snapToGrid w:val="0"/>
          <w:sz w:val="28"/>
          <w:szCs w:val="28"/>
        </w:rPr>
        <w:t xml:space="preserve">21. Постановка задач и общая методика силового расчета.  </w:t>
      </w:r>
    </w:p>
    <w:p w:rsidR="00C04716" w:rsidRPr="005C3334" w:rsidRDefault="00C04716" w:rsidP="00C04716">
      <w:pPr>
        <w:ind w:right="282"/>
        <w:jc w:val="both"/>
        <w:rPr>
          <w:sz w:val="28"/>
          <w:szCs w:val="28"/>
        </w:rPr>
      </w:pPr>
      <w:r w:rsidRPr="005C3334">
        <w:rPr>
          <w:sz w:val="28"/>
          <w:szCs w:val="28"/>
        </w:rPr>
        <w:t xml:space="preserve">22. Силовой анализ исполнительных механизмов </w:t>
      </w:r>
      <w:proofErr w:type="gramStart"/>
      <w:r w:rsidRPr="005C3334">
        <w:rPr>
          <w:sz w:val="28"/>
          <w:szCs w:val="28"/>
        </w:rPr>
        <w:t>ММ</w:t>
      </w:r>
      <w:proofErr w:type="gramEnd"/>
      <w:r w:rsidRPr="005C3334">
        <w:rPr>
          <w:sz w:val="28"/>
          <w:szCs w:val="28"/>
        </w:rPr>
        <w:t>. Силы, дейс</w:t>
      </w:r>
      <w:r w:rsidRPr="005C3334">
        <w:rPr>
          <w:sz w:val="28"/>
          <w:szCs w:val="28"/>
        </w:rPr>
        <w:t>т</w:t>
      </w:r>
      <w:r w:rsidRPr="005C3334">
        <w:rPr>
          <w:sz w:val="28"/>
          <w:szCs w:val="28"/>
        </w:rPr>
        <w:t>вующие на ОКЦ ММ</w:t>
      </w:r>
      <w:proofErr w:type="gramStart"/>
      <w:r w:rsidRPr="005C3334">
        <w:rPr>
          <w:sz w:val="28"/>
          <w:szCs w:val="28"/>
        </w:rPr>
        <w:t>..</w:t>
      </w:r>
      <w:proofErr w:type="gramEnd"/>
    </w:p>
    <w:p w:rsidR="00C04716" w:rsidRPr="005C3334" w:rsidRDefault="00C04716" w:rsidP="00C04716">
      <w:pPr>
        <w:pStyle w:val="ac"/>
        <w:spacing w:after="0"/>
        <w:ind w:right="282"/>
        <w:jc w:val="both"/>
        <w:rPr>
          <w:sz w:val="28"/>
          <w:szCs w:val="28"/>
        </w:rPr>
      </w:pPr>
      <w:r w:rsidRPr="005C3334">
        <w:rPr>
          <w:sz w:val="28"/>
          <w:szCs w:val="28"/>
        </w:rPr>
        <w:t xml:space="preserve">23. Нахождение сил инерции, действующих в </w:t>
      </w:r>
      <w:proofErr w:type="gramStart"/>
      <w:r w:rsidRPr="005C3334">
        <w:rPr>
          <w:sz w:val="28"/>
          <w:szCs w:val="28"/>
        </w:rPr>
        <w:t>ММ</w:t>
      </w:r>
      <w:proofErr w:type="gramEnd"/>
      <w:r w:rsidRPr="005C3334">
        <w:rPr>
          <w:sz w:val="28"/>
          <w:szCs w:val="28"/>
        </w:rPr>
        <w:t>.</w:t>
      </w:r>
    </w:p>
    <w:p w:rsidR="00C04716" w:rsidRPr="005C3334" w:rsidRDefault="00C04716" w:rsidP="00C04716">
      <w:pPr>
        <w:ind w:right="282"/>
        <w:jc w:val="both"/>
        <w:rPr>
          <w:snapToGrid w:val="0"/>
          <w:sz w:val="28"/>
          <w:szCs w:val="28"/>
        </w:rPr>
      </w:pPr>
      <w:r w:rsidRPr="005C3334">
        <w:rPr>
          <w:snapToGrid w:val="0"/>
          <w:sz w:val="28"/>
          <w:szCs w:val="28"/>
        </w:rPr>
        <w:t>24. Построение расчетных схем  и составление уравнений кинетост</w:t>
      </w:r>
      <w:r w:rsidRPr="005C3334">
        <w:rPr>
          <w:snapToGrid w:val="0"/>
          <w:sz w:val="28"/>
          <w:szCs w:val="28"/>
        </w:rPr>
        <w:t>а</w:t>
      </w:r>
      <w:r w:rsidRPr="005C3334">
        <w:rPr>
          <w:snapToGrid w:val="0"/>
          <w:sz w:val="28"/>
          <w:szCs w:val="28"/>
        </w:rPr>
        <w:t>тики МС.</w:t>
      </w:r>
    </w:p>
    <w:p w:rsidR="00C04716" w:rsidRPr="005C3334" w:rsidRDefault="00C04716" w:rsidP="00C04716">
      <w:pPr>
        <w:ind w:right="282"/>
        <w:jc w:val="both"/>
        <w:rPr>
          <w:snapToGrid w:val="0"/>
          <w:sz w:val="28"/>
          <w:szCs w:val="28"/>
        </w:rPr>
      </w:pPr>
      <w:r w:rsidRPr="005C3334">
        <w:rPr>
          <w:sz w:val="28"/>
          <w:szCs w:val="28"/>
        </w:rPr>
        <w:t xml:space="preserve">25. Определение реакций в связях строения </w:t>
      </w:r>
      <w:proofErr w:type="gramStart"/>
      <w:r w:rsidRPr="005C3334">
        <w:rPr>
          <w:sz w:val="28"/>
          <w:szCs w:val="28"/>
        </w:rPr>
        <w:t>ММ</w:t>
      </w:r>
      <w:proofErr w:type="gramEnd"/>
      <w:r w:rsidRPr="005C3334">
        <w:rPr>
          <w:sz w:val="28"/>
          <w:szCs w:val="28"/>
        </w:rPr>
        <w:t xml:space="preserve"> (о</w:t>
      </w:r>
      <w:r w:rsidRPr="005C3334">
        <w:rPr>
          <w:snapToGrid w:val="0"/>
          <w:sz w:val="28"/>
          <w:szCs w:val="28"/>
        </w:rPr>
        <w:t>пределение реакций в к</w:t>
      </w:r>
      <w:r w:rsidRPr="005C3334">
        <w:rPr>
          <w:snapToGrid w:val="0"/>
          <w:sz w:val="28"/>
          <w:szCs w:val="28"/>
        </w:rPr>
        <w:t>и</w:t>
      </w:r>
      <w:r w:rsidRPr="005C3334">
        <w:rPr>
          <w:snapToGrid w:val="0"/>
          <w:sz w:val="28"/>
          <w:szCs w:val="28"/>
        </w:rPr>
        <w:t>нематических парах ОКЦ)</w:t>
      </w:r>
    </w:p>
    <w:p w:rsidR="00C04716" w:rsidRPr="005C3334" w:rsidRDefault="00C04716" w:rsidP="00C04716">
      <w:pPr>
        <w:ind w:right="282"/>
        <w:jc w:val="both"/>
        <w:rPr>
          <w:sz w:val="28"/>
          <w:szCs w:val="28"/>
        </w:rPr>
      </w:pPr>
      <w:r w:rsidRPr="005C3334">
        <w:rPr>
          <w:sz w:val="28"/>
          <w:szCs w:val="28"/>
        </w:rPr>
        <w:t>26. Соотношения между энергетическими, силовыми и кинематическими п</w:t>
      </w:r>
      <w:r w:rsidRPr="005C3334">
        <w:rPr>
          <w:sz w:val="28"/>
          <w:szCs w:val="28"/>
        </w:rPr>
        <w:t>а</w:t>
      </w:r>
      <w:r w:rsidRPr="005C3334">
        <w:rPr>
          <w:sz w:val="28"/>
          <w:szCs w:val="28"/>
        </w:rPr>
        <w:t>раметрами в приводах МС.</w:t>
      </w:r>
    </w:p>
    <w:p w:rsidR="00C04716" w:rsidRPr="005C3334" w:rsidRDefault="00C04716" w:rsidP="00C04716">
      <w:pPr>
        <w:ind w:right="282"/>
        <w:jc w:val="both"/>
        <w:rPr>
          <w:snapToGrid w:val="0"/>
          <w:sz w:val="28"/>
          <w:szCs w:val="28"/>
        </w:rPr>
      </w:pPr>
      <w:r w:rsidRPr="005C3334">
        <w:rPr>
          <w:snapToGrid w:val="0"/>
          <w:sz w:val="28"/>
          <w:szCs w:val="28"/>
        </w:rPr>
        <w:t>27. Определение  сил, действующих в эл</w:t>
      </w:r>
      <w:r w:rsidRPr="005C3334">
        <w:rPr>
          <w:snapToGrid w:val="0"/>
          <w:sz w:val="28"/>
          <w:szCs w:val="28"/>
        </w:rPr>
        <w:t>е</w:t>
      </w:r>
      <w:r w:rsidRPr="005C3334">
        <w:rPr>
          <w:snapToGrid w:val="0"/>
          <w:sz w:val="28"/>
          <w:szCs w:val="28"/>
        </w:rPr>
        <w:t xml:space="preserve">ментах приводов </w:t>
      </w:r>
      <w:proofErr w:type="gramStart"/>
      <w:r w:rsidRPr="005C3334">
        <w:rPr>
          <w:snapToGrid w:val="0"/>
          <w:sz w:val="28"/>
          <w:szCs w:val="28"/>
        </w:rPr>
        <w:t>ММ</w:t>
      </w:r>
      <w:proofErr w:type="gramEnd"/>
      <w:r w:rsidRPr="005C3334">
        <w:rPr>
          <w:snapToGrid w:val="0"/>
          <w:sz w:val="28"/>
          <w:szCs w:val="28"/>
        </w:rPr>
        <w:t>.</w:t>
      </w:r>
    </w:p>
    <w:p w:rsidR="00C04716" w:rsidRPr="005C3334" w:rsidRDefault="00C04716" w:rsidP="00C04716">
      <w:pPr>
        <w:ind w:right="282"/>
        <w:jc w:val="both"/>
        <w:rPr>
          <w:snapToGrid w:val="0"/>
          <w:sz w:val="28"/>
          <w:szCs w:val="28"/>
        </w:rPr>
      </w:pPr>
      <w:r w:rsidRPr="005C3334">
        <w:rPr>
          <w:snapToGrid w:val="0"/>
          <w:sz w:val="28"/>
          <w:szCs w:val="28"/>
        </w:rPr>
        <w:t>28. Первая (прямая) и вторая (обратная</w:t>
      </w:r>
      <w:proofErr w:type="gramStart"/>
      <w:r w:rsidRPr="005C3334">
        <w:rPr>
          <w:snapToGrid w:val="0"/>
          <w:sz w:val="28"/>
          <w:szCs w:val="28"/>
        </w:rPr>
        <w:t>)з</w:t>
      </w:r>
      <w:proofErr w:type="gramEnd"/>
      <w:r w:rsidRPr="005C3334">
        <w:rPr>
          <w:snapToGrid w:val="0"/>
          <w:sz w:val="28"/>
          <w:szCs w:val="28"/>
        </w:rPr>
        <w:t>адачи динамики ММ.</w:t>
      </w:r>
    </w:p>
    <w:p w:rsidR="00C04716" w:rsidRPr="005C3334" w:rsidRDefault="00C04716" w:rsidP="00C04716">
      <w:pPr>
        <w:ind w:right="282"/>
        <w:jc w:val="both"/>
        <w:rPr>
          <w:snapToGrid w:val="0"/>
          <w:sz w:val="28"/>
          <w:szCs w:val="28"/>
        </w:rPr>
      </w:pPr>
      <w:r w:rsidRPr="005C3334">
        <w:rPr>
          <w:snapToGrid w:val="0"/>
          <w:sz w:val="28"/>
          <w:szCs w:val="28"/>
        </w:rPr>
        <w:t xml:space="preserve">29. Уравнения динамики </w:t>
      </w:r>
      <w:proofErr w:type="gramStart"/>
      <w:r w:rsidRPr="005C3334">
        <w:rPr>
          <w:snapToGrid w:val="0"/>
          <w:sz w:val="28"/>
          <w:szCs w:val="28"/>
        </w:rPr>
        <w:t>ММ</w:t>
      </w:r>
      <w:proofErr w:type="gramEnd"/>
      <w:r w:rsidRPr="005C3334">
        <w:rPr>
          <w:snapToGrid w:val="0"/>
          <w:sz w:val="28"/>
          <w:szCs w:val="28"/>
        </w:rPr>
        <w:t xml:space="preserve"> в форме уравнений Лагранжа </w:t>
      </w:r>
      <w:proofErr w:type="spellStart"/>
      <w:r w:rsidRPr="005C3334">
        <w:rPr>
          <w:snapToGrid w:val="0"/>
          <w:sz w:val="28"/>
          <w:szCs w:val="28"/>
        </w:rPr>
        <w:t>П-го</w:t>
      </w:r>
      <w:proofErr w:type="spellEnd"/>
      <w:r w:rsidRPr="005C3334">
        <w:rPr>
          <w:snapToGrid w:val="0"/>
          <w:sz w:val="28"/>
          <w:szCs w:val="28"/>
        </w:rPr>
        <w:t xml:space="preserve"> рода.</w:t>
      </w:r>
    </w:p>
    <w:p w:rsidR="00C04716" w:rsidRPr="005C3334" w:rsidRDefault="00C04716" w:rsidP="00C04716">
      <w:pPr>
        <w:pStyle w:val="ac"/>
        <w:spacing w:after="0"/>
        <w:ind w:right="282"/>
        <w:jc w:val="both"/>
        <w:rPr>
          <w:sz w:val="28"/>
          <w:szCs w:val="28"/>
        </w:rPr>
      </w:pPr>
      <w:r w:rsidRPr="005C3334">
        <w:rPr>
          <w:sz w:val="28"/>
          <w:szCs w:val="28"/>
        </w:rPr>
        <w:t xml:space="preserve">30. Определение кинетической энергии </w:t>
      </w:r>
      <w:proofErr w:type="gramStart"/>
      <w:r w:rsidRPr="005C3334">
        <w:rPr>
          <w:sz w:val="28"/>
          <w:szCs w:val="28"/>
        </w:rPr>
        <w:t>ММ</w:t>
      </w:r>
      <w:proofErr w:type="gramEnd"/>
      <w:r w:rsidRPr="005C3334">
        <w:rPr>
          <w:sz w:val="28"/>
          <w:szCs w:val="28"/>
        </w:rPr>
        <w:t>.</w:t>
      </w:r>
    </w:p>
    <w:p w:rsidR="00C04716" w:rsidRPr="005C3334" w:rsidRDefault="00C04716" w:rsidP="00C04716">
      <w:pPr>
        <w:pStyle w:val="ac"/>
        <w:spacing w:after="0"/>
        <w:ind w:right="282"/>
        <w:jc w:val="both"/>
        <w:rPr>
          <w:sz w:val="28"/>
          <w:szCs w:val="28"/>
        </w:rPr>
      </w:pPr>
      <w:r w:rsidRPr="005C3334">
        <w:rPr>
          <w:sz w:val="28"/>
          <w:szCs w:val="28"/>
        </w:rPr>
        <w:t xml:space="preserve">31. Определение обобщенных сил в </w:t>
      </w:r>
      <w:proofErr w:type="gramStart"/>
      <w:r w:rsidRPr="005C3334">
        <w:rPr>
          <w:sz w:val="28"/>
          <w:szCs w:val="28"/>
        </w:rPr>
        <w:t>ММ</w:t>
      </w:r>
      <w:proofErr w:type="gramEnd"/>
      <w:r w:rsidRPr="005C3334">
        <w:rPr>
          <w:sz w:val="28"/>
          <w:szCs w:val="28"/>
        </w:rPr>
        <w:t>.</w:t>
      </w:r>
    </w:p>
    <w:p w:rsidR="00C04716" w:rsidRPr="005C3334" w:rsidRDefault="00C04716" w:rsidP="00C04716">
      <w:pPr>
        <w:ind w:right="282"/>
        <w:jc w:val="both"/>
        <w:rPr>
          <w:sz w:val="28"/>
          <w:szCs w:val="28"/>
        </w:rPr>
      </w:pPr>
      <w:r w:rsidRPr="005C3334">
        <w:rPr>
          <w:sz w:val="28"/>
          <w:szCs w:val="28"/>
        </w:rPr>
        <w:t>32. Определение обобщенных движущих сил, действующих на звенья ОКЦ ММ.</w:t>
      </w:r>
    </w:p>
    <w:p w:rsidR="00C04716" w:rsidRPr="005C3334" w:rsidRDefault="00C04716" w:rsidP="00C04716">
      <w:pPr>
        <w:tabs>
          <w:tab w:val="left" w:pos="960"/>
        </w:tabs>
        <w:ind w:right="282"/>
        <w:jc w:val="both"/>
        <w:rPr>
          <w:snapToGrid w:val="0"/>
          <w:sz w:val="28"/>
          <w:szCs w:val="28"/>
        </w:rPr>
      </w:pPr>
      <w:r w:rsidRPr="005C3334">
        <w:rPr>
          <w:snapToGrid w:val="0"/>
          <w:sz w:val="28"/>
          <w:szCs w:val="28"/>
        </w:rPr>
        <w:t>33. Собственные частоты и собственные формы колебаний систем.</w:t>
      </w:r>
    </w:p>
    <w:p w:rsidR="00C04716" w:rsidRPr="005C3334" w:rsidRDefault="00C04716" w:rsidP="00C04716">
      <w:pPr>
        <w:tabs>
          <w:tab w:val="left" w:pos="720"/>
        </w:tabs>
        <w:ind w:right="282"/>
        <w:jc w:val="both"/>
        <w:rPr>
          <w:snapToGrid w:val="0"/>
          <w:sz w:val="28"/>
          <w:szCs w:val="28"/>
        </w:rPr>
      </w:pPr>
      <w:r w:rsidRPr="005C3334">
        <w:rPr>
          <w:snapToGrid w:val="0"/>
          <w:sz w:val="28"/>
          <w:szCs w:val="28"/>
        </w:rPr>
        <w:t>34. Некоторые методы приближенного определения собственных форм и частот колеб</w:t>
      </w:r>
      <w:r w:rsidRPr="005C3334">
        <w:rPr>
          <w:snapToGrid w:val="0"/>
          <w:sz w:val="28"/>
          <w:szCs w:val="28"/>
        </w:rPr>
        <w:t>а</w:t>
      </w:r>
      <w:r w:rsidRPr="005C3334">
        <w:rPr>
          <w:snapToGrid w:val="0"/>
          <w:sz w:val="28"/>
          <w:szCs w:val="28"/>
        </w:rPr>
        <w:t xml:space="preserve">ний. </w:t>
      </w:r>
    </w:p>
    <w:p w:rsidR="00C04716" w:rsidRPr="005C3334" w:rsidRDefault="00C04716" w:rsidP="00C04716">
      <w:pPr>
        <w:tabs>
          <w:tab w:val="left" w:pos="720"/>
        </w:tabs>
        <w:ind w:right="282"/>
        <w:jc w:val="both"/>
        <w:rPr>
          <w:snapToGrid w:val="0"/>
          <w:sz w:val="28"/>
          <w:szCs w:val="28"/>
        </w:rPr>
      </w:pPr>
      <w:r w:rsidRPr="005C3334">
        <w:rPr>
          <w:snapToGrid w:val="0"/>
          <w:sz w:val="28"/>
          <w:szCs w:val="28"/>
        </w:rPr>
        <w:t>35.  Методы определения первой собственной частоты  и собственной фо</w:t>
      </w:r>
      <w:r w:rsidRPr="005C3334">
        <w:rPr>
          <w:snapToGrid w:val="0"/>
          <w:sz w:val="28"/>
          <w:szCs w:val="28"/>
        </w:rPr>
        <w:t>р</w:t>
      </w:r>
      <w:r w:rsidRPr="005C3334">
        <w:rPr>
          <w:snapToGrid w:val="0"/>
          <w:sz w:val="28"/>
          <w:szCs w:val="28"/>
        </w:rPr>
        <w:t xml:space="preserve">мы колебаний. </w:t>
      </w:r>
    </w:p>
    <w:p w:rsidR="00C04716" w:rsidRPr="005C3334" w:rsidRDefault="00C04716" w:rsidP="00C04716">
      <w:pPr>
        <w:pStyle w:val="Style3"/>
        <w:widowControl/>
        <w:ind w:right="282"/>
        <w:jc w:val="both"/>
        <w:rPr>
          <w:snapToGrid w:val="0"/>
          <w:sz w:val="28"/>
          <w:szCs w:val="28"/>
        </w:rPr>
      </w:pPr>
      <w:r w:rsidRPr="005C3334">
        <w:rPr>
          <w:snapToGrid w:val="0"/>
          <w:sz w:val="28"/>
          <w:szCs w:val="28"/>
        </w:rPr>
        <w:t>36. Колебания в машинах с нелинейными и переменными характеристиками</w:t>
      </w:r>
    </w:p>
    <w:p w:rsidR="00C04716" w:rsidRPr="005C3334" w:rsidRDefault="00C04716" w:rsidP="00C04716">
      <w:pPr>
        <w:pStyle w:val="Style3"/>
        <w:widowControl/>
        <w:ind w:right="282"/>
        <w:jc w:val="both"/>
        <w:rPr>
          <w:rStyle w:val="FontStyle32"/>
          <w:i w:val="0"/>
          <w:sz w:val="28"/>
          <w:szCs w:val="28"/>
        </w:rPr>
      </w:pPr>
      <w:r w:rsidRPr="005C3334">
        <w:rPr>
          <w:snapToGrid w:val="0"/>
          <w:sz w:val="28"/>
          <w:szCs w:val="28"/>
        </w:rPr>
        <w:t>37. Автоколебательные механич</w:t>
      </w:r>
      <w:r w:rsidRPr="005C3334">
        <w:rPr>
          <w:snapToGrid w:val="0"/>
          <w:sz w:val="28"/>
          <w:szCs w:val="28"/>
        </w:rPr>
        <w:t>е</w:t>
      </w:r>
      <w:r w:rsidRPr="005C3334">
        <w:rPr>
          <w:snapToGrid w:val="0"/>
          <w:sz w:val="28"/>
          <w:szCs w:val="28"/>
        </w:rPr>
        <w:t>ские системы</w:t>
      </w:r>
    </w:p>
    <w:p w:rsidR="00C04716" w:rsidRPr="005C3334" w:rsidRDefault="00C04716" w:rsidP="00C04716">
      <w:pPr>
        <w:pStyle w:val="Style3"/>
        <w:widowControl/>
        <w:ind w:right="282"/>
        <w:jc w:val="both"/>
        <w:rPr>
          <w:snapToGrid w:val="0"/>
          <w:sz w:val="28"/>
          <w:szCs w:val="28"/>
        </w:rPr>
      </w:pPr>
      <w:r w:rsidRPr="005C3334">
        <w:rPr>
          <w:snapToGrid w:val="0"/>
          <w:sz w:val="28"/>
          <w:szCs w:val="28"/>
        </w:rPr>
        <w:t>38. Параметрические колебания в механических си</w:t>
      </w:r>
      <w:r w:rsidRPr="005C3334">
        <w:rPr>
          <w:snapToGrid w:val="0"/>
          <w:sz w:val="28"/>
          <w:szCs w:val="28"/>
        </w:rPr>
        <w:t>с</w:t>
      </w:r>
      <w:r w:rsidRPr="005C3334">
        <w:rPr>
          <w:snapToGrid w:val="0"/>
          <w:sz w:val="28"/>
          <w:szCs w:val="28"/>
        </w:rPr>
        <w:t>темах</w:t>
      </w:r>
    </w:p>
    <w:p w:rsidR="00C04716" w:rsidRPr="005C3334" w:rsidRDefault="00C04716" w:rsidP="00C04716">
      <w:pPr>
        <w:pStyle w:val="Style3"/>
        <w:widowControl/>
        <w:ind w:right="282"/>
        <w:jc w:val="both"/>
        <w:rPr>
          <w:rStyle w:val="FontStyle32"/>
          <w:i w:val="0"/>
          <w:sz w:val="28"/>
          <w:szCs w:val="28"/>
        </w:rPr>
      </w:pPr>
    </w:p>
    <w:p w:rsidR="00C04716" w:rsidRPr="00731607" w:rsidRDefault="00C04716" w:rsidP="00C04716">
      <w:pPr>
        <w:pStyle w:val="Style3"/>
        <w:widowControl/>
        <w:ind w:firstLine="720"/>
        <w:jc w:val="both"/>
        <w:rPr>
          <w:rStyle w:val="FontStyle18"/>
          <w:b w:val="0"/>
          <w:sz w:val="28"/>
          <w:szCs w:val="28"/>
        </w:rPr>
      </w:pPr>
      <w:r w:rsidRPr="00731607">
        <w:rPr>
          <w:rStyle w:val="FontStyle32"/>
          <w:b/>
          <w:i w:val="0"/>
          <w:sz w:val="28"/>
          <w:szCs w:val="28"/>
        </w:rPr>
        <w:lastRenderedPageBreak/>
        <w:t xml:space="preserve">7. </w:t>
      </w:r>
      <w:r w:rsidRPr="00731607">
        <w:rPr>
          <w:rStyle w:val="FontStyle31"/>
          <w:rFonts w:ascii="Times New Roman" w:hAnsi="Times New Roman"/>
          <w:b/>
          <w:sz w:val="28"/>
          <w:szCs w:val="28"/>
        </w:rPr>
        <w:t xml:space="preserve">Учебно-методическое и информационное обеспечение дисциплины (модуля) </w:t>
      </w:r>
      <w:r w:rsidRPr="00731607">
        <w:rPr>
          <w:rFonts w:cs="Georgia"/>
          <w:b/>
          <w:sz w:val="28"/>
          <w:szCs w:val="28"/>
        </w:rPr>
        <w:t>«</w:t>
      </w:r>
      <w:r>
        <w:rPr>
          <w:rFonts w:cs="Georgia"/>
          <w:b/>
          <w:sz w:val="28"/>
          <w:szCs w:val="28"/>
        </w:rPr>
        <w:t>Динамика машин</w:t>
      </w:r>
      <w:r w:rsidRPr="00731607">
        <w:rPr>
          <w:rFonts w:cs="Georgia"/>
          <w:b/>
          <w:sz w:val="28"/>
          <w:szCs w:val="28"/>
        </w:rPr>
        <w:t>»:</w:t>
      </w:r>
    </w:p>
    <w:p w:rsidR="00C04716" w:rsidRPr="00146D7A" w:rsidRDefault="00C04716" w:rsidP="00C04716">
      <w:pPr>
        <w:ind w:firstLine="550"/>
        <w:jc w:val="both"/>
        <w:rPr>
          <w:rStyle w:val="FontStyle22"/>
          <w:sz w:val="28"/>
          <w:szCs w:val="28"/>
        </w:rPr>
      </w:pPr>
    </w:p>
    <w:p w:rsidR="00C04716" w:rsidRDefault="00C04716" w:rsidP="00C04716">
      <w:pPr>
        <w:pStyle w:val="Style10"/>
        <w:widowControl/>
        <w:ind w:firstLine="720"/>
        <w:rPr>
          <w:rStyle w:val="FontStyle22"/>
          <w:sz w:val="28"/>
          <w:szCs w:val="28"/>
        </w:rPr>
      </w:pPr>
      <w:r w:rsidRPr="00BD51D2">
        <w:rPr>
          <w:rStyle w:val="FontStyle18"/>
          <w:b w:val="0"/>
          <w:sz w:val="28"/>
          <w:szCs w:val="28"/>
        </w:rPr>
        <w:t xml:space="preserve">а) основная </w:t>
      </w:r>
      <w:r w:rsidRPr="00BD51D2">
        <w:rPr>
          <w:rStyle w:val="FontStyle22"/>
          <w:sz w:val="28"/>
          <w:szCs w:val="28"/>
        </w:rPr>
        <w:t>литература:</w:t>
      </w:r>
      <w:r>
        <w:rPr>
          <w:rStyle w:val="FontStyle22"/>
          <w:sz w:val="28"/>
          <w:szCs w:val="28"/>
        </w:rPr>
        <w:t xml:space="preserve"> </w:t>
      </w:r>
    </w:p>
    <w:p w:rsidR="00C04716" w:rsidRPr="005165BE" w:rsidRDefault="00C04716" w:rsidP="00C04716">
      <w:pPr>
        <w:pStyle w:val="Style10"/>
        <w:numPr>
          <w:ilvl w:val="0"/>
          <w:numId w:val="23"/>
        </w:numPr>
        <w:tabs>
          <w:tab w:val="clear" w:pos="1390"/>
        </w:tabs>
        <w:ind w:left="709" w:hanging="301"/>
        <w:rPr>
          <w:sz w:val="28"/>
          <w:szCs w:val="28"/>
        </w:rPr>
      </w:pPr>
      <w:r w:rsidRPr="005165BE">
        <w:rPr>
          <w:sz w:val="28"/>
          <w:szCs w:val="28"/>
        </w:rPr>
        <w:t xml:space="preserve">Макаров А.Н., </w:t>
      </w:r>
      <w:proofErr w:type="spellStart"/>
      <w:r w:rsidRPr="005165BE">
        <w:rPr>
          <w:sz w:val="28"/>
          <w:szCs w:val="28"/>
        </w:rPr>
        <w:t>Кутлубаев</w:t>
      </w:r>
      <w:proofErr w:type="spellEnd"/>
      <w:r w:rsidRPr="005165BE">
        <w:rPr>
          <w:sz w:val="28"/>
          <w:szCs w:val="28"/>
        </w:rPr>
        <w:t xml:space="preserve"> И.М., Усов И.Г. Основы механики многодвиг</w:t>
      </w:r>
      <w:r w:rsidRPr="005165BE">
        <w:rPr>
          <w:sz w:val="28"/>
          <w:szCs w:val="28"/>
        </w:rPr>
        <w:t>а</w:t>
      </w:r>
      <w:r w:rsidRPr="005165BE">
        <w:rPr>
          <w:sz w:val="28"/>
          <w:szCs w:val="28"/>
        </w:rPr>
        <w:t xml:space="preserve">тельных машин: Учебное пособие. 2-е изд., </w:t>
      </w:r>
      <w:proofErr w:type="spellStart"/>
      <w:r w:rsidRPr="005165BE">
        <w:rPr>
          <w:sz w:val="28"/>
          <w:szCs w:val="28"/>
        </w:rPr>
        <w:t>перераб</w:t>
      </w:r>
      <w:proofErr w:type="spellEnd"/>
      <w:r w:rsidRPr="005165BE">
        <w:rPr>
          <w:sz w:val="28"/>
          <w:szCs w:val="28"/>
        </w:rPr>
        <w:t>. и доп./Под</w:t>
      </w:r>
      <w:proofErr w:type="gramStart"/>
      <w:r w:rsidRPr="005165BE">
        <w:rPr>
          <w:sz w:val="28"/>
          <w:szCs w:val="28"/>
        </w:rPr>
        <w:t>.</w:t>
      </w:r>
      <w:proofErr w:type="gramEnd"/>
      <w:r w:rsidRPr="005165BE">
        <w:rPr>
          <w:sz w:val="28"/>
          <w:szCs w:val="28"/>
        </w:rPr>
        <w:t xml:space="preserve"> </w:t>
      </w:r>
      <w:proofErr w:type="gramStart"/>
      <w:r w:rsidRPr="005165BE">
        <w:rPr>
          <w:sz w:val="28"/>
          <w:szCs w:val="28"/>
        </w:rPr>
        <w:t>р</w:t>
      </w:r>
      <w:proofErr w:type="gramEnd"/>
      <w:r w:rsidRPr="005165BE">
        <w:rPr>
          <w:sz w:val="28"/>
          <w:szCs w:val="28"/>
        </w:rPr>
        <w:t xml:space="preserve">ед. А.Н.Макарова. Магнитогорск: ГОУ ВПО «МГТУ им. Г.И.Носова», 2006. 194 </w:t>
      </w:r>
      <w:proofErr w:type="gramStart"/>
      <w:r w:rsidRPr="005165BE">
        <w:rPr>
          <w:sz w:val="28"/>
          <w:szCs w:val="28"/>
        </w:rPr>
        <w:t>с</w:t>
      </w:r>
      <w:proofErr w:type="gramEnd"/>
      <w:r w:rsidRPr="005165BE">
        <w:rPr>
          <w:sz w:val="28"/>
          <w:szCs w:val="28"/>
        </w:rPr>
        <w:t>.</w:t>
      </w:r>
    </w:p>
    <w:p w:rsidR="00C04716" w:rsidRPr="005165BE" w:rsidRDefault="00C04716" w:rsidP="00C04716">
      <w:pPr>
        <w:pStyle w:val="Style10"/>
        <w:numPr>
          <w:ilvl w:val="0"/>
          <w:numId w:val="23"/>
        </w:numPr>
        <w:tabs>
          <w:tab w:val="clear" w:pos="1390"/>
        </w:tabs>
        <w:ind w:left="709" w:hanging="301"/>
        <w:rPr>
          <w:sz w:val="28"/>
          <w:szCs w:val="28"/>
        </w:rPr>
      </w:pPr>
      <w:r w:rsidRPr="005165BE">
        <w:rPr>
          <w:sz w:val="28"/>
          <w:szCs w:val="28"/>
        </w:rPr>
        <w:t xml:space="preserve">Макаров А.Н., </w:t>
      </w:r>
      <w:proofErr w:type="spellStart"/>
      <w:r w:rsidRPr="005165BE">
        <w:rPr>
          <w:sz w:val="28"/>
          <w:szCs w:val="28"/>
        </w:rPr>
        <w:t>Мацко</w:t>
      </w:r>
      <w:proofErr w:type="spellEnd"/>
      <w:r w:rsidRPr="005165BE">
        <w:rPr>
          <w:sz w:val="28"/>
          <w:szCs w:val="28"/>
        </w:rPr>
        <w:t xml:space="preserve"> Е.Ю., Новоселов В.А., и др. Подъемно-транспортные, строительные дорожные машины и оборудов</w:t>
      </w:r>
      <w:r w:rsidRPr="005165BE">
        <w:rPr>
          <w:sz w:val="28"/>
          <w:szCs w:val="28"/>
        </w:rPr>
        <w:t>а</w:t>
      </w:r>
      <w:r w:rsidRPr="005165BE">
        <w:rPr>
          <w:sz w:val="28"/>
          <w:szCs w:val="28"/>
        </w:rPr>
        <w:t>ние</w:t>
      </w:r>
      <w:proofErr w:type="gramStart"/>
      <w:r w:rsidRPr="005165BE">
        <w:rPr>
          <w:sz w:val="28"/>
          <w:szCs w:val="28"/>
        </w:rPr>
        <w:t>.Ч</w:t>
      </w:r>
      <w:proofErr w:type="gramEnd"/>
      <w:r w:rsidRPr="005165BE">
        <w:rPr>
          <w:sz w:val="28"/>
          <w:szCs w:val="28"/>
        </w:rPr>
        <w:t xml:space="preserve">асть1:Учебное </w:t>
      </w:r>
      <w:proofErr w:type="spellStart"/>
      <w:r w:rsidRPr="005165BE">
        <w:rPr>
          <w:sz w:val="28"/>
          <w:szCs w:val="28"/>
        </w:rPr>
        <w:t>аособие</w:t>
      </w:r>
      <w:proofErr w:type="spellEnd"/>
      <w:proofErr w:type="gramStart"/>
      <w:r w:rsidRPr="005165BE">
        <w:rPr>
          <w:sz w:val="28"/>
          <w:szCs w:val="28"/>
        </w:rPr>
        <w:t>/ П</w:t>
      </w:r>
      <w:proofErr w:type="gramEnd"/>
      <w:r w:rsidRPr="005165BE">
        <w:rPr>
          <w:sz w:val="28"/>
          <w:szCs w:val="28"/>
        </w:rPr>
        <w:t xml:space="preserve">од ред. А.Н.Макарова. Магнитогорск: ГОУ ВПО «МГТУ»,2006. 204с. </w:t>
      </w:r>
    </w:p>
    <w:p w:rsidR="00C04716" w:rsidRPr="005165BE" w:rsidRDefault="00C04716" w:rsidP="00C04716">
      <w:pPr>
        <w:pStyle w:val="Style10"/>
        <w:numPr>
          <w:ilvl w:val="0"/>
          <w:numId w:val="23"/>
        </w:numPr>
        <w:tabs>
          <w:tab w:val="clear" w:pos="1390"/>
        </w:tabs>
        <w:ind w:left="709" w:hanging="301"/>
        <w:rPr>
          <w:sz w:val="28"/>
          <w:szCs w:val="28"/>
        </w:rPr>
      </w:pPr>
      <w:r w:rsidRPr="005165BE">
        <w:rPr>
          <w:sz w:val="28"/>
          <w:szCs w:val="28"/>
        </w:rPr>
        <w:t>Антонов В..Н., Козырь А.В., Кудряшов А.А., и др. Подъемно-транспортные, строительные дорожные машины и оборудов</w:t>
      </w:r>
      <w:r w:rsidRPr="005165BE">
        <w:rPr>
          <w:sz w:val="28"/>
          <w:szCs w:val="28"/>
        </w:rPr>
        <w:t>а</w:t>
      </w:r>
      <w:r w:rsidRPr="005165BE">
        <w:rPr>
          <w:sz w:val="28"/>
          <w:szCs w:val="28"/>
        </w:rPr>
        <w:t>ние</w:t>
      </w:r>
      <w:proofErr w:type="gramStart"/>
      <w:r w:rsidRPr="005165BE">
        <w:rPr>
          <w:sz w:val="28"/>
          <w:szCs w:val="28"/>
        </w:rPr>
        <w:t>.Ч</w:t>
      </w:r>
      <w:proofErr w:type="gramEnd"/>
      <w:r w:rsidRPr="005165BE">
        <w:rPr>
          <w:sz w:val="28"/>
          <w:szCs w:val="28"/>
        </w:rPr>
        <w:t xml:space="preserve">асть2:Учебное </w:t>
      </w:r>
      <w:proofErr w:type="spellStart"/>
      <w:r w:rsidRPr="005165BE">
        <w:rPr>
          <w:sz w:val="28"/>
          <w:szCs w:val="28"/>
        </w:rPr>
        <w:t>аособие</w:t>
      </w:r>
      <w:proofErr w:type="spellEnd"/>
      <w:proofErr w:type="gramStart"/>
      <w:r w:rsidRPr="005165BE">
        <w:rPr>
          <w:sz w:val="28"/>
          <w:szCs w:val="28"/>
        </w:rPr>
        <w:t>/ П</w:t>
      </w:r>
      <w:proofErr w:type="gramEnd"/>
      <w:r w:rsidRPr="005165BE">
        <w:rPr>
          <w:sz w:val="28"/>
          <w:szCs w:val="28"/>
        </w:rPr>
        <w:t xml:space="preserve">од ред. А.Н.Макарова. Магнитогорск: ГОУ ВПО «МГТУ»,2006. 220с. </w:t>
      </w:r>
    </w:p>
    <w:p w:rsidR="00C04716" w:rsidRDefault="00C04716" w:rsidP="00C04716">
      <w:pPr>
        <w:pStyle w:val="Style10"/>
        <w:widowControl/>
        <w:ind w:firstLine="720"/>
        <w:jc w:val="both"/>
        <w:rPr>
          <w:rStyle w:val="FontStyle22"/>
          <w:sz w:val="28"/>
          <w:szCs w:val="28"/>
        </w:rPr>
      </w:pPr>
      <w:r w:rsidRPr="00BD51D2">
        <w:rPr>
          <w:rStyle w:val="FontStyle22"/>
          <w:sz w:val="28"/>
          <w:szCs w:val="28"/>
        </w:rPr>
        <w:t>б) дополнительная литература:</w:t>
      </w:r>
    </w:p>
    <w:p w:rsidR="00C04716" w:rsidRPr="005165BE" w:rsidRDefault="00C04716" w:rsidP="00C04716">
      <w:pPr>
        <w:pStyle w:val="Style10"/>
        <w:numPr>
          <w:ilvl w:val="0"/>
          <w:numId w:val="24"/>
        </w:numPr>
        <w:tabs>
          <w:tab w:val="clear" w:pos="1940"/>
        </w:tabs>
        <w:ind w:left="709" w:hanging="283"/>
        <w:rPr>
          <w:sz w:val="28"/>
          <w:szCs w:val="28"/>
        </w:rPr>
      </w:pPr>
      <w:r w:rsidRPr="005165BE">
        <w:rPr>
          <w:sz w:val="28"/>
          <w:szCs w:val="28"/>
        </w:rPr>
        <w:t xml:space="preserve">Макаров А.Н., </w:t>
      </w:r>
      <w:proofErr w:type="spellStart"/>
      <w:r w:rsidRPr="005165BE">
        <w:rPr>
          <w:sz w:val="28"/>
          <w:szCs w:val="28"/>
        </w:rPr>
        <w:t>Кутлубаев</w:t>
      </w:r>
      <w:proofErr w:type="spellEnd"/>
      <w:r w:rsidRPr="005165BE">
        <w:rPr>
          <w:sz w:val="28"/>
          <w:szCs w:val="28"/>
        </w:rPr>
        <w:t xml:space="preserve"> И.М. Механика манипуляционных систем – Магнитогорск: МГТУ им. Г.И.Носова, 1999.–178с.</w:t>
      </w:r>
    </w:p>
    <w:p w:rsidR="00C04716" w:rsidRPr="005165BE" w:rsidRDefault="00C04716" w:rsidP="00C04716">
      <w:pPr>
        <w:pStyle w:val="Style10"/>
        <w:numPr>
          <w:ilvl w:val="0"/>
          <w:numId w:val="24"/>
        </w:numPr>
        <w:tabs>
          <w:tab w:val="clear" w:pos="1940"/>
        </w:tabs>
        <w:ind w:left="709" w:hanging="283"/>
        <w:rPr>
          <w:sz w:val="28"/>
          <w:szCs w:val="28"/>
        </w:rPr>
      </w:pPr>
      <w:proofErr w:type="spellStart"/>
      <w:r w:rsidRPr="005165BE">
        <w:rPr>
          <w:sz w:val="28"/>
          <w:szCs w:val="28"/>
        </w:rPr>
        <w:t>Бидерман</w:t>
      </w:r>
      <w:proofErr w:type="spellEnd"/>
      <w:r w:rsidRPr="005165BE">
        <w:rPr>
          <w:sz w:val="28"/>
          <w:szCs w:val="28"/>
        </w:rPr>
        <w:t xml:space="preserve"> В.Л. Теория механических колебаний. - М.: Высшая школа, 1980. - 408 </w:t>
      </w:r>
      <w:proofErr w:type="gramStart"/>
      <w:r w:rsidRPr="005165BE">
        <w:rPr>
          <w:sz w:val="28"/>
          <w:szCs w:val="28"/>
        </w:rPr>
        <w:t>с</w:t>
      </w:r>
      <w:proofErr w:type="gramEnd"/>
      <w:r w:rsidRPr="005165BE">
        <w:rPr>
          <w:sz w:val="28"/>
          <w:szCs w:val="28"/>
        </w:rPr>
        <w:t>.</w:t>
      </w:r>
    </w:p>
    <w:p w:rsidR="00C04716" w:rsidRPr="005165BE" w:rsidRDefault="00C04716" w:rsidP="00C04716">
      <w:pPr>
        <w:pStyle w:val="Style10"/>
        <w:numPr>
          <w:ilvl w:val="0"/>
          <w:numId w:val="24"/>
        </w:numPr>
        <w:tabs>
          <w:tab w:val="clear" w:pos="1940"/>
        </w:tabs>
        <w:ind w:left="709" w:hanging="283"/>
        <w:rPr>
          <w:sz w:val="28"/>
          <w:szCs w:val="28"/>
        </w:rPr>
      </w:pPr>
      <w:proofErr w:type="spellStart"/>
      <w:r w:rsidRPr="005165BE">
        <w:rPr>
          <w:sz w:val="28"/>
          <w:szCs w:val="28"/>
        </w:rPr>
        <w:t>Бурдаков</w:t>
      </w:r>
      <w:proofErr w:type="spellEnd"/>
      <w:r w:rsidRPr="005165BE">
        <w:rPr>
          <w:sz w:val="28"/>
          <w:szCs w:val="28"/>
        </w:rPr>
        <w:t xml:space="preserve"> С.Ф., Дьяченко В.А., Тимофеев А.Р. Проектирование манипул</w:t>
      </w:r>
      <w:r w:rsidRPr="005165BE">
        <w:rPr>
          <w:sz w:val="28"/>
          <w:szCs w:val="28"/>
        </w:rPr>
        <w:t>я</w:t>
      </w:r>
      <w:r w:rsidRPr="005165BE">
        <w:rPr>
          <w:sz w:val="28"/>
          <w:szCs w:val="28"/>
        </w:rPr>
        <w:t xml:space="preserve">торов промышленных роботов роботизированных комплексов: </w:t>
      </w:r>
      <w:proofErr w:type="spellStart"/>
      <w:r w:rsidRPr="005165BE">
        <w:rPr>
          <w:sz w:val="28"/>
          <w:szCs w:val="28"/>
        </w:rPr>
        <w:t>Учебн</w:t>
      </w:r>
      <w:proofErr w:type="spellEnd"/>
      <w:r w:rsidRPr="005165BE">
        <w:rPr>
          <w:sz w:val="28"/>
          <w:szCs w:val="28"/>
        </w:rPr>
        <w:t>. пособие. - М.: Высш.шк.,1986. - 264 с.</w:t>
      </w:r>
    </w:p>
    <w:p w:rsidR="00C04716" w:rsidRPr="005165BE" w:rsidRDefault="00C04716" w:rsidP="00C04716">
      <w:pPr>
        <w:pStyle w:val="Style10"/>
        <w:numPr>
          <w:ilvl w:val="0"/>
          <w:numId w:val="24"/>
        </w:numPr>
        <w:tabs>
          <w:tab w:val="clear" w:pos="1940"/>
        </w:tabs>
        <w:ind w:left="709" w:hanging="283"/>
        <w:rPr>
          <w:sz w:val="28"/>
          <w:szCs w:val="28"/>
        </w:rPr>
      </w:pPr>
      <w:r w:rsidRPr="005165BE">
        <w:rPr>
          <w:sz w:val="28"/>
          <w:szCs w:val="28"/>
        </w:rPr>
        <w:t>Кобринский А.А., Кобринский А.Е. Манипуляционные системы роботов: основы устройства, элементы теории</w:t>
      </w:r>
      <w:proofErr w:type="gramStart"/>
      <w:r w:rsidRPr="005165BE">
        <w:rPr>
          <w:sz w:val="28"/>
          <w:szCs w:val="28"/>
        </w:rPr>
        <w:t xml:space="preserve"> .</w:t>
      </w:r>
      <w:proofErr w:type="gramEnd"/>
      <w:r w:rsidRPr="005165BE">
        <w:rPr>
          <w:sz w:val="28"/>
          <w:szCs w:val="28"/>
        </w:rPr>
        <w:t>- М.: Наука. Главная редакция м</w:t>
      </w:r>
      <w:r w:rsidRPr="005165BE">
        <w:rPr>
          <w:sz w:val="28"/>
          <w:szCs w:val="28"/>
        </w:rPr>
        <w:t>а</w:t>
      </w:r>
      <w:r w:rsidRPr="005165BE">
        <w:rPr>
          <w:sz w:val="28"/>
          <w:szCs w:val="28"/>
        </w:rPr>
        <w:t xml:space="preserve">тематической литературы, 1985.- 344 </w:t>
      </w:r>
      <w:proofErr w:type="gramStart"/>
      <w:r w:rsidRPr="005165BE">
        <w:rPr>
          <w:sz w:val="28"/>
          <w:szCs w:val="28"/>
        </w:rPr>
        <w:t>с</w:t>
      </w:r>
      <w:proofErr w:type="gramEnd"/>
      <w:r w:rsidRPr="005165BE">
        <w:rPr>
          <w:sz w:val="28"/>
          <w:szCs w:val="28"/>
        </w:rPr>
        <w:t>.</w:t>
      </w:r>
    </w:p>
    <w:p w:rsidR="00C04716" w:rsidRPr="005165BE" w:rsidRDefault="00C04716" w:rsidP="00C04716">
      <w:pPr>
        <w:pStyle w:val="Style10"/>
        <w:numPr>
          <w:ilvl w:val="0"/>
          <w:numId w:val="24"/>
        </w:numPr>
        <w:tabs>
          <w:tab w:val="clear" w:pos="1940"/>
        </w:tabs>
        <w:ind w:left="709" w:hanging="283"/>
        <w:rPr>
          <w:sz w:val="28"/>
          <w:szCs w:val="28"/>
        </w:rPr>
      </w:pPr>
      <w:r w:rsidRPr="005165BE">
        <w:rPr>
          <w:sz w:val="28"/>
          <w:szCs w:val="28"/>
        </w:rPr>
        <w:t>Козлов В.В., Макарычев В.П., Тимофеев А.В., Юревич С.И. Динамика управления роботами. - М.: Наука. Главная редакция ф</w:t>
      </w:r>
      <w:r w:rsidRPr="005165BE">
        <w:rPr>
          <w:sz w:val="28"/>
          <w:szCs w:val="28"/>
        </w:rPr>
        <w:t>и</w:t>
      </w:r>
      <w:r w:rsidRPr="005165BE">
        <w:rPr>
          <w:sz w:val="28"/>
          <w:szCs w:val="28"/>
        </w:rPr>
        <w:t xml:space="preserve">зико-математической литературы, 1984.- 331 </w:t>
      </w:r>
      <w:proofErr w:type="gramStart"/>
      <w:r w:rsidRPr="005165BE">
        <w:rPr>
          <w:sz w:val="28"/>
          <w:szCs w:val="28"/>
        </w:rPr>
        <w:t>с</w:t>
      </w:r>
      <w:proofErr w:type="gramEnd"/>
      <w:r w:rsidRPr="005165BE">
        <w:rPr>
          <w:sz w:val="28"/>
          <w:szCs w:val="28"/>
        </w:rPr>
        <w:t>.</w:t>
      </w:r>
    </w:p>
    <w:p w:rsidR="00C04716" w:rsidRPr="005165BE" w:rsidRDefault="00C04716" w:rsidP="00C04716">
      <w:pPr>
        <w:pStyle w:val="Style10"/>
        <w:numPr>
          <w:ilvl w:val="0"/>
          <w:numId w:val="24"/>
        </w:numPr>
        <w:tabs>
          <w:tab w:val="clear" w:pos="1940"/>
        </w:tabs>
        <w:ind w:left="709" w:hanging="283"/>
        <w:rPr>
          <w:sz w:val="28"/>
          <w:szCs w:val="28"/>
        </w:rPr>
      </w:pPr>
      <w:r w:rsidRPr="005165BE">
        <w:rPr>
          <w:sz w:val="28"/>
          <w:szCs w:val="28"/>
        </w:rPr>
        <w:t xml:space="preserve">Макаров А.Н., </w:t>
      </w:r>
      <w:proofErr w:type="spellStart"/>
      <w:r w:rsidRPr="005165BE">
        <w:rPr>
          <w:sz w:val="28"/>
          <w:szCs w:val="28"/>
        </w:rPr>
        <w:t>Кутлубаев</w:t>
      </w:r>
      <w:proofErr w:type="spellEnd"/>
      <w:r w:rsidRPr="005165BE">
        <w:rPr>
          <w:sz w:val="28"/>
          <w:szCs w:val="28"/>
        </w:rPr>
        <w:t xml:space="preserve"> И.М., Усов И.Г. Основы механики многодвиг</w:t>
      </w:r>
      <w:r w:rsidRPr="005165BE">
        <w:rPr>
          <w:sz w:val="28"/>
          <w:szCs w:val="28"/>
        </w:rPr>
        <w:t>а</w:t>
      </w:r>
      <w:r w:rsidRPr="005165BE">
        <w:rPr>
          <w:sz w:val="28"/>
          <w:szCs w:val="28"/>
        </w:rPr>
        <w:t>тельных машин: Учебное пособие. Магнитогорск: Изд. МГТА, 1997. – 191 с.</w:t>
      </w:r>
    </w:p>
    <w:p w:rsidR="00C04716" w:rsidRPr="005165BE" w:rsidRDefault="00C04716" w:rsidP="00C04716">
      <w:pPr>
        <w:pStyle w:val="Style10"/>
        <w:numPr>
          <w:ilvl w:val="0"/>
          <w:numId w:val="24"/>
        </w:numPr>
        <w:tabs>
          <w:tab w:val="clear" w:pos="1940"/>
        </w:tabs>
        <w:ind w:left="709" w:hanging="283"/>
        <w:rPr>
          <w:sz w:val="28"/>
          <w:szCs w:val="28"/>
        </w:rPr>
      </w:pPr>
      <w:r w:rsidRPr="005165BE">
        <w:rPr>
          <w:sz w:val="28"/>
          <w:szCs w:val="28"/>
        </w:rPr>
        <w:t>Мелентьев Ю.И., Телегин А.И. Динамика манипуляционных систем р</w:t>
      </w:r>
      <w:r w:rsidRPr="005165BE">
        <w:rPr>
          <w:sz w:val="28"/>
          <w:szCs w:val="28"/>
        </w:rPr>
        <w:t>о</w:t>
      </w:r>
      <w:r w:rsidRPr="005165BE">
        <w:rPr>
          <w:sz w:val="28"/>
          <w:szCs w:val="28"/>
        </w:rPr>
        <w:t xml:space="preserve">ботов: </w:t>
      </w:r>
      <w:proofErr w:type="spellStart"/>
      <w:r w:rsidRPr="005165BE">
        <w:rPr>
          <w:sz w:val="28"/>
          <w:szCs w:val="28"/>
        </w:rPr>
        <w:t>Учебн</w:t>
      </w:r>
      <w:proofErr w:type="spellEnd"/>
      <w:r w:rsidRPr="005165BE">
        <w:rPr>
          <w:sz w:val="28"/>
          <w:szCs w:val="28"/>
        </w:rPr>
        <w:t xml:space="preserve">. пособие. - Иркутск: </w:t>
      </w:r>
      <w:proofErr w:type="spellStart"/>
      <w:r w:rsidRPr="005165BE">
        <w:rPr>
          <w:sz w:val="28"/>
          <w:szCs w:val="28"/>
        </w:rPr>
        <w:t>Из-во</w:t>
      </w:r>
      <w:proofErr w:type="spellEnd"/>
      <w:r w:rsidRPr="005165BE">
        <w:rPr>
          <w:sz w:val="28"/>
          <w:szCs w:val="28"/>
        </w:rPr>
        <w:t xml:space="preserve"> Иркут</w:t>
      </w:r>
      <w:proofErr w:type="gramStart"/>
      <w:r w:rsidRPr="005165BE">
        <w:rPr>
          <w:sz w:val="28"/>
          <w:szCs w:val="28"/>
        </w:rPr>
        <w:t>.</w:t>
      </w:r>
      <w:proofErr w:type="gramEnd"/>
      <w:r w:rsidRPr="005165BE">
        <w:rPr>
          <w:sz w:val="28"/>
          <w:szCs w:val="28"/>
        </w:rPr>
        <w:t xml:space="preserve"> </w:t>
      </w:r>
      <w:proofErr w:type="gramStart"/>
      <w:r w:rsidRPr="005165BE">
        <w:rPr>
          <w:sz w:val="28"/>
          <w:szCs w:val="28"/>
        </w:rPr>
        <w:t>у</w:t>
      </w:r>
      <w:proofErr w:type="gramEnd"/>
      <w:r w:rsidRPr="005165BE">
        <w:rPr>
          <w:sz w:val="28"/>
          <w:szCs w:val="28"/>
        </w:rPr>
        <w:t>н-та, 1985. - 352с.</w:t>
      </w:r>
    </w:p>
    <w:p w:rsidR="00C04716" w:rsidRPr="005165BE" w:rsidRDefault="00C04716" w:rsidP="00C04716">
      <w:pPr>
        <w:pStyle w:val="Style10"/>
        <w:numPr>
          <w:ilvl w:val="0"/>
          <w:numId w:val="24"/>
        </w:numPr>
        <w:tabs>
          <w:tab w:val="clear" w:pos="1940"/>
        </w:tabs>
        <w:ind w:left="709" w:hanging="283"/>
        <w:rPr>
          <w:sz w:val="28"/>
          <w:szCs w:val="28"/>
        </w:rPr>
      </w:pPr>
      <w:r w:rsidRPr="005165BE">
        <w:rPr>
          <w:sz w:val="28"/>
          <w:szCs w:val="28"/>
        </w:rPr>
        <w:t xml:space="preserve">Механика машин: Учебное пособие для вузов/ И.И. Вульфсон, М.Л. </w:t>
      </w:r>
      <w:proofErr w:type="spellStart"/>
      <w:r w:rsidRPr="005165BE">
        <w:rPr>
          <w:sz w:val="28"/>
          <w:szCs w:val="28"/>
        </w:rPr>
        <w:t>Ер</w:t>
      </w:r>
      <w:r w:rsidRPr="005165BE">
        <w:rPr>
          <w:sz w:val="28"/>
          <w:szCs w:val="28"/>
        </w:rPr>
        <w:t>и</w:t>
      </w:r>
      <w:r w:rsidRPr="005165BE">
        <w:rPr>
          <w:sz w:val="28"/>
          <w:szCs w:val="28"/>
        </w:rPr>
        <w:t>хов</w:t>
      </w:r>
      <w:proofErr w:type="spellEnd"/>
      <w:r w:rsidRPr="005165BE">
        <w:rPr>
          <w:sz w:val="28"/>
          <w:szCs w:val="28"/>
        </w:rPr>
        <w:t xml:space="preserve">, М.З. </w:t>
      </w:r>
      <w:proofErr w:type="spellStart"/>
      <w:r w:rsidRPr="005165BE">
        <w:rPr>
          <w:sz w:val="28"/>
          <w:szCs w:val="28"/>
        </w:rPr>
        <w:t>Коловский</w:t>
      </w:r>
      <w:proofErr w:type="spellEnd"/>
      <w:r w:rsidRPr="005165BE">
        <w:rPr>
          <w:sz w:val="28"/>
          <w:szCs w:val="28"/>
        </w:rPr>
        <w:t xml:space="preserve"> и др.; под ред. Г.И. Смирнова. – М.: </w:t>
      </w:r>
      <w:proofErr w:type="spellStart"/>
      <w:r w:rsidRPr="005165BE">
        <w:rPr>
          <w:sz w:val="28"/>
          <w:szCs w:val="28"/>
        </w:rPr>
        <w:t>Высш</w:t>
      </w:r>
      <w:proofErr w:type="spellEnd"/>
      <w:r w:rsidRPr="005165BE">
        <w:rPr>
          <w:sz w:val="28"/>
          <w:szCs w:val="28"/>
        </w:rPr>
        <w:t xml:space="preserve">. </w:t>
      </w:r>
      <w:proofErr w:type="spellStart"/>
      <w:r w:rsidRPr="005165BE">
        <w:rPr>
          <w:sz w:val="28"/>
          <w:szCs w:val="28"/>
        </w:rPr>
        <w:t>шк</w:t>
      </w:r>
      <w:proofErr w:type="spellEnd"/>
      <w:r w:rsidRPr="005165BE">
        <w:rPr>
          <w:sz w:val="28"/>
          <w:szCs w:val="28"/>
        </w:rPr>
        <w:t>.., 1996. – 511 с.: ил.</w:t>
      </w:r>
    </w:p>
    <w:p w:rsidR="00C04716" w:rsidRPr="005165BE" w:rsidRDefault="00C04716" w:rsidP="00C04716">
      <w:pPr>
        <w:pStyle w:val="Style10"/>
        <w:numPr>
          <w:ilvl w:val="0"/>
          <w:numId w:val="24"/>
        </w:numPr>
        <w:tabs>
          <w:tab w:val="clear" w:pos="1940"/>
        </w:tabs>
        <w:ind w:left="709" w:hanging="283"/>
        <w:rPr>
          <w:sz w:val="28"/>
          <w:szCs w:val="28"/>
        </w:rPr>
      </w:pPr>
      <w:r w:rsidRPr="005165BE">
        <w:rPr>
          <w:sz w:val="28"/>
          <w:szCs w:val="28"/>
        </w:rPr>
        <w:t xml:space="preserve">Основы динамики промышленных роботов/ </w:t>
      </w:r>
      <w:proofErr w:type="spellStart"/>
      <w:r w:rsidRPr="005165BE">
        <w:rPr>
          <w:sz w:val="28"/>
          <w:szCs w:val="28"/>
        </w:rPr>
        <w:t>Коловский</w:t>
      </w:r>
      <w:proofErr w:type="spellEnd"/>
      <w:r w:rsidRPr="005165BE">
        <w:rPr>
          <w:sz w:val="28"/>
          <w:szCs w:val="28"/>
        </w:rPr>
        <w:t xml:space="preserve"> М.З., </w:t>
      </w:r>
      <w:proofErr w:type="spellStart"/>
      <w:r w:rsidRPr="005165BE">
        <w:rPr>
          <w:sz w:val="28"/>
          <w:szCs w:val="28"/>
        </w:rPr>
        <w:t>Слоущ</w:t>
      </w:r>
      <w:proofErr w:type="spellEnd"/>
      <w:r w:rsidRPr="005165BE">
        <w:rPr>
          <w:sz w:val="28"/>
          <w:szCs w:val="28"/>
        </w:rPr>
        <w:t xml:space="preserve"> А.В.-М.: Наука, 1988.- 240 </w:t>
      </w:r>
      <w:proofErr w:type="gramStart"/>
      <w:r w:rsidRPr="005165BE">
        <w:rPr>
          <w:sz w:val="28"/>
          <w:szCs w:val="28"/>
        </w:rPr>
        <w:t>с</w:t>
      </w:r>
      <w:proofErr w:type="gramEnd"/>
      <w:r w:rsidRPr="005165BE">
        <w:rPr>
          <w:sz w:val="28"/>
          <w:szCs w:val="28"/>
        </w:rPr>
        <w:t>.</w:t>
      </w:r>
    </w:p>
    <w:p w:rsidR="00C04716" w:rsidRPr="005165BE" w:rsidRDefault="00C04716" w:rsidP="00C04716">
      <w:pPr>
        <w:pStyle w:val="Style10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5165BE">
        <w:rPr>
          <w:sz w:val="28"/>
          <w:szCs w:val="28"/>
        </w:rPr>
        <w:t xml:space="preserve">Промышленные роботы в машиностроении. Альбом схем и чертежей: </w:t>
      </w:r>
      <w:proofErr w:type="spellStart"/>
      <w:r w:rsidRPr="005165BE">
        <w:rPr>
          <w:sz w:val="28"/>
          <w:szCs w:val="28"/>
        </w:rPr>
        <w:t>Учебн</w:t>
      </w:r>
      <w:proofErr w:type="spellEnd"/>
      <w:r w:rsidRPr="005165BE">
        <w:rPr>
          <w:sz w:val="28"/>
          <w:szCs w:val="28"/>
        </w:rPr>
        <w:t xml:space="preserve">. пособие для технических вузов/ Ю.М. </w:t>
      </w:r>
      <w:proofErr w:type="spellStart"/>
      <w:r w:rsidRPr="005165BE">
        <w:rPr>
          <w:sz w:val="28"/>
          <w:szCs w:val="28"/>
        </w:rPr>
        <w:t>Соломенцев</w:t>
      </w:r>
      <w:proofErr w:type="spellEnd"/>
      <w:r w:rsidRPr="005165BE">
        <w:rPr>
          <w:sz w:val="28"/>
          <w:szCs w:val="28"/>
        </w:rPr>
        <w:t xml:space="preserve">, К.П. Жуков, Ю.А. Павлов и др. Под ред. Ю.М. </w:t>
      </w:r>
      <w:proofErr w:type="spellStart"/>
      <w:r w:rsidRPr="005165BE">
        <w:rPr>
          <w:sz w:val="28"/>
          <w:szCs w:val="28"/>
        </w:rPr>
        <w:t>Соломенцева</w:t>
      </w:r>
      <w:proofErr w:type="spellEnd"/>
      <w:r w:rsidRPr="005165BE">
        <w:rPr>
          <w:sz w:val="28"/>
          <w:szCs w:val="28"/>
        </w:rPr>
        <w:t xml:space="preserve">. - М.: Машиностроение, 1987.-140 </w:t>
      </w:r>
      <w:proofErr w:type="gramStart"/>
      <w:r w:rsidRPr="005165BE">
        <w:rPr>
          <w:sz w:val="28"/>
          <w:szCs w:val="28"/>
        </w:rPr>
        <w:t>с</w:t>
      </w:r>
      <w:proofErr w:type="gramEnd"/>
      <w:r w:rsidRPr="005165BE">
        <w:rPr>
          <w:sz w:val="28"/>
          <w:szCs w:val="28"/>
        </w:rPr>
        <w:t>.</w:t>
      </w:r>
    </w:p>
    <w:p w:rsidR="00C04716" w:rsidRPr="005165BE" w:rsidRDefault="00C04716" w:rsidP="00C04716">
      <w:pPr>
        <w:pStyle w:val="Style10"/>
        <w:ind w:left="426" w:hanging="142"/>
        <w:rPr>
          <w:sz w:val="28"/>
          <w:szCs w:val="28"/>
        </w:rPr>
      </w:pPr>
      <w:r>
        <w:rPr>
          <w:sz w:val="28"/>
          <w:szCs w:val="28"/>
        </w:rPr>
        <w:t xml:space="preserve">      11. </w:t>
      </w:r>
      <w:r w:rsidRPr="005165BE">
        <w:rPr>
          <w:sz w:val="28"/>
          <w:szCs w:val="28"/>
        </w:rPr>
        <w:t xml:space="preserve">Синтез систем передач движений в исполнительных механизмах </w:t>
      </w:r>
      <w:proofErr w:type="gramStart"/>
      <w:r w:rsidRPr="005165BE">
        <w:rPr>
          <w:sz w:val="28"/>
          <w:szCs w:val="28"/>
        </w:rPr>
        <w:t>м</w:t>
      </w:r>
      <w:r w:rsidRPr="005165BE">
        <w:rPr>
          <w:sz w:val="28"/>
          <w:szCs w:val="28"/>
        </w:rPr>
        <w:t>а</w:t>
      </w:r>
      <w:r w:rsidRPr="005165BE">
        <w:rPr>
          <w:sz w:val="28"/>
          <w:szCs w:val="28"/>
        </w:rPr>
        <w:t>ни</w:t>
      </w:r>
      <w:r>
        <w:rPr>
          <w:sz w:val="28"/>
          <w:szCs w:val="28"/>
        </w:rPr>
        <w:t xml:space="preserve">   </w:t>
      </w:r>
      <w:proofErr w:type="spellStart"/>
      <w:r w:rsidRPr="005165BE">
        <w:rPr>
          <w:sz w:val="28"/>
          <w:szCs w:val="28"/>
        </w:rPr>
        <w:lastRenderedPageBreak/>
        <w:t>пуляторов</w:t>
      </w:r>
      <w:proofErr w:type="spellEnd"/>
      <w:proofErr w:type="gramEnd"/>
      <w:r w:rsidRPr="005165BE">
        <w:rPr>
          <w:sz w:val="28"/>
          <w:szCs w:val="28"/>
        </w:rPr>
        <w:t xml:space="preserve"> и специальных кранов. Учебное пособие / А.Н. Макаров. - Ма</w:t>
      </w:r>
      <w:r w:rsidRPr="005165BE">
        <w:rPr>
          <w:sz w:val="28"/>
          <w:szCs w:val="28"/>
        </w:rPr>
        <w:t>г</w:t>
      </w:r>
      <w:r w:rsidRPr="005165BE">
        <w:rPr>
          <w:sz w:val="28"/>
          <w:szCs w:val="28"/>
        </w:rPr>
        <w:t>нит</w:t>
      </w:r>
      <w:r w:rsidRPr="005165BE">
        <w:rPr>
          <w:sz w:val="28"/>
          <w:szCs w:val="28"/>
        </w:rPr>
        <w:t>о</w:t>
      </w:r>
      <w:r w:rsidRPr="005165BE">
        <w:rPr>
          <w:sz w:val="28"/>
          <w:szCs w:val="28"/>
        </w:rPr>
        <w:t xml:space="preserve">горск: МГМА, 1994. - 112с. </w:t>
      </w:r>
    </w:p>
    <w:p w:rsidR="00C04716" w:rsidRPr="00BD51D2" w:rsidRDefault="00C04716" w:rsidP="00C04716">
      <w:pPr>
        <w:pStyle w:val="Style10"/>
        <w:widowControl/>
        <w:jc w:val="both"/>
        <w:rPr>
          <w:rStyle w:val="FontStyle22"/>
          <w:sz w:val="28"/>
          <w:szCs w:val="28"/>
        </w:rPr>
      </w:pPr>
    </w:p>
    <w:p w:rsidR="00C04716" w:rsidRDefault="00C04716" w:rsidP="00C04716">
      <w:pPr>
        <w:pStyle w:val="Style10"/>
        <w:widowControl/>
        <w:ind w:firstLine="720"/>
        <w:jc w:val="both"/>
        <w:rPr>
          <w:rStyle w:val="FontStyle22"/>
          <w:sz w:val="28"/>
          <w:szCs w:val="28"/>
        </w:rPr>
      </w:pPr>
    </w:p>
    <w:p w:rsidR="00C04716" w:rsidRPr="0032470F" w:rsidRDefault="00C04716" w:rsidP="00C04716">
      <w:pPr>
        <w:pStyle w:val="Style1"/>
        <w:widowControl/>
        <w:ind w:firstLine="720"/>
        <w:jc w:val="both"/>
        <w:rPr>
          <w:rStyle w:val="FontStyle14"/>
          <w:sz w:val="28"/>
          <w:szCs w:val="28"/>
        </w:rPr>
      </w:pPr>
    </w:p>
    <w:p w:rsidR="00C04716" w:rsidRDefault="00C04716" w:rsidP="00C04716">
      <w:pPr>
        <w:pStyle w:val="Style1"/>
        <w:widowControl/>
        <w:ind w:firstLine="720"/>
        <w:jc w:val="both"/>
        <w:rPr>
          <w:rFonts w:cs="Georgia"/>
          <w:b/>
          <w:sz w:val="28"/>
          <w:szCs w:val="28"/>
        </w:rPr>
      </w:pPr>
      <w:r w:rsidRPr="00731607">
        <w:rPr>
          <w:rStyle w:val="FontStyle14"/>
          <w:sz w:val="28"/>
          <w:szCs w:val="28"/>
        </w:rPr>
        <w:t>8. Материально-техническое обеспечение дисциплины (модуля)</w:t>
      </w:r>
      <w:r w:rsidRPr="00731607">
        <w:rPr>
          <w:rFonts w:cs="Georgia"/>
          <w:sz w:val="28"/>
          <w:szCs w:val="28"/>
        </w:rPr>
        <w:t xml:space="preserve"> </w:t>
      </w:r>
      <w:r w:rsidRPr="00731607">
        <w:rPr>
          <w:rFonts w:cs="Georgia"/>
          <w:b/>
          <w:sz w:val="28"/>
          <w:szCs w:val="28"/>
        </w:rPr>
        <w:t>«И</w:t>
      </w:r>
      <w:r w:rsidRPr="00731607">
        <w:rPr>
          <w:rFonts w:cs="Georgia"/>
          <w:b/>
          <w:sz w:val="28"/>
          <w:szCs w:val="28"/>
        </w:rPr>
        <w:t>с</w:t>
      </w:r>
      <w:r w:rsidRPr="00731607">
        <w:rPr>
          <w:rFonts w:cs="Georgia"/>
          <w:b/>
          <w:sz w:val="28"/>
          <w:szCs w:val="28"/>
        </w:rPr>
        <w:t>тория механики и техники»:</w:t>
      </w:r>
    </w:p>
    <w:p w:rsidR="00C04716" w:rsidRPr="008F7C09" w:rsidRDefault="00C04716" w:rsidP="00C04716">
      <w:pPr>
        <w:pStyle w:val="Style1"/>
        <w:widowControl/>
        <w:ind w:firstLine="720"/>
        <w:jc w:val="both"/>
        <w:rPr>
          <w:rStyle w:val="FontStyle15"/>
          <w:b w:val="0"/>
          <w:i/>
          <w:sz w:val="24"/>
          <w:szCs w:val="24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8"/>
        <w:gridCol w:w="1159"/>
        <w:gridCol w:w="2621"/>
      </w:tblGrid>
      <w:tr w:rsidR="00C04716" w:rsidRPr="00424E4E" w:rsidTr="00E51D5F">
        <w:trPr>
          <w:trHeight w:val="413"/>
        </w:trPr>
        <w:tc>
          <w:tcPr>
            <w:tcW w:w="5328" w:type="dxa"/>
          </w:tcPr>
          <w:p w:rsidR="00C04716" w:rsidRPr="00424E4E" w:rsidRDefault="00C04716" w:rsidP="00E51D5F">
            <w:pPr>
              <w:pStyle w:val="Style1"/>
              <w:widowControl/>
              <w:jc w:val="both"/>
              <w:rPr>
                <w:bCs/>
                <w:sz w:val="28"/>
                <w:szCs w:val="28"/>
              </w:rPr>
            </w:pPr>
            <w:r w:rsidRPr="00424E4E">
              <w:rPr>
                <w:bCs/>
                <w:sz w:val="28"/>
                <w:szCs w:val="28"/>
              </w:rPr>
              <w:t>Демонстрационные стенды «Промышле</w:t>
            </w:r>
            <w:r w:rsidRPr="00424E4E">
              <w:rPr>
                <w:bCs/>
                <w:sz w:val="28"/>
                <w:szCs w:val="28"/>
              </w:rPr>
              <w:t>н</w:t>
            </w:r>
            <w:r w:rsidRPr="00424E4E">
              <w:rPr>
                <w:bCs/>
                <w:sz w:val="28"/>
                <w:szCs w:val="28"/>
              </w:rPr>
              <w:t>ные роботы»  и «Манипуляторы»</w:t>
            </w:r>
          </w:p>
        </w:tc>
        <w:tc>
          <w:tcPr>
            <w:tcW w:w="1159" w:type="dxa"/>
            <w:shd w:val="clear" w:color="auto" w:fill="auto"/>
          </w:tcPr>
          <w:p w:rsidR="00C04716" w:rsidRPr="00424E4E" w:rsidRDefault="00C04716" w:rsidP="00E51D5F">
            <w:pPr>
              <w:pStyle w:val="Style1"/>
              <w:widowControl/>
              <w:rPr>
                <w:bCs/>
                <w:sz w:val="28"/>
                <w:szCs w:val="28"/>
              </w:rPr>
            </w:pPr>
            <w:r w:rsidRPr="00424E4E">
              <w:rPr>
                <w:bCs/>
                <w:sz w:val="28"/>
                <w:szCs w:val="28"/>
              </w:rPr>
              <w:t>10 шт.</w:t>
            </w:r>
          </w:p>
        </w:tc>
        <w:tc>
          <w:tcPr>
            <w:tcW w:w="2621" w:type="dxa"/>
            <w:shd w:val="clear" w:color="auto" w:fill="auto"/>
          </w:tcPr>
          <w:p w:rsidR="00C04716" w:rsidRPr="00424E4E" w:rsidRDefault="00C04716" w:rsidP="00E51D5F">
            <w:pPr>
              <w:pStyle w:val="Style1"/>
              <w:widowControl/>
              <w:ind w:hanging="108"/>
              <w:jc w:val="center"/>
              <w:rPr>
                <w:bCs/>
                <w:sz w:val="28"/>
                <w:szCs w:val="28"/>
              </w:rPr>
            </w:pPr>
            <w:r w:rsidRPr="00424E4E">
              <w:rPr>
                <w:bCs/>
                <w:sz w:val="28"/>
                <w:szCs w:val="28"/>
              </w:rPr>
              <w:t>Ауд. 01, 05</w:t>
            </w:r>
          </w:p>
        </w:tc>
      </w:tr>
      <w:tr w:rsidR="00C04716" w:rsidRPr="00424E4E" w:rsidTr="00E51D5F">
        <w:trPr>
          <w:trHeight w:val="413"/>
        </w:trPr>
        <w:tc>
          <w:tcPr>
            <w:tcW w:w="5328" w:type="dxa"/>
          </w:tcPr>
          <w:p w:rsidR="00C04716" w:rsidRPr="00424E4E" w:rsidRDefault="00C04716" w:rsidP="00E51D5F">
            <w:pPr>
              <w:pStyle w:val="Style1"/>
              <w:widowControl/>
              <w:jc w:val="both"/>
              <w:rPr>
                <w:bCs/>
                <w:sz w:val="28"/>
                <w:szCs w:val="28"/>
              </w:rPr>
            </w:pPr>
            <w:r w:rsidRPr="00424E4E">
              <w:rPr>
                <w:bCs/>
                <w:sz w:val="28"/>
                <w:szCs w:val="28"/>
              </w:rPr>
              <w:t>Плакаты по теме «Промышленные роб</w:t>
            </w:r>
            <w:r w:rsidRPr="00424E4E">
              <w:rPr>
                <w:bCs/>
                <w:sz w:val="28"/>
                <w:szCs w:val="28"/>
              </w:rPr>
              <w:t>о</w:t>
            </w:r>
            <w:r w:rsidRPr="00424E4E">
              <w:rPr>
                <w:bCs/>
                <w:sz w:val="28"/>
                <w:szCs w:val="28"/>
              </w:rPr>
              <w:t>ты»  и «Манипуляторы»</w:t>
            </w:r>
          </w:p>
        </w:tc>
        <w:tc>
          <w:tcPr>
            <w:tcW w:w="1159" w:type="dxa"/>
            <w:shd w:val="clear" w:color="auto" w:fill="auto"/>
          </w:tcPr>
          <w:p w:rsidR="00C04716" w:rsidRPr="00424E4E" w:rsidRDefault="00C04716" w:rsidP="00E51D5F">
            <w:pPr>
              <w:pStyle w:val="Style1"/>
              <w:widowControl/>
              <w:rPr>
                <w:bCs/>
                <w:sz w:val="28"/>
                <w:szCs w:val="28"/>
              </w:rPr>
            </w:pPr>
            <w:r w:rsidRPr="00424E4E">
              <w:rPr>
                <w:bCs/>
                <w:sz w:val="28"/>
                <w:szCs w:val="28"/>
              </w:rPr>
              <w:t>15 шт.</w:t>
            </w:r>
          </w:p>
        </w:tc>
        <w:tc>
          <w:tcPr>
            <w:tcW w:w="2621" w:type="dxa"/>
            <w:shd w:val="clear" w:color="auto" w:fill="auto"/>
          </w:tcPr>
          <w:p w:rsidR="00C04716" w:rsidRPr="00424E4E" w:rsidRDefault="00C04716" w:rsidP="00E51D5F">
            <w:pPr>
              <w:pStyle w:val="Style1"/>
              <w:widowControl/>
              <w:ind w:hanging="108"/>
              <w:jc w:val="center"/>
              <w:rPr>
                <w:bCs/>
                <w:sz w:val="28"/>
                <w:szCs w:val="28"/>
              </w:rPr>
            </w:pPr>
            <w:r w:rsidRPr="00424E4E">
              <w:rPr>
                <w:bCs/>
                <w:sz w:val="28"/>
                <w:szCs w:val="28"/>
              </w:rPr>
              <w:t>Препарато</w:t>
            </w:r>
            <w:r w:rsidRPr="00424E4E">
              <w:rPr>
                <w:bCs/>
                <w:sz w:val="28"/>
                <w:szCs w:val="28"/>
              </w:rPr>
              <w:t>р</w:t>
            </w:r>
            <w:r w:rsidRPr="00424E4E">
              <w:rPr>
                <w:bCs/>
                <w:sz w:val="28"/>
                <w:szCs w:val="28"/>
              </w:rPr>
              <w:t>ская, ауд. 05</w:t>
            </w:r>
          </w:p>
        </w:tc>
      </w:tr>
      <w:tr w:rsidR="00C04716" w:rsidRPr="00424E4E" w:rsidTr="00E51D5F">
        <w:trPr>
          <w:trHeight w:val="413"/>
        </w:trPr>
        <w:tc>
          <w:tcPr>
            <w:tcW w:w="5328" w:type="dxa"/>
          </w:tcPr>
          <w:p w:rsidR="00C04716" w:rsidRPr="003351E7" w:rsidRDefault="00C04716" w:rsidP="00E51D5F">
            <w:pPr>
              <w:rPr>
                <w:sz w:val="28"/>
                <w:szCs w:val="28"/>
              </w:rPr>
            </w:pPr>
            <w:r w:rsidRPr="003351E7">
              <w:rPr>
                <w:sz w:val="28"/>
                <w:szCs w:val="28"/>
              </w:rPr>
              <w:t>Учебное пособие «</w:t>
            </w:r>
            <w:proofErr w:type="gramStart"/>
            <w:r w:rsidRPr="003351E7">
              <w:rPr>
                <w:sz w:val="28"/>
                <w:szCs w:val="28"/>
              </w:rPr>
              <w:t>Подъёмно-транспортные</w:t>
            </w:r>
            <w:proofErr w:type="gramEnd"/>
            <w:r w:rsidRPr="003351E7">
              <w:rPr>
                <w:sz w:val="28"/>
                <w:szCs w:val="28"/>
              </w:rPr>
              <w:t>, строительные,</w:t>
            </w:r>
          </w:p>
          <w:p w:rsidR="00C04716" w:rsidRPr="003351E7" w:rsidRDefault="00C04716" w:rsidP="00E51D5F">
            <w:pPr>
              <w:rPr>
                <w:sz w:val="28"/>
                <w:szCs w:val="28"/>
              </w:rPr>
            </w:pPr>
            <w:r w:rsidRPr="003351E7">
              <w:rPr>
                <w:sz w:val="28"/>
                <w:szCs w:val="28"/>
              </w:rPr>
              <w:t xml:space="preserve">дорожные машины и оборудование» </w:t>
            </w:r>
            <w:proofErr w:type="gramStart"/>
            <w:r w:rsidRPr="003351E7">
              <w:rPr>
                <w:sz w:val="28"/>
                <w:szCs w:val="28"/>
              </w:rPr>
              <w:t>ч</w:t>
            </w:r>
            <w:proofErr w:type="gramEnd"/>
            <w:r w:rsidRPr="003351E7">
              <w:rPr>
                <w:sz w:val="28"/>
                <w:szCs w:val="28"/>
              </w:rPr>
              <w:t>.1</w:t>
            </w:r>
          </w:p>
        </w:tc>
        <w:tc>
          <w:tcPr>
            <w:tcW w:w="1159" w:type="dxa"/>
            <w:shd w:val="clear" w:color="auto" w:fill="auto"/>
          </w:tcPr>
          <w:p w:rsidR="00C04716" w:rsidRPr="003351E7" w:rsidRDefault="00C04716" w:rsidP="00E51D5F">
            <w:pPr>
              <w:jc w:val="both"/>
              <w:rPr>
                <w:sz w:val="28"/>
                <w:szCs w:val="28"/>
              </w:rPr>
            </w:pPr>
            <w:r w:rsidRPr="003351E7">
              <w:rPr>
                <w:sz w:val="28"/>
                <w:szCs w:val="28"/>
              </w:rPr>
              <w:t>50 шт.</w:t>
            </w:r>
          </w:p>
        </w:tc>
        <w:tc>
          <w:tcPr>
            <w:tcW w:w="2621" w:type="dxa"/>
            <w:shd w:val="clear" w:color="auto" w:fill="auto"/>
          </w:tcPr>
          <w:p w:rsidR="00C04716" w:rsidRPr="003351E7" w:rsidRDefault="00C04716" w:rsidP="00E51D5F">
            <w:pPr>
              <w:jc w:val="both"/>
              <w:rPr>
                <w:sz w:val="28"/>
                <w:szCs w:val="28"/>
              </w:rPr>
            </w:pPr>
            <w:r w:rsidRPr="003351E7">
              <w:rPr>
                <w:sz w:val="28"/>
                <w:szCs w:val="28"/>
              </w:rPr>
              <w:t>препараторская</w:t>
            </w:r>
          </w:p>
        </w:tc>
      </w:tr>
      <w:tr w:rsidR="00C04716" w:rsidRPr="00424E4E" w:rsidTr="00E51D5F">
        <w:trPr>
          <w:trHeight w:val="413"/>
        </w:trPr>
        <w:tc>
          <w:tcPr>
            <w:tcW w:w="5328" w:type="dxa"/>
          </w:tcPr>
          <w:p w:rsidR="00C04716" w:rsidRPr="00424E4E" w:rsidRDefault="00C04716" w:rsidP="00E51D5F">
            <w:pPr>
              <w:pStyle w:val="Style1"/>
              <w:widowControl/>
              <w:jc w:val="both"/>
              <w:rPr>
                <w:bCs/>
                <w:sz w:val="28"/>
                <w:szCs w:val="28"/>
              </w:rPr>
            </w:pPr>
            <w:r w:rsidRPr="00424E4E">
              <w:rPr>
                <w:bCs/>
                <w:sz w:val="28"/>
                <w:szCs w:val="28"/>
              </w:rPr>
              <w:t>Компьютеры</w:t>
            </w:r>
          </w:p>
        </w:tc>
        <w:tc>
          <w:tcPr>
            <w:tcW w:w="1159" w:type="dxa"/>
            <w:shd w:val="clear" w:color="auto" w:fill="auto"/>
          </w:tcPr>
          <w:p w:rsidR="00C04716" w:rsidRPr="00424E4E" w:rsidRDefault="00C04716" w:rsidP="00E51D5F">
            <w:pPr>
              <w:pStyle w:val="Style1"/>
              <w:widowControl/>
              <w:rPr>
                <w:bCs/>
                <w:sz w:val="28"/>
                <w:szCs w:val="28"/>
              </w:rPr>
            </w:pPr>
            <w:r w:rsidRPr="00424E4E">
              <w:rPr>
                <w:bCs/>
                <w:sz w:val="28"/>
                <w:szCs w:val="28"/>
              </w:rPr>
              <w:t>4 шт.</w:t>
            </w:r>
          </w:p>
        </w:tc>
        <w:tc>
          <w:tcPr>
            <w:tcW w:w="2621" w:type="dxa"/>
            <w:shd w:val="clear" w:color="auto" w:fill="auto"/>
          </w:tcPr>
          <w:p w:rsidR="00C04716" w:rsidRPr="00424E4E" w:rsidRDefault="00C04716" w:rsidP="00E51D5F">
            <w:pPr>
              <w:pStyle w:val="Style1"/>
              <w:widowControl/>
              <w:ind w:hanging="108"/>
              <w:jc w:val="center"/>
              <w:rPr>
                <w:bCs/>
                <w:sz w:val="28"/>
                <w:szCs w:val="28"/>
              </w:rPr>
            </w:pPr>
            <w:r w:rsidRPr="00424E4E">
              <w:rPr>
                <w:bCs/>
                <w:sz w:val="28"/>
                <w:szCs w:val="28"/>
              </w:rPr>
              <w:t>Ауд. 301</w:t>
            </w:r>
          </w:p>
        </w:tc>
      </w:tr>
      <w:tr w:rsidR="00C04716" w:rsidRPr="00424E4E" w:rsidTr="00E51D5F">
        <w:trPr>
          <w:trHeight w:val="413"/>
        </w:trPr>
        <w:tc>
          <w:tcPr>
            <w:tcW w:w="5328" w:type="dxa"/>
          </w:tcPr>
          <w:p w:rsidR="00C04716" w:rsidRPr="00424E4E" w:rsidRDefault="00C04716" w:rsidP="00E51D5F">
            <w:pPr>
              <w:pStyle w:val="Style1"/>
              <w:widowControl/>
              <w:jc w:val="both"/>
              <w:rPr>
                <w:bCs/>
                <w:sz w:val="28"/>
                <w:szCs w:val="28"/>
              </w:rPr>
            </w:pPr>
            <w:proofErr w:type="spellStart"/>
            <w:r w:rsidRPr="00424E4E">
              <w:rPr>
                <w:bCs/>
                <w:sz w:val="28"/>
                <w:szCs w:val="28"/>
              </w:rPr>
              <w:t>Ноубтук</w:t>
            </w:r>
            <w:proofErr w:type="spellEnd"/>
          </w:p>
        </w:tc>
        <w:tc>
          <w:tcPr>
            <w:tcW w:w="1159" w:type="dxa"/>
            <w:shd w:val="clear" w:color="auto" w:fill="auto"/>
          </w:tcPr>
          <w:p w:rsidR="00C04716" w:rsidRPr="00424E4E" w:rsidRDefault="00C04716" w:rsidP="00E51D5F">
            <w:pPr>
              <w:pStyle w:val="Style1"/>
              <w:widowControl/>
              <w:rPr>
                <w:bCs/>
                <w:sz w:val="28"/>
                <w:szCs w:val="28"/>
              </w:rPr>
            </w:pPr>
            <w:r w:rsidRPr="00424E4E">
              <w:rPr>
                <w:bCs/>
                <w:sz w:val="28"/>
                <w:szCs w:val="28"/>
              </w:rPr>
              <w:t>2 шт.</w:t>
            </w:r>
          </w:p>
        </w:tc>
        <w:tc>
          <w:tcPr>
            <w:tcW w:w="2621" w:type="dxa"/>
            <w:shd w:val="clear" w:color="auto" w:fill="auto"/>
          </w:tcPr>
          <w:p w:rsidR="00C04716" w:rsidRPr="00424E4E" w:rsidRDefault="00C04716" w:rsidP="00E51D5F">
            <w:pPr>
              <w:pStyle w:val="Style1"/>
              <w:widowControl/>
              <w:ind w:hanging="108"/>
              <w:jc w:val="center"/>
              <w:rPr>
                <w:bCs/>
                <w:sz w:val="28"/>
                <w:szCs w:val="28"/>
              </w:rPr>
            </w:pPr>
            <w:r w:rsidRPr="00424E4E">
              <w:rPr>
                <w:bCs/>
                <w:sz w:val="28"/>
                <w:szCs w:val="28"/>
              </w:rPr>
              <w:t>Ауд. 301</w:t>
            </w:r>
          </w:p>
        </w:tc>
      </w:tr>
      <w:tr w:rsidR="00C04716" w:rsidRPr="00424E4E" w:rsidTr="00E51D5F">
        <w:trPr>
          <w:trHeight w:val="413"/>
        </w:trPr>
        <w:tc>
          <w:tcPr>
            <w:tcW w:w="5328" w:type="dxa"/>
          </w:tcPr>
          <w:p w:rsidR="00C04716" w:rsidRPr="00424E4E" w:rsidRDefault="00C04716" w:rsidP="00E51D5F">
            <w:pPr>
              <w:pStyle w:val="Style1"/>
              <w:widowControl/>
              <w:jc w:val="both"/>
              <w:rPr>
                <w:bCs/>
                <w:sz w:val="28"/>
                <w:szCs w:val="28"/>
              </w:rPr>
            </w:pPr>
            <w:r w:rsidRPr="00424E4E">
              <w:rPr>
                <w:bCs/>
                <w:sz w:val="28"/>
                <w:szCs w:val="28"/>
              </w:rPr>
              <w:t>Проектор</w:t>
            </w:r>
          </w:p>
        </w:tc>
        <w:tc>
          <w:tcPr>
            <w:tcW w:w="1159" w:type="dxa"/>
            <w:shd w:val="clear" w:color="auto" w:fill="auto"/>
          </w:tcPr>
          <w:p w:rsidR="00C04716" w:rsidRPr="00424E4E" w:rsidRDefault="00C04716" w:rsidP="00E51D5F">
            <w:pPr>
              <w:pStyle w:val="Style1"/>
              <w:widowControl/>
              <w:rPr>
                <w:bCs/>
                <w:sz w:val="28"/>
                <w:szCs w:val="28"/>
              </w:rPr>
            </w:pPr>
            <w:r w:rsidRPr="00424E4E">
              <w:rPr>
                <w:bCs/>
                <w:sz w:val="28"/>
                <w:szCs w:val="28"/>
              </w:rPr>
              <w:t>1 шт.</w:t>
            </w:r>
          </w:p>
        </w:tc>
        <w:tc>
          <w:tcPr>
            <w:tcW w:w="2621" w:type="dxa"/>
            <w:shd w:val="clear" w:color="auto" w:fill="auto"/>
          </w:tcPr>
          <w:p w:rsidR="00C04716" w:rsidRPr="00424E4E" w:rsidRDefault="00C04716" w:rsidP="00E51D5F">
            <w:pPr>
              <w:pStyle w:val="Style1"/>
              <w:widowControl/>
              <w:ind w:hanging="108"/>
              <w:jc w:val="center"/>
              <w:rPr>
                <w:bCs/>
                <w:sz w:val="28"/>
                <w:szCs w:val="28"/>
              </w:rPr>
            </w:pPr>
            <w:r w:rsidRPr="00424E4E">
              <w:rPr>
                <w:bCs/>
                <w:sz w:val="28"/>
                <w:szCs w:val="28"/>
              </w:rPr>
              <w:t>Ауд. 301</w:t>
            </w:r>
          </w:p>
        </w:tc>
      </w:tr>
      <w:tr w:rsidR="00C04716" w:rsidRPr="00424E4E" w:rsidTr="00E51D5F">
        <w:trPr>
          <w:trHeight w:val="413"/>
        </w:trPr>
        <w:tc>
          <w:tcPr>
            <w:tcW w:w="5328" w:type="dxa"/>
          </w:tcPr>
          <w:p w:rsidR="00C04716" w:rsidRPr="00424E4E" w:rsidRDefault="00C04716" w:rsidP="00E51D5F">
            <w:pPr>
              <w:pStyle w:val="Style1"/>
              <w:widowControl/>
              <w:rPr>
                <w:bCs/>
                <w:sz w:val="28"/>
                <w:szCs w:val="28"/>
              </w:rPr>
            </w:pPr>
            <w:r w:rsidRPr="00424E4E">
              <w:rPr>
                <w:bCs/>
                <w:sz w:val="28"/>
                <w:szCs w:val="28"/>
              </w:rPr>
              <w:t>Экран</w:t>
            </w:r>
          </w:p>
        </w:tc>
        <w:tc>
          <w:tcPr>
            <w:tcW w:w="1159" w:type="dxa"/>
            <w:shd w:val="clear" w:color="auto" w:fill="auto"/>
          </w:tcPr>
          <w:p w:rsidR="00C04716" w:rsidRPr="00424E4E" w:rsidRDefault="00C04716" w:rsidP="00E51D5F">
            <w:pPr>
              <w:pStyle w:val="Style1"/>
              <w:widowControl/>
              <w:rPr>
                <w:bCs/>
                <w:sz w:val="28"/>
                <w:szCs w:val="28"/>
              </w:rPr>
            </w:pPr>
            <w:r w:rsidRPr="00424E4E">
              <w:rPr>
                <w:bCs/>
                <w:sz w:val="28"/>
                <w:szCs w:val="28"/>
              </w:rPr>
              <w:t>2 шт.</w:t>
            </w:r>
          </w:p>
        </w:tc>
        <w:tc>
          <w:tcPr>
            <w:tcW w:w="2621" w:type="dxa"/>
            <w:shd w:val="clear" w:color="auto" w:fill="auto"/>
          </w:tcPr>
          <w:p w:rsidR="00C04716" w:rsidRPr="00424E4E" w:rsidRDefault="00C04716" w:rsidP="00E51D5F">
            <w:pPr>
              <w:pStyle w:val="Style1"/>
              <w:widowControl/>
              <w:ind w:hanging="108"/>
              <w:jc w:val="center"/>
              <w:rPr>
                <w:bCs/>
                <w:sz w:val="28"/>
                <w:szCs w:val="28"/>
              </w:rPr>
            </w:pPr>
            <w:r w:rsidRPr="00424E4E">
              <w:rPr>
                <w:bCs/>
                <w:sz w:val="28"/>
                <w:szCs w:val="28"/>
              </w:rPr>
              <w:t>Ауд. 301, 05</w:t>
            </w:r>
          </w:p>
        </w:tc>
      </w:tr>
    </w:tbl>
    <w:p w:rsidR="00C04716" w:rsidRPr="00731607" w:rsidRDefault="00C04716" w:rsidP="00C04716">
      <w:pPr>
        <w:pStyle w:val="Style1"/>
        <w:widowControl/>
        <w:ind w:firstLine="720"/>
        <w:jc w:val="both"/>
        <w:rPr>
          <w:rStyle w:val="FontStyle14"/>
          <w:b w:val="0"/>
          <w:sz w:val="28"/>
          <w:szCs w:val="28"/>
        </w:rPr>
      </w:pPr>
    </w:p>
    <w:p w:rsidR="00C04716" w:rsidRDefault="00C04716" w:rsidP="00C04716">
      <w:pPr>
        <w:pStyle w:val="Style1"/>
        <w:widowControl/>
        <w:ind w:firstLine="720"/>
        <w:jc w:val="both"/>
        <w:rPr>
          <w:rStyle w:val="FontStyle14"/>
          <w:b w:val="0"/>
          <w:sz w:val="28"/>
          <w:szCs w:val="28"/>
        </w:rPr>
      </w:pPr>
    </w:p>
    <w:p w:rsidR="00C04716" w:rsidRPr="00BD51D2" w:rsidRDefault="00C04716" w:rsidP="00C04716">
      <w:pPr>
        <w:pStyle w:val="Style1"/>
        <w:widowControl/>
        <w:ind w:firstLine="720"/>
        <w:jc w:val="both"/>
        <w:rPr>
          <w:rStyle w:val="FontStyle14"/>
          <w:b w:val="0"/>
          <w:sz w:val="28"/>
          <w:szCs w:val="28"/>
        </w:rPr>
      </w:pPr>
      <w:r w:rsidRPr="00BD51D2">
        <w:rPr>
          <w:rStyle w:val="FontStyle14"/>
          <w:b w:val="0"/>
          <w:sz w:val="28"/>
          <w:szCs w:val="28"/>
        </w:rPr>
        <w:t>Автор (</w:t>
      </w:r>
      <w:proofErr w:type="spellStart"/>
      <w:r>
        <w:rPr>
          <w:rStyle w:val="FontStyle14"/>
          <w:b w:val="0"/>
          <w:sz w:val="28"/>
          <w:szCs w:val="28"/>
        </w:rPr>
        <w:t>ы</w:t>
      </w:r>
      <w:proofErr w:type="spellEnd"/>
      <w:r w:rsidRPr="00BD51D2">
        <w:rPr>
          <w:rStyle w:val="FontStyle14"/>
          <w:b w:val="0"/>
          <w:sz w:val="28"/>
          <w:szCs w:val="28"/>
        </w:rPr>
        <w:t>)</w:t>
      </w:r>
      <w:r>
        <w:rPr>
          <w:rStyle w:val="FontStyle14"/>
          <w:b w:val="0"/>
          <w:sz w:val="28"/>
          <w:szCs w:val="28"/>
        </w:rPr>
        <w:t xml:space="preserve">                                                                         Макаров А.Н.</w:t>
      </w:r>
    </w:p>
    <w:p w:rsidR="00C04716" w:rsidRDefault="00C04716" w:rsidP="00C04716">
      <w:pPr>
        <w:pStyle w:val="Style1"/>
        <w:widowControl/>
        <w:ind w:firstLine="720"/>
        <w:jc w:val="both"/>
        <w:rPr>
          <w:rStyle w:val="FontStyle14"/>
          <w:b w:val="0"/>
          <w:sz w:val="28"/>
          <w:szCs w:val="28"/>
        </w:rPr>
      </w:pPr>
    </w:p>
    <w:p w:rsidR="00C04716" w:rsidRPr="00BD51D2" w:rsidRDefault="00C04716" w:rsidP="00C04716">
      <w:pPr>
        <w:pStyle w:val="Style1"/>
        <w:widowControl/>
        <w:ind w:firstLine="720"/>
        <w:jc w:val="both"/>
        <w:rPr>
          <w:rStyle w:val="FontStyle14"/>
          <w:b w:val="0"/>
          <w:sz w:val="28"/>
          <w:szCs w:val="28"/>
        </w:rPr>
      </w:pPr>
      <w:r w:rsidRPr="00BD51D2">
        <w:rPr>
          <w:rStyle w:val="FontStyle14"/>
          <w:b w:val="0"/>
          <w:sz w:val="28"/>
          <w:szCs w:val="28"/>
        </w:rPr>
        <w:t>Рецензент (</w:t>
      </w:r>
      <w:proofErr w:type="spellStart"/>
      <w:r w:rsidRPr="00BD51D2">
        <w:rPr>
          <w:rStyle w:val="FontStyle14"/>
          <w:b w:val="0"/>
          <w:sz w:val="28"/>
          <w:szCs w:val="28"/>
        </w:rPr>
        <w:t>ы</w:t>
      </w:r>
      <w:proofErr w:type="spellEnd"/>
      <w:r w:rsidRPr="00BD51D2">
        <w:rPr>
          <w:rStyle w:val="FontStyle14"/>
          <w:b w:val="0"/>
          <w:sz w:val="28"/>
          <w:szCs w:val="28"/>
        </w:rPr>
        <w:t>)</w:t>
      </w:r>
      <w:r>
        <w:rPr>
          <w:rStyle w:val="FontStyle14"/>
          <w:b w:val="0"/>
          <w:sz w:val="28"/>
          <w:szCs w:val="28"/>
        </w:rPr>
        <w:t xml:space="preserve">                                                                  </w:t>
      </w:r>
    </w:p>
    <w:p w:rsidR="009633D1" w:rsidRPr="00AF2BB2" w:rsidRDefault="009633D1" w:rsidP="00C04716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sectPr w:rsidR="009633D1" w:rsidRPr="00AF2BB2" w:rsidSect="00094253">
      <w:footerReference w:type="even" r:id="rId10"/>
      <w:footerReference w:type="default" r:id="rId11"/>
      <w:pgSz w:w="11907" w:h="16840" w:code="9"/>
      <w:pgMar w:top="1134" w:right="851" w:bottom="1134" w:left="141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560" w:rsidRDefault="00DE7560">
      <w:r>
        <w:separator/>
      </w:r>
    </w:p>
  </w:endnote>
  <w:endnote w:type="continuationSeparator" w:id="0">
    <w:p w:rsidR="00DE7560" w:rsidRDefault="00DE75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0011" w:rsidRDefault="00B0001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00011" w:rsidRDefault="00B00011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0011" w:rsidRDefault="00B0001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36A59">
      <w:rPr>
        <w:rStyle w:val="a4"/>
        <w:noProof/>
      </w:rPr>
      <w:t>13</w:t>
    </w:r>
    <w:r>
      <w:rPr>
        <w:rStyle w:val="a4"/>
      </w:rPr>
      <w:fldChar w:fldCharType="end"/>
    </w:r>
  </w:p>
  <w:p w:rsidR="00B00011" w:rsidRDefault="00B00011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560" w:rsidRDefault="00DE7560">
      <w:r>
        <w:separator/>
      </w:r>
    </w:p>
  </w:footnote>
  <w:footnote w:type="continuationSeparator" w:id="0">
    <w:p w:rsidR="00DE7560" w:rsidRDefault="00DE75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1">
    <w:nsid w:val="028E27C2"/>
    <w:multiLevelType w:val="multilevel"/>
    <w:tmpl w:val="E90898DC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">
    <w:nsid w:val="08531610"/>
    <w:multiLevelType w:val="hybridMultilevel"/>
    <w:tmpl w:val="1E783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B35D8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9F81AA8"/>
    <w:multiLevelType w:val="hybridMultilevel"/>
    <w:tmpl w:val="B8B200E2"/>
    <w:lvl w:ilvl="0" w:tplc="66C4D27E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5A62478">
      <w:start w:val="1"/>
      <w:numFmt w:val="bullet"/>
      <w:lvlText w:val=""/>
      <w:lvlJc w:val="left"/>
      <w:pPr>
        <w:tabs>
          <w:tab w:val="num" w:pos="1042"/>
        </w:tabs>
        <w:ind w:left="1042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1762"/>
        </w:tabs>
        <w:ind w:left="1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82"/>
        </w:tabs>
        <w:ind w:left="2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02"/>
        </w:tabs>
        <w:ind w:left="32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22"/>
        </w:tabs>
        <w:ind w:left="3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42"/>
        </w:tabs>
        <w:ind w:left="4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62"/>
        </w:tabs>
        <w:ind w:left="53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82"/>
        </w:tabs>
        <w:ind w:left="6082" w:hanging="360"/>
      </w:pPr>
      <w:rPr>
        <w:rFonts w:ascii="Wingdings" w:hAnsi="Wingdings" w:hint="default"/>
      </w:rPr>
    </w:lvl>
  </w:abstractNum>
  <w:abstractNum w:abstractNumId="5">
    <w:nsid w:val="100006E1"/>
    <w:multiLevelType w:val="hybridMultilevel"/>
    <w:tmpl w:val="37447802"/>
    <w:lvl w:ilvl="0" w:tplc="FFFFFFFF">
      <w:start w:val="1"/>
      <w:numFmt w:val="bullet"/>
      <w:lvlText w:val=""/>
      <w:lvlJc w:val="left"/>
      <w:pPr>
        <w:tabs>
          <w:tab w:val="num" w:pos="1134"/>
        </w:tabs>
        <w:ind w:left="113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54"/>
        </w:tabs>
        <w:ind w:left="185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74"/>
        </w:tabs>
        <w:ind w:left="257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94"/>
        </w:tabs>
        <w:ind w:left="329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6">
    <w:nsid w:val="12B27ACE"/>
    <w:multiLevelType w:val="hybridMultilevel"/>
    <w:tmpl w:val="0F8CC476"/>
    <w:lvl w:ilvl="0" w:tplc="FFFFFFFF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7">
    <w:nsid w:val="14175F3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66E27E9"/>
    <w:multiLevelType w:val="hybridMultilevel"/>
    <w:tmpl w:val="B07ADF10"/>
    <w:lvl w:ilvl="0" w:tplc="66C4D27E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4FCCDA50">
      <w:start w:val="1"/>
      <w:numFmt w:val="bullet"/>
      <w:lvlText w:val=""/>
      <w:lvlJc w:val="left"/>
      <w:pPr>
        <w:tabs>
          <w:tab w:val="num" w:pos="1042"/>
        </w:tabs>
        <w:ind w:left="1042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1762"/>
        </w:tabs>
        <w:ind w:left="1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82"/>
        </w:tabs>
        <w:ind w:left="2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02"/>
        </w:tabs>
        <w:ind w:left="32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22"/>
        </w:tabs>
        <w:ind w:left="3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42"/>
        </w:tabs>
        <w:ind w:left="4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62"/>
        </w:tabs>
        <w:ind w:left="53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82"/>
        </w:tabs>
        <w:ind w:left="6082" w:hanging="360"/>
      </w:pPr>
      <w:rPr>
        <w:rFonts w:ascii="Wingdings" w:hAnsi="Wingdings" w:hint="default"/>
      </w:rPr>
    </w:lvl>
  </w:abstractNum>
  <w:abstractNum w:abstractNumId="9">
    <w:nsid w:val="1BC3386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CB5757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1E6D011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2794165C"/>
    <w:multiLevelType w:val="hybridMultilevel"/>
    <w:tmpl w:val="76285E0C"/>
    <w:lvl w:ilvl="0" w:tplc="1440456A">
      <w:start w:val="1"/>
      <w:numFmt w:val="decimal"/>
      <w:lvlText w:val="%1."/>
      <w:lvlJc w:val="left"/>
      <w:pPr>
        <w:tabs>
          <w:tab w:val="num" w:pos="1390"/>
        </w:tabs>
        <w:ind w:left="139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13">
    <w:nsid w:val="3697045A"/>
    <w:multiLevelType w:val="hybridMultilevel"/>
    <w:tmpl w:val="4FFE4A0E"/>
    <w:lvl w:ilvl="0" w:tplc="FFFFFFFF">
      <w:start w:val="1"/>
      <w:numFmt w:val="bullet"/>
      <w:lvlText w:val=""/>
      <w:lvlJc w:val="left"/>
      <w:pPr>
        <w:tabs>
          <w:tab w:val="num" w:pos="770"/>
        </w:tabs>
        <w:ind w:left="77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14">
    <w:nsid w:val="39EE2559"/>
    <w:multiLevelType w:val="hybridMultilevel"/>
    <w:tmpl w:val="1EB467F6"/>
    <w:lvl w:ilvl="0" w:tplc="1440456A">
      <w:start w:val="1"/>
      <w:numFmt w:val="decimal"/>
      <w:lvlText w:val="%1."/>
      <w:lvlJc w:val="left"/>
      <w:pPr>
        <w:tabs>
          <w:tab w:val="num" w:pos="1940"/>
        </w:tabs>
        <w:ind w:left="194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90"/>
        </w:tabs>
        <w:ind w:left="19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10"/>
        </w:tabs>
        <w:ind w:left="27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30"/>
        </w:tabs>
        <w:ind w:left="34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50"/>
        </w:tabs>
        <w:ind w:left="41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70"/>
        </w:tabs>
        <w:ind w:left="48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90"/>
        </w:tabs>
        <w:ind w:left="55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10"/>
        </w:tabs>
        <w:ind w:left="63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30"/>
        </w:tabs>
        <w:ind w:left="7030" w:hanging="180"/>
      </w:pPr>
    </w:lvl>
  </w:abstractNum>
  <w:abstractNum w:abstractNumId="15">
    <w:nsid w:val="3B1B35C0"/>
    <w:multiLevelType w:val="hybridMultilevel"/>
    <w:tmpl w:val="A436449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061CE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417A165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4E460D02"/>
    <w:multiLevelType w:val="hybridMultilevel"/>
    <w:tmpl w:val="60449E88"/>
    <w:lvl w:ilvl="0" w:tplc="A4D0530C">
      <w:start w:val="1"/>
      <w:numFmt w:val="bullet"/>
      <w:lvlText w:val=""/>
      <w:lvlJc w:val="left"/>
      <w:pPr>
        <w:tabs>
          <w:tab w:val="num" w:pos="764"/>
        </w:tabs>
        <w:ind w:left="794" w:hanging="31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E52749D"/>
    <w:multiLevelType w:val="hybridMultilevel"/>
    <w:tmpl w:val="FD2C4E9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8E67DA"/>
    <w:multiLevelType w:val="multilevel"/>
    <w:tmpl w:val="D616AE2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54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1">
    <w:nsid w:val="5D79261E"/>
    <w:multiLevelType w:val="hybridMultilevel"/>
    <w:tmpl w:val="090A490E"/>
    <w:lvl w:ilvl="0" w:tplc="66C4D27E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4AE46BC4">
      <w:start w:val="1"/>
      <w:numFmt w:val="bullet"/>
      <w:lvlText w:val=""/>
      <w:lvlJc w:val="left"/>
      <w:pPr>
        <w:tabs>
          <w:tab w:val="num" w:pos="1042"/>
        </w:tabs>
        <w:ind w:left="1042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1762"/>
        </w:tabs>
        <w:ind w:left="1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82"/>
        </w:tabs>
        <w:ind w:left="2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02"/>
        </w:tabs>
        <w:ind w:left="32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22"/>
        </w:tabs>
        <w:ind w:left="3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42"/>
        </w:tabs>
        <w:ind w:left="4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62"/>
        </w:tabs>
        <w:ind w:left="53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82"/>
        </w:tabs>
        <w:ind w:left="6082" w:hanging="360"/>
      </w:pPr>
      <w:rPr>
        <w:rFonts w:ascii="Wingdings" w:hAnsi="Wingdings" w:hint="default"/>
      </w:rPr>
    </w:lvl>
  </w:abstractNum>
  <w:abstractNum w:abstractNumId="22">
    <w:nsid w:val="5DBF2124"/>
    <w:multiLevelType w:val="hybridMultilevel"/>
    <w:tmpl w:val="4A144EE6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62CD1B20"/>
    <w:multiLevelType w:val="hybridMultilevel"/>
    <w:tmpl w:val="F0826A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4EB30C4"/>
    <w:multiLevelType w:val="multilevel"/>
    <w:tmpl w:val="4EA8E6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7"/>
  </w:num>
  <w:num w:numId="3">
    <w:abstractNumId w:val="11"/>
  </w:num>
  <w:num w:numId="4">
    <w:abstractNumId w:val="9"/>
  </w:num>
  <w:num w:numId="5">
    <w:abstractNumId w:val="17"/>
  </w:num>
  <w:num w:numId="6">
    <w:abstractNumId w:val="10"/>
  </w:num>
  <w:num w:numId="7">
    <w:abstractNumId w:val="3"/>
  </w:num>
  <w:num w:numId="8">
    <w:abstractNumId w:val="24"/>
  </w:num>
  <w:num w:numId="9">
    <w:abstractNumId w:val="22"/>
  </w:num>
  <w:num w:numId="10">
    <w:abstractNumId w:val="5"/>
  </w:num>
  <w:num w:numId="11">
    <w:abstractNumId w:val="13"/>
  </w:num>
  <w:num w:numId="12">
    <w:abstractNumId w:val="15"/>
  </w:num>
  <w:num w:numId="13">
    <w:abstractNumId w:val="19"/>
  </w:num>
  <w:num w:numId="14">
    <w:abstractNumId w:val="6"/>
  </w:num>
  <w:num w:numId="15">
    <w:abstractNumId w:val="1"/>
  </w:num>
  <w:num w:numId="16">
    <w:abstractNumId w:val="20"/>
  </w:num>
  <w:num w:numId="17">
    <w:abstractNumId w:val="4"/>
  </w:num>
  <w:num w:numId="18">
    <w:abstractNumId w:val="21"/>
  </w:num>
  <w:num w:numId="19">
    <w:abstractNumId w:val="8"/>
  </w:num>
  <w:num w:numId="20">
    <w:abstractNumId w:val="23"/>
  </w:num>
  <w:num w:numId="21">
    <w:abstractNumId w:val="2"/>
  </w:num>
  <w:num w:numId="22">
    <w:abstractNumId w:val="18"/>
  </w:num>
  <w:num w:numId="23">
    <w:abstractNumId w:val="12"/>
  </w:num>
  <w:num w:numId="24">
    <w:abstractNumId w:val="1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1B77"/>
    <w:rsid w:val="00027261"/>
    <w:rsid w:val="00036D6F"/>
    <w:rsid w:val="00055516"/>
    <w:rsid w:val="00077FFC"/>
    <w:rsid w:val="00094253"/>
    <w:rsid w:val="000B0916"/>
    <w:rsid w:val="000C7C9B"/>
    <w:rsid w:val="000D3369"/>
    <w:rsid w:val="000D7135"/>
    <w:rsid w:val="000E13A0"/>
    <w:rsid w:val="000F10A7"/>
    <w:rsid w:val="001013BB"/>
    <w:rsid w:val="00113E76"/>
    <w:rsid w:val="0012639D"/>
    <w:rsid w:val="0013405F"/>
    <w:rsid w:val="00152163"/>
    <w:rsid w:val="00154B56"/>
    <w:rsid w:val="00163638"/>
    <w:rsid w:val="00165E6D"/>
    <w:rsid w:val="00173741"/>
    <w:rsid w:val="00173E53"/>
    <w:rsid w:val="00183FBA"/>
    <w:rsid w:val="00196A06"/>
    <w:rsid w:val="00197009"/>
    <w:rsid w:val="001A1101"/>
    <w:rsid w:val="001F0E72"/>
    <w:rsid w:val="00203809"/>
    <w:rsid w:val="0021705B"/>
    <w:rsid w:val="00217581"/>
    <w:rsid w:val="00217A9E"/>
    <w:rsid w:val="00220733"/>
    <w:rsid w:val="00224CFD"/>
    <w:rsid w:val="00224D9E"/>
    <w:rsid w:val="0024270B"/>
    <w:rsid w:val="00243DE6"/>
    <w:rsid w:val="002707D0"/>
    <w:rsid w:val="00277AD1"/>
    <w:rsid w:val="002A010E"/>
    <w:rsid w:val="002A4F0D"/>
    <w:rsid w:val="002A7274"/>
    <w:rsid w:val="002B0CF6"/>
    <w:rsid w:val="002C0376"/>
    <w:rsid w:val="003036EB"/>
    <w:rsid w:val="00312E32"/>
    <w:rsid w:val="0032470F"/>
    <w:rsid w:val="00330AF7"/>
    <w:rsid w:val="00342188"/>
    <w:rsid w:val="0035153C"/>
    <w:rsid w:val="003611CB"/>
    <w:rsid w:val="00361542"/>
    <w:rsid w:val="003673F1"/>
    <w:rsid w:val="00386A49"/>
    <w:rsid w:val="00390BC0"/>
    <w:rsid w:val="003B6536"/>
    <w:rsid w:val="003B71FE"/>
    <w:rsid w:val="003D2D66"/>
    <w:rsid w:val="003F5BA4"/>
    <w:rsid w:val="00407964"/>
    <w:rsid w:val="00422FEF"/>
    <w:rsid w:val="00423A38"/>
    <w:rsid w:val="00435112"/>
    <w:rsid w:val="00435A44"/>
    <w:rsid w:val="0048775E"/>
    <w:rsid w:val="004F65FC"/>
    <w:rsid w:val="0050705B"/>
    <w:rsid w:val="00533DF0"/>
    <w:rsid w:val="0055115A"/>
    <w:rsid w:val="00551238"/>
    <w:rsid w:val="005559CA"/>
    <w:rsid w:val="0056696E"/>
    <w:rsid w:val="005678A2"/>
    <w:rsid w:val="005729B2"/>
    <w:rsid w:val="0057672B"/>
    <w:rsid w:val="00584079"/>
    <w:rsid w:val="00585C47"/>
    <w:rsid w:val="0059280A"/>
    <w:rsid w:val="005A6D64"/>
    <w:rsid w:val="005B5EBF"/>
    <w:rsid w:val="005E00BC"/>
    <w:rsid w:val="005F3C26"/>
    <w:rsid w:val="006076E8"/>
    <w:rsid w:val="006111EC"/>
    <w:rsid w:val="0061282A"/>
    <w:rsid w:val="00615091"/>
    <w:rsid w:val="00625FC3"/>
    <w:rsid w:val="00627A45"/>
    <w:rsid w:val="00654042"/>
    <w:rsid w:val="006840BF"/>
    <w:rsid w:val="00691341"/>
    <w:rsid w:val="006B21BA"/>
    <w:rsid w:val="006C1369"/>
    <w:rsid w:val="006C3A50"/>
    <w:rsid w:val="006D1585"/>
    <w:rsid w:val="006F797B"/>
    <w:rsid w:val="007048C4"/>
    <w:rsid w:val="0071669B"/>
    <w:rsid w:val="00724C48"/>
    <w:rsid w:val="00731C4E"/>
    <w:rsid w:val="007325BC"/>
    <w:rsid w:val="00767409"/>
    <w:rsid w:val="00771DDE"/>
    <w:rsid w:val="00773EA1"/>
    <w:rsid w:val="007754E4"/>
    <w:rsid w:val="00775F2E"/>
    <w:rsid w:val="00777CC9"/>
    <w:rsid w:val="007841FB"/>
    <w:rsid w:val="007847DB"/>
    <w:rsid w:val="00793F27"/>
    <w:rsid w:val="007B2E69"/>
    <w:rsid w:val="007C088E"/>
    <w:rsid w:val="007E01A4"/>
    <w:rsid w:val="007F7A6A"/>
    <w:rsid w:val="00806CC2"/>
    <w:rsid w:val="00815833"/>
    <w:rsid w:val="00816835"/>
    <w:rsid w:val="00827CFA"/>
    <w:rsid w:val="00834280"/>
    <w:rsid w:val="00836A59"/>
    <w:rsid w:val="0086698D"/>
    <w:rsid w:val="00870852"/>
    <w:rsid w:val="00871258"/>
    <w:rsid w:val="0087519F"/>
    <w:rsid w:val="00884DEF"/>
    <w:rsid w:val="00891741"/>
    <w:rsid w:val="00897D58"/>
    <w:rsid w:val="008A20F0"/>
    <w:rsid w:val="008B04BF"/>
    <w:rsid w:val="008B6878"/>
    <w:rsid w:val="008D67B3"/>
    <w:rsid w:val="008F7C09"/>
    <w:rsid w:val="009125BE"/>
    <w:rsid w:val="0094632C"/>
    <w:rsid w:val="009633D1"/>
    <w:rsid w:val="00964CF9"/>
    <w:rsid w:val="00965B68"/>
    <w:rsid w:val="009677A4"/>
    <w:rsid w:val="00974E22"/>
    <w:rsid w:val="00974FA5"/>
    <w:rsid w:val="00981AD3"/>
    <w:rsid w:val="00983869"/>
    <w:rsid w:val="009A23C7"/>
    <w:rsid w:val="009A3CB4"/>
    <w:rsid w:val="009D3223"/>
    <w:rsid w:val="009F09AA"/>
    <w:rsid w:val="009F30D6"/>
    <w:rsid w:val="00A0066D"/>
    <w:rsid w:val="00A0073A"/>
    <w:rsid w:val="00A01651"/>
    <w:rsid w:val="00A016ED"/>
    <w:rsid w:val="00A16C34"/>
    <w:rsid w:val="00A3084F"/>
    <w:rsid w:val="00A34587"/>
    <w:rsid w:val="00A40900"/>
    <w:rsid w:val="00A40D2B"/>
    <w:rsid w:val="00A62ACC"/>
    <w:rsid w:val="00A70B5F"/>
    <w:rsid w:val="00AA7B25"/>
    <w:rsid w:val="00AB54CC"/>
    <w:rsid w:val="00AE65C8"/>
    <w:rsid w:val="00B00011"/>
    <w:rsid w:val="00B03F6C"/>
    <w:rsid w:val="00B176CA"/>
    <w:rsid w:val="00B23837"/>
    <w:rsid w:val="00B54B9D"/>
    <w:rsid w:val="00B56311"/>
    <w:rsid w:val="00B67105"/>
    <w:rsid w:val="00B72C01"/>
    <w:rsid w:val="00B737FF"/>
    <w:rsid w:val="00B82F70"/>
    <w:rsid w:val="00B91227"/>
    <w:rsid w:val="00B93B6E"/>
    <w:rsid w:val="00BA11AA"/>
    <w:rsid w:val="00BA5579"/>
    <w:rsid w:val="00BD0BE0"/>
    <w:rsid w:val="00BD51D2"/>
    <w:rsid w:val="00BD7EEF"/>
    <w:rsid w:val="00C0251B"/>
    <w:rsid w:val="00C02E97"/>
    <w:rsid w:val="00C03C83"/>
    <w:rsid w:val="00C04716"/>
    <w:rsid w:val="00C151B2"/>
    <w:rsid w:val="00C15546"/>
    <w:rsid w:val="00C15BB4"/>
    <w:rsid w:val="00C31F3A"/>
    <w:rsid w:val="00C373F3"/>
    <w:rsid w:val="00C421F9"/>
    <w:rsid w:val="00C4539F"/>
    <w:rsid w:val="00C454E6"/>
    <w:rsid w:val="00C47306"/>
    <w:rsid w:val="00C518F8"/>
    <w:rsid w:val="00C519F2"/>
    <w:rsid w:val="00C532C1"/>
    <w:rsid w:val="00C6758A"/>
    <w:rsid w:val="00C73D3C"/>
    <w:rsid w:val="00C75F6D"/>
    <w:rsid w:val="00C8359C"/>
    <w:rsid w:val="00CC77A4"/>
    <w:rsid w:val="00CE2CAF"/>
    <w:rsid w:val="00CE450F"/>
    <w:rsid w:val="00CE4BB9"/>
    <w:rsid w:val="00D05B95"/>
    <w:rsid w:val="00D0721F"/>
    <w:rsid w:val="00D147BB"/>
    <w:rsid w:val="00D255F2"/>
    <w:rsid w:val="00D40C06"/>
    <w:rsid w:val="00D656D8"/>
    <w:rsid w:val="00D65DDF"/>
    <w:rsid w:val="00D67FAA"/>
    <w:rsid w:val="00D7054F"/>
    <w:rsid w:val="00D707CB"/>
    <w:rsid w:val="00D75CF7"/>
    <w:rsid w:val="00D82837"/>
    <w:rsid w:val="00D96ADE"/>
    <w:rsid w:val="00DA5737"/>
    <w:rsid w:val="00DA5C9F"/>
    <w:rsid w:val="00DB7927"/>
    <w:rsid w:val="00DD3721"/>
    <w:rsid w:val="00DD6556"/>
    <w:rsid w:val="00DE367E"/>
    <w:rsid w:val="00DE7560"/>
    <w:rsid w:val="00E022FE"/>
    <w:rsid w:val="00E10A28"/>
    <w:rsid w:val="00E13A97"/>
    <w:rsid w:val="00E168CB"/>
    <w:rsid w:val="00E21669"/>
    <w:rsid w:val="00E21931"/>
    <w:rsid w:val="00E279FA"/>
    <w:rsid w:val="00E3315A"/>
    <w:rsid w:val="00E51396"/>
    <w:rsid w:val="00E51D5F"/>
    <w:rsid w:val="00E538E6"/>
    <w:rsid w:val="00E55F41"/>
    <w:rsid w:val="00E95DD8"/>
    <w:rsid w:val="00EB1588"/>
    <w:rsid w:val="00EB6845"/>
    <w:rsid w:val="00EC14A7"/>
    <w:rsid w:val="00ED0B66"/>
    <w:rsid w:val="00F04C79"/>
    <w:rsid w:val="00F10E33"/>
    <w:rsid w:val="00F16A45"/>
    <w:rsid w:val="00F25768"/>
    <w:rsid w:val="00F34B47"/>
    <w:rsid w:val="00F41523"/>
    <w:rsid w:val="00F655DC"/>
    <w:rsid w:val="00F75D07"/>
    <w:rsid w:val="00FA19CD"/>
    <w:rsid w:val="00FA4406"/>
    <w:rsid w:val="00FB0979"/>
    <w:rsid w:val="00FC1B9F"/>
    <w:rsid w:val="00FC6196"/>
    <w:rsid w:val="00FD32EB"/>
    <w:rsid w:val="00FE6C50"/>
    <w:rsid w:val="00FF1EDB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qFormat/>
    <w:rsid w:val="00197009"/>
    <w:pPr>
      <w:keepNext/>
      <w:widowControl/>
      <w:autoSpaceDE/>
      <w:autoSpaceDN/>
      <w:adjustRightInd/>
      <w:ind w:firstLine="709"/>
      <w:jc w:val="both"/>
      <w:outlineLvl w:val="2"/>
    </w:pPr>
    <w:rPr>
      <w:rFonts w:ascii="Arial" w:hAnsi="Arial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322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19700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4E6"/>
    <w:pPr>
      <w:keepNext/>
      <w:keepLines/>
      <w:widowControl/>
      <w:autoSpaceDE/>
      <w:autoSpaceDN/>
      <w:adjustRightInd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9D3223"/>
    <w:pPr>
      <w:widowControl/>
      <w:autoSpaceDE/>
      <w:autoSpaceDN/>
      <w:adjustRightInd/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nhideWhenUsed/>
    <w:qFormat/>
    <w:rsid w:val="00197009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qFormat/>
    <w:rsid w:val="00197009"/>
    <w:pPr>
      <w:keepNext/>
      <w:widowControl/>
      <w:autoSpaceDE/>
      <w:autoSpaceDN/>
      <w:adjustRightInd/>
      <w:ind w:firstLine="709"/>
      <w:outlineLvl w:val="8"/>
    </w:pPr>
    <w:rPr>
      <w:rFonts w:ascii="Arial" w:hAnsi="Arial"/>
      <w:szCs w:val="20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basedOn w:val="a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lock Text"/>
    <w:basedOn w:val="a"/>
    <w:rsid w:val="006F797B"/>
    <w:pPr>
      <w:widowControl/>
      <w:autoSpaceDE/>
      <w:autoSpaceDN/>
      <w:adjustRightInd/>
      <w:ind w:left="550" w:right="528"/>
      <w:jc w:val="both"/>
    </w:pPr>
    <w:rPr>
      <w:rFonts w:ascii="Arial" w:hAnsi="Arial"/>
      <w:snapToGrid w:val="0"/>
      <w:szCs w:val="20"/>
    </w:rPr>
  </w:style>
  <w:style w:type="paragraph" w:styleId="aa">
    <w:name w:val="Title"/>
    <w:basedOn w:val="a"/>
    <w:link w:val="ab"/>
    <w:qFormat/>
    <w:rsid w:val="006F797B"/>
    <w:pPr>
      <w:widowControl/>
      <w:autoSpaceDE/>
      <w:autoSpaceDN/>
      <w:adjustRightInd/>
      <w:jc w:val="center"/>
    </w:pPr>
    <w:rPr>
      <w:szCs w:val="20"/>
    </w:rPr>
  </w:style>
  <w:style w:type="paragraph" w:styleId="22">
    <w:name w:val="Body Text 2"/>
    <w:basedOn w:val="a"/>
    <w:link w:val="23"/>
    <w:rsid w:val="00027261"/>
    <w:pPr>
      <w:spacing w:after="120" w:line="480" w:lineRule="auto"/>
    </w:pPr>
  </w:style>
  <w:style w:type="paragraph" w:styleId="ac">
    <w:name w:val="Body Text"/>
    <w:basedOn w:val="a"/>
    <w:link w:val="ad"/>
    <w:rsid w:val="00027261"/>
    <w:pPr>
      <w:spacing w:after="120"/>
    </w:pPr>
  </w:style>
  <w:style w:type="paragraph" w:styleId="ae">
    <w:name w:val="Balloon Text"/>
    <w:basedOn w:val="a"/>
    <w:semiHidden/>
    <w:rsid w:val="007847DB"/>
    <w:rPr>
      <w:rFonts w:ascii="Tahoma" w:hAnsi="Tahoma" w:cs="Tahoma"/>
      <w:sz w:val="16"/>
      <w:szCs w:val="16"/>
    </w:rPr>
  </w:style>
  <w:style w:type="paragraph" w:customStyle="1" w:styleId="af">
    <w:name w:val="Содержимое таблицы"/>
    <w:basedOn w:val="a"/>
    <w:rsid w:val="00A016ED"/>
    <w:pPr>
      <w:suppressLineNumbers/>
      <w:suppressAutoHyphens/>
      <w:autoSpaceDE/>
      <w:autoSpaceDN/>
      <w:adjustRightInd/>
    </w:pPr>
    <w:rPr>
      <w:rFonts w:eastAsia="Lucida Sans Unicode"/>
      <w:kern w:val="2"/>
      <w:lang w:eastAsia="ar-SA"/>
    </w:rPr>
  </w:style>
  <w:style w:type="paragraph" w:styleId="24">
    <w:name w:val="Body Text Indent 2"/>
    <w:basedOn w:val="a"/>
    <w:link w:val="25"/>
    <w:rsid w:val="00A016ED"/>
    <w:pPr>
      <w:spacing w:after="120" w:line="480" w:lineRule="auto"/>
      <w:ind w:left="283"/>
    </w:pPr>
  </w:style>
  <w:style w:type="character" w:customStyle="1" w:styleId="af0">
    <w:name w:val="Основной текст_"/>
    <w:link w:val="11"/>
    <w:locked/>
    <w:rsid w:val="00771DDE"/>
    <w:rPr>
      <w:shd w:val="clear" w:color="auto" w:fill="FFFFFF"/>
    </w:rPr>
  </w:style>
  <w:style w:type="paragraph" w:customStyle="1" w:styleId="11">
    <w:name w:val="Основной текст1"/>
    <w:basedOn w:val="a"/>
    <w:link w:val="af0"/>
    <w:rsid w:val="00771DDE"/>
    <w:pPr>
      <w:widowControl/>
      <w:shd w:val="clear" w:color="auto" w:fill="FFFFFF"/>
      <w:autoSpaceDE/>
      <w:autoSpaceDN/>
      <w:adjustRightInd/>
      <w:spacing w:before="540" w:after="180" w:line="230" w:lineRule="exact"/>
      <w:jc w:val="both"/>
    </w:pPr>
    <w:rPr>
      <w:sz w:val="20"/>
      <w:szCs w:val="20"/>
      <w:lang/>
    </w:rPr>
  </w:style>
  <w:style w:type="character" w:customStyle="1" w:styleId="Batang">
    <w:name w:val="Основной текст + Batang"/>
    <w:aliases w:val="9 pt"/>
    <w:rsid w:val="00771DDE"/>
    <w:rPr>
      <w:rFonts w:ascii="Batang" w:eastAsia="Batang" w:hAnsi="Batang" w:cs="Batang" w:hint="eastAsia"/>
      <w:sz w:val="18"/>
      <w:szCs w:val="18"/>
      <w:shd w:val="clear" w:color="auto" w:fill="FFFFFF"/>
    </w:rPr>
  </w:style>
  <w:style w:type="character" w:styleId="af1">
    <w:name w:val="Hyperlink"/>
    <w:basedOn w:val="a0"/>
    <w:uiPriority w:val="99"/>
    <w:unhideWhenUsed/>
    <w:rsid w:val="00771DDE"/>
    <w:rPr>
      <w:color w:val="0000FF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C454E6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10">
    <w:name w:val="Заголовок 1 Знак"/>
    <w:basedOn w:val="a0"/>
    <w:link w:val="1"/>
    <w:rsid w:val="00C454E6"/>
    <w:rPr>
      <w:i/>
      <w:iCs/>
      <w:sz w:val="24"/>
    </w:rPr>
  </w:style>
  <w:style w:type="paragraph" w:styleId="af2">
    <w:name w:val="List Paragraph"/>
    <w:basedOn w:val="a"/>
    <w:uiPriority w:val="34"/>
    <w:qFormat/>
    <w:rsid w:val="00C454E6"/>
    <w:pPr>
      <w:widowControl/>
      <w:autoSpaceDE/>
      <w:autoSpaceDN/>
      <w:adjustRightInd/>
      <w:ind w:left="720"/>
      <w:contextualSpacing/>
    </w:pPr>
  </w:style>
  <w:style w:type="character" w:customStyle="1" w:styleId="ad">
    <w:name w:val="Основной текст Знак"/>
    <w:basedOn w:val="a0"/>
    <w:link w:val="ac"/>
    <w:rsid w:val="00C454E6"/>
    <w:rPr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C454E6"/>
    <w:rPr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C454E6"/>
    <w:rPr>
      <w:sz w:val="24"/>
      <w:szCs w:val="24"/>
    </w:rPr>
  </w:style>
  <w:style w:type="paragraph" w:styleId="31">
    <w:name w:val="Body Text Indent 3"/>
    <w:basedOn w:val="a"/>
    <w:link w:val="32"/>
    <w:unhideWhenUsed/>
    <w:rsid w:val="00C454E6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454E6"/>
    <w:rPr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454E6"/>
    <w:rPr>
      <w:b/>
      <w:bCs/>
      <w:i/>
      <w:sz w:val="24"/>
    </w:rPr>
  </w:style>
  <w:style w:type="character" w:customStyle="1" w:styleId="ab">
    <w:name w:val="Название Знак"/>
    <w:basedOn w:val="a0"/>
    <w:link w:val="aa"/>
    <w:uiPriority w:val="10"/>
    <w:rsid w:val="00C454E6"/>
    <w:rPr>
      <w:sz w:val="24"/>
    </w:rPr>
  </w:style>
  <w:style w:type="paragraph" w:customStyle="1" w:styleId="BodyText2">
    <w:name w:val="Body Text 2"/>
    <w:basedOn w:val="a"/>
    <w:rsid w:val="00B176CA"/>
    <w:pPr>
      <w:widowControl/>
      <w:autoSpaceDE/>
      <w:autoSpaceDN/>
      <w:adjustRightInd/>
      <w:ind w:firstLine="567"/>
      <w:jc w:val="both"/>
    </w:pPr>
    <w:rPr>
      <w:szCs w:val="20"/>
    </w:rPr>
  </w:style>
  <w:style w:type="paragraph" w:styleId="af3">
    <w:name w:val="header"/>
    <w:basedOn w:val="a"/>
    <w:link w:val="af4"/>
    <w:rsid w:val="00B176CA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4">
    <w:name w:val="Верхний колонтитул Знак"/>
    <w:basedOn w:val="a0"/>
    <w:link w:val="af3"/>
    <w:rsid w:val="00B176CA"/>
    <w:rPr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D322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rsid w:val="009D3223"/>
    <w:rPr>
      <w:rFonts w:ascii="Calibri" w:hAnsi="Calibri"/>
      <w:sz w:val="24"/>
      <w:szCs w:val="24"/>
    </w:rPr>
  </w:style>
  <w:style w:type="paragraph" w:customStyle="1" w:styleId="FR2">
    <w:name w:val="FR2"/>
    <w:rsid w:val="009D3223"/>
    <w:pPr>
      <w:widowControl w:val="0"/>
      <w:autoSpaceDE w:val="0"/>
      <w:autoSpaceDN w:val="0"/>
      <w:adjustRightInd w:val="0"/>
    </w:pPr>
    <w:rPr>
      <w:rFonts w:ascii="Arial" w:hAnsi="Arial" w:cs="Arial"/>
      <w:noProof/>
      <w:sz w:val="12"/>
      <w:szCs w:val="12"/>
    </w:rPr>
  </w:style>
  <w:style w:type="paragraph" w:styleId="26">
    <w:name w:val="List 2"/>
    <w:basedOn w:val="a"/>
    <w:rsid w:val="009D3223"/>
    <w:pPr>
      <w:widowControl/>
      <w:autoSpaceDE/>
      <w:autoSpaceDN/>
      <w:adjustRightInd/>
      <w:ind w:left="566" w:hanging="283"/>
    </w:pPr>
  </w:style>
  <w:style w:type="paragraph" w:styleId="27">
    <w:name w:val="List Continue 2"/>
    <w:basedOn w:val="a"/>
    <w:rsid w:val="009D3223"/>
    <w:pPr>
      <w:widowControl/>
      <w:autoSpaceDE/>
      <w:autoSpaceDN/>
      <w:adjustRightInd/>
      <w:spacing w:after="120"/>
      <w:ind w:left="566"/>
    </w:pPr>
  </w:style>
  <w:style w:type="paragraph" w:styleId="af5">
    <w:name w:val="Subtitle"/>
    <w:basedOn w:val="a"/>
    <w:link w:val="af6"/>
    <w:qFormat/>
    <w:rsid w:val="009D3223"/>
    <w:pPr>
      <w:widowControl/>
      <w:autoSpaceDE/>
      <w:autoSpaceDN/>
      <w:adjustRightInd/>
      <w:spacing w:after="60"/>
      <w:jc w:val="center"/>
      <w:outlineLvl w:val="1"/>
    </w:pPr>
    <w:rPr>
      <w:rFonts w:ascii="Arial" w:hAnsi="Arial" w:cs="Arial"/>
    </w:rPr>
  </w:style>
  <w:style w:type="character" w:customStyle="1" w:styleId="af6">
    <w:name w:val="Подзаголовок Знак"/>
    <w:basedOn w:val="a0"/>
    <w:link w:val="af5"/>
    <w:rsid w:val="009D3223"/>
    <w:rPr>
      <w:rFonts w:ascii="Arial" w:hAnsi="Arial" w:cs="Arial"/>
      <w:sz w:val="24"/>
      <w:szCs w:val="24"/>
    </w:rPr>
  </w:style>
  <w:style w:type="paragraph" w:customStyle="1" w:styleId="Default">
    <w:name w:val="Default"/>
    <w:rsid w:val="00C421F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7">
    <w:name w:val="Plain Text"/>
    <w:aliases w:val=" Знак"/>
    <w:basedOn w:val="a"/>
    <w:link w:val="af8"/>
    <w:rsid w:val="006840BF"/>
    <w:pPr>
      <w:widowControl/>
      <w:autoSpaceDE/>
      <w:autoSpaceDN/>
      <w:adjustRightInd/>
    </w:pPr>
    <w:rPr>
      <w:rFonts w:ascii="Courier New" w:hAnsi="Courier New"/>
      <w:sz w:val="20"/>
      <w:szCs w:val="20"/>
      <w:lang/>
    </w:rPr>
  </w:style>
  <w:style w:type="character" w:customStyle="1" w:styleId="af8">
    <w:name w:val="Текст Знак"/>
    <w:aliases w:val=" Знак Знак"/>
    <w:basedOn w:val="a0"/>
    <w:link w:val="af7"/>
    <w:rsid w:val="006840BF"/>
    <w:rPr>
      <w:rFonts w:ascii="Courier New" w:hAnsi="Courier New"/>
      <w:lang/>
    </w:rPr>
  </w:style>
  <w:style w:type="paragraph" w:customStyle="1" w:styleId="BlockText">
    <w:name w:val="Block Text"/>
    <w:basedOn w:val="a"/>
    <w:rsid w:val="006840BF"/>
    <w:pPr>
      <w:widowControl/>
      <w:overflowPunct w:val="0"/>
      <w:ind w:left="567" w:right="88" w:firstLine="440"/>
      <w:jc w:val="both"/>
      <w:textAlignment w:val="baseline"/>
    </w:pPr>
    <w:rPr>
      <w:rFonts w:ascii="Arial" w:hAnsi="Arial"/>
      <w:sz w:val="20"/>
      <w:szCs w:val="20"/>
    </w:rPr>
  </w:style>
  <w:style w:type="paragraph" w:styleId="af9">
    <w:name w:val="Normal (Web)"/>
    <w:basedOn w:val="a"/>
    <w:unhideWhenUsed/>
    <w:rsid w:val="007841FB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Batang9pt">
    <w:name w:val="Основной текст + Batang;9 pt"/>
    <w:rsid w:val="007841FB"/>
    <w:rPr>
      <w:rFonts w:ascii="Batang" w:eastAsia="Batang" w:hAnsi="Batang" w:cs="Batang"/>
      <w:sz w:val="18"/>
      <w:szCs w:val="18"/>
      <w:shd w:val="clear" w:color="auto" w:fill="FFFFFF"/>
    </w:rPr>
  </w:style>
  <w:style w:type="paragraph" w:customStyle="1" w:styleId="afa">
    <w:name w:val="Практика обычный"/>
    <w:basedOn w:val="ac"/>
    <w:rsid w:val="009A3CB4"/>
    <w:pPr>
      <w:widowControl/>
      <w:autoSpaceDE/>
      <w:autoSpaceDN/>
      <w:adjustRightInd/>
      <w:spacing w:after="0"/>
      <w:ind w:firstLine="567"/>
      <w:jc w:val="both"/>
    </w:pPr>
    <w:rPr>
      <w:sz w:val="20"/>
      <w:szCs w:val="20"/>
    </w:rPr>
  </w:style>
  <w:style w:type="paragraph" w:styleId="afb">
    <w:name w:val="No Spacing"/>
    <w:uiPriority w:val="1"/>
    <w:qFormat/>
    <w:rsid w:val="00615091"/>
    <w:pPr>
      <w:spacing w:line="240" w:lineRule="atLeast"/>
    </w:pPr>
    <w:rPr>
      <w:rFonts w:ascii="Calibri" w:hAnsi="Calibri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19700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semiHidden/>
    <w:rsid w:val="0019700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rsid w:val="00197009"/>
    <w:rPr>
      <w:rFonts w:ascii="Arial" w:hAnsi="Arial"/>
      <w:sz w:val="24"/>
    </w:rPr>
  </w:style>
  <w:style w:type="character" w:customStyle="1" w:styleId="90">
    <w:name w:val="Заголовок 9 Знак"/>
    <w:basedOn w:val="a0"/>
    <w:link w:val="9"/>
    <w:rsid w:val="00197009"/>
    <w:rPr>
      <w:rFonts w:ascii="Arial" w:hAnsi="Arial"/>
      <w:sz w:val="24"/>
    </w:rPr>
  </w:style>
  <w:style w:type="paragraph" w:customStyle="1" w:styleId="BodyTextIndent3">
    <w:name w:val="Body Text Indent 3"/>
    <w:basedOn w:val="a"/>
    <w:rsid w:val="00197009"/>
    <w:pPr>
      <w:widowControl/>
      <w:overflowPunct w:val="0"/>
      <w:spacing w:before="222"/>
      <w:ind w:left="426" w:firstLine="709"/>
      <w:textAlignment w:val="baseline"/>
    </w:pPr>
    <w:rPr>
      <w:rFonts w:ascii="Arial" w:hAnsi="Arial"/>
      <w:sz w:val="20"/>
      <w:szCs w:val="20"/>
    </w:rPr>
  </w:style>
  <w:style w:type="paragraph" w:styleId="33">
    <w:name w:val="Body Text 3"/>
    <w:basedOn w:val="a"/>
    <w:link w:val="34"/>
    <w:rsid w:val="00197009"/>
    <w:pPr>
      <w:widowControl/>
      <w:autoSpaceDE/>
      <w:autoSpaceDN/>
      <w:adjustRightInd/>
      <w:jc w:val="both"/>
    </w:pPr>
    <w:rPr>
      <w:spacing w:val="20"/>
      <w:sz w:val="20"/>
      <w:szCs w:val="20"/>
    </w:rPr>
  </w:style>
  <w:style w:type="character" w:customStyle="1" w:styleId="34">
    <w:name w:val="Основной текст 3 Знак"/>
    <w:basedOn w:val="a0"/>
    <w:link w:val="33"/>
    <w:rsid w:val="00197009"/>
    <w:rPr>
      <w:spacing w:val="20"/>
    </w:rPr>
  </w:style>
  <w:style w:type="paragraph" w:customStyle="1" w:styleId="afc">
    <w:name w:val="Методичка"/>
    <w:basedOn w:val="ac"/>
    <w:rsid w:val="00197009"/>
    <w:pPr>
      <w:widowControl/>
      <w:autoSpaceDE/>
      <w:autoSpaceDN/>
      <w:adjustRightInd/>
      <w:spacing w:after="0"/>
      <w:ind w:firstLine="567"/>
      <w:jc w:val="both"/>
    </w:pPr>
    <w:rPr>
      <w:sz w:val="20"/>
      <w:szCs w:val="20"/>
    </w:rPr>
  </w:style>
  <w:style w:type="paragraph" w:styleId="afd">
    <w:name w:val="footnote text"/>
    <w:basedOn w:val="a"/>
    <w:link w:val="afe"/>
    <w:uiPriority w:val="99"/>
    <w:rsid w:val="00F25768"/>
    <w:pPr>
      <w:ind w:firstLine="567"/>
      <w:jc w:val="both"/>
    </w:pPr>
    <w:rPr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rsid w:val="00F25768"/>
  </w:style>
  <w:style w:type="character" w:styleId="aff">
    <w:name w:val="footnote reference"/>
    <w:basedOn w:val="a0"/>
    <w:uiPriority w:val="99"/>
    <w:rsid w:val="00F25768"/>
    <w:rPr>
      <w:rFonts w:cs="Times New Roman"/>
      <w:vertAlign w:val="superscript"/>
    </w:rPr>
  </w:style>
  <w:style w:type="character" w:customStyle="1" w:styleId="28">
    <w:name w:val="Оглавление (2)_"/>
    <w:link w:val="29"/>
    <w:rsid w:val="000D7135"/>
    <w:rPr>
      <w:rFonts w:ascii="Tahoma" w:hAnsi="Tahoma"/>
      <w:sz w:val="21"/>
      <w:szCs w:val="21"/>
      <w:shd w:val="clear" w:color="auto" w:fill="FFFFFF"/>
    </w:rPr>
  </w:style>
  <w:style w:type="paragraph" w:customStyle="1" w:styleId="29">
    <w:name w:val="Оглавление (2)"/>
    <w:basedOn w:val="a"/>
    <w:link w:val="28"/>
    <w:rsid w:val="000D7135"/>
    <w:pPr>
      <w:widowControl/>
      <w:shd w:val="clear" w:color="auto" w:fill="FFFFFF"/>
      <w:autoSpaceDE/>
      <w:autoSpaceDN/>
      <w:adjustRightInd/>
      <w:spacing w:before="240" w:after="240" w:line="240" w:lineRule="atLeast"/>
      <w:ind w:hanging="260"/>
    </w:pPr>
    <w:rPr>
      <w:rFonts w:ascii="Tahoma" w:hAnsi="Tahoma"/>
      <w:sz w:val="21"/>
      <w:szCs w:val="21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1748</Words>
  <Characters>12515</Characters>
  <Application>Microsoft Office Word</Application>
  <DocSecurity>0</DocSecurity>
  <Lines>104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14235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dc:description/>
  <cp:lastModifiedBy>i.usov</cp:lastModifiedBy>
  <cp:revision>2</cp:revision>
  <cp:lastPrinted>2011-03-29T11:31:00Z</cp:lastPrinted>
  <dcterms:created xsi:type="dcterms:W3CDTF">2020-11-02T13:12:00Z</dcterms:created>
  <dcterms:modified xsi:type="dcterms:W3CDTF">2020-11-02T13:12:00Z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