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79" w:rsidRDefault="00FE7A79" w:rsidP="00FE7A79">
      <w:pPr>
        <w:pStyle w:val="1"/>
        <w:rPr>
          <w:lang w:val="en-US"/>
        </w:rPr>
      </w:pPr>
      <w:bookmarkStart w:id="0" w:name="_GoBack"/>
      <w:bookmarkEnd w:id="0"/>
      <w:r w:rsidRPr="00705808">
        <w:rPr>
          <w:noProof/>
        </w:rPr>
        <w:drawing>
          <wp:inline distT="0" distB="0" distL="0" distR="0">
            <wp:extent cx="5940425" cy="8157407"/>
            <wp:effectExtent l="19050" t="0" r="3175" b="0"/>
            <wp:docPr id="3" name="Рисунок 1" descr="D:\Работа\АУДИТ 2017\2016\титульные листы рабочих программ\ТИТУЛЬНЫЕ ЛИСТЫ РАБОЧИХ ПРОГРАММ (рисунки)\РП ТЛ ГИА Панфилова О.Р\РП ТЛ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УДИТ 2017\2016\титульные листы рабочих программ\ТИТУЛЬНЫЕ ЛИСТЫ РАБОЧИХ ПРОГРАММ (рисунки)\РП ТЛ ГИА Панфилова О.Р\РП ТЛ2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79" w:rsidRDefault="00FE7A79" w:rsidP="00FE7A79">
      <w:pPr>
        <w:rPr>
          <w:lang w:val="en-US"/>
        </w:rPr>
      </w:pPr>
    </w:p>
    <w:p w:rsidR="00FE7A79" w:rsidRDefault="00FE7A79" w:rsidP="00FE7A79">
      <w:pPr>
        <w:rPr>
          <w:lang w:val="en-US"/>
        </w:rPr>
      </w:pPr>
    </w:p>
    <w:p w:rsidR="00FE7A79" w:rsidRDefault="00FE7A79" w:rsidP="00FE7A79">
      <w:pPr>
        <w:rPr>
          <w:lang w:val="en-US"/>
        </w:rPr>
      </w:pPr>
    </w:p>
    <w:p w:rsidR="00FE7A79" w:rsidRDefault="00FE7A79" w:rsidP="00FE7A79">
      <w:pPr>
        <w:rPr>
          <w:lang w:val="en-US"/>
        </w:rPr>
      </w:pPr>
    </w:p>
    <w:p w:rsidR="00FE7A79" w:rsidRDefault="00FE7A79" w:rsidP="00FE7A79">
      <w:pPr>
        <w:rPr>
          <w:lang w:val="en-US"/>
        </w:rPr>
      </w:pPr>
      <w:r w:rsidRPr="00705808">
        <w:rPr>
          <w:noProof/>
        </w:rPr>
        <w:lastRenderedPageBreak/>
        <w:drawing>
          <wp:inline distT="0" distB="0" distL="0" distR="0">
            <wp:extent cx="5940425" cy="8157407"/>
            <wp:effectExtent l="19050" t="0" r="3175" b="0"/>
            <wp:docPr id="2" name="Рисунок 2" descr="D:\Работа\АУДИТ 2017\2016\титульные листы рабочих программ\ТИТУЛЬНЫЕ ЛИСТЫ РАБОЧИХ ПРОГРАММ (рисунки)\РП ТЛ ГИА Панфилова О.Р\РП ТЛ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УДИТ 2017\2016\титульные листы рабочих программ\ТИТУЛЬНЫЕ ЛИСТЫ РАБОЧИХ ПРОГРАММ (рисунки)\РП ТЛ ГИА Панфилова О.Р\РП ТЛ2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79" w:rsidRDefault="00FE7A79" w:rsidP="00FE7A79">
      <w:pPr>
        <w:rPr>
          <w:lang w:val="en-US"/>
        </w:rPr>
      </w:pPr>
    </w:p>
    <w:p w:rsidR="00FE7A79" w:rsidRDefault="00FE7A79" w:rsidP="00FE7A79">
      <w:pPr>
        <w:pStyle w:val="1"/>
        <w:rPr>
          <w:lang w:val="en-US"/>
        </w:rPr>
      </w:pPr>
    </w:p>
    <w:p w:rsidR="00FE7A79" w:rsidRDefault="00FE7A79" w:rsidP="00FE7A79">
      <w:pPr>
        <w:rPr>
          <w:lang w:val="en-US"/>
        </w:rPr>
      </w:pPr>
    </w:p>
    <w:p w:rsidR="00FE7A79" w:rsidRDefault="00AE20F6" w:rsidP="00C8181C">
      <w:pPr>
        <w:pStyle w:val="1"/>
        <w:rPr>
          <w:lang w:val="en-US"/>
        </w:rPr>
      </w:pPr>
      <w:r w:rsidRPr="00AE20F6">
        <w:rPr>
          <w:lang w:val="en-US"/>
        </w:rPr>
        <w:lastRenderedPageBreak/>
        <w:drawing>
          <wp:inline distT="0" distB="0" distL="0" distR="0">
            <wp:extent cx="5940425" cy="8013511"/>
            <wp:effectExtent l="19050" t="0" r="3175" b="0"/>
            <wp:docPr id="38" name="Рисунок 1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13" cstate="print"/>
                    <a:srcRect l="10772" t="5365" b="95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F6" w:rsidRDefault="00AE20F6">
      <w:pPr>
        <w:spacing w:after="200"/>
        <w:ind w:firstLine="0"/>
        <w:jc w:val="left"/>
        <w:rPr>
          <w:b/>
          <w:bCs/>
          <w:kern w:val="32"/>
          <w:szCs w:val="32"/>
        </w:rPr>
      </w:pPr>
      <w:r>
        <w:br w:type="page"/>
      </w: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303348" w:rsidRDefault="00BB2DF6" w:rsidP="00ED3CD7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t xml:space="preserve">щимися образовательных программ соответствующим требованиям </w:t>
      </w:r>
      <w:r w:rsidR="00A44BDD">
        <w:t>федерального гос</w:t>
      </w:r>
      <w:r w:rsidR="00A44BDD">
        <w:t>у</w:t>
      </w:r>
      <w:r w:rsidR="00A44BDD">
        <w:t>дарственного образовательного стандарта.</w:t>
      </w:r>
    </w:p>
    <w:p w:rsidR="00D02E2B" w:rsidRPr="0076120C" w:rsidRDefault="00D02E2B" w:rsidP="00D02E2B">
      <w:pPr>
        <w:ind w:right="170"/>
      </w:pPr>
      <w:r w:rsidRPr="0076120C">
        <w:t xml:space="preserve">Специалист по специальности </w:t>
      </w:r>
      <w:r w:rsidRPr="0076120C">
        <w:rPr>
          <w:rStyle w:val="FontStyle16"/>
          <w:b w:val="0"/>
          <w:sz w:val="24"/>
          <w:szCs w:val="24"/>
        </w:rPr>
        <w:t>23.05.01 Наземные транспортно-технологические средства</w:t>
      </w:r>
      <w:r w:rsidRPr="0076120C">
        <w:t xml:space="preserve"> должен быть подготовлен к решению профессиональных задач в соответствии с направленностью (специализацией) образовательной программы Подъемно-транспортные, строительные, дорожные средства и оборудование</w:t>
      </w:r>
      <w:r w:rsidRPr="0076120C">
        <w:rPr>
          <w:i/>
        </w:rPr>
        <w:t xml:space="preserve"> </w:t>
      </w:r>
      <w:r w:rsidRPr="0076120C">
        <w:t>и видам професси</w:t>
      </w:r>
      <w:r w:rsidRPr="0076120C">
        <w:t>о</w:t>
      </w:r>
      <w:r w:rsidRPr="0076120C">
        <w:t>нальной деятельности:</w:t>
      </w:r>
    </w:p>
    <w:p w:rsidR="00D02E2B" w:rsidRDefault="00D02E2B" w:rsidP="00D02E2B">
      <w:pPr>
        <w:ind w:right="170"/>
      </w:pPr>
      <w:r>
        <w:t>- научно-исследовательская;</w:t>
      </w:r>
    </w:p>
    <w:p w:rsidR="00D02E2B" w:rsidRDefault="00D02E2B" w:rsidP="00D02E2B">
      <w:pPr>
        <w:ind w:right="170"/>
      </w:pPr>
      <w:r>
        <w:t>- проектно-конструкторская;</w:t>
      </w:r>
    </w:p>
    <w:p w:rsidR="00D02E2B" w:rsidRDefault="00D02E2B" w:rsidP="00D02E2B">
      <w:pPr>
        <w:ind w:right="170"/>
      </w:pPr>
      <w:r>
        <w:t>- производственно-технологическая.</w:t>
      </w:r>
    </w:p>
    <w:p w:rsidR="00D02E2B" w:rsidRPr="00203F69" w:rsidRDefault="00D02E2B" w:rsidP="00D02E2B">
      <w:pPr>
        <w:ind w:right="170"/>
        <w:rPr>
          <w:i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</w:t>
      </w:r>
      <w:r>
        <w:t>с</w:t>
      </w:r>
      <w:r w:rsidRPr="00203F69">
        <w:t>воения следующих компетенций: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к абстрактному мышлению, анализу, синтезу</w:t>
      </w:r>
      <w:r>
        <w:rPr>
          <w:color w:val="000000"/>
          <w:spacing w:val="2"/>
        </w:rPr>
        <w:t xml:space="preserve"> (</w:t>
      </w:r>
      <w:r w:rsidRPr="0080785D">
        <w:rPr>
          <w:color w:val="000000"/>
          <w:spacing w:val="2"/>
        </w:rPr>
        <w:t>ОК-1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использовать основы философских знаний для формирования м</w:t>
      </w:r>
      <w:r w:rsidRPr="00024E52">
        <w:rPr>
          <w:color w:val="000000"/>
          <w:spacing w:val="2"/>
        </w:rPr>
        <w:t>и</w:t>
      </w:r>
      <w:r w:rsidRPr="00024E52">
        <w:rPr>
          <w:color w:val="000000"/>
          <w:spacing w:val="2"/>
        </w:rPr>
        <w:t xml:space="preserve">ровоззренческой позиции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 w:rsidRPr="008078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основы экономических знаний в различных сферах жизнедеятельности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использовать основы правовых знаний в различных сферах жизн</w:t>
      </w:r>
      <w:r w:rsidRPr="00024E52">
        <w:rPr>
          <w:color w:val="000000"/>
          <w:spacing w:val="2"/>
        </w:rPr>
        <w:t>е</w:t>
      </w:r>
      <w:r w:rsidRPr="00024E52">
        <w:rPr>
          <w:color w:val="000000"/>
          <w:spacing w:val="2"/>
        </w:rPr>
        <w:t xml:space="preserve">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готовностью действовать в нестандартных ситуациях, нести социальную и этич</w:t>
      </w:r>
      <w:r w:rsidRPr="00024E52">
        <w:rPr>
          <w:color w:val="000000"/>
          <w:spacing w:val="2"/>
        </w:rPr>
        <w:t>е</w:t>
      </w:r>
      <w:r w:rsidRPr="00024E52">
        <w:rPr>
          <w:color w:val="000000"/>
          <w:spacing w:val="2"/>
        </w:rPr>
        <w:t xml:space="preserve">скую ответственность за принятые решения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готовностью к саморазвитию, самореализации, использованию творческого п</w:t>
      </w:r>
      <w:r w:rsidRPr="00024E52">
        <w:rPr>
          <w:color w:val="000000"/>
          <w:spacing w:val="2"/>
        </w:rPr>
        <w:t>о</w:t>
      </w:r>
      <w:r w:rsidRPr="00024E52">
        <w:rPr>
          <w:color w:val="000000"/>
          <w:spacing w:val="2"/>
        </w:rPr>
        <w:t xml:space="preserve">тенциала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24E52">
        <w:rPr>
          <w:color w:val="000000"/>
          <w:spacing w:val="2"/>
        </w:rPr>
        <w:t>способностью использовать методы и средства физической культуры для обесп</w:t>
      </w:r>
      <w:r w:rsidRPr="00024E52">
        <w:rPr>
          <w:color w:val="000000"/>
          <w:spacing w:val="2"/>
        </w:rPr>
        <w:t>е</w:t>
      </w:r>
      <w:r w:rsidRPr="00024E52">
        <w:rPr>
          <w:color w:val="000000"/>
          <w:spacing w:val="2"/>
        </w:rPr>
        <w:t>чения полноценной социальной и профессиональной деятельности</w:t>
      </w:r>
      <w:r w:rsidRPr="008078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использовать приемы оказания первой помощи, методы защиты в условиях чрезвычайных ситуаций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ОК-9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решать задачи профессиональной деятельности на основе инфо</w:t>
      </w:r>
      <w:r w:rsidRPr="00024E52">
        <w:rPr>
          <w:color w:val="000000"/>
          <w:spacing w:val="2"/>
        </w:rPr>
        <w:t>р</w:t>
      </w:r>
      <w:r w:rsidRPr="00024E52">
        <w:rPr>
          <w:color w:val="000000"/>
          <w:spacing w:val="2"/>
        </w:rPr>
        <w:t xml:space="preserve">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готовностью к коммуникации в устной и письменной </w:t>
      </w:r>
      <w:proofErr w:type="gramStart"/>
      <w:r w:rsidRPr="00024E52">
        <w:rPr>
          <w:color w:val="000000"/>
          <w:spacing w:val="2"/>
        </w:rPr>
        <w:t>формах</w:t>
      </w:r>
      <w:proofErr w:type="gramEnd"/>
      <w:r w:rsidRPr="00024E52">
        <w:rPr>
          <w:color w:val="000000"/>
          <w:spacing w:val="2"/>
        </w:rPr>
        <w:t xml:space="preserve"> на русском и ин</w:t>
      </w:r>
      <w:r w:rsidRPr="00024E52">
        <w:rPr>
          <w:color w:val="000000"/>
          <w:spacing w:val="2"/>
        </w:rPr>
        <w:t>о</w:t>
      </w:r>
      <w:r w:rsidRPr="00024E52">
        <w:rPr>
          <w:color w:val="000000"/>
          <w:spacing w:val="2"/>
        </w:rPr>
        <w:t xml:space="preserve">странном языках для решения задач профессиональной 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готовностью руководить коллективом в сфере своей профессиональной деятел</w:t>
      </w:r>
      <w:r w:rsidRPr="00024E52">
        <w:rPr>
          <w:color w:val="000000"/>
          <w:spacing w:val="2"/>
        </w:rPr>
        <w:t>ь</w:t>
      </w:r>
      <w:r w:rsidRPr="00024E52">
        <w:rPr>
          <w:color w:val="000000"/>
          <w:spacing w:val="2"/>
        </w:rPr>
        <w:t>ности, толерантно воспринимая социальные, этнические, конфессиональные и культу</w:t>
      </w:r>
      <w:r w:rsidRPr="00024E52">
        <w:rPr>
          <w:color w:val="000000"/>
          <w:spacing w:val="2"/>
        </w:rPr>
        <w:t>р</w:t>
      </w:r>
      <w:r w:rsidRPr="00024E52">
        <w:rPr>
          <w:color w:val="000000"/>
          <w:spacing w:val="2"/>
        </w:rPr>
        <w:t xml:space="preserve">ные различия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 xml:space="preserve">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на научной основе организовать свой труд, самостоятельно оцен</w:t>
      </w:r>
      <w:r w:rsidRPr="00024E52">
        <w:rPr>
          <w:color w:val="000000"/>
          <w:spacing w:val="2"/>
        </w:rPr>
        <w:t>и</w:t>
      </w:r>
      <w:r w:rsidRPr="00024E52">
        <w:rPr>
          <w:color w:val="000000"/>
          <w:spacing w:val="2"/>
        </w:rPr>
        <w:t xml:space="preserve">вать результаты своей деятельности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024E52">
        <w:rPr>
          <w:color w:val="000000"/>
          <w:spacing w:val="2"/>
        </w:rPr>
        <w:t>способностью самостоятельно или в составе группы осуществлять научную де</w:t>
      </w:r>
      <w:r w:rsidRPr="00024E52">
        <w:rPr>
          <w:color w:val="000000"/>
          <w:spacing w:val="2"/>
        </w:rPr>
        <w:t>я</w:t>
      </w:r>
      <w:r w:rsidRPr="00024E52">
        <w:rPr>
          <w:color w:val="000000"/>
          <w:spacing w:val="2"/>
        </w:rPr>
        <w:t xml:space="preserve">тельность, реализуя специальные средства и методы получения нового знания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понимать сущность и значение информации в развитии совреме</w:t>
      </w:r>
      <w:r w:rsidRPr="00BF010C">
        <w:rPr>
          <w:color w:val="000000"/>
          <w:spacing w:val="2"/>
        </w:rPr>
        <w:t>н</w:t>
      </w:r>
      <w:r w:rsidRPr="00BF010C">
        <w:rPr>
          <w:color w:val="000000"/>
          <w:spacing w:val="2"/>
        </w:rPr>
        <w:t>ного информационного общества, способностью сознавать опасности и угрозы, возн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>кающие в этом процессе, способностью соблюдать основные требования информацио</w:t>
      </w:r>
      <w:r w:rsidRPr="00BF010C">
        <w:rPr>
          <w:color w:val="000000"/>
          <w:spacing w:val="2"/>
        </w:rPr>
        <w:t>н</w:t>
      </w:r>
      <w:r w:rsidRPr="00BF010C">
        <w:rPr>
          <w:color w:val="000000"/>
          <w:spacing w:val="2"/>
        </w:rPr>
        <w:t xml:space="preserve">ной безопасности, в том числе защиты государственной тайны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освоить основные методы защиты производственного персонала и населения от возможных последствий аварий, катастроф, стихийных бедствий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ОПК-8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анализировать состояние и перспективы развития наземных тран</w:t>
      </w:r>
      <w:r w:rsidRPr="00BF010C">
        <w:rPr>
          <w:color w:val="000000"/>
          <w:spacing w:val="2"/>
        </w:rPr>
        <w:t>с</w:t>
      </w:r>
      <w:r w:rsidRPr="00BF010C">
        <w:rPr>
          <w:color w:val="000000"/>
          <w:spacing w:val="2"/>
        </w:rPr>
        <w:t xml:space="preserve">портно-технологических средств,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проводить теоретические и экспериментальные научные исслед</w:t>
      </w:r>
      <w:r w:rsidRPr="00BF010C">
        <w:rPr>
          <w:color w:val="000000"/>
          <w:spacing w:val="2"/>
        </w:rPr>
        <w:t>о</w:t>
      </w:r>
      <w:r w:rsidRPr="00BF010C">
        <w:rPr>
          <w:color w:val="000000"/>
          <w:spacing w:val="2"/>
        </w:rPr>
        <w:t xml:space="preserve">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проводить техническое и организационное обеспечение исследов</w:t>
      </w:r>
      <w:r w:rsidRPr="00BF010C">
        <w:rPr>
          <w:color w:val="000000"/>
          <w:spacing w:val="2"/>
        </w:rPr>
        <w:t>а</w:t>
      </w:r>
      <w:r w:rsidRPr="00BF010C">
        <w:rPr>
          <w:color w:val="000000"/>
          <w:spacing w:val="2"/>
        </w:rPr>
        <w:t xml:space="preserve">ний, анализ результатов и разработку предложений по их реализации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определять способы достижения целей проекта, выявлять приор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 xml:space="preserve">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конкретные варианты решения проблем производс</w:t>
      </w:r>
      <w:r w:rsidRPr="00BF010C">
        <w:rPr>
          <w:color w:val="000000"/>
          <w:spacing w:val="2"/>
        </w:rPr>
        <w:t>т</w:t>
      </w:r>
      <w:r w:rsidRPr="00BF010C">
        <w:rPr>
          <w:color w:val="000000"/>
          <w:spacing w:val="2"/>
        </w:rPr>
        <w:t xml:space="preserve">ва, модернизации и </w:t>
      </w:r>
      <w:proofErr w:type="gramStart"/>
      <w:r w:rsidRPr="00BF010C">
        <w:rPr>
          <w:color w:val="000000"/>
          <w:spacing w:val="2"/>
        </w:rPr>
        <w:t>ремонта</w:t>
      </w:r>
      <w:proofErr w:type="gramEnd"/>
      <w:r w:rsidRPr="00BF010C">
        <w:rPr>
          <w:color w:val="000000"/>
          <w:spacing w:val="2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</w:t>
      </w:r>
      <w:r w:rsidRPr="00BF010C">
        <w:rPr>
          <w:color w:val="000000"/>
          <w:spacing w:val="2"/>
        </w:rPr>
        <w:t>о</w:t>
      </w:r>
      <w:r w:rsidRPr="00BF010C">
        <w:rPr>
          <w:color w:val="000000"/>
          <w:spacing w:val="2"/>
        </w:rPr>
        <w:t xml:space="preserve">миссные решения в условиях многокритериальности и неопределенности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>руемых образцов наземных транспортно-технологических средств и их технологическ</w:t>
      </w:r>
      <w:r w:rsidRPr="00BF010C">
        <w:rPr>
          <w:color w:val="000000"/>
          <w:spacing w:val="2"/>
        </w:rPr>
        <w:t>о</w:t>
      </w:r>
      <w:r w:rsidRPr="00BF010C">
        <w:rPr>
          <w:color w:val="000000"/>
          <w:spacing w:val="2"/>
        </w:rPr>
        <w:t xml:space="preserve">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технические условия, стандарты и технические оп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>сания наземных транспортно-технологических средств и их технологического оборуд</w:t>
      </w:r>
      <w:r w:rsidRPr="00BF010C">
        <w:rPr>
          <w:color w:val="000000"/>
          <w:spacing w:val="2"/>
        </w:rPr>
        <w:t>о</w:t>
      </w:r>
      <w:r w:rsidRPr="00BF010C">
        <w:rPr>
          <w:color w:val="000000"/>
          <w:spacing w:val="2"/>
        </w:rPr>
        <w:t xml:space="preserve">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ПК-9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разрабатывать технологическую документацию для производства, модернизации, эксплуатации, технического обслуживания и </w:t>
      </w:r>
      <w:proofErr w:type="gramStart"/>
      <w:r w:rsidRPr="00BF010C">
        <w:rPr>
          <w:color w:val="000000"/>
          <w:spacing w:val="2"/>
        </w:rPr>
        <w:t>ремонта</w:t>
      </w:r>
      <w:proofErr w:type="gramEnd"/>
      <w:r w:rsidRPr="00BF010C">
        <w:rPr>
          <w:color w:val="000000"/>
          <w:spacing w:val="2"/>
        </w:rPr>
        <w:t xml:space="preserve"> наземных тран</w:t>
      </w:r>
      <w:r w:rsidRPr="00BF010C">
        <w:rPr>
          <w:color w:val="000000"/>
          <w:spacing w:val="2"/>
        </w:rPr>
        <w:t>с</w:t>
      </w:r>
      <w:r w:rsidRPr="00BF010C">
        <w:rPr>
          <w:color w:val="000000"/>
          <w:spacing w:val="2"/>
        </w:rPr>
        <w:t xml:space="preserve">портно-технологических средств и их технологического и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ПК-10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осуществлять контроль за параметрами технологических процессов производства и </w:t>
      </w:r>
      <w:proofErr w:type="gramStart"/>
      <w:r w:rsidRPr="00BF010C">
        <w:rPr>
          <w:color w:val="000000"/>
          <w:spacing w:val="2"/>
        </w:rPr>
        <w:t>эксплуатации</w:t>
      </w:r>
      <w:proofErr w:type="gramEnd"/>
      <w:r w:rsidRPr="00BF010C">
        <w:rPr>
          <w:color w:val="000000"/>
          <w:spacing w:val="2"/>
        </w:rPr>
        <w:t xml:space="preserve"> наземных транспортно-технологических средств и их те</w:t>
      </w:r>
      <w:r w:rsidRPr="00BF010C">
        <w:rPr>
          <w:color w:val="000000"/>
          <w:spacing w:val="2"/>
        </w:rPr>
        <w:t>х</w:t>
      </w:r>
      <w:r w:rsidRPr="00BF010C">
        <w:rPr>
          <w:color w:val="000000"/>
          <w:spacing w:val="2"/>
        </w:rPr>
        <w:t xml:space="preserve">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проводить стандартные испытания наземных транспортно-технологических средств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ПК-12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анализировать состояние и перспективы развития средств механ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 xml:space="preserve">зации и автоматизации подъемно-транспортных, строительных и дорожных работ, их технологического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ПСК-2.1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проводить теоретические и экспериментальные научные исслед</w:t>
      </w:r>
      <w:r w:rsidRPr="00BF010C">
        <w:rPr>
          <w:color w:val="000000"/>
          <w:spacing w:val="2"/>
        </w:rPr>
        <w:t>о</w:t>
      </w:r>
      <w:r w:rsidRPr="00BF010C">
        <w:rPr>
          <w:color w:val="000000"/>
          <w:spacing w:val="2"/>
        </w:rPr>
        <w:t>вания по поиску и проверке новых идей совершенствования средств механизации и а</w:t>
      </w:r>
      <w:r w:rsidRPr="00BF010C">
        <w:rPr>
          <w:color w:val="000000"/>
          <w:spacing w:val="2"/>
        </w:rPr>
        <w:t>в</w:t>
      </w:r>
      <w:r w:rsidRPr="00BF010C">
        <w:rPr>
          <w:color w:val="000000"/>
          <w:spacing w:val="2"/>
        </w:rPr>
        <w:t xml:space="preserve">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ПСК-2.2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определять способы достижения целей проекта, выявлять приор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>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</w:t>
      </w:r>
      <w:r w:rsidRPr="00BF010C">
        <w:rPr>
          <w:color w:val="000000"/>
          <w:spacing w:val="2"/>
        </w:rPr>
        <w:t>о</w:t>
      </w:r>
      <w:r w:rsidRPr="00BF010C">
        <w:rPr>
          <w:color w:val="000000"/>
          <w:spacing w:val="2"/>
        </w:rPr>
        <w:t xml:space="preserve">гического оборудования и комплексов на их базе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ПСК-2.3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конкретные варианты решения проблем производс</w:t>
      </w:r>
      <w:r w:rsidRPr="00BF010C">
        <w:rPr>
          <w:color w:val="000000"/>
          <w:spacing w:val="2"/>
        </w:rPr>
        <w:t>т</w:t>
      </w:r>
      <w:r w:rsidRPr="00BF010C">
        <w:rPr>
          <w:color w:val="000000"/>
          <w:spacing w:val="2"/>
        </w:rPr>
        <w:t>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</w:t>
      </w:r>
      <w:r w:rsidRPr="00BF010C">
        <w:rPr>
          <w:color w:val="000000"/>
          <w:spacing w:val="2"/>
        </w:rPr>
        <w:t>у</w:t>
      </w:r>
      <w:r w:rsidRPr="00BF010C">
        <w:rPr>
          <w:color w:val="000000"/>
          <w:spacing w:val="2"/>
        </w:rPr>
        <w:t xml:space="preserve">ществлять прогнозирование последствий, находить компромиссные решения в условиях многокритериальности и неопределенности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ПСК-2.4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с использованием информационных технологий, конструкторско-техническую документацию для производства новых или модерниз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>руемых образцов средств механизации и автоматизации подъемно-транспортных, стро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 xml:space="preserve">тельных и дорожных работ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ПСК-2.5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технические условия, стандарты и технические оп</w:t>
      </w:r>
      <w:r w:rsidRPr="00BF010C">
        <w:rPr>
          <w:color w:val="000000"/>
          <w:spacing w:val="2"/>
        </w:rPr>
        <w:t>и</w:t>
      </w:r>
      <w:r w:rsidRPr="00BF010C">
        <w:rPr>
          <w:color w:val="000000"/>
          <w:spacing w:val="2"/>
        </w:rPr>
        <w:t xml:space="preserve">сания средств механизации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ПСК-2.6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</w:t>
      </w:r>
      <w:r w:rsidRPr="00BF010C">
        <w:rPr>
          <w:color w:val="000000"/>
          <w:spacing w:val="2"/>
        </w:rPr>
        <w:t>а</w:t>
      </w:r>
      <w:r w:rsidRPr="00BF010C">
        <w:rPr>
          <w:color w:val="000000"/>
          <w:spacing w:val="2"/>
        </w:rPr>
        <w:t xml:space="preserve">ции и автоматизации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ПСК-2.7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 xml:space="preserve">способностью осуществлять </w:t>
      </w:r>
      <w:proofErr w:type="gramStart"/>
      <w:r w:rsidRPr="00BF010C">
        <w:rPr>
          <w:color w:val="000000"/>
          <w:spacing w:val="2"/>
        </w:rPr>
        <w:t>контроль за</w:t>
      </w:r>
      <w:proofErr w:type="gramEnd"/>
      <w:r w:rsidRPr="00BF010C">
        <w:rPr>
          <w:color w:val="000000"/>
          <w:spacing w:val="2"/>
        </w:rPr>
        <w:t xml:space="preserve"> параметрами технологических процессов производства и эксплуатации средств механизации и автоматизации подъемно-транспортных, строительных и дорожных работ и их технологического оборудования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ПСК-2.8</w:t>
      </w:r>
      <w:r>
        <w:rPr>
          <w:color w:val="000000"/>
          <w:spacing w:val="2"/>
        </w:rPr>
        <w:t>)</w:t>
      </w:r>
      <w:r w:rsidRPr="0080785D">
        <w:rPr>
          <w:color w:val="000000"/>
          <w:spacing w:val="2"/>
        </w:rPr>
        <w:t>;</w:t>
      </w:r>
    </w:p>
    <w:p w:rsidR="00D02E2B" w:rsidRDefault="00D02E2B" w:rsidP="00D02E2B">
      <w:pPr>
        <w:tabs>
          <w:tab w:val="left" w:pos="851"/>
        </w:tabs>
        <w:rPr>
          <w:color w:val="000000"/>
          <w:spacing w:val="2"/>
        </w:rPr>
      </w:pPr>
      <w:r>
        <w:rPr>
          <w:color w:val="000000"/>
          <w:spacing w:val="2"/>
        </w:rPr>
        <w:t>-</w:t>
      </w:r>
      <w:r w:rsidRPr="0080785D">
        <w:rPr>
          <w:color w:val="000000"/>
          <w:spacing w:val="2"/>
        </w:rPr>
        <w:t xml:space="preserve"> </w:t>
      </w:r>
      <w:r w:rsidRPr="00BF010C">
        <w:rPr>
          <w:color w:val="000000"/>
          <w:spacing w:val="2"/>
        </w:rPr>
        <w:t>способностью проводить стандартные испытания средств механизации и автом</w:t>
      </w:r>
      <w:r w:rsidRPr="00BF010C">
        <w:rPr>
          <w:color w:val="000000"/>
          <w:spacing w:val="2"/>
        </w:rPr>
        <w:t>а</w:t>
      </w:r>
      <w:r w:rsidRPr="00BF010C">
        <w:rPr>
          <w:color w:val="000000"/>
          <w:spacing w:val="2"/>
        </w:rPr>
        <w:t xml:space="preserve">тизации подъемно-транспортных, строительных и дорожных работ </w:t>
      </w:r>
      <w:r>
        <w:rPr>
          <w:color w:val="000000"/>
          <w:spacing w:val="2"/>
        </w:rPr>
        <w:t>(</w:t>
      </w:r>
      <w:r w:rsidRPr="0080785D">
        <w:rPr>
          <w:color w:val="000000"/>
          <w:spacing w:val="2"/>
        </w:rPr>
        <w:t>ПСК-2.9</w:t>
      </w:r>
      <w:r>
        <w:rPr>
          <w:color w:val="000000"/>
          <w:spacing w:val="2"/>
        </w:rPr>
        <w:t>).</w:t>
      </w:r>
    </w:p>
    <w:p w:rsidR="00D02E2B" w:rsidRPr="00F00A27" w:rsidRDefault="00AF4D12" w:rsidP="00D02E2B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Pr="009C5A41">
        <w:rPr>
          <w:color w:val="FF0000"/>
        </w:rPr>
        <w:t>00.00.</w:t>
      </w:r>
      <w:r w:rsidR="000E5E80">
        <w:rPr>
          <w:color w:val="FF0000"/>
        </w:rPr>
        <w:t>00</w:t>
      </w:r>
      <w:r w:rsidRPr="009C5A41">
        <w:rPr>
          <w:color w:val="FF0000"/>
        </w:rPr>
        <w:t>00 (протокол № __)</w:t>
      </w:r>
      <w:r w:rsidRPr="00717974">
        <w:rPr>
          <w:color w:val="C00000"/>
        </w:rPr>
        <w:t xml:space="preserve"> </w:t>
      </w:r>
      <w:r w:rsidR="00D02E2B" w:rsidRPr="00520D7D">
        <w:t>государственные аттестационные испытания</w:t>
      </w:r>
      <w:r w:rsidR="00D02E2B">
        <w:t xml:space="preserve"> </w:t>
      </w:r>
      <w:r w:rsidR="00D02E2B" w:rsidRPr="00520D7D">
        <w:t xml:space="preserve">по </w:t>
      </w:r>
      <w:r w:rsidR="00D02E2B" w:rsidRPr="007C28B7">
        <w:t>специальности</w:t>
      </w:r>
      <w:r w:rsidR="00D02E2B">
        <w:t xml:space="preserve"> </w:t>
      </w:r>
      <w:r w:rsidR="00D02E2B" w:rsidRPr="00520D7D">
        <w:t>23.05.01 Наземные тран</w:t>
      </w:r>
      <w:r w:rsidR="00D02E2B" w:rsidRPr="00520D7D">
        <w:t>с</w:t>
      </w:r>
      <w:r w:rsidR="00D02E2B" w:rsidRPr="007C28B7">
        <w:rPr>
          <w:bCs/>
        </w:rPr>
        <w:t>портно-технологические средства</w:t>
      </w:r>
      <w:r w:rsidR="00D02E2B" w:rsidRPr="007C28B7">
        <w:t xml:space="preserve"> проводятся в форме</w:t>
      </w:r>
      <w:r w:rsidR="00D02E2B">
        <w:t>:</w:t>
      </w:r>
    </w:p>
    <w:p w:rsidR="00AF4D12" w:rsidRDefault="00AF4D12" w:rsidP="00D02E2B">
      <w:pPr>
        <w:tabs>
          <w:tab w:val="left" w:pos="851"/>
        </w:tabs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:rsidR="00AF4D12" w:rsidRPr="00D02E2B" w:rsidRDefault="00AF4D12" w:rsidP="00AF4D12">
      <w:pPr>
        <w:pStyle w:val="a5"/>
        <w:spacing w:before="120" w:after="120"/>
        <w:ind w:left="0"/>
        <w:contextualSpacing w:val="0"/>
      </w:pPr>
      <w:r w:rsidRPr="00D02E2B">
        <w:rPr>
          <w:i/>
        </w:rPr>
        <w:t xml:space="preserve">– </w:t>
      </w:r>
      <w:r w:rsidR="00BB2DF6" w:rsidRPr="00D02E2B">
        <w:t>защиты</w:t>
      </w:r>
      <w:r w:rsidRPr="00D02E2B">
        <w:t xml:space="preserve"> выпускной квалификационной работы.</w:t>
      </w:r>
    </w:p>
    <w:p w:rsidR="00BB2DF6" w:rsidRPr="003813CD" w:rsidRDefault="00BB2DF6" w:rsidP="00BB2DF6">
      <w:pPr>
        <w:ind w:right="170"/>
      </w:pPr>
      <w:r w:rsidRPr="00D02E2B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D02E2B">
        <w:t>н</w:t>
      </w:r>
      <w:r w:rsidRPr="00D02E2B">
        <w:t>дивидуальный учебный план по данной образовательной программе.</w:t>
      </w:r>
    </w:p>
    <w:p w:rsidR="00ED3CD7" w:rsidRPr="00AE1D4E" w:rsidRDefault="00ED3CD7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:rsidR="002403BB" w:rsidRDefault="002403BB" w:rsidP="002403BB">
      <w:pPr>
        <w:ind w:right="170"/>
      </w:pPr>
      <w:r w:rsidRPr="00DC1AA6">
        <w:t>Согласно учебному плану подготовка к сдаче и сдача государственного экзамена проводится в период с 31.05.202</w:t>
      </w:r>
      <w:r>
        <w:t>2</w:t>
      </w:r>
      <w:r w:rsidRPr="00DC1AA6">
        <w:t xml:space="preserve"> по 14.06.202</w:t>
      </w:r>
      <w:r>
        <w:t>2</w:t>
      </w:r>
      <w:r w:rsidRPr="00DC1AA6">
        <w:t>. Для проведения государственного экз</w:t>
      </w:r>
      <w:r w:rsidRPr="00DC1AA6">
        <w:t>а</w:t>
      </w:r>
      <w:r w:rsidRPr="00DC1AA6">
        <w:t>мена составляется расписание экзамена и предэкзаменационных консультаций (консул</w:t>
      </w:r>
      <w:r w:rsidRPr="00DC1AA6">
        <w:t>ь</w:t>
      </w:r>
      <w:r w:rsidRPr="00DC1AA6">
        <w:t>тирование обучающихся по вопросам, включенным в программу государственного экз</w:t>
      </w:r>
      <w:r w:rsidRPr="00DC1AA6">
        <w:t>а</w:t>
      </w:r>
      <w:r w:rsidRPr="00DC1AA6">
        <w:t>мена).</w:t>
      </w:r>
    </w:p>
    <w:p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2403BB" w:rsidRDefault="00EF7CB3" w:rsidP="00EF7CB3">
      <w:pPr>
        <w:ind w:right="170"/>
      </w:pPr>
      <w:r w:rsidRPr="002403BB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2403BB" w:rsidRDefault="008037D4" w:rsidP="008037D4">
      <w:pPr>
        <w:ind w:right="170"/>
      </w:pPr>
      <w:r w:rsidRPr="002403BB">
        <w:t>Государственный экзамен проводится в два этапа:</w:t>
      </w:r>
    </w:p>
    <w:p w:rsidR="008037D4" w:rsidRPr="002403BB" w:rsidRDefault="007767A3" w:rsidP="00CA7C9B">
      <w:pPr>
        <w:pStyle w:val="a5"/>
        <w:numPr>
          <w:ilvl w:val="0"/>
          <w:numId w:val="1"/>
        </w:numPr>
        <w:ind w:left="567" w:right="170"/>
      </w:pPr>
      <w:r w:rsidRPr="002403BB">
        <w:t>на первом этапе</w:t>
      </w:r>
      <w:r w:rsidR="008037D4" w:rsidRPr="002403BB">
        <w:t xml:space="preserve"> </w:t>
      </w:r>
      <w:r w:rsidRPr="002403BB">
        <w:t xml:space="preserve">проверяется </w:t>
      </w:r>
      <w:proofErr w:type="spellStart"/>
      <w:r w:rsidRPr="002403BB">
        <w:t>сформированность</w:t>
      </w:r>
      <w:proofErr w:type="spellEnd"/>
      <w:r w:rsidRPr="002403BB">
        <w:t xml:space="preserve"> общекультурных компетенций;</w:t>
      </w:r>
    </w:p>
    <w:p w:rsidR="008037D4" w:rsidRPr="002403BB" w:rsidRDefault="007767A3" w:rsidP="00CA7C9B">
      <w:pPr>
        <w:pStyle w:val="a5"/>
        <w:numPr>
          <w:ilvl w:val="0"/>
          <w:numId w:val="1"/>
        </w:numPr>
        <w:ind w:left="567" w:right="170"/>
      </w:pPr>
      <w:r w:rsidRPr="002403BB">
        <w:t xml:space="preserve">на втором этапе проверяется </w:t>
      </w:r>
      <w:proofErr w:type="spellStart"/>
      <w:r w:rsidRPr="002403BB">
        <w:t>сформированность</w:t>
      </w:r>
      <w:proofErr w:type="spellEnd"/>
      <w:r w:rsidRPr="002403BB">
        <w:t xml:space="preserve"> </w:t>
      </w:r>
      <w:proofErr w:type="spellStart"/>
      <w:r w:rsidRPr="002403BB">
        <w:t>общепрофессиональных</w:t>
      </w:r>
      <w:proofErr w:type="spellEnd"/>
      <w:r w:rsidRPr="002403BB">
        <w:t xml:space="preserve"> и профе</w:t>
      </w:r>
      <w:r w:rsidRPr="002403BB">
        <w:t>с</w:t>
      </w:r>
      <w:r w:rsidRPr="002403BB">
        <w:t>сиональных компетенций в соответствии с учебным планом.</w:t>
      </w:r>
    </w:p>
    <w:p w:rsidR="007767A3" w:rsidRPr="002403BB" w:rsidRDefault="007767A3" w:rsidP="007767A3">
      <w:pPr>
        <w:ind w:right="170"/>
        <w:jc w:val="center"/>
        <w:rPr>
          <w:b/>
          <w:i/>
        </w:rPr>
      </w:pPr>
      <w:r w:rsidRPr="002403BB">
        <w:rPr>
          <w:b/>
          <w:i/>
        </w:rPr>
        <w:t>Подготовка к сдаче и сдача первого этапа государственного экзамена</w:t>
      </w:r>
    </w:p>
    <w:p w:rsidR="00D33D29" w:rsidRPr="002403BB" w:rsidRDefault="00226056" w:rsidP="00E574D9">
      <w:pPr>
        <w:ind w:right="170"/>
      </w:pPr>
      <w:r w:rsidRPr="002403BB">
        <w:t>Первый этап государственного экзамена проводится в форме компьютерного те</w:t>
      </w:r>
      <w:r w:rsidRPr="002403BB">
        <w:t>с</w:t>
      </w:r>
      <w:r w:rsidRPr="002403BB">
        <w:t>тирования. Тест содержит вопросы и задания по проверке общекультурных компетенций</w:t>
      </w:r>
      <w:r w:rsidR="00D26F57" w:rsidRPr="002403BB">
        <w:t xml:space="preserve"> соответствующего направления подготовки/ специальности</w:t>
      </w:r>
      <w:r w:rsidRPr="002403BB">
        <w:t xml:space="preserve">. </w:t>
      </w:r>
      <w:r w:rsidR="00D33D29" w:rsidRPr="002403BB">
        <w:t xml:space="preserve">В заданиях используются следующие типы вопросов: </w:t>
      </w:r>
    </w:p>
    <w:p w:rsidR="00D33D29" w:rsidRPr="002403BB" w:rsidRDefault="00D33D29" w:rsidP="00CA7C9B">
      <w:pPr>
        <w:pStyle w:val="a5"/>
        <w:numPr>
          <w:ilvl w:val="0"/>
          <w:numId w:val="2"/>
        </w:numPr>
        <w:ind w:right="170"/>
      </w:pPr>
      <w:r w:rsidRPr="002403BB">
        <w:t>выбор одного правильного ответа из заданного списка;</w:t>
      </w:r>
    </w:p>
    <w:p w:rsidR="009F084F" w:rsidRPr="002403BB" w:rsidRDefault="00F410CA" w:rsidP="00CA7C9B">
      <w:pPr>
        <w:pStyle w:val="a5"/>
        <w:numPr>
          <w:ilvl w:val="0"/>
          <w:numId w:val="2"/>
        </w:numPr>
        <w:ind w:right="170"/>
      </w:pPr>
      <w:r w:rsidRPr="002403BB">
        <w:t>восстановление</w:t>
      </w:r>
      <w:r w:rsidR="00D33D29" w:rsidRPr="002403BB">
        <w:t xml:space="preserve"> соответстви</w:t>
      </w:r>
      <w:r w:rsidRPr="002403BB">
        <w:t>я</w:t>
      </w:r>
      <w:r w:rsidR="00D33D29" w:rsidRPr="002403BB">
        <w:t>.</w:t>
      </w:r>
    </w:p>
    <w:p w:rsidR="007767A3" w:rsidRPr="002403BB" w:rsidRDefault="00226056" w:rsidP="00E574D9">
      <w:pPr>
        <w:ind w:right="170"/>
      </w:pPr>
      <w:proofErr w:type="gramStart"/>
      <w:r w:rsidRPr="002403BB">
        <w:t xml:space="preserve">Для подготовки к экзамену на образовательном портале за </w:t>
      </w:r>
      <w:r w:rsidR="00402EB0" w:rsidRPr="002403BB">
        <w:t>три</w:t>
      </w:r>
      <w:r w:rsidRPr="002403BB">
        <w:t xml:space="preserve"> недел</w:t>
      </w:r>
      <w:r w:rsidR="00402EB0" w:rsidRPr="002403BB">
        <w:t>и до начала</w:t>
      </w:r>
      <w:proofErr w:type="gramEnd"/>
      <w:r w:rsidR="00402EB0" w:rsidRPr="002403BB">
        <w:t xml:space="preserve"> испытаний</w:t>
      </w:r>
      <w:r w:rsidRPr="002403BB">
        <w:t xml:space="preserve"> </w:t>
      </w:r>
      <w:r w:rsidR="00402EB0" w:rsidRPr="002403BB">
        <w:t>в блоке «Ваши курсы»</w:t>
      </w:r>
      <w:r w:rsidR="00597B8C" w:rsidRPr="002403BB">
        <w:t xml:space="preserve"> </w:t>
      </w:r>
      <w:r w:rsidR="00402EB0" w:rsidRPr="002403BB">
        <w:t>становится доступным электронный курс</w:t>
      </w:r>
      <w:r w:rsidR="00597B8C" w:rsidRPr="002403BB">
        <w:t xml:space="preserve"> </w:t>
      </w:r>
      <w:r w:rsidR="00402EB0" w:rsidRPr="002403BB">
        <w:t>«Демо</w:t>
      </w:r>
      <w:r w:rsidR="00597B8C" w:rsidRPr="002403BB">
        <w:t>-версия</w:t>
      </w:r>
      <w:r w:rsidR="00402EB0" w:rsidRPr="002403BB">
        <w:t>. Государственный экзамен (</w:t>
      </w:r>
      <w:r w:rsidR="00D77D6E" w:rsidRPr="002403BB">
        <w:t>тестирование</w:t>
      </w:r>
      <w:r w:rsidR="00402EB0" w:rsidRPr="002403BB">
        <w:t>)».</w:t>
      </w:r>
      <w:r w:rsidR="00597B8C" w:rsidRPr="002403BB">
        <w:t xml:space="preserve"> </w:t>
      </w:r>
      <w:r w:rsidR="009F084F" w:rsidRPr="002403BB">
        <w:t>Доступ к демо-версии осуществляе</w:t>
      </w:r>
      <w:r w:rsidR="009F084F" w:rsidRPr="002403BB">
        <w:t>т</w:t>
      </w:r>
      <w:r w:rsidR="009F084F" w:rsidRPr="002403BB">
        <w:t xml:space="preserve">ся по логину и паролю, </w:t>
      </w:r>
      <w:r w:rsidR="0013070B" w:rsidRPr="002403BB">
        <w:t>которые используются</w:t>
      </w:r>
      <w:r w:rsidR="00597B8C" w:rsidRPr="002403BB">
        <w:t xml:space="preserve"> </w:t>
      </w:r>
      <w:proofErr w:type="gramStart"/>
      <w:r w:rsidR="00597B8C" w:rsidRPr="002403BB">
        <w:t>обучающим</w:t>
      </w:r>
      <w:r w:rsidR="0013070B" w:rsidRPr="002403BB">
        <w:t>и</w:t>
      </w:r>
      <w:r w:rsidR="00597B8C" w:rsidRPr="002403BB">
        <w:t>ся</w:t>
      </w:r>
      <w:proofErr w:type="gramEnd"/>
      <w:r w:rsidR="00597B8C" w:rsidRPr="002403BB">
        <w:t xml:space="preserve"> для организации доступа к информационным ресурсам и сервисам университета.</w:t>
      </w:r>
    </w:p>
    <w:p w:rsidR="00330B72" w:rsidRPr="002403BB" w:rsidRDefault="005821EF" w:rsidP="00226056">
      <w:pPr>
        <w:ind w:right="170"/>
      </w:pPr>
      <w:r w:rsidRPr="002403BB">
        <w:t xml:space="preserve">Первый этап государственного </w:t>
      </w:r>
      <w:r w:rsidR="009B79B0" w:rsidRPr="002403BB">
        <w:t>экзамен</w:t>
      </w:r>
      <w:r w:rsidRPr="002403BB">
        <w:t>а</w:t>
      </w:r>
      <w:r w:rsidR="009B79B0" w:rsidRPr="002403BB">
        <w:t xml:space="preserve"> </w:t>
      </w:r>
      <w:r w:rsidRPr="002403BB">
        <w:t>проводится в компьютерном классе в с</w:t>
      </w:r>
      <w:r w:rsidRPr="002403BB">
        <w:t>о</w:t>
      </w:r>
      <w:r w:rsidRPr="002403BB">
        <w:t>ответствии с утвержденным расписанием государственных аттестационных испытаний</w:t>
      </w:r>
      <w:r w:rsidR="009B79B0" w:rsidRPr="002403BB">
        <w:t>.</w:t>
      </w:r>
    </w:p>
    <w:p w:rsidR="00226056" w:rsidRPr="002403BB" w:rsidRDefault="005821EF" w:rsidP="00226056">
      <w:pPr>
        <w:ind w:right="170"/>
      </w:pPr>
      <w:r w:rsidRPr="002403BB">
        <w:t>Блок заданий п</w:t>
      </w:r>
      <w:r w:rsidR="0014535E" w:rsidRPr="002403BB">
        <w:t>ерв</w:t>
      </w:r>
      <w:r w:rsidRPr="002403BB">
        <w:t>ого</w:t>
      </w:r>
      <w:r w:rsidR="0014535E" w:rsidRPr="002403BB">
        <w:t xml:space="preserve"> этап</w:t>
      </w:r>
      <w:r w:rsidRPr="002403BB">
        <w:t>а</w:t>
      </w:r>
      <w:r w:rsidR="0014535E" w:rsidRPr="002403BB">
        <w:t xml:space="preserve"> государственного экзамена включает 13 тестовых в</w:t>
      </w:r>
      <w:r w:rsidR="0014535E" w:rsidRPr="002403BB">
        <w:t>о</w:t>
      </w:r>
      <w:r w:rsidR="0014535E" w:rsidRPr="002403BB">
        <w:t xml:space="preserve">просов. </w:t>
      </w:r>
      <w:r w:rsidR="00226056" w:rsidRPr="002403BB">
        <w:t>Продолжительность</w:t>
      </w:r>
      <w:r w:rsidR="00226056" w:rsidRPr="002403BB">
        <w:rPr>
          <w:color w:val="000000"/>
          <w:spacing w:val="3"/>
        </w:rPr>
        <w:t xml:space="preserve"> экзамена составляет </w:t>
      </w:r>
      <w:r w:rsidR="00597B8C" w:rsidRPr="002403BB">
        <w:rPr>
          <w:color w:val="000000"/>
          <w:spacing w:val="2"/>
        </w:rPr>
        <w:t>3</w:t>
      </w:r>
      <w:r w:rsidR="009F084F" w:rsidRPr="002403BB">
        <w:rPr>
          <w:color w:val="000000"/>
          <w:spacing w:val="2"/>
        </w:rPr>
        <w:t>0 минут.</w:t>
      </w:r>
    </w:p>
    <w:p w:rsidR="0014535E" w:rsidRPr="002403BB" w:rsidRDefault="0014535E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2403BB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2403BB">
        <w:rPr>
          <w:sz w:val="24"/>
          <w:szCs w:val="24"/>
        </w:rPr>
        <w:t>а</w:t>
      </w:r>
      <w:r w:rsidRPr="002403BB">
        <w:rPr>
          <w:sz w:val="24"/>
          <w:szCs w:val="24"/>
        </w:rPr>
        <w:t>чтено» и «не зачтено» и объявляются сразу после приема экзамена.</w:t>
      </w:r>
    </w:p>
    <w:p w:rsidR="0014535E" w:rsidRPr="002403BB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Критерии оценки </w:t>
      </w:r>
      <w:r w:rsidR="002275B1" w:rsidRPr="002403BB">
        <w:rPr>
          <w:color w:val="000000"/>
          <w:sz w:val="24"/>
        </w:rPr>
        <w:t xml:space="preserve">первого этапа </w:t>
      </w:r>
      <w:r w:rsidRPr="002403BB">
        <w:rPr>
          <w:color w:val="000000"/>
          <w:sz w:val="24"/>
        </w:rPr>
        <w:t>государственного экзамена:</w:t>
      </w:r>
    </w:p>
    <w:p w:rsidR="002275B1" w:rsidRPr="002403BB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– на оценку </w:t>
      </w:r>
      <w:r w:rsidRPr="002403BB">
        <w:rPr>
          <w:b/>
          <w:color w:val="000000"/>
          <w:sz w:val="24"/>
        </w:rPr>
        <w:t>«зачтено»</w:t>
      </w:r>
      <w:r w:rsidR="000E23BB" w:rsidRPr="002403BB">
        <w:rPr>
          <w:b/>
          <w:color w:val="000000"/>
          <w:sz w:val="24"/>
        </w:rPr>
        <w:t xml:space="preserve"> </w:t>
      </w:r>
      <w:r w:rsidRPr="002403BB">
        <w:rPr>
          <w:color w:val="000000"/>
          <w:sz w:val="24"/>
        </w:rPr>
        <w:t xml:space="preserve">– обучающийся должен </w:t>
      </w:r>
      <w:r w:rsidR="002275B1" w:rsidRPr="002403BB">
        <w:rPr>
          <w:color w:val="000000"/>
          <w:sz w:val="24"/>
        </w:rPr>
        <w:t>показать</w:t>
      </w:r>
      <w:r w:rsidR="00D470ED" w:rsidRPr="002403BB">
        <w:rPr>
          <w:color w:val="000000"/>
          <w:sz w:val="24"/>
        </w:rPr>
        <w:t>, что обладает системой зн</w:t>
      </w:r>
      <w:r w:rsidR="00D470ED" w:rsidRPr="002403BB">
        <w:rPr>
          <w:color w:val="000000"/>
          <w:sz w:val="24"/>
        </w:rPr>
        <w:t>а</w:t>
      </w:r>
      <w:r w:rsidR="00D470ED" w:rsidRPr="002403BB">
        <w:rPr>
          <w:color w:val="000000"/>
          <w:sz w:val="24"/>
        </w:rPr>
        <w:t>ний и владеет определенными умениями, которые заключаются в способности к осущес</w:t>
      </w:r>
      <w:r w:rsidR="00D470ED" w:rsidRPr="002403BB">
        <w:rPr>
          <w:color w:val="000000"/>
          <w:sz w:val="24"/>
        </w:rPr>
        <w:t>т</w:t>
      </w:r>
      <w:r w:rsidR="00D470ED" w:rsidRPr="002403BB">
        <w:rPr>
          <w:color w:val="000000"/>
          <w:sz w:val="24"/>
        </w:rPr>
        <w:t>влению комплексного поиска, анализа и интерпретации информации по определенной т</w:t>
      </w:r>
      <w:r w:rsidR="00D470ED" w:rsidRPr="002403BB">
        <w:rPr>
          <w:color w:val="000000"/>
          <w:sz w:val="24"/>
        </w:rPr>
        <w:t>е</w:t>
      </w:r>
      <w:r w:rsidR="00D470ED" w:rsidRPr="002403BB">
        <w:rPr>
          <w:color w:val="000000"/>
          <w:sz w:val="24"/>
        </w:rPr>
        <w:t>ме; установлению связей, интеграции, использованию материала из разных разделов и тем для решения поставленной задачи</w:t>
      </w:r>
      <w:r w:rsidR="00067C0C" w:rsidRPr="002403BB">
        <w:rPr>
          <w:color w:val="000000"/>
          <w:sz w:val="24"/>
        </w:rPr>
        <w:t xml:space="preserve">. Результат </w:t>
      </w:r>
      <w:r w:rsidR="00D77D6E" w:rsidRPr="002403BB">
        <w:rPr>
          <w:color w:val="000000"/>
          <w:sz w:val="24"/>
        </w:rPr>
        <w:t>не менее</w:t>
      </w:r>
      <w:r w:rsidR="00067C0C" w:rsidRPr="002403BB">
        <w:rPr>
          <w:color w:val="000000"/>
          <w:sz w:val="24"/>
        </w:rPr>
        <w:t xml:space="preserve"> 50% баллов за задания свидетел</w:t>
      </w:r>
      <w:r w:rsidR="00067C0C" w:rsidRPr="002403BB">
        <w:rPr>
          <w:color w:val="000000"/>
          <w:sz w:val="24"/>
        </w:rPr>
        <w:t>ь</w:t>
      </w:r>
      <w:r w:rsidR="00067C0C" w:rsidRPr="002403BB">
        <w:rPr>
          <w:color w:val="000000"/>
          <w:sz w:val="24"/>
        </w:rPr>
        <w:t xml:space="preserve">ствует о достаточном уровне </w:t>
      </w:r>
      <w:proofErr w:type="spellStart"/>
      <w:r w:rsidR="00067C0C" w:rsidRPr="002403BB">
        <w:rPr>
          <w:color w:val="000000"/>
          <w:sz w:val="24"/>
        </w:rPr>
        <w:t>сформированности</w:t>
      </w:r>
      <w:proofErr w:type="spellEnd"/>
      <w:r w:rsidR="00067C0C" w:rsidRPr="002403BB">
        <w:rPr>
          <w:color w:val="000000"/>
          <w:sz w:val="24"/>
        </w:rPr>
        <w:t xml:space="preserve"> компетенций</w:t>
      </w:r>
      <w:r w:rsidR="002275B1" w:rsidRPr="002403BB">
        <w:rPr>
          <w:color w:val="000000"/>
          <w:sz w:val="24"/>
        </w:rPr>
        <w:t>;</w:t>
      </w:r>
    </w:p>
    <w:p w:rsidR="0014535E" w:rsidRPr="002403BB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– на оценку </w:t>
      </w:r>
      <w:r w:rsidRPr="002403BB">
        <w:rPr>
          <w:b/>
          <w:color w:val="000000"/>
          <w:sz w:val="24"/>
        </w:rPr>
        <w:t>«не зачтено»</w:t>
      </w:r>
      <w:r w:rsidRPr="002403BB">
        <w:rPr>
          <w:color w:val="000000"/>
          <w:sz w:val="24"/>
        </w:rPr>
        <w:t xml:space="preserve"> – </w:t>
      </w:r>
      <w:proofErr w:type="gramStart"/>
      <w:r w:rsidRPr="002403BB">
        <w:rPr>
          <w:color w:val="000000"/>
          <w:sz w:val="24"/>
        </w:rPr>
        <w:t>обучающийся</w:t>
      </w:r>
      <w:proofErr w:type="gramEnd"/>
      <w:r w:rsidRPr="002403BB">
        <w:rPr>
          <w:color w:val="000000"/>
          <w:sz w:val="24"/>
        </w:rPr>
        <w:t xml:space="preserve"> не </w:t>
      </w:r>
      <w:r w:rsidR="00D470ED" w:rsidRPr="002403BB">
        <w:rPr>
          <w:color w:val="000000"/>
          <w:sz w:val="24"/>
        </w:rPr>
        <w:t xml:space="preserve">обладает необходимой системой знаний и </w:t>
      </w:r>
      <w:r w:rsidR="002515F2" w:rsidRPr="002403BB">
        <w:rPr>
          <w:color w:val="000000"/>
          <w:sz w:val="24"/>
        </w:rPr>
        <w:t xml:space="preserve">не </w:t>
      </w:r>
      <w:r w:rsidR="00D470ED" w:rsidRPr="002403BB">
        <w:rPr>
          <w:color w:val="000000"/>
          <w:sz w:val="24"/>
        </w:rPr>
        <w:t xml:space="preserve">владеет </w:t>
      </w:r>
      <w:r w:rsidR="00690B19" w:rsidRPr="002403BB">
        <w:rPr>
          <w:color w:val="000000"/>
          <w:sz w:val="24"/>
        </w:rPr>
        <w:t xml:space="preserve">необходимыми </w:t>
      </w:r>
      <w:r w:rsidR="002515F2" w:rsidRPr="002403BB">
        <w:rPr>
          <w:color w:val="000000"/>
          <w:sz w:val="24"/>
        </w:rPr>
        <w:t>практическими</w:t>
      </w:r>
      <w:r w:rsidR="00D470ED" w:rsidRPr="002403BB">
        <w:rPr>
          <w:color w:val="000000"/>
          <w:sz w:val="24"/>
        </w:rPr>
        <w:t xml:space="preserve"> умениями, </w:t>
      </w:r>
      <w:r w:rsidR="002515F2" w:rsidRPr="002403BB">
        <w:rPr>
          <w:color w:val="000000"/>
          <w:sz w:val="24"/>
        </w:rPr>
        <w:t xml:space="preserve">не </w:t>
      </w:r>
      <w:r w:rsidR="00D470ED" w:rsidRPr="002403BB">
        <w:rPr>
          <w:color w:val="000000"/>
          <w:sz w:val="24"/>
        </w:rPr>
        <w:t>способен понимать и интерпр</w:t>
      </w:r>
      <w:r w:rsidR="00D470ED" w:rsidRPr="002403BB">
        <w:rPr>
          <w:color w:val="000000"/>
          <w:sz w:val="24"/>
        </w:rPr>
        <w:t>е</w:t>
      </w:r>
      <w:r w:rsidR="00D470ED" w:rsidRPr="002403BB">
        <w:rPr>
          <w:color w:val="000000"/>
          <w:sz w:val="24"/>
        </w:rPr>
        <w:t>тировать освоенную информацию</w:t>
      </w:r>
      <w:r w:rsidRPr="002403BB">
        <w:rPr>
          <w:color w:val="000000"/>
          <w:sz w:val="24"/>
        </w:rPr>
        <w:t>.</w:t>
      </w:r>
      <w:r w:rsidR="00067C0C" w:rsidRPr="002403BB">
        <w:rPr>
          <w:color w:val="000000"/>
          <w:sz w:val="24"/>
        </w:rPr>
        <w:t xml:space="preserve"> </w:t>
      </w:r>
      <w:r w:rsidR="00067C0C" w:rsidRPr="002403BB">
        <w:rPr>
          <w:sz w:val="24"/>
          <w:szCs w:val="24"/>
        </w:rPr>
        <w:t>Результат менее 50% баллов за задания свидетельств</w:t>
      </w:r>
      <w:r w:rsidR="00067C0C" w:rsidRPr="002403BB">
        <w:rPr>
          <w:sz w:val="24"/>
          <w:szCs w:val="24"/>
        </w:rPr>
        <w:t>у</w:t>
      </w:r>
      <w:r w:rsidR="00067C0C" w:rsidRPr="002403BB">
        <w:rPr>
          <w:sz w:val="24"/>
          <w:szCs w:val="24"/>
        </w:rPr>
        <w:lastRenderedPageBreak/>
        <w:t xml:space="preserve">ет о недостаточном уровне </w:t>
      </w:r>
      <w:proofErr w:type="spellStart"/>
      <w:r w:rsidR="00067C0C" w:rsidRPr="002403BB">
        <w:rPr>
          <w:sz w:val="24"/>
          <w:szCs w:val="24"/>
        </w:rPr>
        <w:t>сформированности</w:t>
      </w:r>
      <w:proofErr w:type="spellEnd"/>
      <w:r w:rsidR="00067C0C" w:rsidRPr="002403BB">
        <w:rPr>
          <w:sz w:val="24"/>
          <w:szCs w:val="24"/>
        </w:rPr>
        <w:t xml:space="preserve"> компетенций.</w:t>
      </w:r>
    </w:p>
    <w:p w:rsidR="007767A3" w:rsidRPr="002403BB" w:rsidRDefault="007767A3" w:rsidP="007767A3">
      <w:pPr>
        <w:ind w:right="170"/>
        <w:jc w:val="center"/>
        <w:rPr>
          <w:b/>
          <w:i/>
        </w:rPr>
      </w:pPr>
      <w:r w:rsidRPr="002403BB">
        <w:rPr>
          <w:b/>
          <w:i/>
        </w:rPr>
        <w:t>Подготовка к сдаче и сдача второго этапа государственного экзамена</w:t>
      </w:r>
    </w:p>
    <w:p w:rsidR="003E6922" w:rsidRPr="002403BB" w:rsidRDefault="003E6922" w:rsidP="00DC3D4E">
      <w:pPr>
        <w:ind w:right="170"/>
      </w:pPr>
      <w:r w:rsidRPr="002403BB">
        <w:t xml:space="preserve">Ко второму этапу государственного экзамена допускается </w:t>
      </w:r>
      <w:proofErr w:type="gramStart"/>
      <w:r w:rsidRPr="002403BB">
        <w:t>обучающийся</w:t>
      </w:r>
      <w:proofErr w:type="gramEnd"/>
      <w:r w:rsidRPr="002403BB">
        <w:t>, пол</w:t>
      </w:r>
      <w:r w:rsidRPr="002403BB">
        <w:t>у</w:t>
      </w:r>
      <w:r w:rsidRPr="002403BB">
        <w:t xml:space="preserve">чивший оценку «зачтено» на </w:t>
      </w:r>
      <w:r w:rsidR="005821EF" w:rsidRPr="002403BB">
        <w:t>первом этапе</w:t>
      </w:r>
      <w:r w:rsidRPr="002403BB">
        <w:t>.</w:t>
      </w:r>
    </w:p>
    <w:p w:rsidR="002403BB" w:rsidRDefault="002403BB" w:rsidP="002403BB">
      <w:pPr>
        <w:ind w:right="170"/>
      </w:pPr>
      <w:r w:rsidRPr="00DC1AA6">
        <w:t xml:space="preserve">Второй этап государственного экзамена проводится в </w:t>
      </w:r>
      <w:r>
        <w:t>письменной</w:t>
      </w:r>
      <w:r w:rsidRPr="00DC1AA6">
        <w:t xml:space="preserve"> форме.</w:t>
      </w:r>
    </w:p>
    <w:p w:rsidR="002403BB" w:rsidRPr="00DC3D4E" w:rsidRDefault="002403BB" w:rsidP="002403BB">
      <w:pPr>
        <w:ind w:right="170"/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включает </w:t>
      </w:r>
      <w:r>
        <w:t>2</w:t>
      </w:r>
      <w:r w:rsidRPr="00AE1D4E">
        <w:t xml:space="preserve"> </w:t>
      </w:r>
      <w:proofErr w:type="gramStart"/>
      <w:r w:rsidRPr="00AE1D4E">
        <w:t>теоретических</w:t>
      </w:r>
      <w:proofErr w:type="gramEnd"/>
      <w:r w:rsidRPr="00AE1D4E">
        <w:t xml:space="preserve"> вопроса и </w:t>
      </w:r>
      <w:r>
        <w:t>6</w:t>
      </w:r>
      <w:r w:rsidRPr="00AE1D4E">
        <w:t xml:space="preserve"> практическ</w:t>
      </w:r>
      <w:r>
        <w:t>их задания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</w:t>
      </w:r>
      <w:r w:rsidRPr="00D471FA">
        <w:rPr>
          <w:spacing w:val="2"/>
        </w:rPr>
        <w:t>4 часа</w:t>
      </w:r>
      <w:r>
        <w:rPr>
          <w:spacing w:val="2"/>
        </w:rPr>
        <w:t>.</w:t>
      </w:r>
    </w:p>
    <w:p w:rsidR="00ED3CD7" w:rsidRPr="002403BB" w:rsidRDefault="00ED3CD7" w:rsidP="00ED3CD7">
      <w:pPr>
        <w:ind w:right="170"/>
      </w:pPr>
      <w:r w:rsidRPr="002403BB">
        <w:t xml:space="preserve">Результаты </w:t>
      </w:r>
      <w:r w:rsidR="00323887" w:rsidRPr="002403BB">
        <w:rPr>
          <w:color w:val="000000"/>
        </w:rPr>
        <w:t xml:space="preserve">второго этапа </w:t>
      </w:r>
      <w:r w:rsidRPr="002403BB">
        <w:t>государственного экзамена определяются оценками: «о</w:t>
      </w:r>
      <w:r w:rsidRPr="002403BB">
        <w:t>т</w:t>
      </w:r>
      <w:r w:rsidRPr="002403BB">
        <w:t>лично», «хорошо», «удовлетворительно»</w:t>
      </w:r>
      <w:r w:rsidR="009B34C9" w:rsidRPr="002403BB">
        <w:t>, «неудовлетворительно»</w:t>
      </w:r>
      <w:r w:rsidRPr="002403BB">
        <w:t xml:space="preserve"> и объявляются в день приема экзамена. </w:t>
      </w:r>
    </w:p>
    <w:p w:rsidR="008D4D89" w:rsidRPr="002403BB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Критерии оценки </w:t>
      </w:r>
      <w:r w:rsidR="00323887" w:rsidRPr="002403BB">
        <w:rPr>
          <w:color w:val="000000"/>
          <w:sz w:val="24"/>
        </w:rPr>
        <w:t xml:space="preserve">второго этапа </w:t>
      </w:r>
      <w:r w:rsidRPr="002403BB">
        <w:rPr>
          <w:color w:val="000000"/>
          <w:sz w:val="24"/>
        </w:rPr>
        <w:t>государственного экзамена:</w:t>
      </w:r>
    </w:p>
    <w:p w:rsidR="001E12E3" w:rsidRPr="002403BB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– на оценку </w:t>
      </w:r>
      <w:r w:rsidRPr="002403BB">
        <w:rPr>
          <w:b/>
          <w:color w:val="000000"/>
          <w:sz w:val="24"/>
        </w:rPr>
        <w:t>«отлично»</w:t>
      </w:r>
      <w:r w:rsidRPr="002403BB">
        <w:rPr>
          <w:color w:val="000000"/>
          <w:sz w:val="24"/>
        </w:rPr>
        <w:t xml:space="preserve"> </w:t>
      </w:r>
      <w:r w:rsidR="009550B0" w:rsidRPr="002403BB">
        <w:rPr>
          <w:color w:val="000000"/>
          <w:sz w:val="24"/>
        </w:rPr>
        <w:t xml:space="preserve">(5 баллов) </w:t>
      </w:r>
      <w:r w:rsidRPr="002403BB">
        <w:rPr>
          <w:color w:val="000000"/>
          <w:sz w:val="24"/>
        </w:rPr>
        <w:t xml:space="preserve">– </w:t>
      </w:r>
      <w:r w:rsidR="00AF4D12" w:rsidRPr="002403BB">
        <w:rPr>
          <w:color w:val="000000"/>
          <w:sz w:val="24"/>
        </w:rPr>
        <w:t>обучающийся</w:t>
      </w:r>
      <w:r w:rsidRPr="002403BB">
        <w:rPr>
          <w:color w:val="000000"/>
          <w:sz w:val="24"/>
        </w:rPr>
        <w:t xml:space="preserve"> должен показать высокий уровень </w:t>
      </w:r>
      <w:proofErr w:type="spellStart"/>
      <w:r w:rsidRPr="002403BB">
        <w:rPr>
          <w:color w:val="000000"/>
          <w:sz w:val="24"/>
        </w:rPr>
        <w:t>сформированности</w:t>
      </w:r>
      <w:proofErr w:type="spellEnd"/>
      <w:r w:rsidRPr="002403BB">
        <w:rPr>
          <w:color w:val="000000"/>
          <w:sz w:val="24"/>
        </w:rPr>
        <w:t xml:space="preserve"> компетенций, т.е. показать </w:t>
      </w:r>
      <w:r w:rsidR="00E33A31" w:rsidRPr="002403BB">
        <w:rPr>
          <w:color w:val="000000"/>
          <w:sz w:val="24"/>
        </w:rPr>
        <w:t>способность обобщать и оценивать инфо</w:t>
      </w:r>
      <w:r w:rsidR="00E33A31" w:rsidRPr="002403BB">
        <w:rPr>
          <w:color w:val="000000"/>
          <w:sz w:val="24"/>
        </w:rPr>
        <w:t>р</w:t>
      </w:r>
      <w:r w:rsidR="00E33A31" w:rsidRPr="002403BB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="00E33A31" w:rsidRPr="002403BB">
        <w:rPr>
          <w:color w:val="000000"/>
          <w:sz w:val="24"/>
        </w:rPr>
        <w:t>е</w:t>
      </w:r>
      <w:r w:rsidR="00E33A31" w:rsidRPr="002403BB">
        <w:rPr>
          <w:color w:val="000000"/>
          <w:sz w:val="24"/>
        </w:rPr>
        <w:t>дения из различ</w:t>
      </w:r>
      <w:r w:rsidR="00BA0A88" w:rsidRPr="002403BB">
        <w:rPr>
          <w:color w:val="000000"/>
          <w:sz w:val="24"/>
        </w:rPr>
        <w:t>ных источников</w:t>
      </w:r>
      <w:r w:rsidRPr="002403BB">
        <w:rPr>
          <w:color w:val="000000"/>
          <w:sz w:val="24"/>
        </w:rPr>
        <w:t>;</w:t>
      </w:r>
      <w:r w:rsidR="00E33A31" w:rsidRPr="002403BB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2403BB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– на оценку </w:t>
      </w:r>
      <w:r w:rsidRPr="002403BB">
        <w:rPr>
          <w:b/>
          <w:color w:val="000000"/>
          <w:sz w:val="24"/>
        </w:rPr>
        <w:t>«хорошо»</w:t>
      </w:r>
      <w:r w:rsidRPr="002403BB">
        <w:rPr>
          <w:color w:val="000000"/>
          <w:sz w:val="24"/>
        </w:rPr>
        <w:t xml:space="preserve"> </w:t>
      </w:r>
      <w:r w:rsidR="009550B0" w:rsidRPr="002403BB">
        <w:rPr>
          <w:color w:val="000000"/>
          <w:sz w:val="24"/>
        </w:rPr>
        <w:t xml:space="preserve">(4 балла) </w:t>
      </w:r>
      <w:r w:rsidRPr="002403BB">
        <w:rPr>
          <w:color w:val="000000"/>
          <w:sz w:val="24"/>
        </w:rPr>
        <w:t xml:space="preserve">– </w:t>
      </w:r>
      <w:r w:rsidR="00AF4D12" w:rsidRPr="002403BB">
        <w:rPr>
          <w:color w:val="000000"/>
          <w:sz w:val="24"/>
        </w:rPr>
        <w:t>обучающийся</w:t>
      </w:r>
      <w:r w:rsidRPr="002403BB">
        <w:rPr>
          <w:color w:val="000000"/>
          <w:sz w:val="24"/>
        </w:rPr>
        <w:t xml:space="preserve"> должен показать </w:t>
      </w:r>
      <w:r w:rsidR="00E33A31" w:rsidRPr="002403BB">
        <w:rPr>
          <w:color w:val="000000"/>
          <w:sz w:val="24"/>
        </w:rPr>
        <w:t>продвинутый</w:t>
      </w:r>
      <w:r w:rsidRPr="002403BB">
        <w:rPr>
          <w:color w:val="000000"/>
          <w:sz w:val="24"/>
        </w:rPr>
        <w:t xml:space="preserve"> ур</w:t>
      </w:r>
      <w:r w:rsidRPr="002403BB">
        <w:rPr>
          <w:color w:val="000000"/>
          <w:sz w:val="24"/>
        </w:rPr>
        <w:t>о</w:t>
      </w:r>
      <w:r w:rsidRPr="002403BB">
        <w:rPr>
          <w:color w:val="000000"/>
          <w:sz w:val="24"/>
        </w:rPr>
        <w:t xml:space="preserve">вень </w:t>
      </w:r>
      <w:proofErr w:type="spellStart"/>
      <w:r w:rsidRPr="002403BB">
        <w:rPr>
          <w:color w:val="000000"/>
          <w:sz w:val="24"/>
        </w:rPr>
        <w:t>сформированности</w:t>
      </w:r>
      <w:proofErr w:type="spellEnd"/>
      <w:r w:rsidRPr="002403BB">
        <w:rPr>
          <w:color w:val="000000"/>
          <w:sz w:val="24"/>
        </w:rPr>
        <w:t xml:space="preserve"> компетенций, т.е. </w:t>
      </w:r>
      <w:r w:rsidR="00BA0A88" w:rsidRPr="002403BB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</w:t>
      </w:r>
      <w:r w:rsidR="00BA0A88" w:rsidRPr="002403BB">
        <w:rPr>
          <w:color w:val="000000"/>
          <w:sz w:val="24"/>
        </w:rPr>
        <w:t>е</w:t>
      </w:r>
      <w:r w:rsidR="00BA0A88" w:rsidRPr="002403BB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2403BB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– на оценку </w:t>
      </w:r>
      <w:r w:rsidRPr="002403BB">
        <w:rPr>
          <w:b/>
          <w:color w:val="000000"/>
          <w:sz w:val="24"/>
        </w:rPr>
        <w:t>«удовлетворительно»</w:t>
      </w:r>
      <w:r w:rsidRPr="002403BB">
        <w:rPr>
          <w:color w:val="000000"/>
          <w:sz w:val="24"/>
        </w:rPr>
        <w:t xml:space="preserve"> </w:t>
      </w:r>
      <w:r w:rsidR="009550B0" w:rsidRPr="002403BB">
        <w:rPr>
          <w:color w:val="000000"/>
          <w:sz w:val="24"/>
        </w:rPr>
        <w:t xml:space="preserve">(3 балла) </w:t>
      </w:r>
      <w:r w:rsidRPr="002403BB">
        <w:rPr>
          <w:color w:val="000000"/>
          <w:sz w:val="24"/>
        </w:rPr>
        <w:t xml:space="preserve">– </w:t>
      </w:r>
      <w:r w:rsidR="00AF4D12" w:rsidRPr="002403BB">
        <w:rPr>
          <w:color w:val="000000"/>
          <w:sz w:val="24"/>
        </w:rPr>
        <w:t>обучающийся</w:t>
      </w:r>
      <w:r w:rsidRPr="002403BB">
        <w:rPr>
          <w:color w:val="000000"/>
          <w:sz w:val="24"/>
        </w:rPr>
        <w:t xml:space="preserve"> должен показать </w:t>
      </w:r>
      <w:r w:rsidR="0006235D" w:rsidRPr="002403BB">
        <w:rPr>
          <w:color w:val="000000"/>
          <w:sz w:val="24"/>
        </w:rPr>
        <w:t>баз</w:t>
      </w:r>
      <w:r w:rsidR="0006235D" w:rsidRPr="002403BB">
        <w:rPr>
          <w:color w:val="000000"/>
          <w:sz w:val="24"/>
        </w:rPr>
        <w:t>о</w:t>
      </w:r>
      <w:r w:rsidR="0006235D" w:rsidRPr="002403BB">
        <w:rPr>
          <w:color w:val="000000"/>
          <w:sz w:val="24"/>
        </w:rPr>
        <w:t>вый</w:t>
      </w:r>
      <w:r w:rsidRPr="002403BB">
        <w:rPr>
          <w:color w:val="000000"/>
          <w:sz w:val="24"/>
        </w:rPr>
        <w:t xml:space="preserve"> уровень </w:t>
      </w:r>
      <w:proofErr w:type="spellStart"/>
      <w:r w:rsidRPr="002403BB">
        <w:rPr>
          <w:color w:val="000000"/>
          <w:sz w:val="24"/>
        </w:rPr>
        <w:t>сформированности</w:t>
      </w:r>
      <w:proofErr w:type="spellEnd"/>
      <w:r w:rsidRPr="002403BB">
        <w:rPr>
          <w:color w:val="000000"/>
          <w:sz w:val="24"/>
        </w:rPr>
        <w:t xml:space="preserve"> компетенций, т.е. показать знания на уровне воспроизв</w:t>
      </w:r>
      <w:r w:rsidRPr="002403BB">
        <w:rPr>
          <w:color w:val="000000"/>
          <w:sz w:val="24"/>
        </w:rPr>
        <w:t>е</w:t>
      </w:r>
      <w:r w:rsidRPr="002403BB">
        <w:rPr>
          <w:color w:val="000000"/>
          <w:sz w:val="24"/>
        </w:rPr>
        <w:t xml:space="preserve">дения и объяснения информации, </w:t>
      </w:r>
      <w:r w:rsidR="00E30F47" w:rsidRPr="002403BB">
        <w:rPr>
          <w:color w:val="000000"/>
          <w:sz w:val="24"/>
        </w:rPr>
        <w:t>профессиональные</w:t>
      </w:r>
      <w:r w:rsidR="0006235D" w:rsidRPr="002403BB">
        <w:rPr>
          <w:color w:val="000000"/>
          <w:sz w:val="24"/>
        </w:rPr>
        <w:t>, интеллектуальные</w:t>
      </w:r>
      <w:r w:rsidRPr="002403BB">
        <w:rPr>
          <w:color w:val="000000"/>
          <w:sz w:val="24"/>
        </w:rPr>
        <w:t xml:space="preserve"> навыки решения </w:t>
      </w:r>
      <w:r w:rsidR="009550B0" w:rsidRPr="002403BB">
        <w:rPr>
          <w:color w:val="000000"/>
          <w:sz w:val="24"/>
        </w:rPr>
        <w:t>стандартных</w:t>
      </w:r>
      <w:r w:rsidR="0068610C" w:rsidRPr="002403BB">
        <w:rPr>
          <w:color w:val="000000"/>
          <w:sz w:val="24"/>
        </w:rPr>
        <w:t xml:space="preserve"> задач.</w:t>
      </w:r>
    </w:p>
    <w:p w:rsidR="009550B0" w:rsidRPr="002403BB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>–</w:t>
      </w:r>
      <w:r w:rsidR="009550B0" w:rsidRPr="002403BB">
        <w:rPr>
          <w:color w:val="000000"/>
          <w:sz w:val="24"/>
        </w:rPr>
        <w:t xml:space="preserve">на оценку </w:t>
      </w:r>
      <w:r w:rsidR="009550B0" w:rsidRPr="002403BB">
        <w:rPr>
          <w:b/>
          <w:color w:val="000000"/>
          <w:sz w:val="24"/>
        </w:rPr>
        <w:t xml:space="preserve">«неудовлетворительно» </w:t>
      </w:r>
      <w:r w:rsidR="009550B0" w:rsidRPr="002403BB">
        <w:rPr>
          <w:color w:val="000000"/>
          <w:sz w:val="24"/>
        </w:rPr>
        <w:t xml:space="preserve">(2 балла) – </w:t>
      </w:r>
      <w:proofErr w:type="gramStart"/>
      <w:r w:rsidR="009550B0" w:rsidRPr="002403BB">
        <w:rPr>
          <w:color w:val="000000"/>
          <w:sz w:val="24"/>
        </w:rPr>
        <w:t>обучающийся</w:t>
      </w:r>
      <w:proofErr w:type="gramEnd"/>
      <w:r w:rsidR="009550B0" w:rsidRPr="002403BB">
        <w:rPr>
          <w:color w:val="000000"/>
          <w:sz w:val="24"/>
        </w:rPr>
        <w:t xml:space="preserve"> не </w:t>
      </w:r>
      <w:r w:rsidR="0006235D" w:rsidRPr="002403BB">
        <w:rPr>
          <w:color w:val="000000"/>
          <w:sz w:val="24"/>
        </w:rPr>
        <w:t>обладает необх</w:t>
      </w:r>
      <w:r w:rsidR="0006235D" w:rsidRPr="002403BB">
        <w:rPr>
          <w:color w:val="000000"/>
          <w:sz w:val="24"/>
        </w:rPr>
        <w:t>о</w:t>
      </w:r>
      <w:r w:rsidR="0006235D" w:rsidRPr="002403BB">
        <w:rPr>
          <w:color w:val="000000"/>
          <w:sz w:val="24"/>
        </w:rPr>
        <w:t>димой системой знаний</w:t>
      </w:r>
      <w:r w:rsidR="009550B0" w:rsidRPr="002403BB">
        <w:rPr>
          <w:color w:val="000000"/>
          <w:sz w:val="24"/>
        </w:rPr>
        <w:t xml:space="preserve">, </w:t>
      </w:r>
      <w:r w:rsidR="0006235D" w:rsidRPr="002403BB">
        <w:rPr>
          <w:color w:val="000000"/>
          <w:sz w:val="24"/>
        </w:rPr>
        <w:t xml:space="preserve">допускает существенные ошибки, </w:t>
      </w:r>
      <w:r w:rsidR="009550B0" w:rsidRPr="002403BB">
        <w:rPr>
          <w:color w:val="000000"/>
          <w:sz w:val="24"/>
        </w:rPr>
        <w:t>не может показать интеллект</w:t>
      </w:r>
      <w:r w:rsidR="009550B0" w:rsidRPr="002403BB">
        <w:rPr>
          <w:color w:val="000000"/>
          <w:sz w:val="24"/>
        </w:rPr>
        <w:t>у</w:t>
      </w:r>
      <w:r w:rsidR="009550B0" w:rsidRPr="002403BB">
        <w:rPr>
          <w:color w:val="000000"/>
          <w:sz w:val="24"/>
        </w:rPr>
        <w:t>альные навыки решения простых задач.</w:t>
      </w:r>
    </w:p>
    <w:p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2403BB">
        <w:rPr>
          <w:color w:val="000000"/>
          <w:sz w:val="24"/>
        </w:rPr>
        <w:t xml:space="preserve">– </w:t>
      </w:r>
      <w:r w:rsidR="001E7AF9" w:rsidRPr="002403BB">
        <w:rPr>
          <w:color w:val="000000"/>
          <w:sz w:val="24"/>
        </w:rPr>
        <w:t xml:space="preserve">на оценку </w:t>
      </w:r>
      <w:r w:rsidR="001E7AF9" w:rsidRPr="002403BB">
        <w:rPr>
          <w:b/>
          <w:color w:val="000000"/>
          <w:sz w:val="24"/>
        </w:rPr>
        <w:t>«неудовлетворительно»</w:t>
      </w:r>
      <w:r w:rsidRPr="002403BB">
        <w:rPr>
          <w:b/>
          <w:color w:val="000000"/>
          <w:sz w:val="24"/>
        </w:rPr>
        <w:t xml:space="preserve"> </w:t>
      </w:r>
      <w:r w:rsidRPr="002403BB">
        <w:rPr>
          <w:color w:val="000000"/>
          <w:sz w:val="24"/>
        </w:rPr>
        <w:t>(1 балл)</w:t>
      </w:r>
      <w:r w:rsidR="001E7AF9" w:rsidRPr="002403BB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</w:t>
      </w:r>
      <w:r w:rsidR="001E7AF9" w:rsidRPr="002403BB">
        <w:rPr>
          <w:color w:val="000000"/>
          <w:sz w:val="24"/>
        </w:rPr>
        <w:t>л</w:t>
      </w:r>
      <w:r w:rsidR="001E7AF9" w:rsidRPr="002403BB">
        <w:rPr>
          <w:color w:val="000000"/>
          <w:sz w:val="24"/>
        </w:rPr>
        <w:t>лектуальные навыки решения простых задач.</w:t>
      </w:r>
    </w:p>
    <w:p w:rsidR="002403BB" w:rsidRPr="00DC1AA6" w:rsidRDefault="002403BB" w:rsidP="002403BB">
      <w:pPr>
        <w:widowControl w:val="0"/>
        <w:spacing w:before="120" w:line="240" w:lineRule="auto"/>
        <w:rPr>
          <w:iCs/>
        </w:rPr>
      </w:pPr>
      <w:r w:rsidRPr="00DC1AA6">
        <w:rPr>
          <w:iCs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</w:t>
      </w:r>
      <w:r w:rsidR="00ED3CD7">
        <w:rPr>
          <w:color w:val="000000"/>
          <w:spacing w:val="2"/>
        </w:rPr>
        <w:t>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14535E" w:rsidRPr="002403BB" w:rsidRDefault="0014535E" w:rsidP="00FE683B">
      <w:pPr>
        <w:pStyle w:val="2"/>
      </w:pPr>
      <w:r w:rsidRPr="002403BB">
        <w:t xml:space="preserve">2.1.1 </w:t>
      </w:r>
      <w:r w:rsidR="00146E37" w:rsidRPr="002403BB">
        <w:t>Перечень т</w:t>
      </w:r>
      <w:r w:rsidRPr="002403BB">
        <w:t>ем</w:t>
      </w:r>
      <w:r w:rsidR="00A261BF" w:rsidRPr="002403BB">
        <w:t xml:space="preserve">, </w:t>
      </w:r>
      <w:r w:rsidR="00C4711E" w:rsidRPr="002403BB">
        <w:t>проверяемых</w:t>
      </w:r>
      <w:r w:rsidR="00146E37" w:rsidRPr="002403BB">
        <w:t xml:space="preserve"> на перв</w:t>
      </w:r>
      <w:r w:rsidR="00C4711E" w:rsidRPr="002403BB">
        <w:t>ом</w:t>
      </w:r>
      <w:r w:rsidR="00146E37" w:rsidRPr="002403BB">
        <w:t xml:space="preserve"> этап</w:t>
      </w:r>
      <w:r w:rsidR="00C4711E" w:rsidRPr="002403BB">
        <w:t>е</w:t>
      </w:r>
      <w:r w:rsidR="00146E37" w:rsidRPr="002403BB">
        <w:t xml:space="preserve"> государственного экзамена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Философия, ее место в культуре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Исторические типы философии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 xml:space="preserve">Проблема </w:t>
      </w:r>
      <w:proofErr w:type="gramStart"/>
      <w:r w:rsidRPr="002403BB">
        <w:t>идеального</w:t>
      </w:r>
      <w:proofErr w:type="gramEnd"/>
      <w:r w:rsidRPr="002403BB">
        <w:t>. Сознание как форма психического отражения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Особенности человеческого бытия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Общество как развивающаяся система. Культура и цивилизация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История в системе гуманитарных наук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Цивилизации Древнего мира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Эпоха средневековья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lastRenderedPageBreak/>
        <w:t>Новое время XVI-XVIII вв.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Модернизация и становление индустриального общества во второй половине XVIII – начале XX вв.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 xml:space="preserve">Россия и мир в ХХ – начале XXI </w:t>
      </w:r>
      <w:proofErr w:type="gramStart"/>
      <w:r w:rsidRPr="002403BB">
        <w:t>в</w:t>
      </w:r>
      <w:proofErr w:type="gramEnd"/>
      <w:r w:rsidRPr="002403BB">
        <w:t>.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Новое время и эпоха модернизации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Спрос, предложение, рыночное равновесие, эластичность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Основы теории производства: издержки производства, выручка, прибыль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Основные макроэкономические показатели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Макроэкономическая нестабильность: безработица, инфляция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Предприятие и фирма. Экономическая природа и целевая функция фирмы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Конституционное право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Гражданское право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Трудовое право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Семейное право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Уголовное право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Я и моё окружение (на иностранном языке)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Я и моя учеба (на иностранном языке)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Я и мир вокруг меня (на иностранном языке)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Я и моя будущая профессия (на иностранном языке)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Страна изучаемого языка (на иностранном языке)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Формы существования языка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Функциональные стили литературного языка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Проблема межкультурного взаимодействия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Речевое взаимодействие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Деловая коммуникация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 xml:space="preserve">Основные понятия </w:t>
      </w:r>
      <w:proofErr w:type="spellStart"/>
      <w:r w:rsidRPr="002403BB">
        <w:t>культурологии</w:t>
      </w:r>
      <w:proofErr w:type="spellEnd"/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 xml:space="preserve">Христианский тип культуры как взаимодействие </w:t>
      </w:r>
      <w:proofErr w:type="spellStart"/>
      <w:r w:rsidRPr="002403BB">
        <w:t>конфессий</w:t>
      </w:r>
      <w:proofErr w:type="spellEnd"/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Исламский тип культуры в духовно-историческом контексте взаимодействия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 xml:space="preserve">Теоретико-методологические основы </w:t>
      </w:r>
      <w:proofErr w:type="spellStart"/>
      <w:r w:rsidRPr="002403BB">
        <w:t>командообразования</w:t>
      </w:r>
      <w:proofErr w:type="spellEnd"/>
      <w:r w:rsidRPr="002403BB">
        <w:t xml:space="preserve"> и саморазвития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Личностные характеристики членов команды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Организационно-процессуальные аспекты командной работы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Технология создания команды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Саморазвитие как условие повышения эффективности личности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Диагностика и самодиагностика организма при регулярных занятиях физической культурой и спортом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Техническая подготовка и обучение двигательным действиям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 xml:space="preserve">Методики воспитания физических качеств.  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Виды спорта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Классификация чрезвычайных ситуаций. Система чрезвычайных ситуаций</w:t>
      </w:r>
    </w:p>
    <w:p w:rsidR="0014535E" w:rsidRPr="002403BB" w:rsidRDefault="0014535E" w:rsidP="00CA7C9B">
      <w:pPr>
        <w:pStyle w:val="a5"/>
        <w:numPr>
          <w:ilvl w:val="0"/>
          <w:numId w:val="3"/>
        </w:numPr>
        <w:spacing w:line="240" w:lineRule="auto"/>
        <w:ind w:left="851"/>
        <w:jc w:val="left"/>
      </w:pPr>
      <w:r w:rsidRPr="002403BB">
        <w:t>Методы защиты в условиях чрезвычайных ситуаций</w:t>
      </w:r>
    </w:p>
    <w:p w:rsidR="002403BB" w:rsidRDefault="002403BB" w:rsidP="00FE683B">
      <w:pPr>
        <w:pStyle w:val="2"/>
      </w:pPr>
    </w:p>
    <w:p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2403BB">
        <w:t>второй этап</w:t>
      </w:r>
      <w:r w:rsidR="00A261BF">
        <w:t xml:space="preserve"> </w:t>
      </w:r>
      <w:r w:rsidR="00ED3CD7" w:rsidRPr="00FE683B">
        <w:t>государс</w:t>
      </w:r>
      <w:r w:rsidR="00ED3CD7" w:rsidRPr="00FE683B">
        <w:t>т</w:t>
      </w:r>
      <w:r w:rsidR="00ED3CD7" w:rsidRPr="00FE683B">
        <w:t>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:rsidR="00122053" w:rsidRDefault="00122053" w:rsidP="00FE683B">
      <w:pPr>
        <w:pStyle w:val="2"/>
        <w:rPr>
          <w:rFonts w:eastAsia="Times New Roman" w:cs="Times New Roman"/>
          <w:bCs w:val="0"/>
          <w:i w:val="0"/>
          <w:szCs w:val="24"/>
        </w:rPr>
      </w:pPr>
      <w:r w:rsidRPr="00122053">
        <w:rPr>
          <w:rFonts w:eastAsia="Times New Roman" w:cs="Times New Roman"/>
          <w:bCs w:val="0"/>
          <w:i w:val="0"/>
          <w:szCs w:val="24"/>
        </w:rPr>
        <w:t>Б</w:t>
      </w:r>
      <w:proofErr w:type="gramStart"/>
      <w:r w:rsidRPr="00122053">
        <w:rPr>
          <w:rFonts w:eastAsia="Times New Roman" w:cs="Times New Roman"/>
          <w:bCs w:val="0"/>
          <w:i w:val="0"/>
          <w:szCs w:val="24"/>
        </w:rPr>
        <w:t>1</w:t>
      </w:r>
      <w:proofErr w:type="gramEnd"/>
      <w:r w:rsidRPr="00122053">
        <w:rPr>
          <w:rFonts w:eastAsia="Times New Roman" w:cs="Times New Roman"/>
          <w:bCs w:val="0"/>
          <w:i w:val="0"/>
          <w:szCs w:val="24"/>
        </w:rPr>
        <w:t>.Б.25</w:t>
      </w:r>
      <w:r>
        <w:rPr>
          <w:rFonts w:eastAsia="Times New Roman" w:cs="Times New Roman"/>
          <w:bCs w:val="0"/>
          <w:i w:val="0"/>
          <w:szCs w:val="24"/>
        </w:rPr>
        <w:t xml:space="preserve"> </w:t>
      </w:r>
      <w:r w:rsidRPr="00122053">
        <w:rPr>
          <w:rFonts w:eastAsia="Times New Roman" w:cs="Times New Roman"/>
          <w:bCs w:val="0"/>
          <w:i w:val="0"/>
          <w:szCs w:val="24"/>
        </w:rPr>
        <w:t xml:space="preserve">Гидравлика и </w:t>
      </w:r>
      <w:proofErr w:type="spellStart"/>
      <w:r w:rsidRPr="00122053">
        <w:rPr>
          <w:rFonts w:eastAsia="Times New Roman" w:cs="Times New Roman"/>
          <w:bCs w:val="0"/>
          <w:i w:val="0"/>
          <w:szCs w:val="24"/>
        </w:rPr>
        <w:t>гидропневмопривод</w:t>
      </w:r>
      <w:proofErr w:type="spellEnd"/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Свойства рабочих жидкостей. Основные понятия и определения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Плотность и удельный вес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Сжимаемость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Коэффициент объемного сжатия.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Коэффициент теплового расширения.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Модуль упругости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Вязкость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lastRenderedPageBreak/>
        <w:t xml:space="preserve"> Коэффициент кинематической вязкости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Кавитация  жидкости, способы предотвращения.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Облитерация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Гидростатика, основные понятия и определения.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Понятие гидростатического давления.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Единицы измерения гидростатического давления.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Свойства гидростатического давления.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Понятия гидростатического давления: абсолютное, атмосферное, избыточное и вак</w:t>
      </w:r>
      <w:r w:rsidRPr="005559CA">
        <w:t>у</w:t>
      </w:r>
      <w:r w:rsidRPr="005559CA">
        <w:t>ум.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Дифференциальные уравнения Эйлера для равновесия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Основное уравнение гидростатики.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Закон Архимеда.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Закон Паскаля.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Механизм с использованием уравнения гидростатики, домкрат</w:t>
      </w:r>
      <w:proofErr w:type="gramStart"/>
      <w:r w:rsidRPr="005559CA">
        <w:t>.</w:t>
      </w:r>
      <w:proofErr w:type="gramEnd"/>
      <w:r w:rsidRPr="005559CA">
        <w:t xml:space="preserve"> </w:t>
      </w:r>
      <w:proofErr w:type="gramStart"/>
      <w:r w:rsidRPr="005559CA">
        <w:t>и</w:t>
      </w:r>
      <w:proofErr w:type="gramEnd"/>
      <w:r w:rsidRPr="005559CA">
        <w:t xml:space="preserve"> мультипликатор.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Механизм с использованием уравнения гидростатики,  мультипликатор.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Измерение давления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Равновесие жидкости в сообщающихся сосудах.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Сила давления жидкости на вертикальную стенку.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Сила давления жидкости на горизонтальную стенку.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Сила давления жидкости на наклонную стенку.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Определение толщины стенки.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Гидродинамика, основные определения.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Геометрия потоков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 Классификация потоков жидкости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Режимы движения жидкости. Число </w:t>
      </w:r>
      <w:proofErr w:type="spellStart"/>
      <w:r w:rsidRPr="005559CA">
        <w:t>Рейнольдса</w:t>
      </w:r>
      <w:proofErr w:type="spellEnd"/>
      <w:r w:rsidRPr="005559CA">
        <w:t>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Ламинарный режим движения жидкости и его закономерности.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Расход и средняя скорость потока при ламинарном режиме.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Турбулентный режим движения жидкости и его закономерности.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Закон неразрывности потока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Закон сохранения энергии для потока жидкости. Уравнение Бернулли для потока ид</w:t>
      </w:r>
      <w:r w:rsidRPr="005559CA">
        <w:t>е</w:t>
      </w:r>
      <w:r w:rsidRPr="005559CA">
        <w:t xml:space="preserve">альной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Уравнение Бернулли для струйки идеальной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Уравнение Бернулли для потока реальной жидкости.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Уравнение Бернулли для струйки реальной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Применение основных уравнений движения потоков жидкости для измерения скор</w:t>
      </w:r>
      <w:r w:rsidRPr="005559CA">
        <w:t>о</w:t>
      </w:r>
      <w:r w:rsidRPr="005559CA">
        <w:t>стей и расходов жидкости.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Гидростатический удар. Формула Жуковского Н.Е. для </w:t>
      </w:r>
      <w:proofErr w:type="spellStart"/>
      <w:r w:rsidRPr="005559CA">
        <w:t>гидроудара</w:t>
      </w:r>
      <w:proofErr w:type="spellEnd"/>
      <w:r w:rsidRPr="005559CA">
        <w:t xml:space="preserve">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Способы предотвращения гидравлического удара</w:t>
      </w:r>
      <w:proofErr w:type="gramStart"/>
      <w:r w:rsidRPr="005559CA">
        <w:t>..</w:t>
      </w:r>
      <w:proofErr w:type="gramEnd"/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Потери напора (давления), определяемые длиной трубопровода, формула </w:t>
      </w:r>
      <w:proofErr w:type="spellStart"/>
      <w:r w:rsidRPr="005559CA">
        <w:t>Дарси</w:t>
      </w:r>
      <w:proofErr w:type="spellEnd"/>
      <w:r w:rsidRPr="005559CA">
        <w:t>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Определение местных потерь напора (давления) в трубопроводе, формула </w:t>
      </w:r>
      <w:proofErr w:type="spellStart"/>
      <w:r w:rsidRPr="005559CA">
        <w:t>Вейсбаха</w:t>
      </w:r>
      <w:proofErr w:type="spellEnd"/>
      <w:r w:rsidRPr="005559CA">
        <w:t>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Определение потерь напора (давления) в трубопроводе, формула </w:t>
      </w:r>
      <w:proofErr w:type="spellStart"/>
      <w:r w:rsidRPr="005559CA">
        <w:t>Дарси-Вейсбаха</w:t>
      </w:r>
      <w:proofErr w:type="spellEnd"/>
      <w:r w:rsidRPr="005559CA">
        <w:t xml:space="preserve">. 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Расчет общего сопротивления в простом трубопроводе.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Последовательное соединение простых трубопроводов.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Параллельное соединение простых трубопроводов.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Определение потерь давления в </w:t>
      </w:r>
      <w:proofErr w:type="gramStart"/>
      <w:r w:rsidRPr="005559CA">
        <w:t>реальной</w:t>
      </w:r>
      <w:proofErr w:type="gramEnd"/>
      <w:r w:rsidRPr="005559CA">
        <w:t xml:space="preserve"> </w:t>
      </w:r>
      <w:proofErr w:type="spellStart"/>
      <w:r w:rsidRPr="005559CA">
        <w:t>гидросистеме</w:t>
      </w:r>
      <w:proofErr w:type="spellEnd"/>
      <w:r w:rsidRPr="005559CA">
        <w:t>.</w:t>
      </w:r>
    </w:p>
    <w:p w:rsidR="00BA3275" w:rsidRPr="005559CA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 xml:space="preserve">Формула </w:t>
      </w:r>
      <w:proofErr w:type="spellStart"/>
      <w:r w:rsidRPr="005559CA">
        <w:t>Торичелли</w:t>
      </w:r>
      <w:proofErr w:type="spellEnd"/>
      <w:r w:rsidRPr="005559CA">
        <w:t xml:space="preserve">. </w:t>
      </w:r>
    </w:p>
    <w:p w:rsidR="00BA3275" w:rsidRDefault="00BA3275" w:rsidP="00CA7C9B">
      <w:pPr>
        <w:numPr>
          <w:ilvl w:val="0"/>
          <w:numId w:val="10"/>
        </w:numPr>
        <w:spacing w:line="240" w:lineRule="auto"/>
        <w:jc w:val="left"/>
      </w:pPr>
      <w:r w:rsidRPr="005559CA">
        <w:t>Истечение жидкости через малое отверстие в тонкой стенке.</w:t>
      </w:r>
    </w:p>
    <w:p w:rsidR="00BA3275" w:rsidRPr="00BA3275" w:rsidRDefault="00BA3275" w:rsidP="00BA3275"/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.Б.28 Строительная механика и металлические конструкции подъемно-транспортных и строительно-дорожных машин</w:t>
      </w:r>
    </w:p>
    <w:p w:rsidR="00122053" w:rsidRPr="00B4449A" w:rsidRDefault="00122053" w:rsidP="00122053">
      <w:pPr>
        <w:pStyle w:val="Style16"/>
      </w:pPr>
      <w:r w:rsidRPr="00B4449A">
        <w:t>1 Особенности металлоконструкций ПТМ, СДМ и</w:t>
      </w:r>
      <w:proofErr w:type="gramStart"/>
      <w:r w:rsidRPr="00B4449A">
        <w:t xml:space="preserve">  О</w:t>
      </w:r>
      <w:proofErr w:type="gramEnd"/>
    </w:p>
    <w:p w:rsidR="00122053" w:rsidRPr="00B4449A" w:rsidRDefault="00122053" w:rsidP="00122053">
      <w:pPr>
        <w:pStyle w:val="Style16"/>
      </w:pPr>
      <w:r w:rsidRPr="00B4449A">
        <w:t>2 Расчётные схемы и системы конструкций. Элементы систем</w:t>
      </w:r>
    </w:p>
    <w:p w:rsidR="00122053" w:rsidRPr="00B4449A" w:rsidRDefault="00122053" w:rsidP="00122053">
      <w:pPr>
        <w:pStyle w:val="Style16"/>
      </w:pPr>
      <w:r w:rsidRPr="00B4449A">
        <w:lastRenderedPageBreak/>
        <w:t>3 Кинематический анализ плоских и пространственных стержневых систем</w:t>
      </w:r>
    </w:p>
    <w:p w:rsidR="00122053" w:rsidRPr="00B4449A" w:rsidRDefault="00122053" w:rsidP="00122053">
      <w:pPr>
        <w:pStyle w:val="Style16"/>
      </w:pPr>
      <w:r w:rsidRPr="00B4449A">
        <w:t>4 Определение усилий в стержнях плоских ферм способом вырезания узлов</w:t>
      </w:r>
    </w:p>
    <w:p w:rsidR="00122053" w:rsidRPr="00B4449A" w:rsidRDefault="00122053" w:rsidP="00122053">
      <w:pPr>
        <w:pStyle w:val="Style16"/>
      </w:pPr>
      <w:r w:rsidRPr="00B4449A">
        <w:t>5 Определение  усилий в стержнях плоских ферм способами сквозных и совместных сеч</w:t>
      </w:r>
      <w:r w:rsidRPr="00B4449A">
        <w:t>е</w:t>
      </w:r>
      <w:r w:rsidRPr="00B4449A">
        <w:t>ний</w:t>
      </w:r>
    </w:p>
    <w:p w:rsidR="00122053" w:rsidRPr="00B4449A" w:rsidRDefault="00122053" w:rsidP="00122053">
      <w:pPr>
        <w:pStyle w:val="Style16"/>
      </w:pPr>
      <w:r w:rsidRPr="00B4449A">
        <w:t>6 Метод линий влияния  при расчёте балок с подвижной нагрузкой</w:t>
      </w:r>
    </w:p>
    <w:p w:rsidR="00122053" w:rsidRPr="00B4449A" w:rsidRDefault="00122053" w:rsidP="00122053">
      <w:pPr>
        <w:pStyle w:val="Style16"/>
      </w:pPr>
      <w:r w:rsidRPr="00B4449A">
        <w:t>7 Деформационный метод расчёта стержней</w:t>
      </w:r>
    </w:p>
    <w:p w:rsidR="00122053" w:rsidRPr="00B4449A" w:rsidRDefault="00122053" w:rsidP="00122053">
      <w:pPr>
        <w:pStyle w:val="Style16"/>
      </w:pPr>
      <w:r w:rsidRPr="00B4449A">
        <w:t>8 Расчётные нагрузки на крановые конструкции и их комбинации при прочностных   ра</w:t>
      </w:r>
      <w:r w:rsidRPr="00B4449A">
        <w:t>с</w:t>
      </w:r>
      <w:r w:rsidRPr="00B4449A">
        <w:t>чётах</w:t>
      </w:r>
    </w:p>
    <w:p w:rsidR="00122053" w:rsidRPr="00B4449A" w:rsidRDefault="00122053" w:rsidP="00122053">
      <w:pPr>
        <w:pStyle w:val="Style16"/>
      </w:pPr>
      <w:r w:rsidRPr="00B4449A">
        <w:t>9 Принципы расчёта металлоконструкций по методу предельных состояний</w:t>
      </w:r>
    </w:p>
    <w:p w:rsidR="00122053" w:rsidRPr="00B4449A" w:rsidRDefault="00122053" w:rsidP="00122053">
      <w:pPr>
        <w:pStyle w:val="Style16"/>
      </w:pPr>
      <w:r w:rsidRPr="00B4449A">
        <w:t>10 Принципы расчёта металлоконструкций по методу допускаемых напряжений</w:t>
      </w:r>
    </w:p>
    <w:p w:rsidR="00122053" w:rsidRPr="00B4449A" w:rsidRDefault="00122053" w:rsidP="00122053">
      <w:pPr>
        <w:pStyle w:val="Style16"/>
      </w:pPr>
      <w:r w:rsidRPr="00B4449A">
        <w:t>11Материалы крановых металлоконструкций, их характеристики</w:t>
      </w:r>
    </w:p>
    <w:p w:rsidR="00122053" w:rsidRPr="00B4449A" w:rsidRDefault="00122053" w:rsidP="00122053">
      <w:pPr>
        <w:pStyle w:val="Style16"/>
      </w:pPr>
      <w:r w:rsidRPr="00B4449A">
        <w:t>12 Сортамент. Гнутые профили</w:t>
      </w:r>
    </w:p>
    <w:p w:rsidR="00122053" w:rsidRPr="00B4449A" w:rsidRDefault="00122053" w:rsidP="00122053">
      <w:pPr>
        <w:pStyle w:val="Style16"/>
      </w:pPr>
      <w:r w:rsidRPr="00B4449A">
        <w:t>13 Сварные соединения металлических конструкций</w:t>
      </w:r>
    </w:p>
    <w:p w:rsidR="00122053" w:rsidRPr="00B4449A" w:rsidRDefault="00122053" w:rsidP="00122053">
      <w:pPr>
        <w:pStyle w:val="Style16"/>
      </w:pPr>
      <w:r w:rsidRPr="00B4449A">
        <w:t>14 Болтовые и заклёпочные соединения</w:t>
      </w:r>
    </w:p>
    <w:p w:rsidR="00122053" w:rsidRPr="00B4449A" w:rsidRDefault="00122053" w:rsidP="00122053">
      <w:pPr>
        <w:pStyle w:val="Style16"/>
      </w:pPr>
      <w:r w:rsidRPr="00B4449A">
        <w:t>15 Подбор сечений прокатных балок</w:t>
      </w:r>
    </w:p>
    <w:p w:rsidR="00122053" w:rsidRPr="00B4449A" w:rsidRDefault="00122053" w:rsidP="00122053">
      <w:pPr>
        <w:pStyle w:val="Style16"/>
      </w:pPr>
      <w:r w:rsidRPr="00B4449A">
        <w:t xml:space="preserve">16 Выбор основных размеров и расчёт составных балок </w:t>
      </w:r>
    </w:p>
    <w:p w:rsidR="00122053" w:rsidRPr="00B4449A" w:rsidRDefault="00122053" w:rsidP="00122053">
      <w:pPr>
        <w:pStyle w:val="Style16"/>
      </w:pPr>
      <w:r w:rsidRPr="00B4449A">
        <w:t>17 Общая устойчивость балок</w:t>
      </w:r>
    </w:p>
    <w:p w:rsidR="00122053" w:rsidRPr="00B4449A" w:rsidRDefault="00122053" w:rsidP="00122053">
      <w:pPr>
        <w:pStyle w:val="Style16"/>
      </w:pPr>
      <w:r w:rsidRPr="00B4449A">
        <w:t>18 Местная устойчивость элементов балок</w:t>
      </w:r>
      <w:r w:rsidRPr="00B4449A">
        <w:tab/>
      </w:r>
    </w:p>
    <w:p w:rsidR="00122053" w:rsidRPr="00B4449A" w:rsidRDefault="00122053" w:rsidP="00122053">
      <w:pPr>
        <w:pStyle w:val="Style16"/>
      </w:pPr>
      <w:r w:rsidRPr="00B4449A">
        <w:t>19 Фермы. Основные размеры ферм. Системы решёток и их выбор</w:t>
      </w:r>
    </w:p>
    <w:p w:rsidR="00122053" w:rsidRPr="00B4449A" w:rsidRDefault="00122053" w:rsidP="00122053">
      <w:pPr>
        <w:pStyle w:val="Style16"/>
      </w:pPr>
      <w:r w:rsidRPr="00B4449A">
        <w:t>20 Типы и подбор сечений стержней ферм</w:t>
      </w:r>
    </w:p>
    <w:p w:rsidR="00122053" w:rsidRPr="00B4449A" w:rsidRDefault="00122053" w:rsidP="00122053">
      <w:pPr>
        <w:pStyle w:val="Style16"/>
      </w:pPr>
      <w:r w:rsidRPr="00B4449A">
        <w:t>21 Металлические конструкции кранов мостового типа</w:t>
      </w:r>
    </w:p>
    <w:p w:rsidR="00122053" w:rsidRPr="00B4449A" w:rsidRDefault="00122053" w:rsidP="00122053">
      <w:pPr>
        <w:pStyle w:val="Style16"/>
      </w:pPr>
      <w:r w:rsidRPr="00B4449A">
        <w:t>22 Специальные крановые мосты</w:t>
      </w:r>
    </w:p>
    <w:p w:rsidR="00122053" w:rsidRPr="00B4449A" w:rsidRDefault="00122053" w:rsidP="00122053">
      <w:pPr>
        <w:pStyle w:val="Style16"/>
      </w:pPr>
      <w:r w:rsidRPr="00B4449A">
        <w:t xml:space="preserve">23 Стрелы башенных кранов </w:t>
      </w:r>
    </w:p>
    <w:p w:rsidR="00122053" w:rsidRPr="00B4449A" w:rsidRDefault="00122053" w:rsidP="00122053">
      <w:pPr>
        <w:pStyle w:val="Style16"/>
      </w:pPr>
      <w:r w:rsidRPr="00B4449A">
        <w:t>24 Стрелы и мачты стреловых и мачтовых кранов</w:t>
      </w:r>
    </w:p>
    <w:p w:rsidR="00122053" w:rsidRPr="00B4449A" w:rsidRDefault="00122053" w:rsidP="00122053">
      <w:pPr>
        <w:pStyle w:val="Style16"/>
      </w:pPr>
      <w:r w:rsidRPr="00B4449A">
        <w:t>25 Металлические конструкции строительных и дорожных машин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.Б.31 Грузоподъемные машины и оборудование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 xml:space="preserve">Классификация  грузоподъемных  машин; 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Основные параметры ГПМ.</w:t>
      </w:r>
    </w:p>
    <w:p w:rsidR="00122053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 xml:space="preserve">Виды и режимы </w:t>
      </w:r>
      <w:proofErr w:type="spellStart"/>
      <w:r w:rsidRPr="0032552F">
        <w:t>нагружения</w:t>
      </w:r>
      <w:proofErr w:type="spellEnd"/>
      <w:r w:rsidRPr="0032552F">
        <w:t xml:space="preserve">  грузоподъемных  машин, их механизмов.</w:t>
      </w:r>
    </w:p>
    <w:p w:rsidR="00122053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>
        <w:t>Простейшие подъемные механизмы.</w:t>
      </w:r>
    </w:p>
    <w:p w:rsidR="00122053" w:rsidRPr="00357B9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57B9F">
        <w:t xml:space="preserve">Грузоподъемные машины стрелового типа.  </w:t>
      </w:r>
    </w:p>
    <w:p w:rsidR="00122053" w:rsidRPr="00357B9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57B9F">
        <w:t>Грузоподъемные машины мостового типа</w:t>
      </w:r>
      <w:r>
        <w:t>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 xml:space="preserve">Классификация грузозахватных приспособлений; Требования правил </w:t>
      </w:r>
      <w:proofErr w:type="spellStart"/>
      <w:r>
        <w:t>Ростехнадз</w:t>
      </w:r>
      <w:r>
        <w:t>о</w:t>
      </w:r>
      <w:r>
        <w:t>ра</w:t>
      </w:r>
      <w:proofErr w:type="spellEnd"/>
      <w:r>
        <w:t xml:space="preserve"> </w:t>
      </w:r>
      <w:r w:rsidRPr="0032552F">
        <w:t>к грузозахватным устройствам.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proofErr w:type="gramStart"/>
      <w:r w:rsidRPr="0032552F">
        <w:t>Крюки</w:t>
      </w:r>
      <w:proofErr w:type="gramEnd"/>
      <w:r w:rsidRPr="0032552F">
        <w:t xml:space="preserve"> используемые в ГПМ. Типы. Материалы. Требования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Грейфер. Типы грейферов.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 xml:space="preserve">  Механические захватные устройства; Клещевые захваты</w:t>
      </w:r>
      <w:proofErr w:type="gramStart"/>
      <w:r w:rsidRPr="0032552F">
        <w:t xml:space="preserve"> .</w:t>
      </w:r>
      <w:proofErr w:type="gramEnd"/>
      <w:r w:rsidRPr="0032552F">
        <w:t xml:space="preserve"> Расчет.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Эксцентриковый захват. Расчет.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Магнитные захватные устройства.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Вакуумные захватные устройства.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Общие требования к тормозам  и остановам по правилам </w:t>
      </w:r>
      <w:proofErr w:type="spellStart"/>
      <w:r>
        <w:t>Ростехнадзора</w:t>
      </w:r>
      <w:proofErr w:type="spellEnd"/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>
        <w:t>Колодочные тормоза</w:t>
      </w:r>
      <w:r w:rsidRPr="0032552F">
        <w:t>. Типы. Расчет основных параметров.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Ленточные тормоза. Конструкции.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Канаты стальные. Классификация. Общие требования. Материалы для изготовл</w:t>
      </w:r>
      <w:r w:rsidRPr="0032552F">
        <w:t>е</w:t>
      </w:r>
      <w:r w:rsidRPr="0032552F">
        <w:t>ния канатов.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Расчет стальных канатов с учетом требований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>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Браковка канатов с учетом  правил </w:t>
      </w:r>
      <w:proofErr w:type="spellStart"/>
      <w:r>
        <w:t>Ростехнадзора</w:t>
      </w:r>
      <w:proofErr w:type="spellEnd"/>
      <w:r>
        <w:t>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 Полиспасты. Основные определения. Типы.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Схемы и основные параметры сдвоенных полиспастов.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Расчет механизмов подъема. 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Схемы механизмов подъема.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lastRenderedPageBreak/>
        <w:t>Основные требования к блокам и барабанам ГПМ по правилам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>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Расчет основных параметров барабанов.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Расчет барабанов на прочность.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Способы и особенности установки барабана.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Расчет узла крепления каната на барабане.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Расчет механизмов передвижения крана, тележки. 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Схемы механизма передвижения крана, тележки.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Определение сопротивления передвижению ходового колеса крана.</w:t>
      </w:r>
    </w:p>
    <w:p w:rsidR="00122053" w:rsidRPr="0032552F" w:rsidRDefault="00122053" w:rsidP="00CA7C9B">
      <w:pPr>
        <w:pStyle w:val="a3"/>
        <w:numPr>
          <w:ilvl w:val="0"/>
          <w:numId w:val="4"/>
        </w:numPr>
        <w:spacing w:after="0" w:line="240" w:lineRule="auto"/>
      </w:pPr>
      <w:r w:rsidRPr="0032552F">
        <w:t>Определение запаса сцепления при пуске механизма передвижения.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Расчет полного статического сопротивления передвижению крана и крановой т</w:t>
      </w:r>
      <w:r w:rsidRPr="0032552F">
        <w:t>е</w:t>
      </w:r>
      <w:r w:rsidRPr="0032552F">
        <w:t>лежки.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Схемы механизмов поворота кранов.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Расчет механизмов поворота. 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Расчет полного статического сопротивления поворота крана.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Схемы </w:t>
      </w:r>
      <w:proofErr w:type="gramStart"/>
      <w:r w:rsidRPr="0032552F">
        <w:t>механизмов изменения вылета стрелы кранов</w:t>
      </w:r>
      <w:proofErr w:type="gramEnd"/>
      <w:r w:rsidRPr="0032552F">
        <w:t>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 xml:space="preserve">Расчет </w:t>
      </w:r>
      <w:proofErr w:type="gramStart"/>
      <w:r w:rsidRPr="0032552F">
        <w:t>механизмов изменения вылета стрелы полиспастного типа</w:t>
      </w:r>
      <w:proofErr w:type="gramEnd"/>
      <w:r w:rsidRPr="0032552F">
        <w:t xml:space="preserve">. 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Расчет гидравлических механизмов изменения вылета стрелы.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Техническое освидетельствование по Правилам.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 xml:space="preserve"> Основные полож</w:t>
      </w:r>
      <w:r w:rsidRPr="0032552F">
        <w:t>е</w:t>
      </w:r>
      <w:r w:rsidRPr="0032552F">
        <w:t>ния.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>. Статические и д</w:t>
      </w:r>
      <w:r w:rsidRPr="0032552F">
        <w:t>и</w:t>
      </w:r>
      <w:r w:rsidRPr="0032552F">
        <w:t>намические испытания кранов.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Приборы и устройства безопасности механизмов подъема.</w:t>
      </w:r>
    </w:p>
    <w:p w:rsidR="00122053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Приборы и устройства безопасности механизмов передвижения.</w:t>
      </w:r>
    </w:p>
    <w:p w:rsidR="00122053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50398A">
        <w:t xml:space="preserve">Приводы механизмов грузоподъемных машин. </w:t>
      </w:r>
      <w:r>
        <w:t>Классификация приводов ГПМ.</w:t>
      </w:r>
    </w:p>
    <w:p w:rsidR="00122053" w:rsidRDefault="00122053" w:rsidP="00CA7C9B">
      <w:pPr>
        <w:numPr>
          <w:ilvl w:val="0"/>
          <w:numId w:val="4"/>
        </w:numPr>
        <w:spacing w:line="240" w:lineRule="auto"/>
        <w:jc w:val="left"/>
      </w:pPr>
      <w:r>
        <w:t>Особенности и основные характеристики гидравлического и пневматического пр</w:t>
      </w:r>
      <w:r>
        <w:t>и</w:t>
      </w:r>
      <w:r>
        <w:t>водов ГПМ.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>
        <w:t xml:space="preserve">Особенности и основные характеристики </w:t>
      </w:r>
      <w:proofErr w:type="gramStart"/>
      <w:r>
        <w:t>электрического</w:t>
      </w:r>
      <w:proofErr w:type="gramEnd"/>
      <w:r>
        <w:t xml:space="preserve"> приводов ГПМ.</w:t>
      </w:r>
    </w:p>
    <w:p w:rsidR="00122053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32552F">
        <w:t>Техническое освидетельствование по Правилам</w:t>
      </w:r>
      <w:r w:rsidRPr="0050398A">
        <w:t xml:space="preserve"> </w:t>
      </w:r>
      <w:proofErr w:type="spellStart"/>
      <w:r>
        <w:t>Ростехнадзора</w:t>
      </w:r>
      <w:proofErr w:type="spellEnd"/>
      <w:r w:rsidRPr="0032552F">
        <w:t xml:space="preserve">. </w:t>
      </w:r>
    </w:p>
    <w:p w:rsidR="00122053" w:rsidRPr="0032552F" w:rsidRDefault="00122053" w:rsidP="00CA7C9B">
      <w:pPr>
        <w:numPr>
          <w:ilvl w:val="0"/>
          <w:numId w:val="4"/>
        </w:numPr>
        <w:spacing w:line="240" w:lineRule="auto"/>
        <w:jc w:val="left"/>
      </w:pPr>
      <w:r w:rsidRPr="005A4E72">
        <w:t>Государственная система надзора за безопасной эксплуатацией подъемных соор</w:t>
      </w:r>
      <w:r w:rsidRPr="005A4E72">
        <w:t>у</w:t>
      </w:r>
      <w:r w:rsidRPr="005A4E72">
        <w:t xml:space="preserve">жений (Госгортехнадзора РФ). </w:t>
      </w:r>
      <w:r w:rsidRPr="0032552F">
        <w:t>Классификация ГПМ по режимам работы.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.Б.32 Строительные и дорожные машины и оборудование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Трансмиссии СДМ. Основы расчета и конструирования.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Ходовое оборудование. Основы проектирования и расчета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Системы управления механизмами СДМ.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Рыхлители: назначение, область применения, конструктивные схемы и рабочий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Скреперы: назначение, область применения, конструктивные схемы и рабочий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Автогрейдеры: назначение, область применения, конструктивные схемы и рабочий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Экскаваторы одноковшовые: назначение, область применения, конструктивные схемы и рабочий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Фронтальные погрузчики: назначение, область применения, конструктивные схемы и рабочий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>Машины и оборудование для погружения забивных свай: конструктивные схемы и рабочий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Машины для уплотнения грунта, дорожных оснований и покрытий.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Машины для дробления строительных материалов: конструктивные схемы и раб</w:t>
      </w:r>
      <w:r w:rsidRPr="004726FC">
        <w:t>о</w:t>
      </w:r>
      <w:r w:rsidRPr="004726FC">
        <w:t>чий процесс,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Назначение СДМ. Основные требования.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Производительность СДМ. Меры по увеличению производительности.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lastRenderedPageBreak/>
        <w:t xml:space="preserve"> Приводы СДМ. Общие требования к приводам СДМ.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Силовое оборудование СДМ. Общая Характеристика силовых приводов.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Трансмиссии СДМ. Их сравнительная характеристика. Основные показатели э</w:t>
      </w:r>
      <w:r w:rsidRPr="004726FC">
        <w:t>ф</w:t>
      </w:r>
      <w:r w:rsidRPr="004726FC">
        <w:t>фективности работы трансмиссий.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Ручные перфораторы, назначение, кинематическая схема электромеханического перфоратора, принцип его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Ходовое оборудование СДМ, общее устройство и назначение.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Привести схему рулевого управления следящего действия строительно-дорожной машины.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Привести схемы силовых передач грузовых автомобилей с одной и несколькими ведущими осями.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Гусеничные тракторы, назначение, общее устройство.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Силовые передачи тракторов. Нарисовать схему механической силовой передачи гусеничного трактора с передним расположением двигателя.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Нарисовать схему механической силовой передачи пневмоколесного трактора с передним расположением двигателя.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Параметры режущего клина, взаимодействие режущего клина с грунтом.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Фронтальные погрузчики, погрузочное оборудование фронтального погрузчика, кинематическая схема рабочего оборудования. Рабочий процесс фронтального п</w:t>
      </w:r>
      <w:r w:rsidRPr="004726FC">
        <w:t>о</w:t>
      </w:r>
      <w:r w:rsidRPr="004726FC">
        <w:t>грузчика.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Вилочные погрузчики, назначение, общее устройство. Нарисовать схему гидром</w:t>
      </w:r>
      <w:r w:rsidRPr="004726FC">
        <w:t>е</w:t>
      </w:r>
      <w:r w:rsidRPr="004726FC">
        <w:t>ханического вилочного погрузчика.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Нарисовать схему силового взаимодействия землеройного рабочего органа с гру</w:t>
      </w:r>
      <w:r w:rsidRPr="004726FC">
        <w:t>н</w:t>
      </w:r>
      <w:r w:rsidRPr="004726FC">
        <w:t>том. Процесс резания и процесс копания, сила резания и сила копания.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Рабочее оборудование канатного экскаватора с прямой лопатой, нарисовать конс</w:t>
      </w:r>
      <w:r w:rsidRPr="004726FC">
        <w:t>т</w:t>
      </w:r>
      <w:r w:rsidRPr="004726FC">
        <w:t>руктивную схему.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Механизмы напора, его назначение и устройство для однобалочной рукояти.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Механизмы подъема и напора одноковшового экскаватора с канатной подвеской и </w:t>
      </w:r>
      <w:proofErr w:type="spellStart"/>
      <w:r w:rsidRPr="004726FC">
        <w:t>двухбалочной</w:t>
      </w:r>
      <w:proofErr w:type="spellEnd"/>
      <w:r w:rsidRPr="004726FC">
        <w:t xml:space="preserve"> рукоятью, назначение и устройство.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Экскаваторы с обратной лопатой, назначение и схема рабочего оборудования ги</w:t>
      </w:r>
      <w:r w:rsidRPr="004726FC">
        <w:t>д</w:t>
      </w:r>
      <w:r w:rsidRPr="004726FC">
        <w:t>равлического одноковшового экскаватора.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Свайные молоты, их назначение и типы. Трубчатый дизель-молот, устройство и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Типы свай, принципы их установки и погружения. Штанговый дизель-молот, ус</w:t>
      </w:r>
      <w:r w:rsidRPr="004726FC">
        <w:t>т</w:t>
      </w:r>
      <w:r w:rsidRPr="004726FC">
        <w:t>ройство и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Щековые дробилки с простым качанием щеки, назначение, устройство (кинемат</w:t>
      </w:r>
      <w:r w:rsidRPr="004726FC">
        <w:t>и</w:t>
      </w:r>
      <w:r w:rsidRPr="004726FC">
        <w:t>ческая схема),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Щековые дробилки со сложным качанием щеки, назначение, устройство (кинем</w:t>
      </w:r>
      <w:r w:rsidRPr="004726FC">
        <w:t>а</w:t>
      </w:r>
      <w:r w:rsidRPr="004726FC">
        <w:t>тическая схема),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Конусные дробилки, назначение, устройство,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Экскаваторы непрерывного действия: общие сведения, классификация, принцип работы.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Цепные и роторные экскаваторы, особенности конструкции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Бурильные машины и оборудование, особенности проектирования и расчета.</w:t>
      </w:r>
    </w:p>
    <w:p w:rsidR="00122053" w:rsidRPr="004726FC" w:rsidRDefault="00122053" w:rsidP="00CA7C9B">
      <w:pPr>
        <w:numPr>
          <w:ilvl w:val="0"/>
          <w:numId w:val="5"/>
        </w:numPr>
        <w:spacing w:line="240" w:lineRule="auto"/>
        <w:jc w:val="left"/>
      </w:pPr>
      <w:r w:rsidRPr="004726FC">
        <w:t xml:space="preserve"> Взаимодействие тупого режущего инструмента с грунтом, самозатачивающиеся режущие кромки, устройство, принцип работы.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.Б.33 Машины и оборудование непрерывного транспорта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Чем обеспечивается высокая производительность машин непрерывного тран</w:t>
      </w:r>
      <w:r w:rsidRPr="003E118E">
        <w:rPr>
          <w:bCs/>
        </w:rPr>
        <w:t>с</w:t>
      </w:r>
      <w:r w:rsidRPr="003E118E">
        <w:rPr>
          <w:bCs/>
        </w:rPr>
        <w:t>порта?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Перечислить основные классификационные признаки транспортирующих м</w:t>
      </w:r>
      <w:r w:rsidRPr="003E118E">
        <w:rPr>
          <w:bCs/>
        </w:rPr>
        <w:t>а</w:t>
      </w:r>
      <w:r w:rsidRPr="003E118E">
        <w:rPr>
          <w:bCs/>
        </w:rPr>
        <w:t>шин.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Представить основную классификацию транспортирующих машин непреры</w:t>
      </w:r>
      <w:r w:rsidRPr="003E118E">
        <w:rPr>
          <w:bCs/>
        </w:rPr>
        <w:t>в</w:t>
      </w:r>
      <w:r w:rsidRPr="003E118E">
        <w:rPr>
          <w:bCs/>
        </w:rPr>
        <w:t>ного действия.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Назвать основные способы перемещения грузов на транспортирующих маш</w:t>
      </w:r>
      <w:r w:rsidRPr="003E118E">
        <w:rPr>
          <w:bCs/>
        </w:rPr>
        <w:t>и</w:t>
      </w:r>
      <w:r w:rsidRPr="003E118E">
        <w:rPr>
          <w:bCs/>
        </w:rPr>
        <w:t>нах.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Какими основными факторами и техническими параметрами обеспечивается выбор транспортирующей машины?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Охарактеризовать основные режимы и классы использования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Перечислить и дать определение основным свойствам сыпучих и штучных гр</w:t>
      </w:r>
      <w:r w:rsidRPr="003E118E">
        <w:rPr>
          <w:bCs/>
        </w:rPr>
        <w:t>у</w:t>
      </w:r>
      <w:r w:rsidRPr="003E118E">
        <w:rPr>
          <w:bCs/>
        </w:rPr>
        <w:t>зов.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Перечислить </w:t>
      </w:r>
      <w:r w:rsidRPr="003E118E">
        <w:rPr>
          <w:bCs/>
          <w:spacing w:val="20"/>
        </w:rPr>
        <w:t>и дать определение основным</w:t>
      </w:r>
      <w:r w:rsidRPr="003E118E">
        <w:rPr>
          <w:bCs/>
        </w:rPr>
        <w:t xml:space="preserve"> свойствам насыпных грузов.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Чем характеризуется гранулометрический состав насыпных грузов? Назвать основные группы насыпных грузов в зависимости от размеров их частиц.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 какие группы классифицируется насыпной груз в зависимости от его пло</w:t>
      </w:r>
      <w:r w:rsidRPr="003E118E">
        <w:rPr>
          <w:bCs/>
        </w:rPr>
        <w:t>т</w:t>
      </w:r>
      <w:r w:rsidRPr="003E118E">
        <w:rPr>
          <w:bCs/>
        </w:rPr>
        <w:t>ности?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Каким параметром определяется группа подвижности </w:t>
      </w:r>
      <w:r w:rsidRPr="003E118E">
        <w:rPr>
          <w:bCs/>
          <w:spacing w:val="-20"/>
        </w:rPr>
        <w:t>частиц</w:t>
      </w:r>
      <w:r w:rsidRPr="003E118E">
        <w:rPr>
          <w:bCs/>
        </w:rPr>
        <w:t xml:space="preserve"> груза?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От чего зависит группа </w:t>
      </w:r>
      <w:proofErr w:type="spellStart"/>
      <w:r w:rsidRPr="003E118E">
        <w:rPr>
          <w:bCs/>
        </w:rPr>
        <w:t>абразивности</w:t>
      </w:r>
      <w:proofErr w:type="spellEnd"/>
      <w:r w:rsidRPr="003E118E">
        <w:rPr>
          <w:bCs/>
        </w:rPr>
        <w:t xml:space="preserve"> груза?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влияют свойства груза на выбор параметров транспортирующей машины?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и назначение тяговых элементов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тяговых цепей, используемых в конвейерах, их сравнительная характер</w:t>
      </w:r>
      <w:r w:rsidRPr="003E118E">
        <w:rPr>
          <w:bCs/>
        </w:rPr>
        <w:t>и</w:t>
      </w:r>
      <w:r w:rsidRPr="003E118E">
        <w:rPr>
          <w:bCs/>
        </w:rPr>
        <w:t xml:space="preserve">стика, достоинства и недостатки. 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тяговых цепей, определение запаса прочности тяговой цепи.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Типы и классификация конвейерных лент.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конвейерных лент, их достоинства и недостатки.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стыковки прорезиненных конвейерных лент.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назначение опорных поддерживающих устройств.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конструкции и типы натяжных устройств.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Обоснование выбора типа и места расположения натяжного устройства на трассе конвейера.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Классификация, устройство, типы приводов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место расположения привода на трассе конвейера?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Определение мощности привода.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 ленточных конвейеров, области их применения, устройство и принцип действия.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Основные конструктивные схемы, устройство и назначение </w:t>
      </w:r>
      <w:proofErr w:type="spellStart"/>
      <w:r w:rsidRPr="003E118E">
        <w:rPr>
          <w:bCs/>
        </w:rPr>
        <w:t>роликоопор</w:t>
      </w:r>
      <w:proofErr w:type="spellEnd"/>
      <w:r w:rsidRPr="003E118E">
        <w:rPr>
          <w:bCs/>
        </w:rPr>
        <w:t>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Приводы ленточных конвейеров, их конструктивные схемы, достоинства и н</w:t>
      </w:r>
      <w:r w:rsidRPr="003E118E">
        <w:rPr>
          <w:bCs/>
        </w:rPr>
        <w:t>е</w:t>
      </w:r>
      <w:r w:rsidRPr="003E118E">
        <w:rPr>
          <w:bCs/>
        </w:rPr>
        <w:t>достатки.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Условия, от которых зависит тип и место расположения приводов.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Барабаны ленточных конвейеров. Материалы для их изготовления и футеро</w:t>
      </w:r>
      <w:r w:rsidRPr="003E118E">
        <w:rPr>
          <w:bCs/>
        </w:rPr>
        <w:t>в</w:t>
      </w:r>
      <w:r w:rsidRPr="003E118E">
        <w:rPr>
          <w:bCs/>
        </w:rPr>
        <w:t>ки. Как рассчитываются и от чего зависят геометрические размеры барабанов?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Что такое тяговый фактор, каким образом можно увеличить тяговую спосо</w:t>
      </w:r>
      <w:r w:rsidRPr="003E118E">
        <w:rPr>
          <w:bCs/>
        </w:rPr>
        <w:t>б</w:t>
      </w:r>
      <w:r w:rsidRPr="003E118E">
        <w:rPr>
          <w:bCs/>
        </w:rPr>
        <w:t>ность приводного барабана?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Загрузочные устройства и способы загрузки ленточных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Конструкции разгрузочных устройств и способы разгрузки ленточных конве</w:t>
      </w:r>
      <w:r w:rsidRPr="003E118E">
        <w:rPr>
          <w:bCs/>
        </w:rPr>
        <w:t>й</w:t>
      </w:r>
      <w:r w:rsidRPr="003E118E">
        <w:rPr>
          <w:bCs/>
        </w:rPr>
        <w:t>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Натяжные устройства ленточных конвейеров, типы и разновидности, места у</w:t>
      </w:r>
      <w:r w:rsidRPr="003E118E">
        <w:rPr>
          <w:bCs/>
        </w:rPr>
        <w:t>с</w:t>
      </w:r>
      <w:r w:rsidRPr="003E118E">
        <w:rPr>
          <w:bCs/>
        </w:rPr>
        <w:t>тановки. От чего зависит выбор типа натяжного устройства?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Очистные устройства и способы очистки конвейерных лент, разновидности и конструктивное исполнение очистных устройств, места установки.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 xml:space="preserve">Исходные данные для расчета ленточного конвейера. От чего зависит выбор типоразмера конвейерной ленты и </w:t>
      </w:r>
      <w:proofErr w:type="spellStart"/>
      <w:r w:rsidRPr="003E118E">
        <w:rPr>
          <w:bCs/>
        </w:rPr>
        <w:t>роликоопор</w:t>
      </w:r>
      <w:proofErr w:type="spellEnd"/>
      <w:r w:rsidRPr="003E118E">
        <w:rPr>
          <w:bCs/>
        </w:rPr>
        <w:t>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Определение сил сопротивления движению на горизонтальных и наклонных участках.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 производится уточненный тяговый расчет?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Последовательность монтажа ленточных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области применения пластинчатых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пластинчатых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Тяговые элементы пластинчатых конвейеров, параметры выбора тяговых ц</w:t>
      </w:r>
      <w:r w:rsidRPr="003E118E">
        <w:rPr>
          <w:bCs/>
        </w:rPr>
        <w:t>е</w:t>
      </w:r>
      <w:r w:rsidRPr="003E118E">
        <w:rPr>
          <w:bCs/>
        </w:rPr>
        <w:t>пей.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элементы используются в качестве опорных путей для ходовых катков цепей?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Приводы пластинчатых конвейеров, их типы и конструктивное исполнение, места установки на трассе.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натяжные устройства используются в пластинчатых конвейерах? От чего зависит выбор натяжного устройства пластинчатого конвейера?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Для чего и в каких случаях в пластинчатых конвейерах используют стопорные устройства или тормоза?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От чего зависит выбор типа настила?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Особенности выполнения тягового расчета пластинчатого конвейера, имеющ</w:t>
      </w:r>
      <w:r w:rsidRPr="003E118E">
        <w:rPr>
          <w:bCs/>
        </w:rPr>
        <w:t>е</w:t>
      </w:r>
      <w:r w:rsidRPr="003E118E">
        <w:rPr>
          <w:bCs/>
        </w:rPr>
        <w:t>го наклонные участки.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особенности конструкции и области применения специальных пластинчатых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устройство пассажирских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элементы и основные параметры, устройство и особенности конс</w:t>
      </w:r>
      <w:r w:rsidRPr="003E118E">
        <w:rPr>
          <w:bCs/>
        </w:rPr>
        <w:t>т</w:t>
      </w:r>
      <w:r w:rsidRPr="003E118E">
        <w:rPr>
          <w:bCs/>
        </w:rPr>
        <w:t>рукции эскалаторов.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особенности, обеспечивающие надежность цепей эскалат</w:t>
      </w:r>
      <w:r w:rsidRPr="003E118E">
        <w:rPr>
          <w:bCs/>
        </w:rPr>
        <w:t>о</w:t>
      </w:r>
      <w:r w:rsidRPr="003E118E">
        <w:rPr>
          <w:bCs/>
        </w:rPr>
        <w:t>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 Устройство и конструктивные особенности ступеней эскалаторов.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Расчет эскалаторов.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Классификация, области применения скребковых конвейеров, их достоинства и недостатки.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скребковых конвейеров со сплошными высокими скре</w:t>
      </w:r>
      <w:r w:rsidRPr="003E118E">
        <w:rPr>
          <w:bCs/>
        </w:rPr>
        <w:t>б</w:t>
      </w:r>
      <w:r w:rsidRPr="003E118E">
        <w:rPr>
          <w:bCs/>
        </w:rPr>
        <w:t>ками.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Какие тяговые органы и натяжные устройства используются в скребковых ко</w:t>
      </w:r>
      <w:r w:rsidRPr="003E118E">
        <w:rPr>
          <w:bCs/>
        </w:rPr>
        <w:t>н</w:t>
      </w:r>
      <w:r w:rsidRPr="003E118E">
        <w:rPr>
          <w:bCs/>
        </w:rPr>
        <w:t>вейерах?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загрузки и разгрузки скребковых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От чего зависит шаг скребков скребкового конвейера со сплошными высокими скребками? 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крепления скребков, материалы для изготовления скребков.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Особенности тягового расчета скребковых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основные параметры скребковых конвейеров с ни</w:t>
      </w:r>
      <w:r w:rsidRPr="003E118E">
        <w:rPr>
          <w:bCs/>
        </w:rPr>
        <w:t>з</w:t>
      </w:r>
      <w:r w:rsidRPr="003E118E">
        <w:rPr>
          <w:bCs/>
        </w:rPr>
        <w:t>кими сплошными скребками.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основные параметры конвейеров с контурными скребками.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Какие существуют геометрические схемы трасс трубчатых скребковых конве</w:t>
      </w:r>
      <w:r w:rsidRPr="003E118E">
        <w:rPr>
          <w:bCs/>
        </w:rPr>
        <w:t>й</w:t>
      </w:r>
      <w:r w:rsidRPr="003E118E">
        <w:rPr>
          <w:bCs/>
        </w:rPr>
        <w:t>еров, где располагаются места загрузки и разгрузки?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Каким образом осуществляется процесс перемещения груза на конвейерах с контурными скребками? Показать некоторые геометрические формы конту</w:t>
      </w:r>
      <w:r w:rsidRPr="003E118E">
        <w:rPr>
          <w:bCs/>
        </w:rPr>
        <w:t>р</w:t>
      </w:r>
      <w:r w:rsidRPr="003E118E">
        <w:rPr>
          <w:bCs/>
        </w:rPr>
        <w:t>ных скребков и способы их крепления к тяговым органам.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области применения и основные параметры трубчатых скребковых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20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Назначение, устройство, принцип действия, основные параметры и основные элементы штанговых скребковых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Классификация, области применения и назначение ковшовых, скребково-ковшовых и люлечных конвейеров, их достоинства и недостатки.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Конфигурация трассы ковшовых, скребково-ковшовых и люлечных конвейеров, способы загрузки и разгрузки.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конструктивные особенности ковшовых и скребково-ковшовых ко</w:t>
      </w:r>
      <w:r w:rsidRPr="003E118E">
        <w:rPr>
          <w:bCs/>
        </w:rPr>
        <w:t>н</w:t>
      </w:r>
      <w:r w:rsidRPr="003E118E">
        <w:rPr>
          <w:bCs/>
        </w:rPr>
        <w:t>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Особенности крепления и установки ковшей, материалы для их изготовления.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параметры и элементы скребково-ковшовых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Основные параметры и элементы ковшовых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Устройство и принцип действия разгрузочной тележки ковшового конвейера.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Алгоритм расчета ковшовых и скребково-ковшовых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Назначение, общее устройство и основные параметры люлечных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50"/>
        </w:tabs>
        <w:spacing w:line="240" w:lineRule="auto"/>
        <w:ind w:left="1134" w:hanging="850"/>
      </w:pPr>
      <w:r w:rsidRPr="003E118E">
        <w:rPr>
          <w:bCs/>
        </w:rPr>
        <w:t>Способы крепления и конструкции грузонесущих элементов люлечных конве</w:t>
      </w:r>
      <w:r w:rsidRPr="003E118E">
        <w:rPr>
          <w:bCs/>
        </w:rPr>
        <w:t>й</w:t>
      </w:r>
      <w:r w:rsidRPr="003E118E">
        <w:rPr>
          <w:bCs/>
        </w:rPr>
        <w:t>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Назначение, области </w:t>
      </w:r>
      <w:r w:rsidRPr="003E118E">
        <w:rPr>
          <w:bCs/>
          <w:spacing w:val="20"/>
        </w:rPr>
        <w:t>применения и классификация</w:t>
      </w:r>
      <w:r w:rsidRPr="003E118E">
        <w:rPr>
          <w:bCs/>
        </w:rPr>
        <w:t xml:space="preserve"> подвесных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основные элементы подвесного конвейера.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Какие цепи применяют в горизонтальных и пространственных подвесных ко</w:t>
      </w:r>
      <w:r w:rsidRPr="003E118E">
        <w:rPr>
          <w:bCs/>
        </w:rPr>
        <w:t>н</w:t>
      </w:r>
      <w:r w:rsidRPr="003E118E">
        <w:rPr>
          <w:bCs/>
        </w:rPr>
        <w:t>вейерах?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устройство и разновидности кареток.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Поворотные устройства подвесных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Натяжные устройства подвесных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Места расположения приводов и натяжных устройств подвесных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подвесных толкающих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подвесных </w:t>
      </w:r>
      <w:proofErr w:type="spellStart"/>
      <w:r w:rsidRPr="003E118E">
        <w:rPr>
          <w:bCs/>
          <w:spacing w:val="20"/>
        </w:rPr>
        <w:t>несуще-толкающих</w:t>
      </w:r>
      <w:proofErr w:type="spellEnd"/>
      <w:r w:rsidRPr="003E118E">
        <w:rPr>
          <w:bCs/>
        </w:rPr>
        <w:t xml:space="preserve">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подвесных </w:t>
      </w:r>
      <w:proofErr w:type="spellStart"/>
      <w:r w:rsidRPr="003E118E">
        <w:rPr>
          <w:bCs/>
        </w:rPr>
        <w:t>грузоведущих</w:t>
      </w:r>
      <w:proofErr w:type="spellEnd"/>
      <w:r w:rsidRPr="003E118E">
        <w:rPr>
          <w:bCs/>
        </w:rPr>
        <w:t xml:space="preserve">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</w:t>
      </w:r>
      <w:r w:rsidRPr="003E118E">
        <w:rPr>
          <w:bCs/>
          <w:spacing w:val="-20"/>
        </w:rPr>
        <w:t>подвесных</w:t>
      </w:r>
      <w:r w:rsidRPr="003E118E">
        <w:rPr>
          <w:bCs/>
        </w:rPr>
        <w:t xml:space="preserve"> </w:t>
      </w:r>
      <w:proofErr w:type="spellStart"/>
      <w:r w:rsidRPr="003E118E">
        <w:rPr>
          <w:bCs/>
        </w:rPr>
        <w:t>несуще-ведущих</w:t>
      </w:r>
      <w:proofErr w:type="spellEnd"/>
      <w:r w:rsidRPr="003E118E">
        <w:rPr>
          <w:bCs/>
        </w:rPr>
        <w:t xml:space="preserve"> </w:t>
      </w:r>
      <w:r w:rsidRPr="003E118E">
        <w:rPr>
          <w:bCs/>
          <w:spacing w:val="-20"/>
        </w:rPr>
        <w:t>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основные элементы и конструктивные особенности тележечных грузонесущих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Устройство, основные элементы и конструктивные особенности </w:t>
      </w:r>
      <w:proofErr w:type="spellStart"/>
      <w:r w:rsidRPr="003E118E">
        <w:rPr>
          <w:bCs/>
        </w:rPr>
        <w:t>грузоведущих</w:t>
      </w:r>
      <w:proofErr w:type="spellEnd"/>
      <w:r w:rsidRPr="003E118E">
        <w:rPr>
          <w:bCs/>
        </w:rPr>
        <w:t xml:space="preserve"> вертикально замкнутых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конструктивные особенности штанговых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64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Устройство, преимущества и </w:t>
      </w:r>
      <w:proofErr w:type="gramStart"/>
      <w:r w:rsidRPr="003E118E">
        <w:rPr>
          <w:bCs/>
        </w:rPr>
        <w:t>недостатки</w:t>
      </w:r>
      <w:proofErr w:type="gramEnd"/>
      <w:r w:rsidRPr="003E118E">
        <w:rPr>
          <w:bCs/>
        </w:rPr>
        <w:t xml:space="preserve"> и конструктивные особенности ш</w:t>
      </w:r>
      <w:r w:rsidRPr="003E118E">
        <w:rPr>
          <w:bCs/>
        </w:rPr>
        <w:t>а</w:t>
      </w:r>
      <w:r w:rsidRPr="003E118E">
        <w:rPr>
          <w:bCs/>
        </w:rPr>
        <w:t>гающих (шаговых) конвейеров.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Общее устройство, классификация, назначение и области применения элеват</w:t>
      </w:r>
      <w:r w:rsidRPr="003E118E">
        <w:rPr>
          <w:bCs/>
          <w:iCs/>
        </w:rPr>
        <w:t>о</w:t>
      </w:r>
      <w:r w:rsidRPr="003E118E">
        <w:rPr>
          <w:bCs/>
          <w:iCs/>
        </w:rPr>
        <w:t>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Преимущества и недостатки ковшовых элеваторов.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Основные элементы и основные параметры ковшовых элеваторов.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Тяговые органы ковшовых элеваторов. Чем определяется выбор тягового эл</w:t>
      </w:r>
      <w:r w:rsidRPr="003E118E">
        <w:rPr>
          <w:bCs/>
          <w:iCs/>
        </w:rPr>
        <w:t>е</w:t>
      </w:r>
      <w:r w:rsidRPr="003E118E">
        <w:rPr>
          <w:bCs/>
          <w:iCs/>
        </w:rPr>
        <w:t>мента?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Типы и назначение ковшей ковшовых элеваторов, способы установки и кре</w:t>
      </w:r>
      <w:r w:rsidRPr="003E118E">
        <w:rPr>
          <w:bCs/>
          <w:iCs/>
        </w:rPr>
        <w:t>п</w:t>
      </w:r>
      <w:r w:rsidRPr="003E118E">
        <w:rPr>
          <w:bCs/>
          <w:iCs/>
        </w:rPr>
        <w:t>ления ковшей.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Способы загрузки и разгрузки ковшовых элеваторов.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Определение полюсного расстояния. От чего зависит полюсное расстояние?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Алгоритм расчета ковшового элеватора.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Назначение, общее устройство и конструктивные особенности люлечных и п</w:t>
      </w:r>
      <w:r w:rsidRPr="003E118E">
        <w:rPr>
          <w:bCs/>
          <w:iCs/>
        </w:rPr>
        <w:t>о</w:t>
      </w:r>
      <w:r w:rsidRPr="003E118E">
        <w:rPr>
          <w:bCs/>
          <w:iCs/>
        </w:rPr>
        <w:t>лочных элеваторов.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Способы загрузки и разгрузки люлечных и полочных элеваторов.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106"/>
        </w:tabs>
        <w:spacing w:line="240" w:lineRule="auto"/>
        <w:ind w:left="1134" w:hanging="850"/>
        <w:rPr>
          <w:bCs/>
          <w:iCs/>
        </w:rPr>
      </w:pPr>
      <w:r w:rsidRPr="003E118E">
        <w:rPr>
          <w:bCs/>
          <w:iCs/>
        </w:rPr>
        <w:t>Основы выполнения расчета люлечных и полочных элеваторов.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области применения винтовых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винтовых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>Устройство и основные элементы винтовых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Материалы для изготовления элементов конвейера.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Конструктивное исполнение и способы крепления винта.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Способы загрузки и разгрузки винтового конвейера.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Алгоритм и особенности расчета винтового конвейера.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конструктивные особенности транспортирующих труб, их назначение и области применения.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типы и области применения качающихся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Преимущества и недостатки качающихся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элементы качающихся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Динамические режимы работы качающихся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разновидности, устройство и конструкции инерционных и вибрац</w:t>
      </w:r>
      <w:r w:rsidRPr="003E118E">
        <w:rPr>
          <w:bCs/>
        </w:rPr>
        <w:t>и</w:t>
      </w:r>
      <w:r w:rsidRPr="003E118E">
        <w:rPr>
          <w:bCs/>
        </w:rPr>
        <w:t>онных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Конструктивные особенности и основные параметры горизонтальных и </w:t>
      </w:r>
      <w:proofErr w:type="spellStart"/>
      <w:r w:rsidRPr="003E118E">
        <w:rPr>
          <w:bCs/>
        </w:rPr>
        <w:t>пол</w:t>
      </w:r>
      <w:r w:rsidRPr="003E118E">
        <w:rPr>
          <w:bCs/>
        </w:rPr>
        <w:t>о</w:t>
      </w:r>
      <w:r w:rsidRPr="003E118E">
        <w:rPr>
          <w:bCs/>
        </w:rPr>
        <w:t>гонаклонных</w:t>
      </w:r>
      <w:proofErr w:type="spellEnd"/>
      <w:r w:rsidRPr="003E118E">
        <w:rPr>
          <w:bCs/>
        </w:rPr>
        <w:t xml:space="preserve"> вибрационных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и основные параметры вертикальных вибрац</w:t>
      </w:r>
      <w:r w:rsidRPr="003E118E">
        <w:rPr>
          <w:bCs/>
        </w:rPr>
        <w:t>и</w:t>
      </w:r>
      <w:r w:rsidRPr="003E118E">
        <w:rPr>
          <w:bCs/>
        </w:rPr>
        <w:t>онных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Основные типы роликовых конвейеров, способы перемещения грузов на </w:t>
      </w:r>
      <w:proofErr w:type="spellStart"/>
      <w:r w:rsidRPr="003E118E">
        <w:rPr>
          <w:bCs/>
        </w:rPr>
        <w:t>н</w:t>
      </w:r>
      <w:r w:rsidRPr="003E118E">
        <w:rPr>
          <w:bCs/>
        </w:rPr>
        <w:t>е</w:t>
      </w:r>
      <w:r w:rsidRPr="003E118E">
        <w:rPr>
          <w:bCs/>
        </w:rPr>
        <w:t>приводных</w:t>
      </w:r>
      <w:proofErr w:type="spellEnd"/>
      <w:r w:rsidRPr="003E118E">
        <w:rPr>
          <w:bCs/>
        </w:rPr>
        <w:t xml:space="preserve"> и приводных роликовых конвейерах.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Конструкция, принцип действия и основные элементы </w:t>
      </w:r>
      <w:proofErr w:type="spellStart"/>
      <w:r w:rsidRPr="003E118E">
        <w:rPr>
          <w:bCs/>
        </w:rPr>
        <w:t>неприводных</w:t>
      </w:r>
      <w:proofErr w:type="spellEnd"/>
      <w:r w:rsidRPr="003E118E">
        <w:rPr>
          <w:bCs/>
        </w:rPr>
        <w:t xml:space="preserve"> ролик</w:t>
      </w:r>
      <w:r w:rsidRPr="003E118E">
        <w:rPr>
          <w:bCs/>
        </w:rPr>
        <w:t>о</w:t>
      </w:r>
      <w:r w:rsidRPr="003E118E">
        <w:rPr>
          <w:bCs/>
        </w:rPr>
        <w:t>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Конструкция, принцип действия и основные элементы приводных роликовых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Схемы трассы, способы загрузки и разгрузки роликовых 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параметры, конструктивные особенности элементов роликовых ко</w:t>
      </w:r>
      <w:r w:rsidRPr="003E118E">
        <w:rPr>
          <w:bCs/>
        </w:rPr>
        <w:t>н</w:t>
      </w:r>
      <w:r w:rsidRPr="003E118E">
        <w:rPr>
          <w:bCs/>
        </w:rPr>
        <w:t>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Особенности расчета </w:t>
      </w:r>
      <w:r w:rsidRPr="003E118E">
        <w:rPr>
          <w:bCs/>
          <w:spacing w:val="20"/>
        </w:rPr>
        <w:t xml:space="preserve">приводных и </w:t>
      </w:r>
      <w:proofErr w:type="spellStart"/>
      <w:r w:rsidRPr="003E118E">
        <w:rPr>
          <w:bCs/>
          <w:spacing w:val="20"/>
        </w:rPr>
        <w:t>неприводных</w:t>
      </w:r>
      <w:proofErr w:type="spellEnd"/>
      <w:r w:rsidRPr="003E118E">
        <w:rPr>
          <w:bCs/>
        </w:rPr>
        <w:t xml:space="preserve"> </w:t>
      </w:r>
      <w:r w:rsidRPr="003E118E">
        <w:rPr>
          <w:bCs/>
          <w:spacing w:val="20"/>
        </w:rPr>
        <w:t xml:space="preserve">роликовых </w:t>
      </w:r>
      <w:r w:rsidRPr="003E118E">
        <w:rPr>
          <w:bCs/>
        </w:rPr>
        <w:t>конвейеров.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Принцип транспортирования груза на гравитационном устройстве.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Материалы, используемые для увеличения</w:t>
      </w:r>
      <w:r w:rsidRPr="003E118E">
        <w:rPr>
          <w:bCs/>
          <w:spacing w:val="-20"/>
        </w:rPr>
        <w:t xml:space="preserve"> срока службы желобов и </w:t>
      </w:r>
      <w:r w:rsidRPr="003E118E">
        <w:rPr>
          <w:bCs/>
        </w:rPr>
        <w:t>труб.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назначение ступенчатых и спиральных спусков.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Устройство, назначение и классификация бункеров.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Как происходят процессы истечения и </w:t>
      </w:r>
      <w:proofErr w:type="spellStart"/>
      <w:r w:rsidRPr="003E118E">
        <w:rPr>
          <w:bCs/>
        </w:rPr>
        <w:t>сводообразования</w:t>
      </w:r>
      <w:proofErr w:type="spellEnd"/>
      <w:r w:rsidRPr="003E118E">
        <w:rPr>
          <w:bCs/>
        </w:rPr>
        <w:t xml:space="preserve"> в бункерах?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классификация бункерных затворов.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классификация и конструктивные типы питателей.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Для каких видов грузов предназначены питатели (ленточный, пластинчатый, скребковый, винтовой)?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Устройство и принцип действия дозаторов. 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Общее устройство и назначение метательных машин.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 и принцип действия автоматических конвейерных весов.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основные схемы установок гидравлического транспорта.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Основное механическое оборудование установок гидравлического транспорта.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основные параметры установок пневматич</w:t>
      </w:r>
      <w:r w:rsidRPr="003E118E">
        <w:rPr>
          <w:bCs/>
        </w:rPr>
        <w:t>е</w:t>
      </w:r>
      <w:r w:rsidRPr="003E118E">
        <w:rPr>
          <w:bCs/>
        </w:rPr>
        <w:t>ского транспорта.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Классификация и основные схемы установок пневматического транспорта.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>Основное механическое оборудование установок пневматического транспорта.</w:t>
      </w:r>
    </w:p>
    <w:p w:rsidR="00122053" w:rsidRPr="003E118E" w:rsidRDefault="00122053" w:rsidP="00CA7C9B">
      <w:pPr>
        <w:numPr>
          <w:ilvl w:val="0"/>
          <w:numId w:val="6"/>
        </w:numPr>
        <w:tabs>
          <w:tab w:val="left" w:pos="1078"/>
        </w:tabs>
        <w:spacing w:line="240" w:lineRule="auto"/>
        <w:ind w:left="1134" w:hanging="850"/>
        <w:rPr>
          <w:bCs/>
        </w:rPr>
      </w:pPr>
      <w:r w:rsidRPr="003E118E">
        <w:rPr>
          <w:bCs/>
        </w:rPr>
        <w:t xml:space="preserve">Основные </w:t>
      </w:r>
      <w:r w:rsidRPr="003E118E">
        <w:rPr>
          <w:bCs/>
          <w:spacing w:val="20"/>
        </w:rPr>
        <w:t>положения</w:t>
      </w:r>
      <w:r w:rsidRPr="003E118E">
        <w:rPr>
          <w:bCs/>
        </w:rPr>
        <w:t xml:space="preserve"> расчета </w:t>
      </w:r>
      <w:proofErr w:type="spellStart"/>
      <w:r w:rsidRPr="003E118E">
        <w:rPr>
          <w:bCs/>
        </w:rPr>
        <w:t>гидро</w:t>
      </w:r>
      <w:proofErr w:type="spellEnd"/>
      <w:r w:rsidRPr="003E118E">
        <w:rPr>
          <w:bCs/>
        </w:rPr>
        <w:t xml:space="preserve">- и </w:t>
      </w:r>
      <w:r w:rsidRPr="003E118E">
        <w:rPr>
          <w:bCs/>
          <w:spacing w:val="20"/>
        </w:rPr>
        <w:t>пневмотранспортных</w:t>
      </w:r>
      <w:r w:rsidRPr="003E118E">
        <w:rPr>
          <w:bCs/>
        </w:rPr>
        <w:t xml:space="preserve"> установок.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Назначение, общее устройство и классификация подвесных канатных дорог.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Устройство и основные разновидности грузовых подвесных канатных дорог.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параметры грузовых и пассажирских канатных дорог.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Основные элементы и оборудование канатных дорог.</w:t>
      </w:r>
    </w:p>
    <w:p w:rsidR="00122053" w:rsidRPr="003E118E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t>Конструктивные особенности приводов канатных дорог.</w:t>
      </w:r>
    </w:p>
    <w:p w:rsidR="00122053" w:rsidRDefault="00122053" w:rsidP="00CA7C9B">
      <w:pPr>
        <w:numPr>
          <w:ilvl w:val="0"/>
          <w:numId w:val="6"/>
        </w:numPr>
        <w:spacing w:line="240" w:lineRule="auto"/>
        <w:ind w:left="1134" w:hanging="850"/>
        <w:rPr>
          <w:bCs/>
        </w:rPr>
      </w:pPr>
      <w:r w:rsidRPr="003E118E">
        <w:rPr>
          <w:bCs/>
        </w:rPr>
        <w:lastRenderedPageBreak/>
        <w:t xml:space="preserve">Общий порядок расчета и </w:t>
      </w:r>
      <w:proofErr w:type="gramStart"/>
      <w:r w:rsidRPr="003E118E">
        <w:rPr>
          <w:bCs/>
        </w:rPr>
        <w:t>проектирования</w:t>
      </w:r>
      <w:proofErr w:type="gramEnd"/>
      <w:r w:rsidRPr="003E118E">
        <w:rPr>
          <w:bCs/>
        </w:rPr>
        <w:t xml:space="preserve"> канатных дорог.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.Б.35 Эксплуатация подъемно-транспортных, строительных, дорожных средств и оборудования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Общая характеристика надежности машин.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С</w:t>
      </w:r>
      <w:r>
        <w:rPr>
          <w:snapToGrid w:val="0"/>
        </w:rPr>
        <w:t xml:space="preserve">войства надежности (безотказность, долговечность, ремонтопригодность и </w:t>
      </w:r>
      <w:proofErr w:type="spellStart"/>
      <w:r>
        <w:rPr>
          <w:snapToGrid w:val="0"/>
        </w:rPr>
        <w:t>сохраняемость</w:t>
      </w:r>
      <w:proofErr w:type="spellEnd"/>
      <w:r>
        <w:rPr>
          <w:snapToGrid w:val="0"/>
        </w:rPr>
        <w:t>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Состояния (исправное и неисправное, работоспособное и неработоспосо</w:t>
      </w:r>
      <w:r>
        <w:rPr>
          <w:snapToGrid w:val="0"/>
        </w:rPr>
        <w:t>б</w:t>
      </w:r>
      <w:r>
        <w:rPr>
          <w:snapToGrid w:val="0"/>
        </w:rPr>
        <w:t>ное, предельное) и события (повреждение, отказ).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Показатели надежности и их определение.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безотказности </w:t>
      </w:r>
      <w:proofErr w:type="gramStart"/>
      <w:r>
        <w:rPr>
          <w:snapToGrid w:val="0"/>
        </w:rPr>
        <w:t xml:space="preserve">( </w:t>
      </w:r>
      <w:proofErr w:type="gramEnd"/>
      <w:r>
        <w:rPr>
          <w:snapToGrid w:val="0"/>
        </w:rPr>
        <w:t>вероятность безотказной работы, средняя нар</w:t>
      </w:r>
      <w:r>
        <w:rPr>
          <w:snapToGrid w:val="0"/>
        </w:rPr>
        <w:t>а</w:t>
      </w:r>
      <w:r>
        <w:rPr>
          <w:snapToGrid w:val="0"/>
        </w:rPr>
        <w:t>ботка до отказа, интенсивность отказов и др.).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долговечности 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Показатели ремонтопригодности. 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Общая характеристика нагрузок и их влияние на работу машин.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Методы измерения нагрузок. 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отказов по критерию прочности (усталостное разрушение, пластич</w:t>
      </w:r>
      <w:r>
        <w:rPr>
          <w:snapToGrid w:val="0"/>
        </w:rPr>
        <w:t>е</w:t>
      </w:r>
      <w:r>
        <w:rPr>
          <w:snapToGrid w:val="0"/>
        </w:rPr>
        <w:t>ская деформация, ползучесть, хрупкое разрушение, наруше</w:t>
      </w:r>
      <w:r>
        <w:rPr>
          <w:snapToGrid w:val="0"/>
        </w:rPr>
        <w:softHyphen/>
        <w:t>ние сцепления и др.).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 xml:space="preserve">Местные напряжения и их снижение. 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Концентраторы напряжений. Способы снижения местных напряжений и их эффективность.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и характеристики внешнего трения.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трения, обусловленные характером движения (трение скольжения, к</w:t>
      </w:r>
      <w:r>
        <w:rPr>
          <w:snapToGrid w:val="0"/>
        </w:rPr>
        <w:t>а</w:t>
      </w:r>
      <w:r>
        <w:rPr>
          <w:snapToGrid w:val="0"/>
        </w:rPr>
        <w:t>чения и качения с проскальзыванием).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трения по наличию смазки (жидкостное, граничное, трение без сма</w:t>
      </w:r>
      <w:r>
        <w:rPr>
          <w:snapToGrid w:val="0"/>
        </w:rPr>
        <w:t>з</w:t>
      </w:r>
      <w:r>
        <w:rPr>
          <w:snapToGrid w:val="0"/>
        </w:rPr>
        <w:t>ки).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Виды и характеристики изнашивания.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Разновидности механического изнашивания (абразивное, </w:t>
      </w:r>
      <w:proofErr w:type="spellStart"/>
      <w:r>
        <w:rPr>
          <w:snapToGrid w:val="0"/>
        </w:rPr>
        <w:t>гидр</w:t>
      </w:r>
      <w:proofErr w:type="gramStart"/>
      <w:r>
        <w:rPr>
          <w:snapToGrid w:val="0"/>
        </w:rPr>
        <w:t>о</w:t>
      </w:r>
      <w:proofErr w:type="spellEnd"/>
      <w:r>
        <w:rPr>
          <w:snapToGrid w:val="0"/>
        </w:rPr>
        <w:t>-</w:t>
      </w:r>
      <w:proofErr w:type="gramEnd"/>
      <w:r>
        <w:rPr>
          <w:snapToGrid w:val="0"/>
        </w:rPr>
        <w:t xml:space="preserve"> и </w:t>
      </w:r>
      <w:proofErr w:type="spellStart"/>
      <w:r>
        <w:rPr>
          <w:snapToGrid w:val="0"/>
        </w:rPr>
        <w:t>газоабр</w:t>
      </w:r>
      <w:r>
        <w:rPr>
          <w:snapToGrid w:val="0"/>
        </w:rPr>
        <w:t>а</w:t>
      </w:r>
      <w:r>
        <w:rPr>
          <w:snapToGrid w:val="0"/>
        </w:rPr>
        <w:t>зивное</w:t>
      </w:r>
      <w:proofErr w:type="spellEnd"/>
      <w:r>
        <w:rPr>
          <w:snapToGrid w:val="0"/>
        </w:rPr>
        <w:t xml:space="preserve">, эрозионное, усталостное, </w:t>
      </w:r>
      <w:proofErr w:type="spellStart"/>
      <w:r>
        <w:rPr>
          <w:snapToGrid w:val="0"/>
        </w:rPr>
        <w:t>кавитационное</w:t>
      </w:r>
      <w:proofErr w:type="spellEnd"/>
      <w:r>
        <w:rPr>
          <w:snapToGrid w:val="0"/>
        </w:rPr>
        <w:t>, окислительное, изнашивание при заед</w:t>
      </w:r>
      <w:r>
        <w:rPr>
          <w:snapToGrid w:val="0"/>
        </w:rPr>
        <w:t>а</w:t>
      </w:r>
      <w:r>
        <w:rPr>
          <w:snapToGrid w:val="0"/>
        </w:rPr>
        <w:t xml:space="preserve">нии и </w:t>
      </w:r>
      <w:proofErr w:type="spellStart"/>
      <w:r>
        <w:rPr>
          <w:snapToGrid w:val="0"/>
        </w:rPr>
        <w:t>фреттинг-коррозия</w:t>
      </w:r>
      <w:proofErr w:type="spellEnd"/>
      <w:r>
        <w:rPr>
          <w:snapToGrid w:val="0"/>
        </w:rPr>
        <w:t>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Понятие об износе и его продуктах, скорости и интенсивности изнашивания.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Влияние трения и изнашивания на надежность </w:t>
      </w:r>
      <w:proofErr w:type="gramStart"/>
      <w:r>
        <w:rPr>
          <w:snapToGrid w:val="0"/>
        </w:rPr>
        <w:t>ПТ</w:t>
      </w:r>
      <w:proofErr w:type="gramEnd"/>
      <w:r>
        <w:rPr>
          <w:snapToGrid w:val="0"/>
        </w:rPr>
        <w:t xml:space="preserve"> и СД машин.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Методы снижения вредного влияния износа на работу машин.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Назначение смазывания машин и виды смазочных материалов.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Минеральные масла.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Пластичные (консистентные) смазки.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Твердые смазки и твердые смазочные покрытия.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Основные характеристики масел (вязкость, </w:t>
      </w:r>
      <w:proofErr w:type="spellStart"/>
      <w:r>
        <w:rPr>
          <w:snapToGrid w:val="0"/>
        </w:rPr>
        <w:t>антиокислительная</w:t>
      </w:r>
      <w:proofErr w:type="spellEnd"/>
      <w:r>
        <w:rPr>
          <w:snapToGrid w:val="0"/>
        </w:rPr>
        <w:t xml:space="preserve"> стабильность и др.) и смазок (вязкость, предел прочности на сдвиг и др.).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Выбор смазочных материалов и режимов смазки для типовых узлов трения.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Техническая документация на смазку.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Техника смазки и смазочное хозяйство. Устройства для смазки.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Организация смазочного хозяйства.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Содержание монтажных работ.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Проектно-сметная и техническая документация. Исходная документация.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 w:rsidRPr="004F79F0">
        <w:t>Проект производства работ (ППР) и его составные части</w:t>
      </w:r>
    </w:p>
    <w:p w:rsidR="00122053" w:rsidRPr="004F79F0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 w:rsidRPr="004F79F0">
        <w:t>Организация монтажной площадки. Понятие "монтажная площадка". Выбор места и размеров монтажной площадки. Подготовка площадки.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Поставка и транспортировка, складирование и хранение оборудования. Пр</w:t>
      </w:r>
      <w:r>
        <w:rPr>
          <w:snapToGrid w:val="0"/>
        </w:rPr>
        <w:t>и</w:t>
      </w:r>
      <w:r>
        <w:rPr>
          <w:snapToGrid w:val="0"/>
        </w:rPr>
        <w:t>емка оборудования в монтаж, подготовка его к монтажу (ревизия), укрупнительная сборка и подача в монтажную зону.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Виды такелажной оснастки и монтажного оборудования.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lastRenderedPageBreak/>
        <w:t xml:space="preserve">Грузоподъемные и такелажные приспособления. Монтажные мачты, </w:t>
      </w:r>
      <w:proofErr w:type="spellStart"/>
      <w:r>
        <w:rPr>
          <w:snapToGrid w:val="0"/>
        </w:rPr>
        <w:t>шевры</w:t>
      </w:r>
      <w:proofErr w:type="spellEnd"/>
      <w:r>
        <w:rPr>
          <w:snapToGrid w:val="0"/>
        </w:rPr>
        <w:t xml:space="preserve">, переносные монтажные стрелы и </w:t>
      </w:r>
      <w:proofErr w:type="spellStart"/>
      <w:r>
        <w:rPr>
          <w:snapToGrid w:val="0"/>
        </w:rPr>
        <w:t>мачто-стреловые</w:t>
      </w:r>
      <w:proofErr w:type="spellEnd"/>
      <w:r>
        <w:rPr>
          <w:snapToGrid w:val="0"/>
        </w:rPr>
        <w:t xml:space="preserve"> краны, порталы, ленточные портал</w:t>
      </w:r>
      <w:r>
        <w:rPr>
          <w:snapToGrid w:val="0"/>
        </w:rPr>
        <w:t>ь</w:t>
      </w:r>
      <w:r>
        <w:rPr>
          <w:snapToGrid w:val="0"/>
        </w:rPr>
        <w:t>ные подъемники, анкерные устройства.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Подъем кранами.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Подъем с использованием строительных конструкций зданий.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Подъем мачтами. Прочие методы подъема (стягивание опор и др.).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 xml:space="preserve">Общие методы и приемы сборки машин при монтаже различных подъемно-транспортных машин. 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 xml:space="preserve">Сборка в проектном положении надстройкой (наращиванием), навесная, на подмостях. 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 xml:space="preserve">Сборка вне проектного положения с последующим подъемом, </w:t>
      </w:r>
      <w:proofErr w:type="spellStart"/>
      <w:r>
        <w:t>надвижкой</w:t>
      </w:r>
      <w:proofErr w:type="spellEnd"/>
      <w:r>
        <w:t>, подстройкой (</w:t>
      </w:r>
      <w:proofErr w:type="spellStart"/>
      <w:r>
        <w:t>подращиванием</w:t>
      </w:r>
      <w:proofErr w:type="spellEnd"/>
      <w:r>
        <w:t>).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Монтаж типовых деталей и элементов машин. Особенности поставки мех</w:t>
      </w:r>
      <w:r>
        <w:rPr>
          <w:snapToGrid w:val="0"/>
        </w:rPr>
        <w:t>а</w:t>
      </w:r>
      <w:r>
        <w:rPr>
          <w:snapToGrid w:val="0"/>
        </w:rPr>
        <w:t xml:space="preserve">низмов и монтажа их элементов: валов, муфт, подшипников, зубчатых, </w:t>
      </w:r>
      <w:proofErr w:type="spellStart"/>
      <w:r>
        <w:rPr>
          <w:snapToGrid w:val="0"/>
        </w:rPr>
        <w:t>червыячных</w:t>
      </w:r>
      <w:proofErr w:type="spellEnd"/>
      <w:r>
        <w:rPr>
          <w:snapToGrid w:val="0"/>
        </w:rPr>
        <w:t>, це</w:t>
      </w:r>
      <w:r>
        <w:rPr>
          <w:snapToGrid w:val="0"/>
        </w:rPr>
        <w:t>п</w:t>
      </w:r>
      <w:r>
        <w:rPr>
          <w:snapToGrid w:val="0"/>
        </w:rPr>
        <w:t xml:space="preserve">ных и ременных передач. Статическая и динамическая балансировка. 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 xml:space="preserve"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</w:t>
      </w:r>
      <w:proofErr w:type="spellStart"/>
      <w:r>
        <w:rPr>
          <w:snapToGrid w:val="0"/>
        </w:rPr>
        <w:t>роликоопор</w:t>
      </w:r>
      <w:proofErr w:type="spellEnd"/>
      <w:r>
        <w:rPr>
          <w:snapToGrid w:val="0"/>
        </w:rPr>
        <w:t>, лент, тяговых цепей и звездочек конвейеров.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Общие вопросы эксплуатации ПТМ. Хранение и ввод машин в эксплуат</w:t>
      </w:r>
      <w:r>
        <w:rPr>
          <w:snapToGrid w:val="0"/>
        </w:rPr>
        <w:t>а</w:t>
      </w:r>
      <w:r>
        <w:rPr>
          <w:snapToGrid w:val="0"/>
        </w:rPr>
        <w:t>цию. Списание машин. Эксплуатационная документация (техническое описание, инстру</w:t>
      </w:r>
      <w:r>
        <w:rPr>
          <w:snapToGrid w:val="0"/>
        </w:rPr>
        <w:t>к</w:t>
      </w:r>
      <w:r>
        <w:rPr>
          <w:snapToGrid w:val="0"/>
        </w:rPr>
        <w:t>ция по эксплуатации и техническому обслуживанию, паспорт и формуляр, ведомость з</w:t>
      </w:r>
      <w:r>
        <w:rPr>
          <w:snapToGrid w:val="0"/>
        </w:rPr>
        <w:t>а</w:t>
      </w:r>
      <w:r>
        <w:rPr>
          <w:snapToGrid w:val="0"/>
        </w:rPr>
        <w:t>пасных частей).</w:t>
      </w:r>
    </w:p>
    <w:p w:rsidR="00122053" w:rsidRDefault="00122053" w:rsidP="00CA7C9B">
      <w:pPr>
        <w:pStyle w:val="21"/>
        <w:numPr>
          <w:ilvl w:val="0"/>
          <w:numId w:val="7"/>
        </w:numPr>
        <w:spacing w:after="0" w:line="240" w:lineRule="auto"/>
        <w:ind w:left="0" w:firstLine="567"/>
      </w:pPr>
      <w:r>
        <w:t>Организация и содержание технического надзора при эксплуатации машин. Государственный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</w:t>
      </w:r>
      <w:r>
        <w:t>е</w:t>
      </w:r>
      <w:r>
        <w:t>тельствование).</w:t>
      </w:r>
    </w:p>
    <w:p w:rsidR="00122053" w:rsidRPr="004F79F0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 w:rsidRPr="004F79F0">
        <w:rPr>
          <w:snapToGrid w:val="0"/>
        </w:rPr>
        <w:t>Правила безопасной работы. Правила работы грузоп</w:t>
      </w:r>
      <w:r>
        <w:rPr>
          <w:snapToGrid w:val="0"/>
        </w:rPr>
        <w:t>о</w:t>
      </w:r>
      <w:r w:rsidRPr="004F79F0">
        <w:rPr>
          <w:snapToGrid w:val="0"/>
        </w:rPr>
        <w:t>дъемных машин.</w:t>
      </w:r>
    </w:p>
    <w:p w:rsidR="00122053" w:rsidRDefault="00122053" w:rsidP="00CA7C9B">
      <w:pPr>
        <w:numPr>
          <w:ilvl w:val="0"/>
          <w:numId w:val="7"/>
        </w:numPr>
        <w:spacing w:line="240" w:lineRule="auto"/>
        <w:ind w:left="0" w:firstLine="567"/>
        <w:rPr>
          <w:snapToGrid w:val="0"/>
        </w:rPr>
      </w:pPr>
      <w:r>
        <w:rPr>
          <w:snapToGrid w:val="0"/>
        </w:rPr>
        <w:t>Теоретические основы, сущность и составные части системы планово-предупредительного ремонта (ППР) машин и оборудования в промышленности.</w:t>
      </w:r>
    </w:p>
    <w:p w:rsidR="00122053" w:rsidRDefault="00122053" w:rsidP="00CA7C9B">
      <w:pPr>
        <w:pStyle w:val="3"/>
        <w:numPr>
          <w:ilvl w:val="0"/>
          <w:numId w:val="7"/>
        </w:numPr>
        <w:spacing w:after="0" w:line="240" w:lineRule="auto"/>
        <w:ind w:left="0" w:firstLine="567"/>
        <w:rPr>
          <w:sz w:val="24"/>
        </w:rPr>
      </w:pPr>
      <w:r>
        <w:rPr>
          <w:sz w:val="24"/>
        </w:rPr>
        <w:t>Основы технического диагностирования машин и деталей, механизмов и м</w:t>
      </w:r>
      <w:r>
        <w:rPr>
          <w:sz w:val="24"/>
        </w:rPr>
        <w:t>е</w:t>
      </w:r>
      <w:r>
        <w:rPr>
          <w:sz w:val="24"/>
        </w:rPr>
        <w:t>таллоконструкций при ремонте. Методы и приборы для выявления скрытых дефектов.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.Б.37 Энергетические установки подъемно-транспортных, строительных, д</w:t>
      </w:r>
      <w:r w:rsidRPr="00122053">
        <w:rPr>
          <w:b/>
        </w:rPr>
        <w:t>о</w:t>
      </w:r>
      <w:r w:rsidRPr="00122053">
        <w:rPr>
          <w:b/>
        </w:rPr>
        <w:t>рожных средств и оборудования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proofErr w:type="spellStart"/>
      <w:r w:rsidRPr="00B6772E">
        <w:rPr>
          <w:rFonts w:eastAsia="MS Mincho"/>
          <w:snapToGrid w:val="0"/>
          <w:lang w:eastAsia="ja-JP"/>
        </w:rPr>
        <w:t>Гидромашины</w:t>
      </w:r>
      <w:proofErr w:type="spellEnd"/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Направляющая гидравлическая аппаратура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Регулирующая гидравлическая аппаратура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Вспомогательная гидравлическая аппаратура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Насосные установки, насосные станции гидроприводов. Типовые схемы.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Элементы электрических релейно-контактных схем.</w:t>
      </w:r>
      <w:r w:rsidRPr="00B6772E">
        <w:rPr>
          <w:rFonts w:eastAsia="MS Mincho"/>
          <w:color w:val="003366"/>
          <w:lang w:eastAsia="ja-JP"/>
        </w:rPr>
        <w:t xml:space="preserve"> </w:t>
      </w:r>
      <w:r w:rsidRPr="00B6772E">
        <w:rPr>
          <w:rFonts w:eastAsia="MS Mincho"/>
          <w:snapToGrid w:val="0"/>
          <w:lang w:eastAsia="ja-JP"/>
        </w:rPr>
        <w:t>Устройства ввода электрич</w:t>
      </w:r>
      <w:r w:rsidRPr="00B6772E">
        <w:rPr>
          <w:rFonts w:eastAsia="MS Mincho"/>
          <w:snapToGrid w:val="0"/>
          <w:lang w:eastAsia="ja-JP"/>
        </w:rPr>
        <w:t>е</w:t>
      </w:r>
      <w:r w:rsidRPr="00B6772E">
        <w:rPr>
          <w:rFonts w:eastAsia="MS Mincho"/>
          <w:snapToGrid w:val="0"/>
          <w:lang w:eastAsia="ja-JP"/>
        </w:rPr>
        <w:t>ских сигналов, устройства обработки сигналов,</w:t>
      </w:r>
      <w:r w:rsidRPr="00B6772E">
        <w:rPr>
          <w:rFonts w:eastAsia="MS Mincho"/>
          <w:color w:val="003366"/>
          <w:lang w:eastAsia="ja-JP"/>
        </w:rPr>
        <w:t xml:space="preserve"> </w:t>
      </w:r>
      <w:r w:rsidRPr="00B6772E">
        <w:rPr>
          <w:rFonts w:eastAsia="MS Mincho"/>
          <w:snapToGrid w:val="0"/>
          <w:lang w:eastAsia="ja-JP"/>
        </w:rPr>
        <w:t>устройства преобразования сигналов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snapToGrid w:val="0"/>
          <w:lang w:eastAsia="ja-JP"/>
        </w:rPr>
        <w:t>Структура гидропривода. Связь между силовой и управляющей частями гидропр</w:t>
      </w:r>
      <w:r w:rsidRPr="00B6772E">
        <w:rPr>
          <w:rFonts w:eastAsia="MS Mincho"/>
          <w:snapToGrid w:val="0"/>
          <w:lang w:eastAsia="ja-JP"/>
        </w:rPr>
        <w:t>и</w:t>
      </w:r>
      <w:r w:rsidRPr="00B6772E">
        <w:rPr>
          <w:rFonts w:eastAsia="MS Mincho"/>
          <w:snapToGrid w:val="0"/>
          <w:lang w:eastAsia="ja-JP"/>
        </w:rPr>
        <w:t xml:space="preserve">вода 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bCs/>
          <w:snapToGrid w:val="0"/>
          <w:lang w:eastAsia="ja-JP"/>
        </w:rPr>
        <w:t>Основные способы управления</w:t>
      </w:r>
      <w:r w:rsidRPr="00B6772E">
        <w:rPr>
          <w:rFonts w:eastAsia="MS Mincho"/>
          <w:snapToGrid w:val="0"/>
          <w:lang w:eastAsia="ja-JP"/>
        </w:rPr>
        <w:t>. Прямое и непрямое управление распределителями.</w:t>
      </w:r>
      <w:r w:rsidRPr="00B6772E">
        <w:rPr>
          <w:rFonts w:eastAsia="MS Mincho"/>
          <w:lang w:eastAsia="ja-JP"/>
        </w:rPr>
        <w:t xml:space="preserve"> </w:t>
      </w:r>
      <w:proofErr w:type="gramStart"/>
      <w:r w:rsidRPr="00B6772E">
        <w:rPr>
          <w:rFonts w:eastAsia="MS Mincho"/>
          <w:lang w:eastAsia="ja-JP"/>
        </w:rPr>
        <w:t>Гидравлические</w:t>
      </w:r>
      <w:proofErr w:type="gramEnd"/>
      <w:r w:rsidRPr="00B6772E">
        <w:rPr>
          <w:rFonts w:eastAsia="MS Mincho"/>
          <w:lang w:eastAsia="ja-JP"/>
        </w:rPr>
        <w:t xml:space="preserve"> и электрогидравлические схем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Реле давления. Использование реле давления в электрогидравлической схеме.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rPr>
          <w:rFonts w:eastAsia="MS Mincho"/>
          <w:lang w:eastAsia="ja-JP"/>
        </w:rPr>
      </w:pPr>
      <w:r w:rsidRPr="00B6772E">
        <w:rPr>
          <w:rFonts w:eastAsia="MS Mincho"/>
          <w:bCs/>
          <w:lang w:eastAsia="ja-JP"/>
        </w:rPr>
        <w:t>Реле, реле времени, реле-счетчика</w:t>
      </w:r>
      <w:r w:rsidRPr="00B6772E">
        <w:rPr>
          <w:rFonts w:eastAsia="MS Mincho"/>
          <w:lang w:eastAsia="ja-JP"/>
        </w:rPr>
        <w:t xml:space="preserve"> Использование реле в электрогидравлической схеме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lastRenderedPageBreak/>
        <w:t xml:space="preserve">Элементы пропорционального гидропривода и основные схемы использования пропорционального гидропривода 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Предохранительные клапаны с пропорциональным управлением. Гидравлические и электрогидравлические схемы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Редукционные клапаны с пропорциональным управлением. Гидравлические и эле</w:t>
      </w:r>
      <w:r w:rsidRPr="00B6772E">
        <w:rPr>
          <w:rFonts w:eastAsia="MS Mincho"/>
          <w:lang w:eastAsia="ja-JP"/>
        </w:rPr>
        <w:t>к</w:t>
      </w:r>
      <w:r w:rsidRPr="00B6772E">
        <w:rPr>
          <w:rFonts w:eastAsia="MS Mincho"/>
          <w:lang w:eastAsia="ja-JP"/>
        </w:rPr>
        <w:t>трогидравлические схемы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Насос с пропорциональным управлением. Гидравлические и электрогидравлич</w:t>
      </w:r>
      <w:r w:rsidRPr="00B6772E">
        <w:rPr>
          <w:rFonts w:eastAsia="MS Mincho"/>
          <w:lang w:eastAsia="ja-JP"/>
        </w:rPr>
        <w:t>е</w:t>
      </w:r>
      <w:r w:rsidRPr="00B6772E">
        <w:rPr>
          <w:rFonts w:eastAsia="MS Mincho"/>
          <w:lang w:eastAsia="ja-JP"/>
        </w:rPr>
        <w:t>ские схемы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snapToGrid w:val="0"/>
          <w:lang w:eastAsia="ja-JP"/>
        </w:rPr>
      </w:pPr>
      <w:r w:rsidRPr="00B6772E">
        <w:rPr>
          <w:rFonts w:eastAsia="MS Mincho"/>
          <w:lang w:eastAsia="ja-JP"/>
        </w:rPr>
        <w:t>Дроссель с пропорциональным управлением. Гидравлические и электрогидравл</w:t>
      </w:r>
      <w:r w:rsidRPr="00B6772E">
        <w:rPr>
          <w:rFonts w:eastAsia="MS Mincho"/>
          <w:lang w:eastAsia="ja-JP"/>
        </w:rPr>
        <w:t>и</w:t>
      </w:r>
      <w:r w:rsidRPr="00B6772E">
        <w:rPr>
          <w:rFonts w:eastAsia="MS Mincho"/>
          <w:lang w:eastAsia="ja-JP"/>
        </w:rPr>
        <w:t>ческие схемы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Распределители с пропорциональным управлением. Гидравлические и электроги</w:t>
      </w:r>
      <w:r w:rsidRPr="00B6772E">
        <w:rPr>
          <w:rFonts w:eastAsia="MS Mincho"/>
          <w:lang w:eastAsia="ja-JP"/>
        </w:rPr>
        <w:t>д</w:t>
      </w:r>
      <w:r w:rsidRPr="00B6772E">
        <w:rPr>
          <w:rFonts w:eastAsia="MS Mincho"/>
          <w:lang w:eastAsia="ja-JP"/>
        </w:rPr>
        <w:t>равлические схемы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 xml:space="preserve">Следящий гидравлический привод 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производства. Элементы следящего гидравлического привода. Схемы следящего гидравлического гидропривода</w:t>
      </w:r>
      <w:r>
        <w:rPr>
          <w:rFonts w:eastAsia="MS Mincho"/>
          <w:lang w:eastAsia="ja-JP"/>
        </w:rPr>
        <w:t>.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Методика расчета и проектирования </w:t>
      </w:r>
      <w:proofErr w:type="spellStart"/>
      <w:r w:rsidRPr="00B6772E">
        <w:rPr>
          <w:rFonts w:eastAsia="MS Mincho"/>
          <w:snapToGrid w:val="0"/>
          <w:lang w:eastAsia="ja-JP"/>
        </w:rPr>
        <w:t>гидросистем</w:t>
      </w:r>
      <w:proofErr w:type="spellEnd"/>
      <w:r w:rsidRPr="00B6772E">
        <w:rPr>
          <w:rFonts w:eastAsia="MS Mincho"/>
          <w:snapToGrid w:val="0"/>
          <w:lang w:eastAsia="ja-JP"/>
        </w:rPr>
        <w:t xml:space="preserve"> </w:t>
      </w:r>
      <w:r w:rsidRPr="00B6772E">
        <w:rPr>
          <w:rFonts w:eastAsia="MS Mincho"/>
          <w:lang w:eastAsia="ja-JP"/>
        </w:rPr>
        <w:t xml:space="preserve">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snapToGrid w:val="0"/>
          <w:lang w:eastAsia="ja-JP"/>
        </w:rPr>
        <w:t xml:space="preserve">Составление гидравлических схем </w:t>
      </w:r>
      <w:r w:rsidRPr="00B6772E">
        <w:rPr>
          <w:rFonts w:eastAsia="MS Mincho"/>
          <w:lang w:eastAsia="ja-JP"/>
        </w:rPr>
        <w:t xml:space="preserve">наземных транспортно-технологических систем </w:t>
      </w:r>
      <w:proofErr w:type="spellStart"/>
      <w:r w:rsidRPr="00B6772E">
        <w:rPr>
          <w:rFonts w:eastAsia="MS Mincho"/>
          <w:lang w:eastAsia="ja-JP"/>
        </w:rPr>
        <w:t>горн</w:t>
      </w:r>
      <w:proofErr w:type="gramStart"/>
      <w:r w:rsidRPr="00B6772E">
        <w:rPr>
          <w:rFonts w:eastAsia="MS Mincho"/>
          <w:lang w:eastAsia="ja-JP"/>
        </w:rPr>
        <w:t>о</w:t>
      </w:r>
      <w:proofErr w:type="spellEnd"/>
      <w:r w:rsidRPr="00B6772E">
        <w:rPr>
          <w:rFonts w:eastAsia="MS Mincho"/>
          <w:lang w:eastAsia="ja-JP"/>
        </w:rPr>
        <w:t>-</w:t>
      </w:r>
      <w:proofErr w:type="gramEnd"/>
      <w:r w:rsidRPr="00B6772E">
        <w:rPr>
          <w:rFonts w:eastAsia="MS Mincho"/>
          <w:lang w:eastAsia="ja-JP"/>
        </w:rPr>
        <w:t xml:space="preserve">  металлургического производства</w:t>
      </w:r>
    </w:p>
    <w:p w:rsidR="00122053" w:rsidRPr="00B6772E" w:rsidRDefault="00122053" w:rsidP="00CA7C9B">
      <w:pPr>
        <w:numPr>
          <w:ilvl w:val="0"/>
          <w:numId w:val="8"/>
        </w:numPr>
        <w:spacing w:line="240" w:lineRule="auto"/>
        <w:jc w:val="left"/>
        <w:rPr>
          <w:rFonts w:eastAsia="MS Mincho"/>
          <w:lang w:eastAsia="ja-JP"/>
        </w:rPr>
      </w:pPr>
      <w:r w:rsidRPr="00B6772E">
        <w:rPr>
          <w:rFonts w:eastAsia="MS Mincho"/>
          <w:lang w:eastAsia="ja-JP"/>
        </w:rPr>
        <w:t>Возможные неисправности гидропривода и способы их устранения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.Б.39 Технические основы создания машин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883"/>
        </w:tabs>
        <w:autoSpaceDE w:val="0"/>
        <w:autoSpaceDN w:val="0"/>
        <w:adjustRightInd w:val="0"/>
        <w:spacing w:line="240" w:lineRule="auto"/>
      </w:pPr>
      <w:r w:rsidRPr="00FD40A5">
        <w:t>Основные направления развития и совершенствования техники на современном уровне.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Дайте определение понятиям «машина», «механизм».</w:t>
      </w:r>
    </w:p>
    <w:p w:rsidR="0012205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принципы классификации машин.</w:t>
      </w:r>
    </w:p>
    <w:p w:rsidR="0012205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Что является главным в определении потребности создания новых машин?</w:t>
      </w:r>
    </w:p>
    <w:p w:rsidR="00122053" w:rsidRPr="00092478" w:rsidRDefault="00122053" w:rsidP="00CA7C9B">
      <w:pPr>
        <w:pStyle w:val="21"/>
        <w:numPr>
          <w:ilvl w:val="0"/>
          <w:numId w:val="9"/>
        </w:numPr>
        <w:spacing w:after="0" w:line="240" w:lineRule="auto"/>
        <w:rPr>
          <w:bCs/>
          <w:color w:val="000000"/>
          <w:spacing w:val="-7"/>
        </w:rPr>
      </w:pPr>
      <w:r w:rsidRPr="00F138FD">
        <w:rPr>
          <w:bCs/>
          <w:color w:val="000000"/>
          <w:spacing w:val="-7"/>
        </w:rPr>
        <w:t>Конструктивные и технологические особенности шпоночных соединений.</w:t>
      </w:r>
    </w:p>
    <w:p w:rsidR="00122053" w:rsidRDefault="00122053" w:rsidP="00CA7C9B">
      <w:pPr>
        <w:pStyle w:val="21"/>
        <w:numPr>
          <w:ilvl w:val="0"/>
          <w:numId w:val="9"/>
        </w:numPr>
        <w:spacing w:after="0" w:line="240" w:lineRule="auto"/>
        <w:rPr>
          <w:bCs/>
          <w:color w:val="000000"/>
          <w:spacing w:val="-7"/>
        </w:rPr>
      </w:pPr>
      <w:r w:rsidRPr="00F138FD">
        <w:rPr>
          <w:bCs/>
          <w:color w:val="000000"/>
          <w:spacing w:val="-7"/>
        </w:rPr>
        <w:t>Особенности установки барабанов на валы.</w:t>
      </w:r>
    </w:p>
    <w:p w:rsidR="00122053" w:rsidRPr="00092478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Осевая фиксация зубчатых колес на валах.</w:t>
      </w:r>
    </w:p>
    <w:p w:rsidR="00122053" w:rsidRDefault="00122053" w:rsidP="00CA7C9B">
      <w:pPr>
        <w:pStyle w:val="21"/>
        <w:numPr>
          <w:ilvl w:val="0"/>
          <w:numId w:val="9"/>
        </w:numPr>
        <w:spacing w:after="0" w:line="240" w:lineRule="auto"/>
        <w:rPr>
          <w:bCs/>
          <w:color w:val="000000"/>
          <w:spacing w:val="-7"/>
        </w:rPr>
      </w:pPr>
      <w:r>
        <w:rPr>
          <w:bCs/>
          <w:color w:val="000000"/>
          <w:spacing w:val="-7"/>
        </w:rPr>
        <w:t>Особенности конструирования валов конических передач.</w:t>
      </w:r>
    </w:p>
    <w:p w:rsidR="00122053" w:rsidRPr="00092478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конической пер</w:t>
      </w:r>
      <w:r w:rsidRPr="00092478">
        <w:rPr>
          <w:bCs/>
          <w:snapToGrid w:val="0"/>
          <w:color w:val="000000"/>
          <w:spacing w:val="-7"/>
        </w:rPr>
        <w:t>е</w:t>
      </w:r>
      <w:r w:rsidRPr="00092478">
        <w:rPr>
          <w:bCs/>
          <w:snapToGrid w:val="0"/>
          <w:color w:val="000000"/>
          <w:spacing w:val="-7"/>
        </w:rPr>
        <w:t>дачи.</w:t>
      </w:r>
    </w:p>
    <w:p w:rsidR="00122053" w:rsidRPr="00092478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червячной пер</w:t>
      </w:r>
      <w:r w:rsidRPr="00092478">
        <w:rPr>
          <w:bCs/>
          <w:snapToGrid w:val="0"/>
          <w:color w:val="000000"/>
          <w:spacing w:val="-7"/>
        </w:rPr>
        <w:t>е</w:t>
      </w:r>
      <w:r w:rsidRPr="00092478">
        <w:rPr>
          <w:bCs/>
          <w:snapToGrid w:val="0"/>
          <w:color w:val="000000"/>
          <w:spacing w:val="-7"/>
        </w:rPr>
        <w:t>дачи.</w:t>
      </w:r>
    </w:p>
    <w:p w:rsidR="00122053" w:rsidRPr="00092478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bCs/>
          <w:snapToGrid w:val="0"/>
          <w:color w:val="000000"/>
          <w:spacing w:val="-7"/>
        </w:rPr>
      </w:pPr>
      <w:r w:rsidRPr="00092478">
        <w:rPr>
          <w:bCs/>
          <w:snapToGrid w:val="0"/>
          <w:color w:val="000000"/>
          <w:spacing w:val="-7"/>
        </w:rPr>
        <w:t>Определите последовательность действий при регулировке зацепления глобоидной п</w:t>
      </w:r>
      <w:r w:rsidRPr="00092478">
        <w:rPr>
          <w:bCs/>
          <w:snapToGrid w:val="0"/>
          <w:color w:val="000000"/>
          <w:spacing w:val="-7"/>
        </w:rPr>
        <w:t>е</w:t>
      </w:r>
      <w:r w:rsidRPr="00092478">
        <w:rPr>
          <w:bCs/>
          <w:snapToGrid w:val="0"/>
          <w:color w:val="000000"/>
          <w:spacing w:val="-7"/>
        </w:rPr>
        <w:t>редачи.</w:t>
      </w:r>
    </w:p>
    <w:p w:rsidR="00122053" w:rsidRDefault="00122053" w:rsidP="00CA7C9B">
      <w:pPr>
        <w:pStyle w:val="21"/>
        <w:numPr>
          <w:ilvl w:val="0"/>
          <w:numId w:val="9"/>
        </w:numPr>
        <w:spacing w:after="0" w:line="240" w:lineRule="auto"/>
      </w:pPr>
      <w:r>
        <w:t>Рациональное конструирование валов и осей.</w:t>
      </w:r>
    </w:p>
    <w:p w:rsidR="00122053" w:rsidRDefault="00122053" w:rsidP="00CA7C9B">
      <w:pPr>
        <w:pStyle w:val="21"/>
        <w:numPr>
          <w:ilvl w:val="0"/>
          <w:numId w:val="9"/>
        </w:numPr>
        <w:spacing w:after="0" w:line="240" w:lineRule="auto"/>
      </w:pPr>
      <w:r>
        <w:t>Способы и приемы п</w:t>
      </w:r>
      <w:r w:rsidRPr="00F138FD">
        <w:t>овышени</w:t>
      </w:r>
      <w:r>
        <w:t>я</w:t>
      </w:r>
      <w:r w:rsidRPr="00F138FD">
        <w:t xml:space="preserve"> усталостной прочности валов </w:t>
      </w:r>
      <w:r>
        <w:t>и осей.</w:t>
      </w:r>
    </w:p>
    <w:p w:rsidR="00122053" w:rsidRDefault="00122053" w:rsidP="00CA7C9B">
      <w:pPr>
        <w:pStyle w:val="21"/>
        <w:numPr>
          <w:ilvl w:val="0"/>
          <w:numId w:val="9"/>
        </w:numPr>
        <w:spacing w:after="0" w:line="240" w:lineRule="auto"/>
      </w:pPr>
      <w:r>
        <w:t>Особенности работы ригельных планок (крюковая подвеска).</w:t>
      </w:r>
    </w:p>
    <w:p w:rsidR="00122053" w:rsidRPr="00092478" w:rsidRDefault="00122053" w:rsidP="00CA7C9B">
      <w:pPr>
        <w:pStyle w:val="21"/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</w:pPr>
      <w:r w:rsidRPr="00092478">
        <w:t>Обоснования схемы установки подшипников на валах.</w:t>
      </w:r>
    </w:p>
    <w:p w:rsidR="00122053" w:rsidRPr="00092478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092478">
        <w:rPr>
          <w:snapToGrid w:val="0"/>
        </w:rPr>
        <w:t>Рациональные способы осевой фиксации подшипников.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технические требования, предъявляемые к машинам.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Производительность машин и ее категории.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line="240" w:lineRule="auto"/>
      </w:pPr>
      <w:r w:rsidRPr="00FD40A5">
        <w:t>Основные сертификационные показатели, оценивающие технический уровень м</w:t>
      </w:r>
      <w:r w:rsidRPr="00FD40A5">
        <w:t>а</w:t>
      </w:r>
      <w:r w:rsidRPr="00FD40A5">
        <w:t>шин.</w:t>
      </w:r>
    </w:p>
    <w:p w:rsidR="00122053" w:rsidRPr="00D44E8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Резьбовые </w:t>
      </w:r>
      <w:proofErr w:type="gramStart"/>
      <w:r w:rsidRPr="00523F34">
        <w:t>соединения</w:t>
      </w:r>
      <w:proofErr w:type="gramEnd"/>
      <w:r w:rsidRPr="00523F34">
        <w:t xml:space="preserve"> работающие при переменных нагрузках. Предотвращение перетяжек.</w:t>
      </w:r>
    </w:p>
    <w:p w:rsidR="00122053" w:rsidRPr="00D44E8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 Особенности установки барабанов на валы.</w:t>
      </w:r>
    </w:p>
    <w:p w:rsidR="00122053" w:rsidRPr="00D44E8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 xml:space="preserve">Осевая фиксация зубчатых колес на валах. </w:t>
      </w:r>
    </w:p>
    <w:p w:rsidR="00122053" w:rsidRPr="00D44E8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Обоснования схемы установки подшипников на валах.</w:t>
      </w:r>
    </w:p>
    <w:p w:rsidR="00122053" w:rsidRPr="00D44E8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lastRenderedPageBreak/>
        <w:t>Составьте кинематическую схему по натурному образцу</w:t>
      </w:r>
    </w:p>
    <w:p w:rsidR="00122053" w:rsidRPr="00523F34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27"/>
        </w:tabs>
        <w:autoSpaceDE w:val="0"/>
        <w:autoSpaceDN w:val="0"/>
        <w:adjustRightInd w:val="0"/>
        <w:spacing w:line="240" w:lineRule="auto"/>
      </w:pPr>
      <w:r w:rsidRPr="00523F34">
        <w:t>Составьте кинематическую схему чертежу сборочного узла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line="240" w:lineRule="auto"/>
      </w:pPr>
      <w:r w:rsidRPr="00FD40A5">
        <w:t>Что может быть объектами изобретения?</w:t>
      </w:r>
    </w:p>
    <w:p w:rsidR="00122053" w:rsidRPr="00FD40A5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line="240" w:lineRule="auto"/>
      </w:pPr>
      <w:r w:rsidRPr="00FD40A5">
        <w:t>Кто признается автором изобретения?</w:t>
      </w:r>
    </w:p>
    <w:p w:rsidR="00122053" w:rsidRDefault="00122053" w:rsidP="00CA7C9B">
      <w:pPr>
        <w:widowControl w:val="0"/>
        <w:numPr>
          <w:ilvl w:val="0"/>
          <w:numId w:val="9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line="240" w:lineRule="auto"/>
      </w:pPr>
      <w:r w:rsidRPr="00FD40A5">
        <w:t>Цель и система классификации изобретений.</w:t>
      </w:r>
    </w:p>
    <w:p w:rsidR="00122053" w:rsidRPr="00122053" w:rsidRDefault="00122053" w:rsidP="00122053">
      <w:pPr>
        <w:rPr>
          <w:b/>
        </w:rPr>
      </w:pPr>
    </w:p>
    <w:p w:rsid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.В.04 Специальные краны</w:t>
      </w:r>
    </w:p>
    <w:p w:rsidR="00122053" w:rsidRPr="00846ABE" w:rsidRDefault="00122053" w:rsidP="00122053">
      <w:pPr>
        <w:pStyle w:val="af"/>
        <w:ind w:firstLine="540"/>
        <w:jc w:val="both"/>
        <w:rPr>
          <w:szCs w:val="24"/>
        </w:rPr>
      </w:pPr>
      <w:r w:rsidRPr="00846ABE">
        <w:rPr>
          <w:szCs w:val="24"/>
        </w:rPr>
        <w:t>1. Специальные краны и их классификация.</w:t>
      </w:r>
    </w:p>
    <w:p w:rsidR="00122053" w:rsidRPr="00846ABE" w:rsidRDefault="00122053" w:rsidP="00122053">
      <w:pPr>
        <w:ind w:firstLine="540"/>
      </w:pPr>
      <w:r w:rsidRPr="00846ABE">
        <w:t>2. Назначение, основные параметры, строение и особенности конструкции магнитн</w:t>
      </w:r>
      <w:r w:rsidRPr="00846ABE">
        <w:t>о</w:t>
      </w:r>
      <w:r w:rsidRPr="00846ABE">
        <w:t>го крана.</w:t>
      </w:r>
    </w:p>
    <w:p w:rsidR="00122053" w:rsidRPr="00846ABE" w:rsidRDefault="00122053" w:rsidP="00122053">
      <w:pPr>
        <w:ind w:firstLine="540"/>
      </w:pPr>
      <w:r w:rsidRPr="00846ABE">
        <w:t>3. Назначение, структура и основные механизмы кольцевого крана для доменной п</w:t>
      </w:r>
      <w:r w:rsidRPr="00846ABE">
        <w:t>е</w:t>
      </w:r>
      <w:r w:rsidRPr="00846ABE">
        <w:t>чи.</w:t>
      </w:r>
    </w:p>
    <w:p w:rsidR="00122053" w:rsidRPr="00846ABE" w:rsidRDefault="00122053" w:rsidP="00122053">
      <w:pPr>
        <w:ind w:firstLine="540"/>
      </w:pPr>
      <w:r w:rsidRPr="00846ABE">
        <w:t>4. Кинематическая зависимость движения основных звеньев на примере движения крюковой подвески кольцевого крана для доменной печи.</w:t>
      </w:r>
    </w:p>
    <w:p w:rsidR="00122053" w:rsidRPr="00846ABE" w:rsidRDefault="00122053" w:rsidP="00122053">
      <w:pPr>
        <w:ind w:firstLine="540"/>
      </w:pPr>
      <w:r w:rsidRPr="00846ABE">
        <w:t xml:space="preserve">5. Назначение, основные параметры, строение и основные механизмы </w:t>
      </w:r>
      <w:proofErr w:type="spellStart"/>
      <w:r w:rsidRPr="00846ABE">
        <w:t>мульдо-магнитного</w:t>
      </w:r>
      <w:proofErr w:type="spellEnd"/>
      <w:r w:rsidRPr="00846ABE">
        <w:t xml:space="preserve"> крана.</w:t>
      </w:r>
    </w:p>
    <w:p w:rsidR="00122053" w:rsidRPr="00846ABE" w:rsidRDefault="00122053" w:rsidP="00122053">
      <w:pPr>
        <w:ind w:firstLine="540"/>
      </w:pPr>
      <w:r w:rsidRPr="00846ABE">
        <w:t xml:space="preserve">6. Построение приводов с кинематической развязкой основных звеньев, на примере привода </w:t>
      </w:r>
      <w:proofErr w:type="spellStart"/>
      <w:r w:rsidRPr="00846ABE">
        <w:t>мульдовых</w:t>
      </w:r>
      <w:proofErr w:type="spellEnd"/>
      <w:r w:rsidRPr="00846ABE">
        <w:t xml:space="preserve"> захватов </w:t>
      </w:r>
      <w:proofErr w:type="spellStart"/>
      <w:r w:rsidRPr="00846ABE">
        <w:t>мульдо-магнитного</w:t>
      </w:r>
      <w:proofErr w:type="spellEnd"/>
      <w:r w:rsidRPr="00846ABE">
        <w:t xml:space="preserve"> крана. В каких кранах применяются ан</w:t>
      </w:r>
      <w:r w:rsidRPr="00846ABE">
        <w:t>а</w:t>
      </w:r>
      <w:r w:rsidRPr="00846ABE">
        <w:t>логичные схемы приводов.</w:t>
      </w:r>
    </w:p>
    <w:p w:rsidR="00122053" w:rsidRPr="00846ABE" w:rsidRDefault="00122053" w:rsidP="00122053">
      <w:pPr>
        <w:ind w:firstLine="540"/>
      </w:pPr>
      <w:r w:rsidRPr="00846ABE">
        <w:t xml:space="preserve">7. Назначение, основные параметры, строение и основные механизмы </w:t>
      </w:r>
      <w:proofErr w:type="spellStart"/>
      <w:r w:rsidRPr="00846ABE">
        <w:t>мульдо-завалочного</w:t>
      </w:r>
      <w:proofErr w:type="spellEnd"/>
      <w:r w:rsidRPr="00846ABE">
        <w:t xml:space="preserve"> крана.</w:t>
      </w:r>
    </w:p>
    <w:p w:rsidR="00122053" w:rsidRPr="00846ABE" w:rsidRDefault="00122053" w:rsidP="00122053">
      <w:pPr>
        <w:ind w:firstLine="540"/>
      </w:pPr>
      <w:r w:rsidRPr="00846ABE">
        <w:t>8. Особенности расчета механизма подъема для кранов с жестким подвесом (на пр</w:t>
      </w:r>
      <w:r w:rsidRPr="00846ABE">
        <w:t>и</w:t>
      </w:r>
      <w:r w:rsidRPr="00846ABE">
        <w:t xml:space="preserve">мере </w:t>
      </w:r>
      <w:proofErr w:type="spellStart"/>
      <w:r w:rsidRPr="00846ABE">
        <w:t>мульдо-завалочного</w:t>
      </w:r>
      <w:proofErr w:type="spellEnd"/>
      <w:r w:rsidRPr="00846ABE">
        <w:t xml:space="preserve"> крана).</w:t>
      </w:r>
    </w:p>
    <w:p w:rsidR="00122053" w:rsidRPr="00846ABE" w:rsidRDefault="00122053" w:rsidP="00122053">
      <w:pPr>
        <w:ind w:firstLine="540"/>
      </w:pPr>
      <w:r w:rsidRPr="00846ABE">
        <w:t xml:space="preserve">.9. Назначение, основные параметры, строение и основные механизмы литейного крана. </w:t>
      </w:r>
    </w:p>
    <w:p w:rsidR="00122053" w:rsidRPr="00846ABE" w:rsidRDefault="00122053" w:rsidP="00122053">
      <w:pPr>
        <w:ind w:firstLine="540"/>
      </w:pPr>
      <w:r w:rsidRPr="00846ABE">
        <w:t xml:space="preserve">10. Кинематическая схема механизма подъема литейного крана, особенности его конструкции и расчета </w:t>
      </w:r>
    </w:p>
    <w:p w:rsidR="00122053" w:rsidRPr="00846ABE" w:rsidRDefault="00122053" w:rsidP="00122053">
      <w:pPr>
        <w:ind w:firstLine="540"/>
      </w:pPr>
      <w:r w:rsidRPr="00846ABE">
        <w:t xml:space="preserve">11. Назначение, основные параметры, строение и основные механизмы </w:t>
      </w:r>
      <w:proofErr w:type="spellStart"/>
      <w:r w:rsidRPr="00846ABE">
        <w:t>трехоперац</w:t>
      </w:r>
      <w:r w:rsidRPr="00846ABE">
        <w:t>и</w:t>
      </w:r>
      <w:r w:rsidRPr="00846ABE">
        <w:t>онного</w:t>
      </w:r>
      <w:proofErr w:type="spellEnd"/>
      <w:r w:rsidRPr="00846ABE">
        <w:t xml:space="preserve"> </w:t>
      </w:r>
      <w:proofErr w:type="spellStart"/>
      <w:r w:rsidRPr="00846ABE">
        <w:t>стрипперного</w:t>
      </w:r>
      <w:proofErr w:type="spellEnd"/>
      <w:r w:rsidRPr="00846ABE">
        <w:t xml:space="preserve"> крана.</w:t>
      </w:r>
    </w:p>
    <w:p w:rsidR="00122053" w:rsidRPr="00846ABE" w:rsidRDefault="00122053" w:rsidP="00122053">
      <w:pPr>
        <w:ind w:firstLine="540"/>
      </w:pPr>
      <w:r w:rsidRPr="00846ABE">
        <w:t xml:space="preserve">12. Полная кинематическая схема </w:t>
      </w:r>
      <w:proofErr w:type="spellStart"/>
      <w:r w:rsidRPr="00846ABE">
        <w:t>стрипперного</w:t>
      </w:r>
      <w:proofErr w:type="spellEnd"/>
      <w:r w:rsidRPr="00846ABE">
        <w:t xml:space="preserve"> крана и особенности его констру</w:t>
      </w:r>
      <w:r w:rsidRPr="00846ABE">
        <w:t>к</w:t>
      </w:r>
      <w:r w:rsidRPr="00846ABE">
        <w:t>ции и работы.</w:t>
      </w:r>
    </w:p>
    <w:p w:rsidR="00122053" w:rsidRPr="00846ABE" w:rsidRDefault="00122053" w:rsidP="00122053">
      <w:pPr>
        <w:ind w:firstLine="540"/>
      </w:pPr>
      <w:r w:rsidRPr="00846ABE">
        <w:t xml:space="preserve">13. Особенности расчета </w:t>
      </w:r>
      <w:proofErr w:type="spellStart"/>
      <w:r w:rsidRPr="00846ABE">
        <w:t>стрипперного</w:t>
      </w:r>
      <w:proofErr w:type="spellEnd"/>
      <w:r w:rsidRPr="00846ABE">
        <w:t xml:space="preserve"> механизма крана для раздевания мартено</w:t>
      </w:r>
      <w:r w:rsidRPr="00846ABE">
        <w:t>в</w:t>
      </w:r>
      <w:r w:rsidRPr="00846ABE">
        <w:t>ских слитков.</w:t>
      </w:r>
    </w:p>
    <w:p w:rsidR="00122053" w:rsidRPr="00846ABE" w:rsidRDefault="00122053" w:rsidP="00122053">
      <w:pPr>
        <w:ind w:firstLine="540"/>
      </w:pPr>
      <w:r w:rsidRPr="00846ABE">
        <w:t xml:space="preserve">14. Назначение, основные параметры, строение и основные механизмы </w:t>
      </w:r>
      <w:proofErr w:type="spellStart"/>
      <w:r w:rsidRPr="00846ABE">
        <w:t>колодцевого</w:t>
      </w:r>
      <w:proofErr w:type="spellEnd"/>
      <w:r w:rsidRPr="00846ABE">
        <w:t xml:space="preserve"> крана.</w:t>
      </w:r>
    </w:p>
    <w:p w:rsidR="00122053" w:rsidRPr="00846ABE" w:rsidRDefault="00122053" w:rsidP="00122053">
      <w:pPr>
        <w:ind w:firstLine="540"/>
      </w:pPr>
      <w:r w:rsidRPr="00846ABE">
        <w:t>15. Назначение, основные параметры, строение и основные механизмы посадочного крана.</w:t>
      </w:r>
    </w:p>
    <w:p w:rsidR="00122053" w:rsidRPr="00846ABE" w:rsidRDefault="00122053" w:rsidP="00122053">
      <w:pPr>
        <w:ind w:firstLine="540"/>
      </w:pPr>
      <w:r w:rsidRPr="00846ABE">
        <w:t xml:space="preserve">16. Особенности </w:t>
      </w:r>
      <w:proofErr w:type="gramStart"/>
      <w:r w:rsidRPr="00846ABE">
        <w:t>расчета механизма зажатия заготовок посадочного крана</w:t>
      </w:r>
      <w:proofErr w:type="gramEnd"/>
    </w:p>
    <w:p w:rsidR="00122053" w:rsidRPr="00846ABE" w:rsidRDefault="00122053" w:rsidP="00122053">
      <w:pPr>
        <w:ind w:firstLine="540"/>
      </w:pPr>
      <w:r w:rsidRPr="00846ABE">
        <w:t>17. Назначение, основные параметры, строение и основные механизмы крана с лап</w:t>
      </w:r>
      <w:r w:rsidRPr="00846ABE">
        <w:t>а</w:t>
      </w:r>
      <w:r w:rsidRPr="00846ABE">
        <w:t>ми (</w:t>
      </w:r>
      <w:proofErr w:type="spellStart"/>
      <w:r w:rsidRPr="00846ABE">
        <w:t>пратцен</w:t>
      </w:r>
      <w:proofErr w:type="spellEnd"/>
      <w:r w:rsidRPr="00846ABE">
        <w:t xml:space="preserve"> крана).</w:t>
      </w:r>
    </w:p>
    <w:p w:rsidR="00122053" w:rsidRPr="00846ABE" w:rsidRDefault="00122053" w:rsidP="00122053">
      <w:pPr>
        <w:ind w:firstLine="540"/>
      </w:pPr>
      <w:r w:rsidRPr="00846ABE">
        <w:t xml:space="preserve">18. Особенности расчета механизмов вращения  в специальных  подъемно-транспортных машинах (на примере </w:t>
      </w:r>
      <w:proofErr w:type="gramStart"/>
      <w:r w:rsidRPr="00846ABE">
        <w:t>механизма вращения верхней части тележки крана</w:t>
      </w:r>
      <w:proofErr w:type="gramEnd"/>
      <w:r w:rsidRPr="00846ABE">
        <w:t xml:space="preserve"> с лапами).</w:t>
      </w:r>
    </w:p>
    <w:p w:rsidR="00122053" w:rsidRPr="00846ABE" w:rsidRDefault="00122053" w:rsidP="00122053">
      <w:pPr>
        <w:ind w:firstLine="540"/>
      </w:pPr>
      <w:r w:rsidRPr="00846ABE">
        <w:t>19. Назначение, основные параметры, строение, основные механизмы и особенности конструкции ковочного крана.</w:t>
      </w:r>
    </w:p>
    <w:p w:rsidR="00122053" w:rsidRPr="00846ABE" w:rsidRDefault="00122053" w:rsidP="00122053">
      <w:pPr>
        <w:ind w:firstLine="540"/>
      </w:pPr>
      <w:r w:rsidRPr="00846ABE">
        <w:t xml:space="preserve">20. Назначение, классификация и конструктивные особенности </w:t>
      </w:r>
      <w:proofErr w:type="spellStart"/>
      <w:r w:rsidRPr="00846ABE">
        <w:t>кранов-штабелеров</w:t>
      </w:r>
      <w:proofErr w:type="spellEnd"/>
      <w:r w:rsidRPr="00846ABE">
        <w:t>.</w:t>
      </w:r>
    </w:p>
    <w:p w:rsidR="00122053" w:rsidRPr="00846ABE" w:rsidRDefault="00122053" w:rsidP="00122053">
      <w:pPr>
        <w:ind w:firstLine="540"/>
      </w:pPr>
      <w:r w:rsidRPr="00846ABE">
        <w:lastRenderedPageBreak/>
        <w:t xml:space="preserve">21. Конструктивные особенности портальных кранов: </w:t>
      </w:r>
    </w:p>
    <w:p w:rsidR="00122053" w:rsidRPr="00846ABE" w:rsidRDefault="00122053" w:rsidP="00122053">
      <w:pPr>
        <w:ind w:firstLine="540"/>
      </w:pPr>
      <w:r w:rsidRPr="00846ABE">
        <w:t xml:space="preserve"> 22. Назначение, примеры применения и конструкций многоскоростных лебедок</w:t>
      </w:r>
    </w:p>
    <w:p w:rsidR="00122053" w:rsidRPr="00846ABE" w:rsidRDefault="00122053" w:rsidP="00122053">
      <w:pPr>
        <w:ind w:firstLine="540"/>
      </w:pPr>
      <w:r w:rsidRPr="00846ABE">
        <w:t>23. Назначение, основные параметры, строение и основные механизмы башенных кранов.</w:t>
      </w:r>
    </w:p>
    <w:p w:rsidR="00122053" w:rsidRPr="00846ABE" w:rsidRDefault="00122053" w:rsidP="00122053">
      <w:pPr>
        <w:ind w:firstLine="540"/>
      </w:pPr>
      <w:r w:rsidRPr="00846ABE">
        <w:t xml:space="preserve">24. Особенности </w:t>
      </w:r>
      <w:proofErr w:type="gramStart"/>
      <w:r w:rsidRPr="00846ABE">
        <w:t>конструкций механизмов изменения вылета башенных кранов</w:t>
      </w:r>
      <w:proofErr w:type="gramEnd"/>
      <w:r w:rsidRPr="00846ABE">
        <w:t xml:space="preserve">. Схема </w:t>
      </w:r>
      <w:proofErr w:type="spellStart"/>
      <w:r w:rsidRPr="00846ABE">
        <w:t>запасовки</w:t>
      </w:r>
      <w:proofErr w:type="spellEnd"/>
      <w:r w:rsidRPr="00846ABE">
        <w:t xml:space="preserve"> канатов в механизме изменения вылета башенного крана с постоянной высотой подвеса груза.</w:t>
      </w:r>
    </w:p>
    <w:p w:rsidR="00122053" w:rsidRPr="00846ABE" w:rsidRDefault="00122053" w:rsidP="00122053">
      <w:pPr>
        <w:ind w:firstLine="540"/>
      </w:pPr>
      <w:r w:rsidRPr="00846ABE">
        <w:t>25. Стреловые самоходные краны, назначение и устройство. Особенности констру</w:t>
      </w:r>
      <w:r w:rsidRPr="00846ABE">
        <w:t>к</w:t>
      </w:r>
      <w:r w:rsidRPr="00846ABE">
        <w:t>ции и расчета пневмоколесных кранов с телескопической стрелой.</w:t>
      </w:r>
    </w:p>
    <w:p w:rsidR="00122053" w:rsidRPr="00122053" w:rsidRDefault="00122053" w:rsidP="00122053">
      <w:pPr>
        <w:rPr>
          <w:b/>
        </w:rPr>
      </w:pPr>
    </w:p>
    <w:p w:rsidR="00122053" w:rsidRPr="00BA3275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.В.06 Ремонт и утилизация подъемно-транспортных, строительных, доро</w:t>
      </w:r>
      <w:r w:rsidRPr="00122053">
        <w:rPr>
          <w:b/>
        </w:rPr>
        <w:t>ж</w:t>
      </w:r>
      <w:r w:rsidRPr="00BA3275">
        <w:rPr>
          <w:b/>
        </w:rPr>
        <w:t>ных средств и оборудования</w:t>
      </w:r>
    </w:p>
    <w:p w:rsidR="00BA3275" w:rsidRPr="00BA3275" w:rsidRDefault="00BA3275" w:rsidP="00BA3275">
      <w:pPr>
        <w:pStyle w:val="12"/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1. Краткий исторический обзор ремонта подъёмно-транспортных, строительных, д</w:t>
      </w:r>
      <w:r w:rsidRPr="00BA3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A3275">
        <w:rPr>
          <w:rFonts w:ascii="Times New Roman" w:hAnsi="Times New Roman" w:cs="Times New Roman"/>
          <w:color w:val="000000"/>
          <w:sz w:val="24"/>
          <w:szCs w:val="24"/>
        </w:rPr>
        <w:t>рожных средств и оборудования.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Сущность системы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ПТ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СДСиО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Виды ремонтов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ПТ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СДСиО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Сущность и эффективность капитального ремонта.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Методы ремонта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ПТ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СДСиО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Ремонтный цикл.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Основные положения теорий: старения, надежности, трения и изнашивания м</w:t>
      </w:r>
      <w:r w:rsidRPr="00BA327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A3275">
        <w:rPr>
          <w:rFonts w:ascii="Times New Roman" w:hAnsi="Times New Roman" w:cs="Times New Roman"/>
          <w:color w:val="000000"/>
          <w:sz w:val="24"/>
          <w:szCs w:val="24"/>
        </w:rPr>
        <w:t>шин.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Классификация видов трения, их закономерности.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Классификация видов изнашивания, их закономерности.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Предельные и допустимые износы.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Общая схема производственного процесса ремонта и утилизации машин.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Прием и сдача машины в ремонт.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Наружная очистка и мойка машин.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Общая последовательность разборки машин при ремонте.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Технология разборки типовых соединений.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Технология очистки и мойки деталей, узлов и агрегатов.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и сортировка деталей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ПТ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СДСиО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Комплектование сопряжений и узлов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ПТ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СДСиО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Сборка агрегатов.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Технология сборки машин.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505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Технология обкатки и испытаний агрегатов и машин.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Окраска машин и сдача их заказчику.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Классификация методов ремонта.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Восстановление посадок изменением размеров деталей.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Ручная электродуговая сварка и наплавка.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Автоматическая и полуавтоматическая наплавка.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Классификация процессов металлизации.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Технологический процесс металлизации.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Оборудование, применяемое при восстановлении деталей металлизацией.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Теоретические основы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электрометаллизации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Восстановление деталей электролитическими покрытиями.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Восстановление деталей химическими покрытиями 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1"/>
        </w:numPr>
        <w:shd w:val="clear" w:color="auto" w:fill="auto"/>
        <w:tabs>
          <w:tab w:val="left" w:pos="369"/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ремонта.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2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Технические требования к ремонту металлоконструкций.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2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Подготовка и сварка элементов металлоконструкций.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2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Сваркапри</w:t>
      </w:r>
      <w:proofErr w:type="spell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отрицательных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температурах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2"/>
        </w:numPr>
        <w:shd w:val="clear" w:color="auto" w:fill="auto"/>
        <w:tabs>
          <w:tab w:val="left" w:pos="993"/>
          <w:tab w:val="left" w:pos="1276"/>
          <w:tab w:val="left" w:pos="1302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Ремонт шарнирных соединений.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2"/>
        </w:numPr>
        <w:shd w:val="clear" w:color="auto" w:fill="auto"/>
        <w:tabs>
          <w:tab w:val="left" w:pos="993"/>
          <w:tab w:val="left" w:pos="1276"/>
          <w:tab w:val="left" w:pos="1921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Приемочный контроль. Испытания металлоконструкций после ремонта.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Док</w:t>
      </w:r>
      <w:r w:rsidRPr="00BA327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A3275">
        <w:rPr>
          <w:rFonts w:ascii="Times New Roman" w:hAnsi="Times New Roman" w:cs="Times New Roman"/>
          <w:color w:val="000000"/>
          <w:sz w:val="24"/>
          <w:szCs w:val="24"/>
        </w:rPr>
        <w:t>менты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выдаваемые ремонтной организацией.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3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Требования к защитным покрытиям и консервации металлоконструкций кранов.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3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Гарантии ремонтного предприятия, выполнявшего ремонт.</w:t>
      </w:r>
    </w:p>
    <w:p w:rsidR="00BA3275" w:rsidRPr="00BA3275" w:rsidRDefault="00BA3275" w:rsidP="00BA3275">
      <w:pPr>
        <w:pStyle w:val="12"/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42.Общие требования безопасности.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4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>Требования безопасности перед началом работ, во время работы, в аварийных ситуациях и по окончанию работ.</w:t>
      </w:r>
    </w:p>
    <w:p w:rsidR="00BA3275" w:rsidRPr="00BA3275" w:rsidRDefault="00BA3275" w:rsidP="00CA7C9B">
      <w:pPr>
        <w:pStyle w:val="12"/>
        <w:widowControl w:val="0"/>
        <w:numPr>
          <w:ilvl w:val="0"/>
          <w:numId w:val="14"/>
        </w:numPr>
        <w:shd w:val="clear" w:color="auto" w:fill="auto"/>
        <w:tabs>
          <w:tab w:val="left" w:pos="993"/>
          <w:tab w:val="left" w:pos="1276"/>
          <w:tab w:val="left" w:pos="1897"/>
        </w:tabs>
        <w:spacing w:before="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Утилизация составных частей </w:t>
      </w:r>
      <w:proofErr w:type="gram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ПТ</w:t>
      </w:r>
      <w:proofErr w:type="gramEnd"/>
      <w:r w:rsidRPr="00BA32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3275">
        <w:rPr>
          <w:rFonts w:ascii="Times New Roman" w:hAnsi="Times New Roman" w:cs="Times New Roman"/>
          <w:color w:val="000000"/>
          <w:sz w:val="24"/>
          <w:szCs w:val="24"/>
        </w:rPr>
        <w:t>СДСиО</w:t>
      </w:r>
      <w:proofErr w:type="spellEnd"/>
    </w:p>
    <w:p w:rsidR="00BA3275" w:rsidRPr="00122053" w:rsidRDefault="00BA3275" w:rsidP="00122053">
      <w:pPr>
        <w:rPr>
          <w:b/>
        </w:rPr>
      </w:pPr>
    </w:p>
    <w:p w:rsidR="00122053" w:rsidRPr="00122053" w:rsidRDefault="00122053" w:rsidP="00122053">
      <w:pPr>
        <w:rPr>
          <w:b/>
        </w:rPr>
      </w:pPr>
      <w:r w:rsidRPr="00122053">
        <w:rPr>
          <w:b/>
        </w:rPr>
        <w:t>Б</w:t>
      </w:r>
      <w:proofErr w:type="gramStart"/>
      <w:r w:rsidRPr="00122053">
        <w:rPr>
          <w:b/>
        </w:rPr>
        <w:t>1</w:t>
      </w:r>
      <w:proofErr w:type="gramEnd"/>
      <w:r w:rsidRPr="00122053">
        <w:rPr>
          <w:b/>
        </w:rPr>
        <w:t>.В.11 Надежность механических систем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Дайте определение понятия «надёжность».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отказ? Классификация и характеристики отказов.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Как связаны понятия «надёжность» и «</w:t>
      </w:r>
      <w:proofErr w:type="spellStart"/>
      <w:r w:rsidRPr="00312D97">
        <w:t>сохраняемость</w:t>
      </w:r>
      <w:proofErr w:type="spellEnd"/>
      <w:r w:rsidRPr="00312D97">
        <w:t>»?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Приведите классификация технических систем с точки зрения надёжности.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критерии и показатели надёжности?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Каковы критерии надёжности невосстанавливаемых систем?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вероятность безотказной работы? Как ее определить?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плотность распределения времени безотказной работы (частота отк</w:t>
      </w:r>
      <w:r w:rsidRPr="00312D97">
        <w:t>а</w:t>
      </w:r>
      <w:r w:rsidRPr="00312D97">
        <w:t>зов)? Как ее определить?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интенсивность отказов? Как ее определить?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среднее время безотказной работы? Как его определить?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Каковы критерии надежности восстанавливаемых систем?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среднее время работы между отказами и среднее время восстановл</w:t>
      </w:r>
      <w:r w:rsidRPr="00312D97">
        <w:t>е</w:t>
      </w:r>
      <w:r w:rsidRPr="00312D97">
        <w:t>ния?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параметр потока отказов?</w:t>
      </w:r>
    </w:p>
    <w:p w:rsidR="00BA3275" w:rsidRPr="00312D97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Что такое функция готовности и функция простоя?</w:t>
      </w:r>
    </w:p>
    <w:p w:rsidR="00BA3275" w:rsidRDefault="00BA3275" w:rsidP="00CA7C9B">
      <w:pPr>
        <w:numPr>
          <w:ilvl w:val="0"/>
          <w:numId w:val="15"/>
        </w:numPr>
        <w:tabs>
          <w:tab w:val="clear" w:pos="720"/>
          <w:tab w:val="num" w:pos="993"/>
        </w:tabs>
        <w:spacing w:line="240" w:lineRule="auto"/>
        <w:ind w:left="0" w:right="57" w:firstLine="567"/>
      </w:pPr>
      <w:r w:rsidRPr="00312D97">
        <w:t>Какие законы распределения времени до отказа наиболее часто используются в теории надежности?</w:t>
      </w:r>
    </w:p>
    <w:p w:rsidR="00122053" w:rsidRDefault="00122053" w:rsidP="00FE683B">
      <w:pPr>
        <w:pStyle w:val="2"/>
        <w:rPr>
          <w:rFonts w:eastAsia="Times New Roman" w:cs="Times New Roman"/>
          <w:b w:val="0"/>
          <w:bCs w:val="0"/>
          <w:i w:val="0"/>
          <w:szCs w:val="24"/>
        </w:rPr>
      </w:pPr>
    </w:p>
    <w:p w:rsidR="00ED3CD7" w:rsidRPr="006F5187" w:rsidRDefault="0068610C" w:rsidP="00FE683B">
      <w:pPr>
        <w:pStyle w:val="2"/>
      </w:pPr>
      <w:r w:rsidRPr="00BA3275">
        <w:t>2.1</w:t>
      </w:r>
      <w:r w:rsidR="00ED3CD7" w:rsidRPr="00BA3275">
        <w:t>.</w:t>
      </w:r>
      <w:r w:rsidR="00765CF2" w:rsidRPr="00BA3275">
        <w:t>3</w:t>
      </w:r>
      <w:r w:rsidR="00ED3CD7" w:rsidRPr="00BA3275">
        <w:t xml:space="preserve"> Перечень практических заданий, выносимых на </w:t>
      </w:r>
      <w:r w:rsidR="00A261BF" w:rsidRPr="00BA3275">
        <w:t>второй этап государстве</w:t>
      </w:r>
      <w:r w:rsidR="00A261BF" w:rsidRPr="00BA3275">
        <w:t>н</w:t>
      </w:r>
      <w:r w:rsidR="00A261BF" w:rsidRPr="00FE683B">
        <w:t>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:rsidR="00BA3275" w:rsidRPr="00D471FA" w:rsidRDefault="00BA3275" w:rsidP="00BA3275">
      <w:pPr>
        <w:rPr>
          <w:b/>
        </w:rPr>
      </w:pPr>
      <w:r w:rsidRPr="00D471FA">
        <w:rPr>
          <w:b/>
        </w:rPr>
        <w:t>Б</w:t>
      </w:r>
      <w:proofErr w:type="gramStart"/>
      <w:r w:rsidRPr="00D471FA">
        <w:rPr>
          <w:b/>
        </w:rPr>
        <w:t>1</w:t>
      </w:r>
      <w:proofErr w:type="gramEnd"/>
      <w:r w:rsidRPr="00D471FA">
        <w:rPr>
          <w:b/>
        </w:rPr>
        <w:t>.Б.3</w:t>
      </w:r>
      <w:r>
        <w:rPr>
          <w:b/>
        </w:rPr>
        <w:t>2</w:t>
      </w:r>
      <w:r w:rsidRPr="00D471FA">
        <w:rPr>
          <w:b/>
        </w:rPr>
        <w:t xml:space="preserve"> Строительные и дорожные машины и оборудование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rPr>
          <w:b/>
        </w:rPr>
      </w:pPr>
      <w:r w:rsidRPr="00D471FA">
        <w:rPr>
          <w:b/>
        </w:rPr>
        <w:t>Щековая дробилка со сложным качанием щеки</w:t>
      </w:r>
    </w:p>
    <w:p w:rsidR="00BA3275" w:rsidRPr="00D471FA" w:rsidRDefault="00BA3275" w:rsidP="00CA7C9B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</w:t>
      </w:r>
      <w:bookmarkStart w:id="2" w:name="OCRUncertain1778"/>
      <w:r w:rsidRPr="00D471FA">
        <w:rPr>
          <w:rFonts w:ascii="Times New Roman" w:hAnsi="Times New Roman"/>
          <w:szCs w:val="28"/>
        </w:rPr>
        <w:t>и</w:t>
      </w:r>
      <w:bookmarkEnd w:id="2"/>
      <w:r w:rsidRPr="00D471FA">
        <w:rPr>
          <w:rFonts w:ascii="Times New Roman" w:hAnsi="Times New Roman"/>
          <w:szCs w:val="28"/>
        </w:rPr>
        <w:t xml:space="preserve">те схему ОКЦ </w:t>
      </w:r>
      <w:bookmarkStart w:id="3" w:name="OCRUncertain1779"/>
      <w:r w:rsidRPr="00D471FA">
        <w:rPr>
          <w:rFonts w:ascii="Times New Roman" w:hAnsi="Times New Roman"/>
          <w:szCs w:val="28"/>
        </w:rPr>
        <w:t>щековой</w:t>
      </w:r>
      <w:bookmarkEnd w:id="3"/>
      <w:r w:rsidRPr="00D471FA">
        <w:rPr>
          <w:rFonts w:ascii="Times New Roman" w:hAnsi="Times New Roman"/>
          <w:szCs w:val="28"/>
        </w:rPr>
        <w:t xml:space="preserve"> </w:t>
      </w:r>
      <w:bookmarkStart w:id="4" w:name="OCRUncertain1780"/>
      <w:r w:rsidRPr="00D471FA">
        <w:rPr>
          <w:rFonts w:ascii="Times New Roman" w:hAnsi="Times New Roman"/>
          <w:szCs w:val="28"/>
        </w:rPr>
        <w:t>дробилки со сложным качанием щеки,</w:t>
      </w:r>
      <w:bookmarkEnd w:id="4"/>
      <w:r w:rsidRPr="00D471FA">
        <w:rPr>
          <w:rFonts w:ascii="Times New Roman" w:hAnsi="Times New Roman"/>
          <w:szCs w:val="28"/>
        </w:rPr>
        <w:t xml:space="preserve"> обозн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чив поз</w:t>
      </w:r>
      <w:bookmarkStart w:id="5" w:name="OCRUncertain1781"/>
      <w:r w:rsidRPr="00D471FA">
        <w:rPr>
          <w:rFonts w:ascii="Times New Roman" w:hAnsi="Times New Roman"/>
          <w:szCs w:val="28"/>
        </w:rPr>
        <w:t>и</w:t>
      </w:r>
      <w:bookmarkEnd w:id="5"/>
      <w:r w:rsidRPr="00D471FA">
        <w:rPr>
          <w:rFonts w:ascii="Times New Roman" w:hAnsi="Times New Roman"/>
          <w:szCs w:val="28"/>
        </w:rPr>
        <w:t>ц</w:t>
      </w:r>
      <w:bookmarkStart w:id="6" w:name="OCRUncertain1782"/>
      <w:r w:rsidRPr="00D471FA">
        <w:rPr>
          <w:rFonts w:ascii="Times New Roman" w:hAnsi="Times New Roman"/>
          <w:szCs w:val="28"/>
        </w:rPr>
        <w:t>и</w:t>
      </w:r>
      <w:bookmarkEnd w:id="6"/>
      <w:r w:rsidRPr="00D471FA">
        <w:rPr>
          <w:rFonts w:ascii="Times New Roman" w:hAnsi="Times New Roman"/>
          <w:szCs w:val="28"/>
        </w:rPr>
        <w:t>ям</w:t>
      </w:r>
      <w:bookmarkStart w:id="7" w:name="OCRUncertain1783"/>
      <w:r w:rsidRPr="00D471FA">
        <w:rPr>
          <w:rFonts w:ascii="Times New Roman" w:hAnsi="Times New Roman"/>
          <w:szCs w:val="28"/>
        </w:rPr>
        <w:t>и</w:t>
      </w:r>
      <w:bookmarkEnd w:id="7"/>
      <w:r w:rsidRPr="00D471FA">
        <w:rPr>
          <w:rFonts w:ascii="Times New Roman" w:hAnsi="Times New Roman"/>
          <w:szCs w:val="28"/>
        </w:rPr>
        <w:t xml:space="preserve"> </w:t>
      </w:r>
      <w:bookmarkStart w:id="8" w:name="OCRUncertain1784"/>
      <w:r w:rsidRPr="00D471FA">
        <w:rPr>
          <w:rFonts w:ascii="Times New Roman" w:hAnsi="Times New Roman"/>
          <w:szCs w:val="28"/>
        </w:rPr>
        <w:t>основные</w:t>
      </w:r>
      <w:bookmarkEnd w:id="8"/>
      <w:r w:rsidRPr="00D471FA">
        <w:rPr>
          <w:rFonts w:ascii="Times New Roman" w:hAnsi="Times New Roman"/>
          <w:szCs w:val="28"/>
        </w:rPr>
        <w:t xml:space="preserve"> составные части и м</w:t>
      </w:r>
      <w:bookmarkStart w:id="9" w:name="OCRUncertain1785"/>
      <w:r w:rsidRPr="00D471FA">
        <w:rPr>
          <w:rFonts w:ascii="Times New Roman" w:hAnsi="Times New Roman"/>
          <w:szCs w:val="28"/>
        </w:rPr>
        <w:t>е</w:t>
      </w:r>
      <w:bookmarkEnd w:id="9"/>
      <w:r w:rsidRPr="00D471FA">
        <w:rPr>
          <w:rFonts w:ascii="Times New Roman" w:hAnsi="Times New Roman"/>
          <w:szCs w:val="28"/>
        </w:rPr>
        <w:t>ханизмы. Объясните пр</w:t>
      </w:r>
      <w:bookmarkStart w:id="10" w:name="OCRUncertain1786"/>
      <w:r w:rsidRPr="00D471FA">
        <w:rPr>
          <w:rFonts w:ascii="Times New Roman" w:hAnsi="Times New Roman"/>
          <w:szCs w:val="28"/>
        </w:rPr>
        <w:t>и</w:t>
      </w:r>
      <w:bookmarkEnd w:id="10"/>
      <w:r w:rsidRPr="00D471FA">
        <w:rPr>
          <w:rFonts w:ascii="Times New Roman" w:hAnsi="Times New Roman"/>
          <w:szCs w:val="28"/>
        </w:rPr>
        <w:t>нц</w:t>
      </w:r>
      <w:bookmarkStart w:id="11" w:name="OCRUncertain1787"/>
      <w:r w:rsidRPr="00D471FA">
        <w:rPr>
          <w:rFonts w:ascii="Times New Roman" w:hAnsi="Times New Roman"/>
          <w:szCs w:val="28"/>
        </w:rPr>
        <w:t>и</w:t>
      </w:r>
      <w:bookmarkEnd w:id="11"/>
      <w:r w:rsidRPr="00D471FA">
        <w:rPr>
          <w:rFonts w:ascii="Times New Roman" w:hAnsi="Times New Roman"/>
          <w:szCs w:val="28"/>
        </w:rPr>
        <w:t>п де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ствия и устройство машины, характер выполняемых технологических оп</w:t>
      </w:r>
      <w:bookmarkStart w:id="12" w:name="OCRUncertain1790"/>
      <w:r w:rsidRPr="00D471FA">
        <w:rPr>
          <w:rFonts w:ascii="Times New Roman" w:hAnsi="Times New Roman"/>
          <w:szCs w:val="28"/>
        </w:rPr>
        <w:t>е</w:t>
      </w:r>
      <w:bookmarkEnd w:id="12"/>
      <w:r w:rsidRPr="00D471FA">
        <w:rPr>
          <w:rFonts w:ascii="Times New Roman" w:hAnsi="Times New Roman"/>
          <w:szCs w:val="28"/>
        </w:rPr>
        <w:t>раций.</w:t>
      </w:r>
    </w:p>
    <w:p w:rsidR="00BA3275" w:rsidRPr="00D471FA" w:rsidRDefault="00BA3275" w:rsidP="00CA7C9B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bookmarkStart w:id="13" w:name="OCRUncertain1791"/>
      <w:r w:rsidRPr="00D471FA">
        <w:rPr>
          <w:rFonts w:ascii="Times New Roman" w:hAnsi="Times New Roman"/>
          <w:szCs w:val="28"/>
        </w:rPr>
        <w:t>Изобразите</w:t>
      </w:r>
      <w:bookmarkEnd w:id="13"/>
      <w:r w:rsidRPr="00D471FA">
        <w:rPr>
          <w:rFonts w:ascii="Times New Roman" w:hAnsi="Times New Roman"/>
          <w:szCs w:val="28"/>
        </w:rPr>
        <w:t xml:space="preserve"> полную кинематическую схему механизма качания щеки, указав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зиции основных составных ча</w:t>
      </w:r>
      <w:bookmarkStart w:id="14" w:name="OCRUncertain1795"/>
      <w:r w:rsidRPr="00D471FA">
        <w:rPr>
          <w:rFonts w:ascii="Times New Roman" w:hAnsi="Times New Roman"/>
          <w:szCs w:val="28"/>
        </w:rPr>
        <w:t>с</w:t>
      </w:r>
      <w:bookmarkEnd w:id="14"/>
      <w:r w:rsidRPr="00D471FA">
        <w:rPr>
          <w:rFonts w:ascii="Times New Roman" w:hAnsi="Times New Roman"/>
          <w:szCs w:val="28"/>
        </w:rPr>
        <w:t>тей. Об</w:t>
      </w:r>
      <w:bookmarkStart w:id="15" w:name="OCRUncertain1796"/>
      <w:r w:rsidRPr="00D471FA">
        <w:rPr>
          <w:rFonts w:ascii="Times New Roman" w:hAnsi="Times New Roman"/>
          <w:szCs w:val="28"/>
        </w:rPr>
        <w:t>ъ</w:t>
      </w:r>
      <w:bookmarkEnd w:id="15"/>
      <w:r w:rsidRPr="00D471FA">
        <w:rPr>
          <w:rFonts w:ascii="Times New Roman" w:hAnsi="Times New Roman"/>
          <w:szCs w:val="28"/>
        </w:rPr>
        <w:t>ясните назначение и у</w:t>
      </w:r>
      <w:bookmarkStart w:id="16" w:name="OCRUncertain1797"/>
      <w:r w:rsidRPr="00D471FA">
        <w:rPr>
          <w:rFonts w:ascii="Times New Roman" w:hAnsi="Times New Roman"/>
          <w:szCs w:val="28"/>
        </w:rPr>
        <w:t>с</w:t>
      </w:r>
      <w:bookmarkEnd w:id="16"/>
      <w:r w:rsidRPr="00D471FA">
        <w:rPr>
          <w:rFonts w:ascii="Times New Roman" w:hAnsi="Times New Roman"/>
          <w:szCs w:val="28"/>
        </w:rPr>
        <w:t>тройство механи</w:t>
      </w:r>
      <w:r w:rsidRPr="00D471FA">
        <w:rPr>
          <w:rFonts w:ascii="Times New Roman" w:hAnsi="Times New Roman"/>
          <w:szCs w:val="28"/>
        </w:rPr>
        <w:t>з</w:t>
      </w:r>
      <w:r w:rsidRPr="00D471FA">
        <w:rPr>
          <w:rFonts w:ascii="Times New Roman" w:hAnsi="Times New Roman"/>
          <w:szCs w:val="28"/>
        </w:rPr>
        <w:t>ма, принцип его д</w:t>
      </w:r>
      <w:bookmarkStart w:id="17" w:name="OCRUncertain1798"/>
      <w:r w:rsidRPr="00D471FA">
        <w:rPr>
          <w:rFonts w:ascii="Times New Roman" w:hAnsi="Times New Roman"/>
          <w:szCs w:val="28"/>
        </w:rPr>
        <w:t>е</w:t>
      </w:r>
      <w:bookmarkEnd w:id="17"/>
      <w:r w:rsidRPr="00D471FA">
        <w:rPr>
          <w:rFonts w:ascii="Times New Roman" w:hAnsi="Times New Roman"/>
          <w:szCs w:val="28"/>
        </w:rPr>
        <w:t>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bookmarkStart w:id="18" w:name="OCRUncertain1811"/>
      <w:r w:rsidRPr="00D471FA">
        <w:rPr>
          <w:rFonts w:ascii="Times New Roman" w:hAnsi="Times New Roman"/>
          <w:szCs w:val="28"/>
        </w:rPr>
        <w:t>И</w:t>
      </w:r>
      <w:bookmarkEnd w:id="18"/>
      <w:r w:rsidRPr="00D471FA">
        <w:rPr>
          <w:rFonts w:ascii="Times New Roman" w:hAnsi="Times New Roman"/>
          <w:szCs w:val="28"/>
        </w:rPr>
        <w:t>зобра</w:t>
      </w:r>
      <w:bookmarkStart w:id="19" w:name="OCRUncertain1812"/>
      <w:r w:rsidRPr="00D471FA">
        <w:rPr>
          <w:rFonts w:ascii="Times New Roman" w:hAnsi="Times New Roman"/>
          <w:szCs w:val="28"/>
        </w:rPr>
        <w:t>з</w:t>
      </w:r>
      <w:bookmarkEnd w:id="19"/>
      <w:r w:rsidRPr="00D471FA">
        <w:rPr>
          <w:rFonts w:ascii="Times New Roman" w:hAnsi="Times New Roman"/>
          <w:szCs w:val="28"/>
        </w:rPr>
        <w:t xml:space="preserve">ите схему </w:t>
      </w:r>
      <w:bookmarkStart w:id="20" w:name="OCRUncertain1813"/>
      <w:r w:rsidRPr="00D471FA">
        <w:rPr>
          <w:rFonts w:ascii="Times New Roman" w:hAnsi="Times New Roman"/>
          <w:szCs w:val="28"/>
        </w:rPr>
        <w:t>с</w:t>
      </w:r>
      <w:bookmarkEnd w:id="20"/>
      <w:r w:rsidRPr="00D471FA">
        <w:rPr>
          <w:rFonts w:ascii="Times New Roman" w:hAnsi="Times New Roman"/>
          <w:szCs w:val="28"/>
        </w:rPr>
        <w:t>ил, действующих на механи</w:t>
      </w:r>
      <w:bookmarkStart w:id="21" w:name="OCRUncertain1814"/>
      <w:r w:rsidRPr="00D471FA">
        <w:rPr>
          <w:rFonts w:ascii="Times New Roman" w:hAnsi="Times New Roman"/>
          <w:szCs w:val="28"/>
        </w:rPr>
        <w:t>з</w:t>
      </w:r>
      <w:bookmarkEnd w:id="21"/>
      <w:r w:rsidRPr="00D471FA">
        <w:rPr>
          <w:rFonts w:ascii="Times New Roman" w:hAnsi="Times New Roman"/>
          <w:szCs w:val="28"/>
        </w:rPr>
        <w:t xml:space="preserve">м </w:t>
      </w:r>
      <w:bookmarkStart w:id="22" w:name="OCRUncertain1815"/>
      <w:r w:rsidRPr="00D471FA">
        <w:rPr>
          <w:rFonts w:ascii="Times New Roman" w:hAnsi="Times New Roman"/>
          <w:szCs w:val="28"/>
        </w:rPr>
        <w:t xml:space="preserve">щековой </w:t>
      </w:r>
      <w:bookmarkEnd w:id="22"/>
      <w:r w:rsidRPr="00D471FA">
        <w:rPr>
          <w:rFonts w:ascii="Times New Roman" w:hAnsi="Times New Roman"/>
          <w:szCs w:val="28"/>
        </w:rPr>
        <w:t>дробилк</w:t>
      </w:r>
      <w:bookmarkStart w:id="23" w:name="OCRUncertain1816"/>
      <w:r w:rsidRPr="00D471FA">
        <w:rPr>
          <w:rFonts w:ascii="Times New Roman" w:hAnsi="Times New Roman"/>
          <w:szCs w:val="28"/>
        </w:rPr>
        <w:t>и</w:t>
      </w:r>
      <w:bookmarkEnd w:id="23"/>
      <w:r w:rsidRPr="00D471FA">
        <w:rPr>
          <w:rFonts w:ascii="Times New Roman" w:hAnsi="Times New Roman"/>
          <w:szCs w:val="28"/>
        </w:rPr>
        <w:t>, приведите последовательность его расч</w:t>
      </w:r>
      <w:bookmarkStart w:id="24" w:name="OCRUncertain1818"/>
      <w:r w:rsidRPr="00D471FA">
        <w:rPr>
          <w:rFonts w:ascii="Times New Roman" w:hAnsi="Times New Roman"/>
          <w:szCs w:val="28"/>
        </w:rPr>
        <w:t>е</w:t>
      </w:r>
      <w:bookmarkEnd w:id="24"/>
      <w:r w:rsidRPr="00D471FA">
        <w:rPr>
          <w:rFonts w:ascii="Times New Roman" w:hAnsi="Times New Roman"/>
          <w:szCs w:val="28"/>
        </w:rPr>
        <w:t>та с указанием основных расч</w:t>
      </w:r>
      <w:bookmarkStart w:id="25" w:name="OCRUncertain1819"/>
      <w:r w:rsidRPr="00D471FA">
        <w:rPr>
          <w:rFonts w:ascii="Times New Roman" w:hAnsi="Times New Roman"/>
          <w:szCs w:val="28"/>
        </w:rPr>
        <w:t>е</w:t>
      </w:r>
      <w:bookmarkEnd w:id="25"/>
      <w:r w:rsidRPr="00D471FA">
        <w:rPr>
          <w:rFonts w:ascii="Times New Roman" w:hAnsi="Times New Roman"/>
          <w:szCs w:val="28"/>
        </w:rPr>
        <w:t>тных зависимостей.</w:t>
      </w:r>
    </w:p>
    <w:p w:rsidR="00BA3275" w:rsidRPr="00D471FA" w:rsidRDefault="00BA3275" w:rsidP="00CA7C9B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качания щеки, обозначив на черт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16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spacing w:before="120"/>
        <w:rPr>
          <w:b/>
        </w:rPr>
      </w:pPr>
      <w:r w:rsidRPr="00D471FA">
        <w:rPr>
          <w:b/>
        </w:rPr>
        <w:t>Одноковшовый экскаватор на гусеничном ходу</w:t>
      </w:r>
    </w:p>
    <w:p w:rsidR="00BA3275" w:rsidRPr="00D471FA" w:rsidRDefault="00BA3275" w:rsidP="00BA3275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2.1. Изобразите схему ОКЦ одноковшового экскаватора на гусеничном ходу, об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lastRenderedPageBreak/>
        <w:t>значив позициями основные составные части и механизмы. Объясните принцип де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ствия и устройство машины, характер выполняемых технологических операций.</w:t>
      </w:r>
    </w:p>
    <w:p w:rsidR="00BA3275" w:rsidRPr="00D471FA" w:rsidRDefault="00BA3275" w:rsidP="00BA3275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2.2. Изобразите полную кинематическую схему механизма гусеничного хода, указав позиции основных составных частей. Объясните назначение и устройство механи</w:t>
      </w:r>
      <w:r w:rsidRPr="00D471FA">
        <w:rPr>
          <w:rFonts w:ascii="Times New Roman" w:hAnsi="Times New Roman"/>
          <w:szCs w:val="28"/>
        </w:rPr>
        <w:t>з</w:t>
      </w:r>
      <w:r w:rsidRPr="00D471FA">
        <w:rPr>
          <w:rFonts w:ascii="Times New Roman" w:hAnsi="Times New Roman"/>
          <w:szCs w:val="28"/>
        </w:rPr>
        <w:t>ма, принцип его действия и характерные особенности.</w:t>
      </w:r>
    </w:p>
    <w:p w:rsidR="00BA3275" w:rsidRPr="00D471FA" w:rsidRDefault="00BA3275" w:rsidP="00BA3275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2.3. Изобразите схему сил, действующих на механизм хода,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BA3275" w:rsidRPr="00D471FA" w:rsidRDefault="00BA3275" w:rsidP="00BA3275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2.4. Изобразите эскиз одного из узлов механизма хода, обозначив на чертеже нео</w:t>
      </w:r>
      <w:r w:rsidRPr="00D471FA">
        <w:rPr>
          <w:rFonts w:ascii="Times New Roman" w:hAnsi="Times New Roman"/>
          <w:szCs w:val="28"/>
        </w:rPr>
        <w:t>б</w:t>
      </w:r>
      <w:r w:rsidRPr="00D471FA">
        <w:rPr>
          <w:rFonts w:ascii="Times New Roman" w:hAnsi="Times New Roman"/>
          <w:szCs w:val="28"/>
        </w:rPr>
        <w:t>ходимые размеры и посадки.</w:t>
      </w:r>
    </w:p>
    <w:p w:rsidR="00BA3275" w:rsidRPr="00D471FA" w:rsidRDefault="00BA3275" w:rsidP="00BA3275">
      <w:pPr>
        <w:pStyle w:val="23"/>
        <w:spacing w:line="240" w:lineRule="auto"/>
        <w:ind w:left="567" w:right="-8" w:firstLine="0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2.5. Изобразите рабочий эскиз одной из деталей рассмотренного узла, обозначив на чертеже необходимые размеры и допуски. Объясните назначение детали. Подберите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spacing w:before="120"/>
        <w:rPr>
          <w:b/>
        </w:rPr>
      </w:pPr>
      <w:r w:rsidRPr="00D471FA">
        <w:rPr>
          <w:b/>
        </w:rPr>
        <w:t>Автогрейдер</w:t>
      </w:r>
    </w:p>
    <w:p w:rsidR="00BA3275" w:rsidRPr="00D471FA" w:rsidRDefault="00BA3275" w:rsidP="00CA7C9B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автогрейдера, обозначив позициями основные составные части и механизмы. Объясните принцип действия и устройство машины, хара</w:t>
      </w:r>
      <w:r w:rsidRPr="00D471FA">
        <w:rPr>
          <w:rFonts w:ascii="Times New Roman" w:hAnsi="Times New Roman"/>
          <w:szCs w:val="28"/>
        </w:rPr>
        <w:t>к</w:t>
      </w:r>
      <w:r w:rsidRPr="00D471FA">
        <w:rPr>
          <w:rFonts w:ascii="Times New Roman" w:hAnsi="Times New Roman"/>
          <w:szCs w:val="28"/>
        </w:rPr>
        <w:t>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отвала,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отвала, приведите последовательность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отвала,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17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spacing w:before="120"/>
        <w:rPr>
          <w:b/>
        </w:rPr>
      </w:pPr>
      <w:r w:rsidRPr="00D471FA">
        <w:rPr>
          <w:b/>
        </w:rPr>
        <w:t>Бульдозер с поворотным отвалом</w:t>
      </w:r>
    </w:p>
    <w:p w:rsidR="00BA3275" w:rsidRPr="00D471FA" w:rsidRDefault="00BA3275" w:rsidP="00CA7C9B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бульдозера с поворотным отвалом, обозначив позициями основные составные части и механизмы. Объясните принцип действия и устро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отвала,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отвала,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отвала,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1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</w:t>
      </w:r>
      <w:r w:rsidRPr="00D471FA">
        <w:rPr>
          <w:b/>
        </w:rPr>
        <w:t>а</w:t>
      </w:r>
      <w:r w:rsidRPr="00D471FA">
        <w:rPr>
          <w:b/>
        </w:rPr>
        <w:t>низм передвижения)</w:t>
      </w:r>
    </w:p>
    <w:p w:rsidR="00BA3275" w:rsidRPr="00D471FA" w:rsidRDefault="00BA3275" w:rsidP="00CA7C9B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передвижения экскават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ра, указав позиции основных составных частей. Объясните назначение и устро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ство механизма,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передвижения,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lastRenderedPageBreak/>
        <w:t>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передвижения, обозначив на черт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1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</w:t>
      </w:r>
      <w:r w:rsidRPr="00D471FA">
        <w:rPr>
          <w:b/>
        </w:rPr>
        <w:t>а</w:t>
      </w:r>
      <w:r w:rsidRPr="00D471FA">
        <w:rPr>
          <w:b/>
        </w:rPr>
        <w:t>низм поворота платформы)</w:t>
      </w:r>
    </w:p>
    <w:p w:rsidR="00BA3275" w:rsidRPr="00D471FA" w:rsidRDefault="00BA3275" w:rsidP="00CA7C9B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платформы, ук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зав позиции основных составных частей. Объясните назначение и устройство м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поворота, приведите послед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0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2"/>
        </w:numPr>
        <w:spacing w:before="120"/>
        <w:rPr>
          <w:b/>
        </w:rPr>
      </w:pPr>
      <w:r w:rsidRPr="00D471FA">
        <w:rPr>
          <w:b/>
        </w:rPr>
        <w:t>Гидравлический экскаватор на пневмоколесном ходу (мех</w:t>
      </w:r>
      <w:r w:rsidRPr="00D471FA">
        <w:rPr>
          <w:b/>
        </w:rPr>
        <w:t>а</w:t>
      </w:r>
      <w:r w:rsidRPr="00D471FA">
        <w:rPr>
          <w:b/>
        </w:rPr>
        <w:t>низмы стрелы, рукояти и рабочего органа)</w:t>
      </w:r>
    </w:p>
    <w:p w:rsidR="00BA3275" w:rsidRPr="00D471FA" w:rsidRDefault="00BA3275" w:rsidP="00CA7C9B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гидравлического экскаватора на пневмоколесном ходу, обозначив позициями основные составные части и механизмы. Объясните при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стрелы, рукояти и раб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чего органа, указав позиции основных составных частей. Объясните назначение и устройство механизмов, принцип их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висимостей.</w:t>
      </w:r>
    </w:p>
    <w:p w:rsidR="00BA3275" w:rsidRPr="00D471FA" w:rsidRDefault="00BA3275" w:rsidP="00CA7C9B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1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Default="00BA3275" w:rsidP="00166E19">
      <w:pPr>
        <w:pStyle w:val="2"/>
        <w:rPr>
          <w:highlight w:val="yellow"/>
        </w:rPr>
      </w:pPr>
    </w:p>
    <w:p w:rsidR="00BA3275" w:rsidRPr="00D471FA" w:rsidRDefault="00BA3275" w:rsidP="00BA3275">
      <w:pPr>
        <w:ind w:firstLine="0"/>
        <w:rPr>
          <w:b/>
        </w:rPr>
      </w:pPr>
      <w:r w:rsidRPr="00D471FA">
        <w:rPr>
          <w:b/>
        </w:rPr>
        <w:t>Б</w:t>
      </w:r>
      <w:proofErr w:type="gramStart"/>
      <w:r w:rsidRPr="00D471FA">
        <w:rPr>
          <w:b/>
        </w:rPr>
        <w:t>1</w:t>
      </w:r>
      <w:proofErr w:type="gramEnd"/>
      <w:r w:rsidRPr="00D471FA">
        <w:rPr>
          <w:b/>
        </w:rPr>
        <w:t>.Б.3</w:t>
      </w:r>
      <w:r>
        <w:rPr>
          <w:b/>
        </w:rPr>
        <w:t>3</w:t>
      </w:r>
      <w:r w:rsidRPr="00D471FA">
        <w:rPr>
          <w:b/>
        </w:rPr>
        <w:t xml:space="preserve"> Машины и оборудование непрерывного транспорта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rPr>
          <w:b/>
        </w:rPr>
      </w:pPr>
      <w:r w:rsidRPr="00D471FA">
        <w:rPr>
          <w:b/>
        </w:rPr>
        <w:t>Ленточный конвейер</w:t>
      </w:r>
    </w:p>
    <w:p w:rsidR="00BA3275" w:rsidRPr="00D471FA" w:rsidRDefault="00BA3275" w:rsidP="00CA7C9B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ленточного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lastRenderedPageBreak/>
        <w:t>стей.</w:t>
      </w:r>
    </w:p>
    <w:p w:rsidR="00BA3275" w:rsidRPr="00D471FA" w:rsidRDefault="00BA3275" w:rsidP="00CA7C9B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r w:rsidRPr="00D471FA">
        <w:rPr>
          <w:b/>
        </w:rPr>
        <w:t>Пластинчатый конвейер</w:t>
      </w:r>
    </w:p>
    <w:p w:rsidR="00BA3275" w:rsidRPr="00D471FA" w:rsidRDefault="00BA3275" w:rsidP="00CA7C9B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пластинчатого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r w:rsidRPr="00D471FA">
        <w:rPr>
          <w:b/>
        </w:rPr>
        <w:t>Эскалатор</w:t>
      </w:r>
    </w:p>
    <w:p w:rsidR="00BA3275" w:rsidRPr="00D471FA" w:rsidRDefault="00BA3275" w:rsidP="00CA7C9B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эскалатора, обозначив позициями основные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эскалатора,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эскалатора,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эскалатора,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r w:rsidRPr="00D471FA">
        <w:rPr>
          <w:b/>
        </w:rPr>
        <w:t>Ковшовый конвейер</w:t>
      </w:r>
    </w:p>
    <w:p w:rsidR="00BA3275" w:rsidRPr="00D471FA" w:rsidRDefault="00BA3275" w:rsidP="00CA7C9B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ковшового конвейера,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r w:rsidRPr="00D471FA">
        <w:rPr>
          <w:b/>
        </w:rPr>
        <w:lastRenderedPageBreak/>
        <w:t>Люлечный конвейер</w:t>
      </w:r>
    </w:p>
    <w:p w:rsidR="00BA3275" w:rsidRPr="00D471FA" w:rsidRDefault="00BA3275" w:rsidP="00CA7C9B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люлечного конвейера,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r w:rsidRPr="00D471FA">
        <w:rPr>
          <w:b/>
        </w:rPr>
        <w:t>Подвесной толкающий конвейер</w:t>
      </w:r>
    </w:p>
    <w:p w:rsidR="00BA3275" w:rsidRPr="00D471FA" w:rsidRDefault="00BA3275" w:rsidP="00CA7C9B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подвесного толкающего конвейера, обозначив позициями основные составные части и механизмы. Объясните принцип действия и устро</w:t>
      </w:r>
      <w:r w:rsidRPr="00D471FA">
        <w:rPr>
          <w:rFonts w:ascii="Times New Roman" w:hAnsi="Times New Roman"/>
          <w:szCs w:val="28"/>
        </w:rPr>
        <w:t>й</w:t>
      </w:r>
      <w:r w:rsidRPr="00D471FA">
        <w:rPr>
          <w:rFonts w:ascii="Times New Roman" w:hAnsi="Times New Roman"/>
          <w:szCs w:val="28"/>
        </w:rPr>
        <w:t>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29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proofErr w:type="spellStart"/>
      <w:r w:rsidRPr="00D471FA">
        <w:rPr>
          <w:b/>
        </w:rPr>
        <w:t>Цепенесущий</w:t>
      </w:r>
      <w:proofErr w:type="spellEnd"/>
      <w:r w:rsidRPr="00D471FA">
        <w:rPr>
          <w:b/>
        </w:rPr>
        <w:t xml:space="preserve"> конвейер</w:t>
      </w:r>
    </w:p>
    <w:p w:rsidR="00BA3275" w:rsidRPr="00D471FA" w:rsidRDefault="00BA3275" w:rsidP="00CA7C9B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цепенесущего</w:t>
      </w:r>
      <w:proofErr w:type="spellEnd"/>
      <w:r w:rsidRPr="00D471FA">
        <w:rPr>
          <w:rFonts w:ascii="Times New Roman" w:hAnsi="Times New Roman"/>
          <w:szCs w:val="28"/>
        </w:rPr>
        <w:t xml:space="preserve">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23"/>
        </w:numPr>
        <w:spacing w:before="120"/>
        <w:ind w:left="714" w:hanging="357"/>
        <w:rPr>
          <w:b/>
        </w:rPr>
      </w:pPr>
      <w:r w:rsidRPr="00D471FA">
        <w:rPr>
          <w:b/>
        </w:rPr>
        <w:t>Тележечный конвейер</w:t>
      </w:r>
    </w:p>
    <w:p w:rsidR="00BA3275" w:rsidRPr="00D471FA" w:rsidRDefault="00BA3275" w:rsidP="00CA7C9B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тележечного конвейера,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приводной станции и ходовой части </w:t>
      </w:r>
      <w:r w:rsidRPr="00D471FA">
        <w:rPr>
          <w:rFonts w:ascii="Times New Roman" w:hAnsi="Times New Roman"/>
          <w:szCs w:val="28"/>
        </w:rPr>
        <w:lastRenderedPageBreak/>
        <w:t xml:space="preserve">конвейера, указав позиции основных составных частей. Объясните </w:t>
      </w:r>
      <w:proofErr w:type="gramStart"/>
      <w:r w:rsidRPr="00D471FA">
        <w:rPr>
          <w:rFonts w:ascii="Times New Roman" w:hAnsi="Times New Roman"/>
          <w:szCs w:val="28"/>
        </w:rPr>
        <w:t>назначение</w:t>
      </w:r>
      <w:proofErr w:type="gramEnd"/>
      <w:r w:rsidRPr="00D471FA">
        <w:rPr>
          <w:rFonts w:ascii="Times New Roman" w:hAnsi="Times New Roman"/>
          <w:szCs w:val="28"/>
        </w:rPr>
        <w:t xml:space="preserve"> и устройство ходовой части, принцип ее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ходовую часть конвейера,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тягового расчета с указанием основных расчетных зависим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стей.</w:t>
      </w:r>
    </w:p>
    <w:p w:rsidR="00BA3275" w:rsidRPr="00D471FA" w:rsidRDefault="00BA3275" w:rsidP="00CA7C9B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конвейера,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Default="00BA3275" w:rsidP="00BA3275">
      <w:pPr>
        <w:rPr>
          <w:highlight w:val="yellow"/>
        </w:rPr>
      </w:pPr>
    </w:p>
    <w:p w:rsidR="00BA3275" w:rsidRPr="00D471FA" w:rsidRDefault="00BA3275" w:rsidP="00BA3275">
      <w:pPr>
        <w:ind w:firstLine="0"/>
        <w:rPr>
          <w:b/>
        </w:rPr>
      </w:pPr>
      <w:r w:rsidRPr="00D471FA">
        <w:rPr>
          <w:b/>
        </w:rPr>
        <w:t>Б</w:t>
      </w:r>
      <w:proofErr w:type="gramStart"/>
      <w:r w:rsidRPr="00D471FA">
        <w:rPr>
          <w:b/>
        </w:rPr>
        <w:t>1</w:t>
      </w:r>
      <w:proofErr w:type="gramEnd"/>
      <w:r w:rsidRPr="00D471FA">
        <w:rPr>
          <w:b/>
        </w:rPr>
        <w:t>.В.</w:t>
      </w:r>
      <w:r>
        <w:rPr>
          <w:b/>
        </w:rPr>
        <w:t>04</w:t>
      </w:r>
      <w:r w:rsidRPr="00D471FA">
        <w:rPr>
          <w:b/>
        </w:rPr>
        <w:t xml:space="preserve"> Специальные краны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Магнитный кран</w:t>
      </w:r>
    </w:p>
    <w:p w:rsidR="00BA3275" w:rsidRPr="00D471FA" w:rsidRDefault="00BA3275" w:rsidP="00CA7C9B">
      <w:pPr>
        <w:pStyle w:val="23"/>
        <w:numPr>
          <w:ilvl w:val="1"/>
          <w:numId w:val="3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магнитного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3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2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Кольцевой кран для доменной печи</w:t>
      </w:r>
    </w:p>
    <w:p w:rsidR="00BA3275" w:rsidRPr="00D471FA" w:rsidRDefault="00BA3275" w:rsidP="00CA7C9B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кольцевого крана для доменной печи, обозначив позици</w:t>
      </w:r>
      <w:r w:rsidRPr="00D471FA">
        <w:rPr>
          <w:rFonts w:ascii="Times New Roman" w:hAnsi="Times New Roman"/>
          <w:szCs w:val="28"/>
        </w:rPr>
        <w:t>я</w:t>
      </w:r>
      <w:r w:rsidRPr="00D471FA">
        <w:rPr>
          <w:rFonts w:ascii="Times New Roman" w:hAnsi="Times New Roman"/>
          <w:szCs w:val="28"/>
        </w:rPr>
        <w:t>ми основные составные части и механизмы. Объясните принцип действия и ус</w:t>
      </w:r>
      <w:r w:rsidRPr="00D471FA">
        <w:rPr>
          <w:rFonts w:ascii="Times New Roman" w:hAnsi="Times New Roman"/>
          <w:szCs w:val="28"/>
        </w:rPr>
        <w:t>т</w:t>
      </w:r>
      <w:r w:rsidRPr="00D471FA">
        <w:rPr>
          <w:rFonts w:ascii="Times New Roman" w:hAnsi="Times New Roman"/>
          <w:szCs w:val="28"/>
        </w:rPr>
        <w:t>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консольного, закрепле</w:t>
      </w:r>
      <w:r w:rsidRPr="00D471FA">
        <w:rPr>
          <w:rFonts w:ascii="Times New Roman" w:hAnsi="Times New Roman"/>
          <w:szCs w:val="28"/>
        </w:rPr>
        <w:t>н</w:t>
      </w:r>
      <w:r w:rsidRPr="00D471FA">
        <w:rPr>
          <w:rFonts w:ascii="Times New Roman" w:hAnsi="Times New Roman"/>
          <w:szCs w:val="28"/>
        </w:rPr>
        <w:t>ного на подъемной колонне кольцевого крана, указав позиции основных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ных частей. Объясните назначение и устройство механизмов, принцип их дейс</w:t>
      </w:r>
      <w:r w:rsidRPr="00D471FA">
        <w:rPr>
          <w:rFonts w:ascii="Times New Roman" w:hAnsi="Times New Roman"/>
          <w:szCs w:val="28"/>
        </w:rPr>
        <w:t>т</w:t>
      </w:r>
      <w:r w:rsidRPr="00D471FA">
        <w:rPr>
          <w:rFonts w:ascii="Times New Roman" w:hAnsi="Times New Roman"/>
          <w:szCs w:val="28"/>
        </w:rPr>
        <w:t>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ведите последовательность его расчета с указанием основных расчетных завис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мостей.</w:t>
      </w:r>
    </w:p>
    <w:p w:rsidR="00BA3275" w:rsidRPr="00D471FA" w:rsidRDefault="00BA3275" w:rsidP="00CA7C9B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Мульдо-магнитный</w:t>
      </w:r>
      <w:proofErr w:type="spellEnd"/>
      <w:r w:rsidRPr="00D471FA">
        <w:rPr>
          <w:b/>
        </w:rPr>
        <w:t xml:space="preserve"> кран</w:t>
      </w:r>
    </w:p>
    <w:p w:rsidR="00BA3275" w:rsidRPr="00D471FA" w:rsidRDefault="00BA3275" w:rsidP="00CA7C9B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мульдо-магнитного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составные части и механизмы. Объясните принцип действия и устройство маш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механизма </w:t>
      </w:r>
      <w:proofErr w:type="spellStart"/>
      <w:r w:rsidRPr="00D471FA">
        <w:rPr>
          <w:rFonts w:ascii="Times New Roman" w:hAnsi="Times New Roman"/>
          <w:szCs w:val="28"/>
        </w:rPr>
        <w:t>мульдового</w:t>
      </w:r>
      <w:proofErr w:type="spellEnd"/>
      <w:r w:rsidRPr="00D471FA">
        <w:rPr>
          <w:rFonts w:ascii="Times New Roman" w:hAnsi="Times New Roman"/>
          <w:szCs w:val="28"/>
        </w:rPr>
        <w:t xml:space="preserve"> захвата,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 xml:space="preserve">Изобразите схему сил, действующих на механизм </w:t>
      </w:r>
      <w:proofErr w:type="spellStart"/>
      <w:r w:rsidRPr="00D471FA">
        <w:rPr>
          <w:rFonts w:ascii="Times New Roman" w:hAnsi="Times New Roman"/>
          <w:szCs w:val="28"/>
        </w:rPr>
        <w:t>мульдового</w:t>
      </w:r>
      <w:proofErr w:type="spellEnd"/>
      <w:r w:rsidRPr="00D471FA">
        <w:rPr>
          <w:rFonts w:ascii="Times New Roman" w:hAnsi="Times New Roman"/>
          <w:szCs w:val="28"/>
        </w:rPr>
        <w:t xml:space="preserve"> захвата, приведите последовательность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Мульдо-завалочный</w:t>
      </w:r>
      <w:proofErr w:type="spellEnd"/>
      <w:r w:rsidRPr="00D471FA">
        <w:rPr>
          <w:b/>
        </w:rPr>
        <w:t xml:space="preserve"> кран</w:t>
      </w:r>
    </w:p>
    <w:p w:rsidR="00BA3275" w:rsidRPr="00D471FA" w:rsidRDefault="00BA3275" w:rsidP="00CA7C9B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мульдо-завалочного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Литейный кран</w:t>
      </w:r>
    </w:p>
    <w:p w:rsidR="00BA3275" w:rsidRPr="00D471FA" w:rsidRDefault="00BA3275" w:rsidP="00CA7C9B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литейного крана,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7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Стрипперный</w:t>
      </w:r>
      <w:proofErr w:type="spellEnd"/>
      <w:r w:rsidRPr="00D471FA">
        <w:rPr>
          <w:b/>
        </w:rPr>
        <w:t xml:space="preserve"> кран (</w:t>
      </w:r>
      <w:proofErr w:type="spellStart"/>
      <w:r w:rsidRPr="00D471FA">
        <w:rPr>
          <w:b/>
        </w:rPr>
        <w:t>стрипперный</w:t>
      </w:r>
      <w:proofErr w:type="spellEnd"/>
      <w:r w:rsidRPr="00D471FA">
        <w:rPr>
          <w:b/>
        </w:rPr>
        <w:t xml:space="preserve"> механизм)</w:t>
      </w:r>
    </w:p>
    <w:p w:rsidR="00BA3275" w:rsidRPr="00D471FA" w:rsidRDefault="00BA3275" w:rsidP="00CA7C9B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полную кинематическую схему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механизма, указав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зиции основных составных частей. Объясните назначение и устройство механи</w:t>
      </w:r>
      <w:r w:rsidRPr="00D471FA">
        <w:rPr>
          <w:rFonts w:ascii="Times New Roman" w:hAnsi="Times New Roman"/>
          <w:szCs w:val="28"/>
        </w:rPr>
        <w:t>з</w:t>
      </w:r>
      <w:r w:rsidRPr="00D471FA">
        <w:rPr>
          <w:rFonts w:ascii="Times New Roman" w:hAnsi="Times New Roman"/>
          <w:szCs w:val="28"/>
        </w:rPr>
        <w:t>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сил, действующих на </w:t>
      </w:r>
      <w:proofErr w:type="spellStart"/>
      <w:r w:rsidRPr="00D471FA">
        <w:rPr>
          <w:rFonts w:ascii="Times New Roman" w:hAnsi="Times New Roman"/>
          <w:szCs w:val="28"/>
        </w:rPr>
        <w:t>стрипперный</w:t>
      </w:r>
      <w:proofErr w:type="spellEnd"/>
      <w:r w:rsidRPr="00D471FA">
        <w:rPr>
          <w:rFonts w:ascii="Times New Roman" w:hAnsi="Times New Roman"/>
          <w:szCs w:val="28"/>
        </w:rPr>
        <w:t xml:space="preserve"> механизм, приведите посл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эскиз одного из узлов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механизма,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8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lastRenderedPageBreak/>
        <w:t>Стрипперный</w:t>
      </w:r>
      <w:proofErr w:type="spellEnd"/>
      <w:r w:rsidRPr="00D471FA">
        <w:rPr>
          <w:b/>
        </w:rPr>
        <w:t xml:space="preserve"> кран (механизмы подъема патрона и управления большими клещами)</w:t>
      </w:r>
    </w:p>
    <w:p w:rsidR="00BA3275" w:rsidRPr="00D471FA" w:rsidRDefault="00BA3275" w:rsidP="00CA7C9B">
      <w:pPr>
        <w:pStyle w:val="23"/>
        <w:numPr>
          <w:ilvl w:val="1"/>
          <w:numId w:val="3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стрипперного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3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подъема патрона и управления большими клещами, указав позиции основных составных частей. Объясните назначение и устройство механизмов, принцип их действия и хара</w:t>
      </w:r>
      <w:r w:rsidRPr="00D471FA">
        <w:rPr>
          <w:rFonts w:ascii="Times New Roman" w:hAnsi="Times New Roman"/>
          <w:szCs w:val="28"/>
        </w:rPr>
        <w:t>к</w:t>
      </w:r>
      <w:r w:rsidRPr="00D471FA">
        <w:rPr>
          <w:rFonts w:ascii="Times New Roman" w:hAnsi="Times New Roman"/>
          <w:szCs w:val="28"/>
        </w:rPr>
        <w:t>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3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приведите последовательность его расчета с указанием основных расчетных з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висимостей.</w:t>
      </w:r>
    </w:p>
    <w:p w:rsidR="00BA3275" w:rsidRPr="00D471FA" w:rsidRDefault="00BA3275" w:rsidP="00CA7C9B">
      <w:pPr>
        <w:pStyle w:val="23"/>
        <w:numPr>
          <w:ilvl w:val="1"/>
          <w:numId w:val="3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39"/>
        </w:numPr>
        <w:spacing w:line="240" w:lineRule="auto"/>
        <w:ind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proofErr w:type="spellStart"/>
      <w:r w:rsidRPr="00D471FA">
        <w:rPr>
          <w:b/>
        </w:rPr>
        <w:t>Колодцевый</w:t>
      </w:r>
      <w:proofErr w:type="spellEnd"/>
      <w:r w:rsidRPr="00D471FA">
        <w:rPr>
          <w:b/>
        </w:rPr>
        <w:t xml:space="preserve"> кран</w:t>
      </w:r>
    </w:p>
    <w:p w:rsidR="00BA3275" w:rsidRPr="00D471FA" w:rsidRDefault="00BA3275" w:rsidP="00CA7C9B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схему ОКЦ </w:t>
      </w:r>
      <w:proofErr w:type="spellStart"/>
      <w:r w:rsidRPr="00D471FA">
        <w:rPr>
          <w:rFonts w:ascii="Times New Roman" w:hAnsi="Times New Roman"/>
          <w:szCs w:val="28"/>
        </w:rPr>
        <w:t>колодцевого</w:t>
      </w:r>
      <w:proofErr w:type="spellEnd"/>
      <w:r w:rsidRPr="00D471FA">
        <w:rPr>
          <w:rFonts w:ascii="Times New Roman" w:hAnsi="Times New Roman"/>
          <w:szCs w:val="28"/>
        </w:rPr>
        <w:t xml:space="preserve">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привода клещей,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привода клещей, приведите п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привода клещей,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0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</w:tabs>
        <w:spacing w:before="120" w:after="120"/>
        <w:ind w:left="0" w:firstLine="567"/>
        <w:rPr>
          <w:b/>
        </w:rPr>
      </w:pPr>
      <w:r w:rsidRPr="00D471FA">
        <w:rPr>
          <w:b/>
        </w:rPr>
        <w:t>Посадочный кран</w:t>
      </w:r>
    </w:p>
    <w:p w:rsidR="00BA3275" w:rsidRPr="00D471FA" w:rsidRDefault="00BA3275" w:rsidP="00CA7C9B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посадочного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зажатия заготовок,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зажатия заготовок, приведите последовательность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зажатия заготовок,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1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Кран с лапами</w:t>
      </w:r>
    </w:p>
    <w:p w:rsidR="00BA3275" w:rsidRPr="00D471FA" w:rsidRDefault="00BA3275" w:rsidP="00CA7C9B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крана с лапами,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lastRenderedPageBreak/>
        <w:t>Изобразите полную кинематическую схему механизма вращения верхней части тележки,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вращения верхней части теле</w:t>
      </w:r>
      <w:r w:rsidRPr="00D471FA">
        <w:rPr>
          <w:rFonts w:ascii="Times New Roman" w:hAnsi="Times New Roman"/>
          <w:szCs w:val="28"/>
        </w:rPr>
        <w:t>ж</w:t>
      </w:r>
      <w:r w:rsidRPr="00D471FA">
        <w:rPr>
          <w:rFonts w:ascii="Times New Roman" w:hAnsi="Times New Roman"/>
          <w:szCs w:val="28"/>
        </w:rPr>
        <w:t>ки, приведите последовательность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вращения верхней части тележки,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2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Ковочный кран</w:t>
      </w:r>
    </w:p>
    <w:p w:rsidR="00BA3275" w:rsidRPr="00D471FA" w:rsidRDefault="00BA3275" w:rsidP="00CA7C9B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ковочного крана,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поворота патрона,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поворота патрона, приведите последовательность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поворота патрона,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3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Портальный кран</w:t>
      </w:r>
    </w:p>
    <w:p w:rsidR="00BA3275" w:rsidRPr="00D471FA" w:rsidRDefault="00BA3275" w:rsidP="00CA7C9B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портального крана, обозначив позициями основные 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подъема, указав позиции основных составных частей. Объясните назначение и устройство механизма,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подъема, приведите последов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подъема, обозначив на чертеже н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4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Башенный кран</w:t>
      </w:r>
    </w:p>
    <w:p w:rsidR="00BA3275" w:rsidRPr="00D471FA" w:rsidRDefault="00BA3275" w:rsidP="00CA7C9B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башенного крана, обозначив позициями основные соста</w:t>
      </w:r>
      <w:r w:rsidRPr="00D471FA">
        <w:rPr>
          <w:rFonts w:ascii="Times New Roman" w:hAnsi="Times New Roman"/>
          <w:szCs w:val="28"/>
        </w:rPr>
        <w:t>в</w:t>
      </w:r>
      <w:r w:rsidRPr="00D471FA">
        <w:rPr>
          <w:rFonts w:ascii="Times New Roman" w:hAnsi="Times New Roman"/>
          <w:szCs w:val="28"/>
        </w:rPr>
        <w:t>ные части и механизмы. Объясните принцип действия и устройство машины, 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механизма изменения вылета, указав позиции основных составных частей. Объясните назначение и устройство мех</w:t>
      </w:r>
      <w:r w:rsidRPr="00D471FA">
        <w:rPr>
          <w:rFonts w:ascii="Times New Roman" w:hAnsi="Times New Roman"/>
          <w:szCs w:val="28"/>
        </w:rPr>
        <w:t>а</w:t>
      </w:r>
      <w:r w:rsidRPr="00D471FA">
        <w:rPr>
          <w:rFonts w:ascii="Times New Roman" w:hAnsi="Times New Roman"/>
          <w:szCs w:val="28"/>
        </w:rPr>
        <w:t>низма, принцип его действия и характерные особенности.</w:t>
      </w:r>
    </w:p>
    <w:p w:rsidR="00BA3275" w:rsidRPr="00D471FA" w:rsidRDefault="00BA3275" w:rsidP="00CA7C9B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механизм изменения вылета, приведите последовательность его расчета с указанием основных расчетных зависимостей.</w:t>
      </w:r>
    </w:p>
    <w:p w:rsidR="00BA3275" w:rsidRPr="00D471FA" w:rsidRDefault="00BA3275" w:rsidP="00CA7C9B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механизма изменения вылета, обозначив на чертеже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5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 xml:space="preserve">Изобразите рабочий эскиз одной из деталей рассмотренного узла, обозначив на </w:t>
      </w:r>
      <w:r w:rsidRPr="00D471FA">
        <w:rPr>
          <w:rFonts w:ascii="Times New Roman" w:hAnsi="Times New Roman"/>
          <w:szCs w:val="28"/>
        </w:rPr>
        <w:lastRenderedPageBreak/>
        <w:t>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D471FA" w:rsidRDefault="00BA3275" w:rsidP="00CA7C9B">
      <w:pPr>
        <w:pStyle w:val="a5"/>
        <w:numPr>
          <w:ilvl w:val="0"/>
          <w:numId w:val="33"/>
        </w:numPr>
        <w:tabs>
          <w:tab w:val="left" w:pos="851"/>
          <w:tab w:val="left" w:pos="993"/>
        </w:tabs>
        <w:spacing w:before="120"/>
        <w:ind w:left="0" w:firstLine="567"/>
        <w:rPr>
          <w:b/>
        </w:rPr>
      </w:pPr>
      <w:r w:rsidRPr="00D471FA">
        <w:rPr>
          <w:b/>
        </w:rPr>
        <w:t>Кран на пневмоколесном ходу</w:t>
      </w:r>
    </w:p>
    <w:p w:rsidR="00BA3275" w:rsidRPr="00D471FA" w:rsidRDefault="00BA3275" w:rsidP="00CA7C9B">
      <w:pPr>
        <w:pStyle w:val="23"/>
        <w:numPr>
          <w:ilvl w:val="1"/>
          <w:numId w:val="4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ОКЦ крана на пневмоколесном ходу, обозначив позициями о</w:t>
      </w:r>
      <w:r w:rsidRPr="00D471FA">
        <w:rPr>
          <w:rFonts w:ascii="Times New Roman" w:hAnsi="Times New Roman"/>
          <w:szCs w:val="28"/>
        </w:rPr>
        <w:t>с</w:t>
      </w:r>
      <w:r w:rsidRPr="00D471FA">
        <w:rPr>
          <w:rFonts w:ascii="Times New Roman" w:hAnsi="Times New Roman"/>
          <w:szCs w:val="28"/>
        </w:rPr>
        <w:t>новные составные части и механизмы. Объясните принцип действия и устройство машины, характер выполняемых технологических операций.</w:t>
      </w:r>
    </w:p>
    <w:p w:rsidR="00BA3275" w:rsidRPr="00D471FA" w:rsidRDefault="00BA3275" w:rsidP="00CA7C9B">
      <w:pPr>
        <w:pStyle w:val="23"/>
        <w:numPr>
          <w:ilvl w:val="1"/>
          <w:numId w:val="4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полную кинематическую схему механизмов выдвижных секций стр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лы и крюковой подвески, указав позиции основных составных частей. Объясните назначение и устройство механизмов, принцип их действия и характерные ос</w:t>
      </w:r>
      <w:r w:rsidRPr="00D471FA">
        <w:rPr>
          <w:rFonts w:ascii="Times New Roman" w:hAnsi="Times New Roman"/>
          <w:szCs w:val="28"/>
        </w:rPr>
        <w:t>о</w:t>
      </w:r>
      <w:r w:rsidRPr="00D471FA">
        <w:rPr>
          <w:rFonts w:ascii="Times New Roman" w:hAnsi="Times New Roman"/>
          <w:szCs w:val="28"/>
        </w:rPr>
        <w:t>бенности.</w:t>
      </w:r>
    </w:p>
    <w:p w:rsidR="00BA3275" w:rsidRPr="00D471FA" w:rsidRDefault="00BA3275" w:rsidP="00CA7C9B">
      <w:pPr>
        <w:pStyle w:val="23"/>
        <w:numPr>
          <w:ilvl w:val="1"/>
          <w:numId w:val="4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схему сил, действующих на один из рассмотренных механизмов, пр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ведите последовательность его расчета с указанием основных расчетных завис</w:t>
      </w:r>
      <w:r w:rsidRPr="00D471FA">
        <w:rPr>
          <w:rFonts w:ascii="Times New Roman" w:hAnsi="Times New Roman"/>
          <w:szCs w:val="28"/>
        </w:rPr>
        <w:t>и</w:t>
      </w:r>
      <w:r w:rsidRPr="00D471FA">
        <w:rPr>
          <w:rFonts w:ascii="Times New Roman" w:hAnsi="Times New Roman"/>
          <w:szCs w:val="28"/>
        </w:rPr>
        <w:t>мостей.</w:t>
      </w:r>
    </w:p>
    <w:p w:rsidR="00BA3275" w:rsidRPr="00D471FA" w:rsidRDefault="00BA3275" w:rsidP="00CA7C9B">
      <w:pPr>
        <w:pStyle w:val="23"/>
        <w:numPr>
          <w:ilvl w:val="1"/>
          <w:numId w:val="4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эскиз одного из узлов рассмотренных механизмов, обозначив на че</w:t>
      </w:r>
      <w:r w:rsidRPr="00D471FA">
        <w:rPr>
          <w:rFonts w:ascii="Times New Roman" w:hAnsi="Times New Roman"/>
          <w:szCs w:val="28"/>
        </w:rPr>
        <w:t>р</w:t>
      </w:r>
      <w:r w:rsidRPr="00D471FA">
        <w:rPr>
          <w:rFonts w:ascii="Times New Roman" w:hAnsi="Times New Roman"/>
          <w:szCs w:val="28"/>
        </w:rPr>
        <w:t>теже необходимые размеры и посадки.</w:t>
      </w:r>
    </w:p>
    <w:p w:rsidR="00BA3275" w:rsidRPr="00D471FA" w:rsidRDefault="00BA3275" w:rsidP="00CA7C9B">
      <w:pPr>
        <w:pStyle w:val="23"/>
        <w:numPr>
          <w:ilvl w:val="1"/>
          <w:numId w:val="46"/>
        </w:numPr>
        <w:spacing w:line="240" w:lineRule="auto"/>
        <w:ind w:left="851" w:right="-8"/>
        <w:jc w:val="both"/>
        <w:rPr>
          <w:rFonts w:ascii="Times New Roman" w:hAnsi="Times New Roman"/>
          <w:szCs w:val="28"/>
        </w:rPr>
      </w:pPr>
      <w:r w:rsidRPr="00D471FA">
        <w:rPr>
          <w:rFonts w:ascii="Times New Roman" w:hAnsi="Times New Roman"/>
          <w:szCs w:val="28"/>
        </w:rPr>
        <w:t>Изобразите рабочий эскиз одной из деталей рассмотренного узла, обозначив на чертеже необходимые размеры и допуски. Объясните назначение детали. Подб</w:t>
      </w:r>
      <w:r w:rsidRPr="00D471FA">
        <w:rPr>
          <w:rFonts w:ascii="Times New Roman" w:hAnsi="Times New Roman"/>
          <w:szCs w:val="28"/>
        </w:rPr>
        <w:t>е</w:t>
      </w:r>
      <w:r w:rsidRPr="00D471FA">
        <w:rPr>
          <w:rFonts w:ascii="Times New Roman" w:hAnsi="Times New Roman"/>
          <w:szCs w:val="28"/>
        </w:rPr>
        <w:t>рите марку материала детали, а также вид упрочняющей обработки.</w:t>
      </w:r>
    </w:p>
    <w:p w:rsidR="00BA3275" w:rsidRPr="00BA3275" w:rsidRDefault="00BA3275" w:rsidP="00BA3275">
      <w:pPr>
        <w:rPr>
          <w:highlight w:val="yellow"/>
        </w:rPr>
      </w:pPr>
    </w:p>
    <w:p w:rsidR="00166E19" w:rsidRPr="00896D64" w:rsidRDefault="00166E19" w:rsidP="00166E19">
      <w:pPr>
        <w:pStyle w:val="2"/>
      </w:pPr>
      <w:r w:rsidRPr="00896D64">
        <w:t>2.1.</w:t>
      </w:r>
      <w:r w:rsidR="00765CF2" w:rsidRPr="00896D64">
        <w:t>4</w:t>
      </w:r>
      <w:r w:rsidRPr="00896D64">
        <w:t xml:space="preserve"> Учебно-методическое обеспечение</w:t>
      </w:r>
    </w:p>
    <w:p w:rsidR="00AD2AE6" w:rsidRDefault="00AD2AE6" w:rsidP="00CA7C9B">
      <w:pPr>
        <w:numPr>
          <w:ilvl w:val="0"/>
          <w:numId w:val="47"/>
        </w:numPr>
        <w:tabs>
          <w:tab w:val="left" w:pos="993"/>
        </w:tabs>
        <w:spacing w:line="240" w:lineRule="auto"/>
        <w:ind w:left="480" w:hanging="480"/>
      </w:pPr>
      <w:proofErr w:type="spellStart"/>
      <w:r>
        <w:rPr>
          <w:snapToGrid w:val="0"/>
        </w:rPr>
        <w:t>Алесандров</w:t>
      </w:r>
      <w:proofErr w:type="spellEnd"/>
      <w:r>
        <w:rPr>
          <w:snapToGrid w:val="0"/>
        </w:rPr>
        <w:t xml:space="preserve"> М.П. Грузоподъемные машины: Учебник для вузов. М.: Изд-во МГТУ им. Н.Э. Баумана – Высшая школа, 2000. – 552 </w:t>
      </w:r>
      <w:proofErr w:type="gramStart"/>
      <w:r>
        <w:rPr>
          <w:snapToGrid w:val="0"/>
        </w:rPr>
        <w:t>с</w:t>
      </w:r>
      <w:proofErr w:type="gramEnd"/>
      <w:r>
        <w:rPr>
          <w:snapToGrid w:val="0"/>
        </w:rPr>
        <w:t>.</w:t>
      </w:r>
    </w:p>
    <w:p w:rsidR="00AD2AE6" w:rsidRPr="003F479C" w:rsidRDefault="00AD2AE6" w:rsidP="00CA7C9B">
      <w:pPr>
        <w:numPr>
          <w:ilvl w:val="0"/>
          <w:numId w:val="47"/>
        </w:numPr>
        <w:tabs>
          <w:tab w:val="left" w:pos="993"/>
        </w:tabs>
        <w:spacing w:line="240" w:lineRule="auto"/>
        <w:ind w:left="1287" w:hanging="360"/>
        <w:rPr>
          <w:snapToGrid w:val="0"/>
        </w:rPr>
      </w:pPr>
      <w:r>
        <w:t xml:space="preserve">Гидравлика и </w:t>
      </w:r>
      <w:proofErr w:type="spellStart"/>
      <w:r>
        <w:t>гидропневмопривод</w:t>
      </w:r>
      <w:proofErr w:type="spellEnd"/>
      <w:r>
        <w:t xml:space="preserve"> (интерактивное учебное пособие). Часть 1: Гидравлика / Е.Ю. </w:t>
      </w:r>
      <w:proofErr w:type="spellStart"/>
      <w:r>
        <w:t>Мацко</w:t>
      </w:r>
      <w:proofErr w:type="spellEnd"/>
      <w:r>
        <w:t xml:space="preserve">, И.Г. Усов. </w:t>
      </w:r>
      <w:r w:rsidRPr="004C0730">
        <w:t>М.: ФГУП НТЦ «</w:t>
      </w:r>
      <w:proofErr w:type="spellStart"/>
      <w:r w:rsidRPr="004C0730">
        <w:t>Информрегистр</w:t>
      </w:r>
      <w:proofErr w:type="spellEnd"/>
      <w:r w:rsidRPr="004C0730">
        <w:t xml:space="preserve">», </w:t>
      </w:r>
      <w:r>
        <w:t xml:space="preserve">2014. № </w:t>
      </w:r>
      <w:proofErr w:type="spellStart"/>
      <w:r>
        <w:t>гос</w:t>
      </w:r>
      <w:proofErr w:type="gramStart"/>
      <w:r>
        <w:t>.р</w:t>
      </w:r>
      <w:proofErr w:type="gramEnd"/>
      <w:r>
        <w:t>ег</w:t>
      </w:r>
      <w:proofErr w:type="spellEnd"/>
      <w:r>
        <w:t>. 0321401689.</w:t>
      </w:r>
    </w:p>
    <w:p w:rsidR="00AD2AE6" w:rsidRPr="00806115" w:rsidRDefault="00AD2AE6" w:rsidP="00CA7C9B">
      <w:pPr>
        <w:numPr>
          <w:ilvl w:val="0"/>
          <w:numId w:val="47"/>
        </w:numPr>
        <w:tabs>
          <w:tab w:val="left" w:pos="993"/>
        </w:tabs>
        <w:spacing w:line="240" w:lineRule="auto"/>
      </w:pPr>
      <w:proofErr w:type="spellStart"/>
      <w:r w:rsidRPr="00806115">
        <w:t>Мерданов</w:t>
      </w:r>
      <w:proofErr w:type="spellEnd"/>
      <w:r w:rsidRPr="00806115">
        <w:t>, Ш.М. Машины непрерывного транспорта [Электронный ресурс]</w:t>
      </w:r>
      <w:proofErr w:type="gramStart"/>
      <w:r w:rsidRPr="00806115">
        <w:t xml:space="preserve"> :</w:t>
      </w:r>
      <w:proofErr w:type="gramEnd"/>
      <w:r w:rsidRPr="00806115">
        <w:t xml:space="preserve"> учебное пособие / Ш.М. </w:t>
      </w:r>
      <w:proofErr w:type="spellStart"/>
      <w:r w:rsidRPr="00806115">
        <w:t>Мерданов</w:t>
      </w:r>
      <w:proofErr w:type="spellEnd"/>
      <w:r w:rsidRPr="00806115">
        <w:t xml:space="preserve">, Н.И. Смолин, А.А. Иванов, В.В. </w:t>
      </w:r>
      <w:proofErr w:type="spellStart"/>
      <w:r w:rsidRPr="00806115">
        <w:t>Шефер</w:t>
      </w:r>
      <w:proofErr w:type="spellEnd"/>
      <w:r w:rsidRPr="00806115">
        <w:t>. — Электрон</w:t>
      </w:r>
      <w:proofErr w:type="gramStart"/>
      <w:r w:rsidRPr="00806115">
        <w:t>.</w:t>
      </w:r>
      <w:proofErr w:type="gramEnd"/>
      <w:r w:rsidRPr="00806115">
        <w:t xml:space="preserve"> </w:t>
      </w:r>
      <w:proofErr w:type="gramStart"/>
      <w:r w:rsidRPr="00806115">
        <w:t>д</w:t>
      </w:r>
      <w:proofErr w:type="gramEnd"/>
      <w:r w:rsidRPr="00806115">
        <w:t>ан. — Тюмень</w:t>
      </w:r>
      <w:proofErr w:type="gramStart"/>
      <w:r w:rsidRPr="00806115">
        <w:t xml:space="preserve"> :</w:t>
      </w:r>
      <w:proofErr w:type="gramEnd"/>
      <w:r w:rsidRPr="00806115">
        <w:t xml:space="preserve"> </w:t>
      </w:r>
      <w:proofErr w:type="spellStart"/>
      <w:r w:rsidRPr="00806115">
        <w:t>ТюмГНГУ</w:t>
      </w:r>
      <w:proofErr w:type="spellEnd"/>
      <w:r w:rsidRPr="00806115">
        <w:t xml:space="preserve">, 2010. — 208 с. — Режим доступа: https://e.lanbook.com/book/28310. — </w:t>
      </w:r>
      <w:proofErr w:type="spellStart"/>
      <w:r w:rsidRPr="00806115">
        <w:t>Загл</w:t>
      </w:r>
      <w:proofErr w:type="spellEnd"/>
      <w:r w:rsidRPr="00806115">
        <w:t>. с экрана.</w:t>
      </w:r>
    </w:p>
    <w:p w:rsidR="00AD2AE6" w:rsidRDefault="00AD2AE6" w:rsidP="00CA7C9B">
      <w:pPr>
        <w:numPr>
          <w:ilvl w:val="0"/>
          <w:numId w:val="47"/>
        </w:numPr>
        <w:tabs>
          <w:tab w:val="left" w:pos="993"/>
        </w:tabs>
        <w:autoSpaceDN w:val="0"/>
        <w:spacing w:line="240" w:lineRule="auto"/>
        <w:ind w:left="1287" w:hanging="360"/>
        <w:rPr>
          <w:snapToGrid w:val="0"/>
        </w:rPr>
      </w:pPr>
      <w:r>
        <w:rPr>
          <w:snapToGrid w:val="0"/>
        </w:rPr>
        <w:t>Подъемно-транспортные, строительные, дорожные машины и оборудование. Часть 1: Учебное пособие / Под</w:t>
      </w:r>
      <w:proofErr w:type="gramStart"/>
      <w:r>
        <w:rPr>
          <w:snapToGrid w:val="0"/>
        </w:rPr>
        <w:t>.</w:t>
      </w:r>
      <w:proofErr w:type="gramEnd"/>
      <w:r>
        <w:rPr>
          <w:snapToGrid w:val="0"/>
        </w:rPr>
        <w:t xml:space="preserve"> </w:t>
      </w:r>
      <w:proofErr w:type="gramStart"/>
      <w:r>
        <w:rPr>
          <w:snapToGrid w:val="0"/>
        </w:rPr>
        <w:t>р</w:t>
      </w:r>
      <w:proofErr w:type="gramEnd"/>
      <w:r>
        <w:rPr>
          <w:snapToGrid w:val="0"/>
        </w:rPr>
        <w:t>ед. А.Н.Макарова. Магнитогорск: ГОУ ВПО «МГТУ», 2006.</w:t>
      </w:r>
    </w:p>
    <w:p w:rsidR="00AD2AE6" w:rsidRDefault="00AD2AE6" w:rsidP="00CA7C9B">
      <w:pPr>
        <w:numPr>
          <w:ilvl w:val="0"/>
          <w:numId w:val="47"/>
        </w:numPr>
        <w:tabs>
          <w:tab w:val="left" w:pos="993"/>
        </w:tabs>
        <w:autoSpaceDN w:val="0"/>
        <w:spacing w:line="240" w:lineRule="auto"/>
        <w:ind w:left="1287" w:hanging="360"/>
        <w:rPr>
          <w:snapToGrid w:val="0"/>
        </w:rPr>
      </w:pPr>
      <w:r>
        <w:rPr>
          <w:snapToGrid w:val="0"/>
        </w:rPr>
        <w:t>Подъемно-транспортные, строительные, дорожные машины и оборудование. Часть 2: Учебное пособие / Под</w:t>
      </w:r>
      <w:proofErr w:type="gramStart"/>
      <w:r>
        <w:rPr>
          <w:snapToGrid w:val="0"/>
        </w:rPr>
        <w:t>.</w:t>
      </w:r>
      <w:proofErr w:type="gramEnd"/>
      <w:r>
        <w:rPr>
          <w:snapToGrid w:val="0"/>
        </w:rPr>
        <w:t xml:space="preserve"> </w:t>
      </w:r>
      <w:proofErr w:type="gramStart"/>
      <w:r>
        <w:rPr>
          <w:snapToGrid w:val="0"/>
        </w:rPr>
        <w:t>р</w:t>
      </w:r>
      <w:proofErr w:type="gramEnd"/>
      <w:r>
        <w:rPr>
          <w:snapToGrid w:val="0"/>
        </w:rPr>
        <w:t>ед. А.Н.Макарова. Магнитогорск: ГОУ ВПО «МГТУ», 2006. 220с.</w:t>
      </w:r>
    </w:p>
    <w:p w:rsidR="00AD2AE6" w:rsidRDefault="00AD2AE6" w:rsidP="00CA7C9B">
      <w:pPr>
        <w:widowControl w:val="0"/>
        <w:numPr>
          <w:ilvl w:val="0"/>
          <w:numId w:val="4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1287" w:hanging="360"/>
        <w:rPr>
          <w:color w:val="000000"/>
        </w:rPr>
      </w:pPr>
      <w:r w:rsidRPr="00E2435F">
        <w:rPr>
          <w:color w:val="000000"/>
        </w:rPr>
        <w:t>Рыков В.В. Надежность технических систем и техногенный риск: Учебное пособие / Рыков В.В., Иткин В.Ю. - М.:НИЦ ИНФРА-М, 2017. - 192 с.: 60x90 1/16. - (Высшее образование) (Переплёт 7БЦ) ISBN 978-5-16-010958-9</w:t>
      </w:r>
    </w:p>
    <w:p w:rsidR="00AD2AE6" w:rsidRPr="001C0F59" w:rsidRDefault="00AD2AE6" w:rsidP="00CA7C9B">
      <w:pPr>
        <w:numPr>
          <w:ilvl w:val="0"/>
          <w:numId w:val="47"/>
        </w:numPr>
        <w:tabs>
          <w:tab w:val="left" w:pos="993"/>
        </w:tabs>
        <w:spacing w:line="240" w:lineRule="auto"/>
        <w:ind w:left="360" w:hanging="360"/>
        <w:rPr>
          <w:snapToGrid w:val="0"/>
        </w:rPr>
      </w:pPr>
      <w:proofErr w:type="spellStart"/>
      <w:r w:rsidRPr="001C0F59">
        <w:rPr>
          <w:snapToGrid w:val="0"/>
        </w:rPr>
        <w:t>Рышков</w:t>
      </w:r>
      <w:proofErr w:type="spellEnd"/>
      <w:r w:rsidRPr="001C0F59">
        <w:rPr>
          <w:snapToGrid w:val="0"/>
        </w:rPr>
        <w:t xml:space="preserve"> И.Б. Основы научных исследований и изобретательства: учебное пособие </w:t>
      </w:r>
      <w:proofErr w:type="spellStart"/>
      <w:r w:rsidRPr="001C0F59">
        <w:rPr>
          <w:snapToGrid w:val="0"/>
        </w:rPr>
        <w:t>Уч</w:t>
      </w:r>
      <w:proofErr w:type="spellEnd"/>
      <w:r w:rsidRPr="001C0F59">
        <w:rPr>
          <w:snapToGrid w:val="0"/>
        </w:rPr>
        <w:t xml:space="preserve">. пос. [ </w:t>
      </w:r>
      <w:proofErr w:type="spellStart"/>
      <w:r w:rsidRPr="001C0F59">
        <w:rPr>
          <w:snapToGrid w:val="0"/>
        </w:rPr>
        <w:t>Эл</w:t>
      </w:r>
      <w:proofErr w:type="gramStart"/>
      <w:r w:rsidRPr="001C0F59">
        <w:rPr>
          <w:snapToGrid w:val="0"/>
        </w:rPr>
        <w:t>.р</w:t>
      </w:r>
      <w:proofErr w:type="gramEnd"/>
      <w:r w:rsidRPr="001C0F59">
        <w:rPr>
          <w:snapToGrid w:val="0"/>
        </w:rPr>
        <w:t>ес</w:t>
      </w:r>
      <w:proofErr w:type="spellEnd"/>
      <w:r w:rsidRPr="001C0F59">
        <w:rPr>
          <w:snapToGrid w:val="0"/>
        </w:rPr>
        <w:t xml:space="preserve"> ] ЭБС «Лань», 2012</w:t>
      </w:r>
    </w:p>
    <w:p w:rsidR="00AD2AE6" w:rsidRPr="00896D64" w:rsidRDefault="00AD2AE6" w:rsidP="00CA7C9B">
      <w:pPr>
        <w:pStyle w:val="Style3"/>
        <w:widowControl/>
        <w:numPr>
          <w:ilvl w:val="0"/>
          <w:numId w:val="47"/>
        </w:numPr>
        <w:tabs>
          <w:tab w:val="left" w:pos="284"/>
          <w:tab w:val="left" w:pos="993"/>
        </w:tabs>
        <w:spacing w:line="298" w:lineRule="exact"/>
        <w:ind w:left="380" w:right="20" w:hanging="360"/>
        <w:jc w:val="both"/>
      </w:pPr>
      <w:r w:rsidRPr="00445760">
        <w:rPr>
          <w:color w:val="000000"/>
        </w:rPr>
        <w:t>Технология машиностроения, производство и ремонт подъемно</w:t>
      </w:r>
      <w:r>
        <w:rPr>
          <w:color w:val="000000"/>
        </w:rPr>
        <w:t>-</w:t>
      </w:r>
      <w:r w:rsidRPr="00445760">
        <w:rPr>
          <w:color w:val="000000"/>
        </w:rPr>
        <w:t>транспортных, стро</w:t>
      </w:r>
      <w:r w:rsidRPr="00445760">
        <w:rPr>
          <w:color w:val="000000"/>
        </w:rPr>
        <w:t>и</w:t>
      </w:r>
      <w:r w:rsidRPr="00445760">
        <w:rPr>
          <w:color w:val="000000"/>
        </w:rPr>
        <w:t>тельных и дорожных машин: учебник</w:t>
      </w:r>
      <w:r w:rsidRPr="00445760">
        <w:rPr>
          <w:color w:val="000000"/>
        </w:rPr>
        <w:tab/>
        <w:t>/Б. П. Долгополов [и др.]</w:t>
      </w:r>
      <w:r w:rsidRPr="00445760">
        <w:rPr>
          <w:rStyle w:val="5105pt0pt"/>
        </w:rPr>
        <w:t xml:space="preserve">; </w:t>
      </w:r>
      <w:r w:rsidRPr="00445760">
        <w:rPr>
          <w:color w:val="000000"/>
        </w:rPr>
        <w:t xml:space="preserve">под ред. В. А. Зорина. </w:t>
      </w:r>
      <w:r w:rsidRPr="00445760">
        <w:rPr>
          <w:rStyle w:val="5105pt0pt"/>
        </w:rPr>
        <w:t xml:space="preserve">- </w:t>
      </w:r>
      <w:r w:rsidRPr="00445760">
        <w:rPr>
          <w:color w:val="000000"/>
        </w:rPr>
        <w:t>М.</w:t>
      </w:r>
      <w:r w:rsidRPr="00445760">
        <w:rPr>
          <w:rStyle w:val="5105pt0pt"/>
        </w:rPr>
        <w:t xml:space="preserve">: И11 </w:t>
      </w:r>
      <w:r w:rsidRPr="00445760">
        <w:rPr>
          <w:color w:val="000000"/>
        </w:rPr>
        <w:t xml:space="preserve">"Академия", 2010. </w:t>
      </w:r>
      <w:r w:rsidRPr="00445760">
        <w:rPr>
          <w:rStyle w:val="5105pt0pt"/>
        </w:rPr>
        <w:t xml:space="preserve">- </w:t>
      </w:r>
      <w:r w:rsidRPr="00445760">
        <w:rPr>
          <w:color w:val="000000"/>
        </w:rPr>
        <w:t xml:space="preserve">576 </w:t>
      </w:r>
      <w:proofErr w:type="gramStart"/>
      <w:r w:rsidRPr="00445760">
        <w:rPr>
          <w:color w:val="000000"/>
        </w:rPr>
        <w:t>с</w:t>
      </w:r>
      <w:proofErr w:type="gramEnd"/>
      <w:r w:rsidRPr="00445760">
        <w:rPr>
          <w:color w:val="000000"/>
        </w:rPr>
        <w:t>.</w:t>
      </w:r>
    </w:p>
    <w:p w:rsidR="00AD2AE6" w:rsidRPr="00B64F80" w:rsidRDefault="00AD2AE6" w:rsidP="00CA7C9B">
      <w:pPr>
        <w:numPr>
          <w:ilvl w:val="0"/>
          <w:numId w:val="47"/>
        </w:numPr>
        <w:tabs>
          <w:tab w:val="left" w:pos="993"/>
        </w:tabs>
        <w:spacing w:line="240" w:lineRule="auto"/>
        <w:ind w:left="1287" w:hanging="360"/>
        <w:rPr>
          <w:snapToGrid w:val="0"/>
        </w:rPr>
      </w:pPr>
      <w:r w:rsidRPr="00B64F80">
        <w:rPr>
          <w:snapToGrid w:val="0"/>
        </w:rPr>
        <w:t>Чугаев Р.</w:t>
      </w:r>
      <w:proofErr w:type="gramStart"/>
      <w:r w:rsidRPr="00B64F80">
        <w:rPr>
          <w:snapToGrid w:val="0"/>
        </w:rPr>
        <w:t>Р</w:t>
      </w:r>
      <w:proofErr w:type="gramEnd"/>
      <w:r w:rsidRPr="00B64F80">
        <w:rPr>
          <w:snapToGrid w:val="0"/>
        </w:rPr>
        <w:t xml:space="preserve"> Гидравлика. –М.: ООО «БАСТЕТ», 2008. -672с.</w:t>
      </w:r>
    </w:p>
    <w:p w:rsidR="00AD2AE6" w:rsidRDefault="00AD2AE6" w:rsidP="00CA7C9B">
      <w:pPr>
        <w:pStyle w:val="Style3"/>
        <w:widowControl/>
        <w:numPr>
          <w:ilvl w:val="0"/>
          <w:numId w:val="47"/>
        </w:numPr>
        <w:tabs>
          <w:tab w:val="left" w:pos="284"/>
          <w:tab w:val="left" w:pos="993"/>
        </w:tabs>
        <w:spacing w:line="298" w:lineRule="exact"/>
        <w:ind w:right="20" w:firstLine="567"/>
        <w:jc w:val="both"/>
      </w:pPr>
      <w:r w:rsidRPr="00851A92">
        <w:t>Экскаваторы на карьерах.</w:t>
      </w:r>
      <w:r>
        <w:t xml:space="preserve"> </w:t>
      </w:r>
      <w:r w:rsidRPr="00851A92">
        <w:t>Конструкции,</w:t>
      </w:r>
      <w:r>
        <w:t xml:space="preserve"> </w:t>
      </w:r>
      <w:proofErr w:type="spellStart"/>
      <w:r w:rsidRPr="00851A92">
        <w:t>эксплуатац</w:t>
      </w:r>
      <w:proofErr w:type="spellEnd"/>
      <w:r w:rsidRPr="00851A92">
        <w:t>.,</w:t>
      </w:r>
      <w:r>
        <w:t xml:space="preserve"> </w:t>
      </w:r>
      <w:r w:rsidRPr="00851A92">
        <w:t>расчет:</w:t>
      </w:r>
      <w:r>
        <w:t xml:space="preserve"> </w:t>
      </w:r>
      <w:proofErr w:type="spellStart"/>
      <w:r w:rsidRPr="00851A92">
        <w:t>Уч.п</w:t>
      </w:r>
      <w:proofErr w:type="spellEnd"/>
      <w:r w:rsidRPr="00851A92">
        <w:t xml:space="preserve">., </w:t>
      </w:r>
      <w:proofErr w:type="spellStart"/>
      <w:r w:rsidRPr="00851A92">
        <w:t>Квагинидзе</w:t>
      </w:r>
      <w:proofErr w:type="spellEnd"/>
      <w:r w:rsidRPr="00851A92">
        <w:t xml:space="preserve"> В.С., Горная книга, 2009г.</w:t>
      </w:r>
    </w:p>
    <w:p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ED3CD7" w:rsidRPr="004F6A94" w:rsidRDefault="00ED3CD7" w:rsidP="00ED3CD7">
      <w:pPr>
        <w:rPr>
          <w:color w:val="000000"/>
          <w:spacing w:val="2"/>
        </w:rPr>
      </w:pPr>
      <w:r w:rsidRPr="00AD2AE6">
        <w:rPr>
          <w:color w:val="000000"/>
          <w:spacing w:val="2"/>
        </w:rPr>
        <w:t xml:space="preserve">Выполнение </w:t>
      </w:r>
      <w:r w:rsidR="00147557" w:rsidRPr="00AD2AE6">
        <w:rPr>
          <w:color w:val="000000"/>
          <w:spacing w:val="2"/>
        </w:rPr>
        <w:t xml:space="preserve">и защита </w:t>
      </w:r>
      <w:r w:rsidRPr="00AD2AE6">
        <w:t>выпускной</w:t>
      </w:r>
      <w:r w:rsidRPr="00AD2AE6">
        <w:rPr>
          <w:color w:val="000000"/>
          <w:spacing w:val="2"/>
        </w:rPr>
        <w:t xml:space="preserve"> квалификационной работы является </w:t>
      </w:r>
      <w:r w:rsidR="00147557" w:rsidRPr="00AD2AE6">
        <w:rPr>
          <w:color w:val="000000"/>
          <w:spacing w:val="2"/>
        </w:rPr>
        <w:t>одной из форм</w:t>
      </w:r>
      <w:r w:rsidRPr="00AD2AE6">
        <w:rPr>
          <w:color w:val="000000"/>
          <w:spacing w:val="2"/>
        </w:rPr>
        <w:t xml:space="preserve"> </w:t>
      </w:r>
      <w:r w:rsidR="00717974" w:rsidRPr="00AD2AE6">
        <w:rPr>
          <w:color w:val="000000"/>
          <w:spacing w:val="2"/>
        </w:rPr>
        <w:t xml:space="preserve">государственной </w:t>
      </w:r>
      <w:r w:rsidRPr="00AD2AE6">
        <w:rPr>
          <w:color w:val="000000"/>
          <w:spacing w:val="2"/>
        </w:rPr>
        <w:t>итоговой аттестации</w:t>
      </w:r>
      <w:r w:rsidR="00147557" w:rsidRPr="00AD2AE6">
        <w:rPr>
          <w:color w:val="000000"/>
          <w:spacing w:val="2"/>
        </w:rPr>
        <w:t>.</w:t>
      </w:r>
    </w:p>
    <w:p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lastRenderedPageBreak/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:rsidR="00AD2AE6" w:rsidRPr="006C2247" w:rsidRDefault="00AD2AE6" w:rsidP="00AD2AE6">
      <w:pPr>
        <w:ind w:firstLine="709"/>
      </w:pPr>
      <w:r w:rsidRPr="001A40D3">
        <w:t>–</w:t>
      </w:r>
      <w:r w:rsidRPr="003D5676">
        <w:t xml:space="preserve"> </w:t>
      </w:r>
      <w:r w:rsidRPr="006C2247">
        <w:t>пров</w:t>
      </w:r>
      <w:r>
        <w:t>одить</w:t>
      </w:r>
      <w:r w:rsidRPr="006C2247">
        <w:t xml:space="preserve"> анализ состояния и перспектив </w:t>
      </w:r>
      <w:proofErr w:type="gramStart"/>
      <w:r w:rsidRPr="006C2247">
        <w:t>развития</w:t>
      </w:r>
      <w:proofErr w:type="gramEnd"/>
      <w:r w:rsidRPr="006C2247">
        <w:t xml:space="preserve"> наземных</w:t>
      </w:r>
      <w:r>
        <w:t xml:space="preserve"> </w:t>
      </w:r>
      <w:r w:rsidRPr="006C2247">
        <w:t>транспортно-технологических средств, их технологического оборудования и комплексов на их</w:t>
      </w:r>
      <w:r>
        <w:t xml:space="preserve"> </w:t>
      </w:r>
      <w:r w:rsidRPr="006C2247">
        <w:t>базе;</w:t>
      </w:r>
    </w:p>
    <w:p w:rsidR="00AD2AE6" w:rsidRPr="006C2247" w:rsidRDefault="00AD2AE6" w:rsidP="00AD2AE6">
      <w:pPr>
        <w:ind w:firstLine="709"/>
      </w:pPr>
      <w:r w:rsidRPr="001A40D3">
        <w:t>–</w:t>
      </w:r>
      <w:r w:rsidRPr="003D5676">
        <w:t xml:space="preserve"> </w:t>
      </w:r>
      <w:r w:rsidRPr="006C2247">
        <w:t>пров</w:t>
      </w:r>
      <w:r>
        <w:t>одить</w:t>
      </w:r>
      <w:r w:rsidRPr="006C2247">
        <w:t xml:space="preserve"> теоретически</w:t>
      </w:r>
      <w:r>
        <w:t>е</w:t>
      </w:r>
      <w:r w:rsidRPr="006C2247">
        <w:t xml:space="preserve"> и экспериментальны</w:t>
      </w:r>
      <w:r>
        <w:t>е</w:t>
      </w:r>
      <w:r w:rsidRPr="006C2247">
        <w:t xml:space="preserve"> научны</w:t>
      </w:r>
      <w:r>
        <w:t>е</w:t>
      </w:r>
      <w:r w:rsidRPr="006C2247">
        <w:t xml:space="preserve"> исследовани</w:t>
      </w:r>
      <w:r>
        <w:t>я</w:t>
      </w:r>
      <w:r w:rsidRPr="006C2247">
        <w:t xml:space="preserve"> по поиску и</w:t>
      </w:r>
      <w:r>
        <w:t xml:space="preserve"> </w:t>
      </w:r>
      <w:r w:rsidRPr="006C2247">
        <w:t>проверке новых идей совершенствования наземных транспортно-технологических средств, их</w:t>
      </w:r>
      <w:r>
        <w:t xml:space="preserve"> </w:t>
      </w:r>
      <w:r w:rsidRPr="006C2247">
        <w:t>технологического оборудования и комплексов на их базе;</w:t>
      </w:r>
    </w:p>
    <w:p w:rsidR="00AD2AE6" w:rsidRDefault="00AD2AE6" w:rsidP="00AD2AE6">
      <w:pPr>
        <w:ind w:firstLine="709"/>
      </w:pPr>
      <w:r w:rsidRPr="001A40D3">
        <w:t>–</w:t>
      </w:r>
      <w:r>
        <w:t xml:space="preserve"> </w:t>
      </w:r>
      <w:r w:rsidRPr="006C2247">
        <w:t>техническ</w:t>
      </w:r>
      <w:r>
        <w:t>и</w:t>
      </w:r>
      <w:r w:rsidRPr="006C2247">
        <w:t xml:space="preserve"> и организационно обеспеч</w:t>
      </w:r>
      <w:r>
        <w:t>ивать</w:t>
      </w:r>
      <w:r w:rsidRPr="006C2247">
        <w:t xml:space="preserve"> исследовани</w:t>
      </w:r>
      <w:r>
        <w:t>я</w:t>
      </w:r>
      <w:r w:rsidRPr="006C2247">
        <w:t>, анализ</w:t>
      </w:r>
      <w:r>
        <w:t>ировать</w:t>
      </w:r>
      <w:r w:rsidRPr="006C2247">
        <w:t xml:space="preserve"> резул</w:t>
      </w:r>
      <w:r w:rsidRPr="006C2247">
        <w:t>ь</w:t>
      </w:r>
      <w:r w:rsidRPr="006C2247">
        <w:t>тат</w:t>
      </w:r>
      <w:r>
        <w:t>ы</w:t>
      </w:r>
      <w:r w:rsidRPr="006C2247">
        <w:t xml:space="preserve"> и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предложени</w:t>
      </w:r>
      <w:r>
        <w:t>я</w:t>
      </w:r>
      <w:r w:rsidRPr="00AA35AF">
        <w:t xml:space="preserve"> по их реализации;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определ</w:t>
      </w:r>
      <w:r>
        <w:t>ять</w:t>
      </w:r>
      <w:r w:rsidRPr="00AA35AF">
        <w:t xml:space="preserve"> способ</w:t>
      </w:r>
      <w:r>
        <w:t>ы</w:t>
      </w:r>
      <w:r w:rsidRPr="00AA35AF">
        <w:t xml:space="preserve"> достижения целей проекта, выявл</w:t>
      </w:r>
      <w:r>
        <w:t>ять</w:t>
      </w:r>
      <w:r w:rsidRPr="00AA35AF">
        <w:t xml:space="preserve"> приоритет</w:t>
      </w:r>
      <w:r>
        <w:t>ы</w:t>
      </w:r>
      <w:r w:rsidRPr="00AA35AF">
        <w:t xml:space="preserve"> решения задач</w:t>
      </w:r>
      <w:r>
        <w:t xml:space="preserve"> </w:t>
      </w:r>
      <w:r w:rsidRPr="00AA35AF">
        <w:t>при производстве, модернизации и ремонте наземных транспортно-технологических средств, их</w:t>
      </w:r>
      <w:r>
        <w:t xml:space="preserve"> </w:t>
      </w:r>
      <w:r w:rsidRPr="00AA35AF">
        <w:t>технологического оборудования и комплексов на их базе;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вариант</w:t>
      </w:r>
      <w:r>
        <w:t>ы</w:t>
      </w:r>
      <w:r w:rsidRPr="00AA35AF">
        <w:t xml:space="preserve"> решения проблем производства, модернизации и </w:t>
      </w:r>
      <w:proofErr w:type="gramStart"/>
      <w:r w:rsidRPr="00AA35AF">
        <w:t>ремо</w:t>
      </w:r>
      <w:r w:rsidRPr="00AA35AF">
        <w:t>н</w:t>
      </w:r>
      <w:r w:rsidRPr="00AA35AF">
        <w:t>та</w:t>
      </w:r>
      <w:proofErr w:type="gramEnd"/>
      <w:r w:rsidRPr="00AA35AF">
        <w:t xml:space="preserve"> наземных</w:t>
      </w:r>
      <w:r>
        <w:t xml:space="preserve"> </w:t>
      </w:r>
      <w:r w:rsidRPr="00AA35AF">
        <w:t>транспортно-технологических средств, анализ</w:t>
      </w:r>
      <w:r>
        <w:t>ировать</w:t>
      </w:r>
      <w:r w:rsidRPr="00AA35AF">
        <w:t xml:space="preserve"> </w:t>
      </w:r>
      <w:r>
        <w:t>эти</w:t>
      </w:r>
      <w:r w:rsidRPr="00AA35AF">
        <w:t xml:space="preserve"> вариант</w:t>
      </w:r>
      <w:r>
        <w:t>ы</w:t>
      </w:r>
      <w:r w:rsidRPr="00AA35AF">
        <w:t>, прогн</w:t>
      </w:r>
      <w:r w:rsidRPr="00AA35AF">
        <w:t>о</w:t>
      </w:r>
      <w:r w:rsidRPr="00AA35AF">
        <w:t>зирова</w:t>
      </w:r>
      <w:r>
        <w:t>ть</w:t>
      </w:r>
      <w:r w:rsidRPr="00AA35AF">
        <w:t xml:space="preserve"> последстви</w:t>
      </w:r>
      <w:r>
        <w:t>я</w:t>
      </w:r>
      <w:r w:rsidRPr="00AA35AF">
        <w:t>,</w:t>
      </w:r>
      <w:r>
        <w:t xml:space="preserve"> </w:t>
      </w:r>
      <w:r w:rsidRPr="00AA35AF">
        <w:t>нахо</w:t>
      </w:r>
      <w:r>
        <w:t>дить</w:t>
      </w:r>
      <w:r w:rsidRPr="00AA35AF">
        <w:t xml:space="preserve"> компромиссны</w:t>
      </w:r>
      <w:r>
        <w:t>е</w:t>
      </w:r>
      <w:r w:rsidRPr="00AA35AF">
        <w:t xml:space="preserve"> решени</w:t>
      </w:r>
      <w:r>
        <w:t>я</w:t>
      </w:r>
      <w:r w:rsidRPr="00AA35AF">
        <w:t xml:space="preserve"> в условиях многокритериальн</w:t>
      </w:r>
      <w:r w:rsidRPr="00AA35AF">
        <w:t>о</w:t>
      </w:r>
      <w:r w:rsidRPr="00AA35AF">
        <w:t>сти и неопределенности;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использова</w:t>
      </w:r>
      <w:r>
        <w:t>ть</w:t>
      </w:r>
      <w:r w:rsidRPr="00AA35AF">
        <w:t xml:space="preserve"> прикладны</w:t>
      </w:r>
      <w:r>
        <w:t>е</w:t>
      </w:r>
      <w:r w:rsidRPr="00AA35AF">
        <w:t xml:space="preserve"> программ</w:t>
      </w:r>
      <w:r>
        <w:t>ы</w:t>
      </w:r>
      <w:r w:rsidRPr="00AA35AF">
        <w:t xml:space="preserve"> расчета узлов, агрегатов и систем</w:t>
      </w:r>
      <w:r>
        <w:t xml:space="preserve"> </w:t>
      </w:r>
      <w:r w:rsidRPr="00AA35AF">
        <w:t>тран</w:t>
      </w:r>
      <w:r w:rsidRPr="00AA35AF">
        <w:t>с</w:t>
      </w:r>
      <w:r w:rsidRPr="00AA35AF">
        <w:t>портно-технологических средств и их технологического оборудования;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конструкторско-технической документации для производства н</w:t>
      </w:r>
      <w:r w:rsidRPr="00AA35AF">
        <w:t>о</w:t>
      </w:r>
      <w:r w:rsidRPr="00AA35AF">
        <w:t>вых или</w:t>
      </w:r>
      <w:r>
        <w:t xml:space="preserve"> </w:t>
      </w:r>
      <w:r w:rsidRPr="00AA35AF">
        <w:t>модернизируемых образцов наземных транспортно-технологических средств и их</w:t>
      </w:r>
      <w:r>
        <w:t xml:space="preserve"> </w:t>
      </w:r>
      <w:r w:rsidRPr="00AA35AF">
        <w:t>технологического оборудования с использованием информационных технологий;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технически</w:t>
      </w:r>
      <w:r>
        <w:t>е</w:t>
      </w:r>
      <w:r w:rsidRPr="00AA35AF">
        <w:t xml:space="preserve"> услови</w:t>
      </w:r>
      <w:r>
        <w:t>я</w:t>
      </w:r>
      <w:r w:rsidRPr="00AA35AF">
        <w:t>, стандарт</w:t>
      </w:r>
      <w:r>
        <w:t>ы</w:t>
      </w:r>
      <w:r w:rsidRPr="00AA35AF">
        <w:t xml:space="preserve"> и технически</w:t>
      </w:r>
      <w:r>
        <w:t>е</w:t>
      </w:r>
      <w:r w:rsidRPr="00AA35AF">
        <w:t xml:space="preserve"> описаний назе</w:t>
      </w:r>
      <w:r w:rsidRPr="00AA35AF">
        <w:t>м</w:t>
      </w:r>
      <w:r w:rsidRPr="00AA35AF">
        <w:t>ных</w:t>
      </w:r>
      <w:r>
        <w:t xml:space="preserve"> </w:t>
      </w:r>
      <w:r w:rsidRPr="00AA35AF">
        <w:t>транспортно-технологических средств и их технологического оборудования;</w:t>
      </w:r>
    </w:p>
    <w:p w:rsidR="00AD2AE6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сравн</w:t>
      </w:r>
      <w:r>
        <w:t>ивать</w:t>
      </w:r>
      <w:r w:rsidRPr="00AA35AF">
        <w:t xml:space="preserve"> по критериям оценки проектируемы</w:t>
      </w:r>
      <w:r>
        <w:t>е</w:t>
      </w:r>
      <w:r w:rsidRPr="00AA35AF">
        <w:t xml:space="preserve"> узл</w:t>
      </w:r>
      <w:r>
        <w:t>ы</w:t>
      </w:r>
      <w:r w:rsidRPr="00AA35AF">
        <w:t xml:space="preserve"> и агрегат</w:t>
      </w:r>
      <w:r>
        <w:t>ы</w:t>
      </w:r>
      <w:r w:rsidRPr="00AA35AF">
        <w:t xml:space="preserve"> с учетом треб</w:t>
      </w:r>
      <w:r w:rsidRPr="00AA35AF">
        <w:t>о</w:t>
      </w:r>
      <w:r w:rsidRPr="00AA35AF">
        <w:t>ваний</w:t>
      </w:r>
      <w:r>
        <w:t xml:space="preserve"> </w:t>
      </w:r>
      <w:r w:rsidRPr="00AA35AF">
        <w:t>надежности, технологичности, безопасности, охраны окружающей среды и конк</w:t>
      </w:r>
      <w:r w:rsidRPr="00AA35AF">
        <w:t>у</w:t>
      </w:r>
      <w:r w:rsidRPr="00AA35AF">
        <w:t>рентоспособности;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разраб</w:t>
      </w:r>
      <w:r>
        <w:t>атывать</w:t>
      </w:r>
      <w:r w:rsidRPr="00AA35AF">
        <w:t xml:space="preserve"> технологическ</w:t>
      </w:r>
      <w:r>
        <w:t>ую</w:t>
      </w:r>
      <w:r w:rsidRPr="00AA35AF">
        <w:t xml:space="preserve"> документаци</w:t>
      </w:r>
      <w:r>
        <w:t>ю</w:t>
      </w:r>
      <w:r w:rsidRPr="00AA35AF">
        <w:t xml:space="preserve"> для производства, модернизации, ремонта и</w:t>
      </w:r>
      <w:r>
        <w:t xml:space="preserve"> </w:t>
      </w:r>
      <w:proofErr w:type="gramStart"/>
      <w:r w:rsidRPr="00AA35AF">
        <w:t>эксплуатации</w:t>
      </w:r>
      <w:proofErr w:type="gramEnd"/>
      <w:r w:rsidRPr="00AA35AF">
        <w:t xml:space="preserve"> наземных транспортно-технологических средств и их технолог</w:t>
      </w:r>
      <w:r w:rsidRPr="00AA35AF">
        <w:t>и</w:t>
      </w:r>
      <w:r w:rsidRPr="00AA35AF">
        <w:t>ческого</w:t>
      </w:r>
      <w:r>
        <w:t xml:space="preserve"> </w:t>
      </w:r>
      <w:r w:rsidRPr="00AA35AF">
        <w:t>оборудования;</w:t>
      </w:r>
    </w:p>
    <w:p w:rsidR="00AD2AE6" w:rsidRPr="00AA35AF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контрол</w:t>
      </w:r>
      <w:r>
        <w:t>ировать</w:t>
      </w:r>
      <w:r w:rsidRPr="00AA35AF">
        <w:t xml:space="preserve"> параметр</w:t>
      </w:r>
      <w:r>
        <w:t>ы</w:t>
      </w:r>
      <w:r w:rsidRPr="00AA35AF">
        <w:t xml:space="preserve"> технологических процессов и качеств</w:t>
      </w:r>
      <w:r>
        <w:t>а</w:t>
      </w:r>
      <w:r w:rsidRPr="00AA35AF">
        <w:t xml:space="preserve"> производства и</w:t>
      </w:r>
      <w:r>
        <w:t xml:space="preserve"> </w:t>
      </w:r>
      <w:proofErr w:type="gramStart"/>
      <w:r w:rsidRPr="00AA35AF">
        <w:t>эксплуатации</w:t>
      </w:r>
      <w:proofErr w:type="gramEnd"/>
      <w:r w:rsidRPr="00AA35AF">
        <w:t xml:space="preserve"> наземных транспортно-технологических средств и их технологического</w:t>
      </w:r>
      <w:r>
        <w:t xml:space="preserve"> </w:t>
      </w:r>
      <w:r w:rsidRPr="00AA35AF">
        <w:t>оборудования;</w:t>
      </w:r>
    </w:p>
    <w:p w:rsidR="00AD2AE6" w:rsidRDefault="00AD2AE6" w:rsidP="00AD2AE6">
      <w:pPr>
        <w:ind w:firstLine="709"/>
      </w:pPr>
      <w:r w:rsidRPr="001A40D3">
        <w:t>–</w:t>
      </w:r>
      <w:r>
        <w:t xml:space="preserve"> </w:t>
      </w:r>
      <w:r w:rsidRPr="00AA35AF">
        <w:t>пров</w:t>
      </w:r>
      <w:r>
        <w:t>одить</w:t>
      </w:r>
      <w:r w:rsidRPr="00AA35AF">
        <w:t xml:space="preserve"> стандартны</w:t>
      </w:r>
      <w:r>
        <w:t>е</w:t>
      </w:r>
      <w:r w:rsidRPr="00AA35AF">
        <w:t xml:space="preserve"> испытани</w:t>
      </w:r>
      <w:r>
        <w:t>я</w:t>
      </w:r>
      <w:r w:rsidRPr="00AA35AF">
        <w:t xml:space="preserve"> наземных транспортно-технологических средств и их</w:t>
      </w:r>
      <w:r>
        <w:t xml:space="preserve"> технологического оборудования.</w:t>
      </w:r>
    </w:p>
    <w:p w:rsidR="00ED3CD7" w:rsidRPr="005F41C2" w:rsidRDefault="00ED3CD7" w:rsidP="00FE683B">
      <w:pPr>
        <w:pStyle w:val="1"/>
      </w:pPr>
      <w:r w:rsidRPr="005F41C2">
        <w:lastRenderedPageBreak/>
        <w:t>3.1 Подготовительный этап выполнения выпускной квалификационной работы</w:t>
      </w:r>
    </w:p>
    <w:p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D3CD7" w:rsidRDefault="00166E19" w:rsidP="00ED3CD7">
      <w:pPr>
        <w:ind w:right="170"/>
      </w:pPr>
      <w:proofErr w:type="gramStart"/>
      <w:r>
        <w:t>Обучающийся</w:t>
      </w:r>
      <w:proofErr w:type="gramEnd"/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</w:t>
      </w:r>
      <w:r w:rsidR="00ED3CD7" w:rsidRPr="00AD2AE6">
        <w:t xml:space="preserve">ВКР, представленного в приложении 1. </w:t>
      </w:r>
      <w:proofErr w:type="gramStart"/>
      <w:r w:rsidR="00147557" w:rsidRPr="00AD2AE6">
        <w:t>О</w:t>
      </w:r>
      <w:r w:rsidR="00442ABA" w:rsidRPr="00AD2AE6">
        <w:t>бучающийся</w:t>
      </w:r>
      <w:proofErr w:type="gramEnd"/>
      <w:r w:rsidR="00ED3CD7" w:rsidRPr="00AD2AE6">
        <w:t xml:space="preserve"> </w:t>
      </w:r>
      <w:r w:rsidR="00147557" w:rsidRPr="00AD2AE6">
        <w:t>(несколько обучающихся, выпо</w:t>
      </w:r>
      <w:r w:rsidR="00147557" w:rsidRPr="00AD2AE6">
        <w:t>л</w:t>
      </w:r>
      <w:r w:rsidR="00147557" w:rsidRPr="00AD2AE6">
        <w:t>няющих ВКР совместно)</w:t>
      </w:r>
      <w:r w:rsidR="006D0634" w:rsidRPr="00AD2AE6">
        <w:t xml:space="preserve">, по письменному заявлению, </w:t>
      </w:r>
      <w:r w:rsidR="00ED3CD7" w:rsidRPr="00AD2AE6">
        <w:t>имеет право предложить свою т</w:t>
      </w:r>
      <w:r w:rsidR="00ED3CD7" w:rsidRPr="00AD2AE6">
        <w:t>е</w:t>
      </w:r>
      <w:r w:rsidR="00ED3CD7" w:rsidRPr="00AD2AE6">
        <w:t xml:space="preserve">му для выпускной </w:t>
      </w:r>
      <w:r w:rsidR="006D0634" w:rsidRPr="00AD2AE6">
        <w:t xml:space="preserve">квалификационной </w:t>
      </w:r>
      <w:r w:rsidR="00ED3CD7" w:rsidRPr="00AD2AE6">
        <w:t xml:space="preserve">работы, </w:t>
      </w:r>
      <w:r w:rsidR="00147557" w:rsidRPr="00AD2AE6">
        <w:t>в случае ее обоснованности и целесоо</w:t>
      </w:r>
      <w:r w:rsidR="00147557" w:rsidRPr="00AD2AE6">
        <w:t>б</w:t>
      </w:r>
      <w:r w:rsidR="00147557" w:rsidRPr="00AD2AE6">
        <w:t>разности ее разработки для практического применения в соответствующей области пр</w:t>
      </w:r>
      <w:r w:rsidR="00147557" w:rsidRPr="00AD2AE6">
        <w:t>о</w:t>
      </w:r>
      <w:r w:rsidR="00147557" w:rsidRPr="00AD2AE6">
        <w:t>фессиональной деятельности или на конкретном объекте профессиональной деятельн</w:t>
      </w:r>
      <w:r w:rsidR="00147557" w:rsidRPr="00AD2AE6">
        <w:t>о</w:t>
      </w:r>
      <w:r w:rsidR="00147557" w:rsidRPr="00AD2AE6">
        <w:t>сти</w:t>
      </w:r>
      <w:r w:rsidR="00ED3CD7" w:rsidRPr="00AD2AE6">
        <w:t>. Утверждение тем ВКР и назначение руководителя утверждается приказом по ун</w:t>
      </w:r>
      <w:r w:rsidR="00ED3CD7" w:rsidRPr="00AD2AE6">
        <w:t>и</w:t>
      </w:r>
      <w:r w:rsidR="00ED3CD7">
        <w:t>верситету.</w:t>
      </w:r>
    </w:p>
    <w:p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proofErr w:type="gramStart"/>
      <w:r w:rsidR="00442ABA">
        <w:t>обучающемуся</w:t>
      </w:r>
      <w:proofErr w:type="gramEnd"/>
      <w:r>
        <w:t xml:space="preserve"> назначается руководитель и, при необходимости, консультанты.</w:t>
      </w:r>
    </w:p>
    <w:p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proofErr w:type="gramStart"/>
      <w:r w:rsidR="00442ABA">
        <w:t>обучающемуся</w:t>
      </w:r>
      <w:proofErr w:type="gramEnd"/>
      <w:r>
        <w:t xml:space="preserve">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ED3CD7" w:rsidRDefault="00ED3CD7" w:rsidP="00B31A30">
      <w:pPr>
        <w:ind w:right="170"/>
      </w:pPr>
      <w:proofErr w:type="gramStart"/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</w:t>
      </w:r>
      <w:proofErr w:type="gramEnd"/>
      <w:r>
        <w:t xml:space="preserve">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:rsidR="00AD2AE6" w:rsidRPr="00442ABA" w:rsidRDefault="00AD2AE6" w:rsidP="00AD2AE6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</w:t>
      </w:r>
      <w:proofErr w:type="gramStart"/>
      <w:r>
        <w:t>обучающийся</w:t>
      </w:r>
      <w:proofErr w:type="gramEnd"/>
      <w:r>
        <w:t xml:space="preserve"> руководств</w:t>
      </w:r>
      <w:r>
        <w:t>у</w:t>
      </w:r>
      <w:r>
        <w:t xml:space="preserve">ется методическими указаниями и локальным нормативным актом университета </w:t>
      </w:r>
      <w:r w:rsidRPr="008C60B2">
        <w:t>СМК-О-СМГТУ-36-16 Выпускная квалификационная работа: структура, содержание, общие правила выполнения и оформления.</w:t>
      </w:r>
    </w:p>
    <w:p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:rsidR="00ED3CD7" w:rsidRPr="00AD2AE6" w:rsidRDefault="00ED3CD7" w:rsidP="00ED3CD7">
      <w:pPr>
        <w:ind w:right="170"/>
      </w:pPr>
      <w:r w:rsidRPr="00AD2AE6">
        <w:t xml:space="preserve">Законченная выпускная квалификационная работа должна пройти процедуру </w:t>
      </w:r>
      <w:proofErr w:type="spellStart"/>
      <w:r w:rsidRPr="00AD2AE6">
        <w:t>но</w:t>
      </w:r>
      <w:r w:rsidRPr="00AD2AE6">
        <w:t>р</w:t>
      </w:r>
      <w:r w:rsidRPr="00AD2AE6">
        <w:t>моконтроля</w:t>
      </w:r>
      <w:proofErr w:type="spellEnd"/>
      <w:r w:rsidR="00602F2A" w:rsidRPr="00AD2AE6">
        <w:t>, включая проверку на объем заимствований</w:t>
      </w:r>
      <w:r w:rsidRPr="00AD2AE6">
        <w:t>, а затем представлена руковод</w:t>
      </w:r>
      <w:r w:rsidRPr="00AD2AE6">
        <w:t>и</w:t>
      </w:r>
      <w:r w:rsidRPr="00AD2AE6">
        <w:t>телю</w:t>
      </w:r>
      <w:r w:rsidR="006D0634" w:rsidRPr="00AD2AE6">
        <w:t xml:space="preserve"> для оформления письменного отзыва.</w:t>
      </w:r>
      <w:r w:rsidRPr="00AD2AE6">
        <w:t xml:space="preserve"> </w:t>
      </w:r>
      <w:r w:rsidR="006D0634" w:rsidRPr="00AD2AE6">
        <w:t>После оформления отзыва руководителя ВКР</w:t>
      </w:r>
      <w:r w:rsidRPr="00AD2AE6">
        <w:t xml:space="preserve"> направляется на рецензию</w:t>
      </w:r>
      <w:r w:rsidR="00602F2A" w:rsidRPr="00AD2AE6">
        <w:rPr>
          <w:i/>
        </w:rPr>
        <w:t xml:space="preserve">. </w:t>
      </w:r>
      <w:r w:rsidRPr="00AD2AE6">
        <w:t>Рецензент оценивает значимость полученных результ</w:t>
      </w:r>
      <w:r w:rsidRPr="00AD2AE6">
        <w:t>а</w:t>
      </w:r>
      <w:r w:rsidRPr="00AD2AE6">
        <w:t>тов, анализирует имеющиеся в работе недостатки, характеризует качество ее оформл</w:t>
      </w:r>
      <w:r w:rsidRPr="00AD2AE6">
        <w:t>е</w:t>
      </w:r>
      <w:r w:rsidRPr="00AD2AE6">
        <w:t xml:space="preserve">ния и изложения, дает заключение </w:t>
      </w:r>
      <w:r w:rsidR="00602F2A" w:rsidRPr="00AD2AE6">
        <w:t xml:space="preserve">(рецензию) </w:t>
      </w:r>
      <w:r w:rsidRPr="00AD2AE6">
        <w:t xml:space="preserve">о соответствии работы предъявляемым требованиям </w:t>
      </w:r>
      <w:r w:rsidR="00602F2A" w:rsidRPr="00AD2AE6">
        <w:t>в письменном виде.</w:t>
      </w:r>
    </w:p>
    <w:p w:rsidR="001E54BA" w:rsidRPr="00AD2AE6" w:rsidRDefault="00ED3CD7" w:rsidP="001E54BA">
      <w:pPr>
        <w:ind w:right="170"/>
      </w:pPr>
      <w:r w:rsidRPr="00AD2AE6">
        <w:t>Выпускная квалификационная работа, подписанная заведующим кафедрой, име</w:t>
      </w:r>
      <w:r w:rsidRPr="00AD2AE6">
        <w:t>ю</w:t>
      </w:r>
      <w:r w:rsidRPr="00AD2AE6">
        <w:t>щая рецензию и отзыв руководителя работы, допускается к защите</w:t>
      </w:r>
      <w:r w:rsidR="00602F2A" w:rsidRPr="00AD2AE6">
        <w:t xml:space="preserve"> и передается в гос</w:t>
      </w:r>
      <w:r w:rsidR="00602F2A" w:rsidRPr="00AD2AE6">
        <w:t>у</w:t>
      </w:r>
      <w:r w:rsidR="00602F2A" w:rsidRPr="00AD2AE6">
        <w:t xml:space="preserve">дарственную экзаменационную комиссию не позднее, чем за 2 </w:t>
      </w:r>
      <w:proofErr w:type="gramStart"/>
      <w:r w:rsidR="00602F2A" w:rsidRPr="00AD2AE6">
        <w:t>календарных</w:t>
      </w:r>
      <w:proofErr w:type="gramEnd"/>
      <w:r w:rsidR="00602F2A" w:rsidRPr="00AD2AE6">
        <w:t xml:space="preserve"> дня до даты защиты</w:t>
      </w:r>
      <w:r w:rsidR="001E54BA" w:rsidRPr="00AD2AE6">
        <w:t>, также работа размещается в электронно-библиотечной системе университета.</w:t>
      </w:r>
    </w:p>
    <w:p w:rsidR="00ED3CD7" w:rsidRPr="00AD2AE6" w:rsidRDefault="00ED3CD7" w:rsidP="00ED3CD7">
      <w:pPr>
        <w:ind w:right="170"/>
      </w:pPr>
      <w:r w:rsidRPr="00AD2AE6">
        <w:t>Объявление о защите выпускных работ вывешивается на кафедре за несколько дней до защиты.</w:t>
      </w:r>
    </w:p>
    <w:p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ED3CD7" w:rsidRPr="007957FF" w:rsidRDefault="00ED3CD7" w:rsidP="00ED3CD7">
      <w:pPr>
        <w:ind w:right="170"/>
        <w:rPr>
          <w:color w:val="000000"/>
          <w:spacing w:val="2"/>
        </w:rPr>
      </w:pPr>
      <w:r>
        <w:lastRenderedPageBreak/>
        <w:t xml:space="preserve">Для сообщения </w:t>
      </w:r>
      <w:proofErr w:type="gramStart"/>
      <w:r w:rsidR="00442ABA">
        <w:t>обучающемуся</w:t>
      </w:r>
      <w:proofErr w:type="gramEnd"/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ED3CD7" w:rsidRDefault="00ED3CD7" w:rsidP="00ED3CD7">
      <w:r>
        <w:t>– цель и задачи исследования;</w:t>
      </w:r>
    </w:p>
    <w:p w:rsidR="00ED3CD7" w:rsidRDefault="00ED3CD7" w:rsidP="00ED3CD7">
      <w:r>
        <w:t>– объект и предмет исследования;</w:t>
      </w:r>
    </w:p>
    <w:p w:rsidR="00ED3CD7" w:rsidRDefault="00ED3CD7" w:rsidP="00ED3CD7">
      <w:r>
        <w:t>– методику своего исследования;</w:t>
      </w:r>
    </w:p>
    <w:p w:rsidR="00ED3CD7" w:rsidRDefault="00ED3CD7" w:rsidP="00ED3CD7">
      <w:r>
        <w:t>– полученные теоретические и практические результаты исследования;</w:t>
      </w:r>
    </w:p>
    <w:p w:rsidR="00ED3CD7" w:rsidRDefault="00ED3CD7" w:rsidP="00ED3CD7">
      <w:r>
        <w:t>– выводы и заключение.</w:t>
      </w:r>
    </w:p>
    <w:p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ED3CD7" w:rsidRDefault="00ED3CD7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4C6711">
        <w:t>т</w:t>
      </w:r>
      <w:r w:rsidRPr="004C6711">
        <w:t>вия желающих выступить, он может быть опущен.</w:t>
      </w:r>
    </w:p>
    <w:p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:rsidR="00ED3CD7" w:rsidRDefault="00ED3CD7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 xml:space="preserve">дуры защиты всех работ, намеченных на данное заседание. Для оценки ВКР </w:t>
      </w:r>
      <w:r w:rsidR="0068610C">
        <w:t>государс</w:t>
      </w:r>
      <w:r w:rsidR="0068610C">
        <w:t>т</w:t>
      </w:r>
      <w:r w:rsidR="0068610C">
        <w:t>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ED3CD7">
      <w:pPr>
        <w:ind w:right="170"/>
      </w:pPr>
      <w:r>
        <w:t>– актуальность темы;</w:t>
      </w:r>
    </w:p>
    <w:p w:rsidR="0064647C" w:rsidRDefault="0064647C" w:rsidP="00ED3CD7">
      <w:pPr>
        <w:ind w:right="170"/>
      </w:pPr>
      <w:r>
        <w:t xml:space="preserve">– </w:t>
      </w:r>
      <w:proofErr w:type="gramStart"/>
      <w:r>
        <w:t>научно-практическое</w:t>
      </w:r>
      <w:proofErr w:type="gramEnd"/>
      <w:r>
        <w:t xml:space="preserve"> значением темы;</w:t>
      </w:r>
    </w:p>
    <w:p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Default="004F1137" w:rsidP="00AD2AE6">
      <w:pPr>
        <w:pStyle w:val="11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«отлично»</w:t>
      </w:r>
      <w:r w:rsidR="00D57E4E">
        <w:rPr>
          <w:b/>
          <w:color w:val="000000"/>
          <w:sz w:val="24"/>
        </w:rPr>
        <w:t xml:space="preserve"> </w:t>
      </w:r>
      <w:r w:rsidR="00D57E4E" w:rsidRPr="00AD2AE6">
        <w:rPr>
          <w:color w:val="000000"/>
          <w:sz w:val="24"/>
        </w:rPr>
        <w:t>(5 баллов)</w:t>
      </w:r>
      <w:r w:rsidR="00AA4CE8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глубокое раскрытие темы, </w:t>
      </w:r>
      <w:r w:rsidR="00CC12F9">
        <w:rPr>
          <w:color w:val="000000"/>
          <w:sz w:val="24"/>
        </w:rPr>
        <w:t>полное в</w:t>
      </w:r>
      <w:r w:rsidR="00CC12F9">
        <w:rPr>
          <w:color w:val="000000"/>
          <w:sz w:val="24"/>
        </w:rPr>
        <w:t>ы</w:t>
      </w:r>
      <w:r w:rsidR="00CC12F9">
        <w:rPr>
          <w:color w:val="000000"/>
          <w:sz w:val="24"/>
        </w:rPr>
        <w:lastRenderedPageBreak/>
        <w:t xml:space="preserve">полнение поставленных задач, логично изложенное содержание, </w:t>
      </w:r>
      <w:r w:rsidR="006C6F0C">
        <w:rPr>
          <w:color w:val="000000"/>
          <w:sz w:val="24"/>
        </w:rPr>
        <w:t>качествен</w:t>
      </w:r>
      <w:r w:rsidR="00CC12F9">
        <w:rPr>
          <w:color w:val="000000"/>
          <w:sz w:val="24"/>
        </w:rPr>
        <w:t>ное</w:t>
      </w:r>
      <w:r w:rsidR="006C6F0C">
        <w:rPr>
          <w:color w:val="000000"/>
          <w:sz w:val="24"/>
        </w:rPr>
        <w:t xml:space="preserve"> оформл</w:t>
      </w:r>
      <w:r w:rsidR="006C6F0C">
        <w:rPr>
          <w:color w:val="000000"/>
          <w:sz w:val="24"/>
        </w:rPr>
        <w:t>е</w:t>
      </w:r>
      <w:r w:rsidR="006C6F0C">
        <w:rPr>
          <w:color w:val="000000"/>
          <w:sz w:val="24"/>
        </w:rPr>
        <w:t xml:space="preserve">ние работы, </w:t>
      </w:r>
      <w:r w:rsidR="001764C8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>
        <w:rPr>
          <w:color w:val="000000"/>
          <w:sz w:val="24"/>
        </w:rPr>
        <w:t>содержательность доклада и демонстрационного материала</w:t>
      </w:r>
      <w:r w:rsidR="001764C8">
        <w:rPr>
          <w:color w:val="000000"/>
          <w:sz w:val="24"/>
        </w:rPr>
        <w:t>, за развернутые и полные ответы на вопросы членов ГЭК</w:t>
      </w:r>
      <w:r w:rsidR="006C6F0C">
        <w:rPr>
          <w:color w:val="000000"/>
          <w:sz w:val="24"/>
        </w:rPr>
        <w:t>;</w:t>
      </w:r>
    </w:p>
    <w:p w:rsidR="001764C8" w:rsidRDefault="004F1137" w:rsidP="00AD2AE6">
      <w:pPr>
        <w:pStyle w:val="11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«хорошо»</w:t>
      </w:r>
      <w:r w:rsidR="00AA4CE8">
        <w:rPr>
          <w:color w:val="000000"/>
          <w:sz w:val="24"/>
        </w:rPr>
        <w:t xml:space="preserve"> </w:t>
      </w:r>
      <w:r w:rsidR="00D57E4E" w:rsidRPr="00AD2AE6">
        <w:rPr>
          <w:color w:val="000000"/>
          <w:sz w:val="24"/>
        </w:rPr>
        <w:t>(4 балла)</w:t>
      </w:r>
      <w:r w:rsidR="00D57E4E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</w:t>
      </w:r>
      <w:r w:rsidR="00D57E4E" w:rsidRPr="00AD2AE6">
        <w:rPr>
          <w:color w:val="000000"/>
          <w:sz w:val="24"/>
        </w:rPr>
        <w:t>полное</w:t>
      </w:r>
      <w:r w:rsidR="00D57E4E">
        <w:rPr>
          <w:color w:val="000000"/>
          <w:sz w:val="24"/>
        </w:rPr>
        <w:t xml:space="preserve"> </w:t>
      </w:r>
      <w:r w:rsidR="00CC12F9">
        <w:rPr>
          <w:color w:val="000000"/>
          <w:sz w:val="24"/>
        </w:rPr>
        <w:t>раскрытие темы, хорошо прор</w:t>
      </w:r>
      <w:r w:rsidR="00CC12F9">
        <w:rPr>
          <w:color w:val="000000"/>
          <w:sz w:val="24"/>
        </w:rPr>
        <w:t>а</w:t>
      </w:r>
      <w:r w:rsidR="00CC12F9">
        <w:rPr>
          <w:color w:val="000000"/>
          <w:sz w:val="24"/>
        </w:rPr>
        <w:t xml:space="preserve">ботанное содержание без значительных противоречий, </w:t>
      </w:r>
      <w:r w:rsidR="001764C8">
        <w:rPr>
          <w:color w:val="000000"/>
          <w:sz w:val="24"/>
        </w:rPr>
        <w:t xml:space="preserve">в </w:t>
      </w:r>
      <w:r w:rsidR="00CC12F9">
        <w:rPr>
          <w:color w:val="000000"/>
          <w:sz w:val="24"/>
        </w:rPr>
        <w:t>оформлени</w:t>
      </w:r>
      <w:r w:rsidR="001764C8">
        <w:rPr>
          <w:color w:val="000000"/>
          <w:sz w:val="24"/>
        </w:rPr>
        <w:t>и</w:t>
      </w:r>
      <w:r w:rsidR="00CC12F9">
        <w:rPr>
          <w:color w:val="000000"/>
          <w:sz w:val="24"/>
        </w:rPr>
        <w:t xml:space="preserve"> работы</w:t>
      </w:r>
      <w:r w:rsidR="001764C8">
        <w:rPr>
          <w:color w:val="000000"/>
          <w:sz w:val="24"/>
        </w:rPr>
        <w:t xml:space="preserve"> имеются н</w:t>
      </w:r>
      <w:r w:rsidR="001764C8">
        <w:rPr>
          <w:color w:val="000000"/>
          <w:sz w:val="24"/>
        </w:rPr>
        <w:t>е</w:t>
      </w:r>
      <w:r w:rsidR="001764C8">
        <w:rPr>
          <w:color w:val="000000"/>
          <w:sz w:val="24"/>
        </w:rPr>
        <w:t>значительные отклонения от требований</w:t>
      </w:r>
      <w:r w:rsidR="00CC12F9">
        <w:rPr>
          <w:color w:val="000000"/>
          <w:sz w:val="24"/>
        </w:rPr>
        <w:t xml:space="preserve">, </w:t>
      </w:r>
      <w:r w:rsidR="001764C8">
        <w:rPr>
          <w:color w:val="000000"/>
          <w:sz w:val="24"/>
        </w:rPr>
        <w:t>высокую содержательность доклада и демонс</w:t>
      </w:r>
      <w:r w:rsidR="001764C8">
        <w:rPr>
          <w:color w:val="000000"/>
          <w:sz w:val="24"/>
        </w:rPr>
        <w:t>т</w:t>
      </w:r>
      <w:r w:rsidR="001764C8">
        <w:rPr>
          <w:color w:val="000000"/>
          <w:sz w:val="24"/>
        </w:rPr>
        <w:t xml:space="preserve">рационного материала, </w:t>
      </w:r>
      <w:r w:rsidR="00000914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Default="004F1137" w:rsidP="00AD2AE6">
      <w:pPr>
        <w:pStyle w:val="11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>Оценка</w:t>
      </w:r>
      <w:r w:rsidR="00AA4CE8">
        <w:rPr>
          <w:color w:val="000000"/>
          <w:sz w:val="24"/>
        </w:rPr>
        <w:t xml:space="preserve"> </w:t>
      </w:r>
      <w:r w:rsidR="00AA4CE8" w:rsidRPr="00894CD0">
        <w:rPr>
          <w:b/>
          <w:color w:val="000000"/>
          <w:sz w:val="24"/>
        </w:rPr>
        <w:t>«</w:t>
      </w:r>
      <w:r w:rsidR="00AA4CE8">
        <w:rPr>
          <w:b/>
          <w:color w:val="000000"/>
          <w:sz w:val="24"/>
        </w:rPr>
        <w:t>удовлетворительно</w:t>
      </w:r>
      <w:r w:rsidR="00AA4CE8" w:rsidRPr="00894CD0">
        <w:rPr>
          <w:b/>
          <w:color w:val="000000"/>
          <w:sz w:val="24"/>
        </w:rPr>
        <w:t>»</w:t>
      </w:r>
      <w:r w:rsidR="00AA4CE8">
        <w:rPr>
          <w:color w:val="000000"/>
          <w:sz w:val="24"/>
        </w:rPr>
        <w:t xml:space="preserve"> </w:t>
      </w:r>
      <w:r w:rsidR="00D57E4E" w:rsidRPr="00AD2AE6">
        <w:rPr>
          <w:color w:val="000000"/>
          <w:sz w:val="24"/>
        </w:rPr>
        <w:t>(3 балла)</w:t>
      </w:r>
      <w:r w:rsidR="00D57E4E">
        <w:rPr>
          <w:color w:val="000000"/>
          <w:sz w:val="24"/>
        </w:rPr>
        <w:t xml:space="preserve"> </w:t>
      </w:r>
      <w:r w:rsidR="006C6F0C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>
        <w:rPr>
          <w:color w:val="000000"/>
          <w:sz w:val="24"/>
        </w:rPr>
        <w:t>в оформлении работы имеются незн</w:t>
      </w:r>
      <w:r w:rsidR="00000914">
        <w:rPr>
          <w:color w:val="000000"/>
          <w:sz w:val="24"/>
        </w:rPr>
        <w:t>а</w:t>
      </w:r>
      <w:r w:rsidR="00000914">
        <w:rPr>
          <w:color w:val="000000"/>
          <w:sz w:val="24"/>
        </w:rPr>
        <w:t xml:space="preserve">чительные отклонения </w:t>
      </w:r>
      <w:proofErr w:type="gramStart"/>
      <w:r w:rsidR="00000914">
        <w:rPr>
          <w:color w:val="000000"/>
          <w:sz w:val="24"/>
        </w:rPr>
        <w:t>от</w:t>
      </w:r>
      <w:proofErr w:type="gramEnd"/>
      <w:r w:rsidR="00000914">
        <w:rPr>
          <w:color w:val="000000"/>
          <w:sz w:val="24"/>
        </w:rPr>
        <w:t xml:space="preserve"> </w:t>
      </w:r>
      <w:proofErr w:type="gramStart"/>
      <w:r w:rsidR="00000914">
        <w:rPr>
          <w:color w:val="000000"/>
          <w:sz w:val="24"/>
        </w:rPr>
        <w:t>требовании</w:t>
      </w:r>
      <w:proofErr w:type="gramEnd"/>
      <w:r w:rsidR="00000914">
        <w:rPr>
          <w:color w:val="000000"/>
          <w:sz w:val="24"/>
        </w:rPr>
        <w:t xml:space="preserve">, </w:t>
      </w:r>
      <w:r w:rsidR="006C6F0C">
        <w:rPr>
          <w:color w:val="000000"/>
          <w:sz w:val="24"/>
        </w:rPr>
        <w:t>отсутствие наглядного представления работы и з</w:t>
      </w:r>
      <w:r w:rsidR="006C6F0C">
        <w:rPr>
          <w:color w:val="000000"/>
          <w:sz w:val="24"/>
        </w:rPr>
        <w:t>а</w:t>
      </w:r>
      <w:r w:rsidR="006C6F0C">
        <w:rPr>
          <w:color w:val="000000"/>
          <w:sz w:val="24"/>
        </w:rPr>
        <w:t>труднения при от</w:t>
      </w:r>
      <w:r w:rsidR="00122C11">
        <w:rPr>
          <w:color w:val="000000"/>
          <w:sz w:val="24"/>
        </w:rPr>
        <w:t>ветах на вопросы членов ГЭК.</w:t>
      </w:r>
    </w:p>
    <w:p w:rsidR="00D57E4E" w:rsidRPr="00AD2AE6" w:rsidRDefault="00D57E4E" w:rsidP="00AD2AE6">
      <w:pPr>
        <w:pStyle w:val="11"/>
        <w:ind w:right="-1" w:firstLine="567"/>
        <w:rPr>
          <w:i/>
          <w:iCs/>
          <w:color w:val="FF0000"/>
          <w:sz w:val="24"/>
          <w:szCs w:val="24"/>
        </w:rPr>
      </w:pPr>
      <w:r w:rsidRPr="00AD2AE6">
        <w:rPr>
          <w:color w:val="000000"/>
          <w:sz w:val="24"/>
        </w:rPr>
        <w:t xml:space="preserve">Оценка </w:t>
      </w:r>
      <w:r w:rsidRPr="00AD2AE6">
        <w:rPr>
          <w:b/>
          <w:color w:val="000000"/>
          <w:sz w:val="24"/>
        </w:rPr>
        <w:t>«неудовлетворительно»</w:t>
      </w:r>
      <w:r w:rsidRPr="00AD2AE6">
        <w:rPr>
          <w:color w:val="000000"/>
          <w:sz w:val="24"/>
        </w:rPr>
        <w:t xml:space="preserve"> (2 балла) выставляется за частичное раскрытие т</w:t>
      </w:r>
      <w:r w:rsidRPr="00AD2AE6">
        <w:rPr>
          <w:color w:val="000000"/>
          <w:sz w:val="24"/>
        </w:rPr>
        <w:t>е</w:t>
      </w:r>
      <w:r w:rsidRPr="00AD2AE6">
        <w:rPr>
          <w:color w:val="000000"/>
          <w:sz w:val="24"/>
        </w:rPr>
        <w:t xml:space="preserve">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AD2AE6">
        <w:rPr>
          <w:color w:val="000000"/>
          <w:sz w:val="24"/>
        </w:rPr>
        <w:t>обучающийся</w:t>
      </w:r>
      <w:proofErr w:type="gramEnd"/>
      <w:r w:rsidRPr="00AD2AE6">
        <w:rPr>
          <w:color w:val="000000"/>
          <w:sz w:val="24"/>
        </w:rPr>
        <w:t xml:space="preserve"> допускает существенные ошибки при ответе на вопросы членов ГЭК.</w:t>
      </w:r>
      <w:r w:rsidRPr="00AD2AE6">
        <w:rPr>
          <w:i/>
          <w:iCs/>
          <w:color w:val="FF0000"/>
          <w:sz w:val="24"/>
          <w:szCs w:val="24"/>
        </w:rPr>
        <w:t xml:space="preserve"> </w:t>
      </w:r>
    </w:p>
    <w:p w:rsidR="0054146E" w:rsidRPr="00AD2AE6" w:rsidRDefault="004F1137" w:rsidP="00AD2AE6">
      <w:pPr>
        <w:pStyle w:val="11"/>
        <w:ind w:right="-1" w:firstLine="567"/>
        <w:rPr>
          <w:i/>
          <w:iCs/>
          <w:color w:val="FF0000"/>
          <w:sz w:val="24"/>
          <w:szCs w:val="24"/>
        </w:rPr>
      </w:pPr>
      <w:r w:rsidRPr="00AD2AE6">
        <w:rPr>
          <w:color w:val="000000"/>
          <w:sz w:val="24"/>
        </w:rPr>
        <w:t xml:space="preserve">Оценка </w:t>
      </w:r>
      <w:r w:rsidRPr="00AD2AE6">
        <w:rPr>
          <w:b/>
          <w:color w:val="000000"/>
          <w:sz w:val="24"/>
        </w:rPr>
        <w:t>«неудовлетворительно»</w:t>
      </w:r>
      <w:r w:rsidRPr="00AD2AE6">
        <w:rPr>
          <w:color w:val="000000"/>
          <w:sz w:val="24"/>
        </w:rPr>
        <w:t xml:space="preserve"> </w:t>
      </w:r>
      <w:r w:rsidR="00D57E4E" w:rsidRPr="00AD2AE6">
        <w:rPr>
          <w:color w:val="000000"/>
          <w:sz w:val="24"/>
        </w:rPr>
        <w:t xml:space="preserve">(1 балл) </w:t>
      </w:r>
      <w:r w:rsidRPr="00AD2AE6">
        <w:rPr>
          <w:color w:val="000000"/>
          <w:sz w:val="24"/>
        </w:rPr>
        <w:t xml:space="preserve">выставляется за необоснованные выводы, </w:t>
      </w:r>
      <w:r w:rsidR="0054146E" w:rsidRPr="00AD2AE6">
        <w:rPr>
          <w:color w:val="000000"/>
          <w:sz w:val="24"/>
        </w:rPr>
        <w:t xml:space="preserve">за </w:t>
      </w:r>
      <w:r w:rsidRPr="00AD2AE6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AD2AE6">
        <w:rPr>
          <w:color w:val="000000"/>
          <w:sz w:val="24"/>
        </w:rPr>
        <w:t>отсу</w:t>
      </w:r>
      <w:r w:rsidR="0054146E" w:rsidRPr="00AD2AE6">
        <w:rPr>
          <w:color w:val="000000"/>
          <w:sz w:val="24"/>
        </w:rPr>
        <w:t>т</w:t>
      </w:r>
      <w:r w:rsidR="0054146E" w:rsidRPr="00AD2AE6">
        <w:rPr>
          <w:color w:val="000000"/>
          <w:sz w:val="24"/>
        </w:rPr>
        <w:t>ствие наглядного представления работы, когда обучающийся не может ответить на вопр</w:t>
      </w:r>
      <w:r w:rsidR="0054146E" w:rsidRPr="00AD2AE6">
        <w:rPr>
          <w:color w:val="000000"/>
          <w:sz w:val="24"/>
        </w:rPr>
        <w:t>о</w:t>
      </w:r>
      <w:r w:rsidR="0054146E" w:rsidRPr="00AD2AE6">
        <w:rPr>
          <w:color w:val="000000"/>
          <w:sz w:val="24"/>
        </w:rPr>
        <w:t>сы членов ГЭК.</w:t>
      </w:r>
    </w:p>
    <w:p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AD2AE6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AD2AE6">
        <w:rPr>
          <w:color w:val="000000"/>
          <w:sz w:val="24"/>
        </w:rPr>
        <w:t>е</w:t>
      </w:r>
      <w:r w:rsidRPr="00AD2AE6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AD2AE6">
        <w:rPr>
          <w:color w:val="000000"/>
          <w:sz w:val="24"/>
        </w:rPr>
        <w:t>н</w:t>
      </w:r>
      <w:r w:rsidRPr="00AD2AE6">
        <w:rPr>
          <w:color w:val="000000"/>
          <w:sz w:val="24"/>
        </w:rPr>
        <w:t>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AD2AE6" w:rsidRDefault="00AD2AE6" w:rsidP="00ED3CD7">
      <w:pPr>
        <w:pStyle w:val="Default"/>
        <w:jc w:val="center"/>
        <w:rPr>
          <w:b/>
          <w:bCs/>
        </w:rPr>
      </w:pP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вибрационного конвейера для уборки стружки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комплекта документации по модернизации лифтов с истекшим сроком службы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Модернизация конвейера с целью повышения стойкости цепи и увеличения срока службы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мостового крана с целью повышения производительности и сниж</w:t>
      </w:r>
      <w:r w:rsidRPr="00AE6080">
        <w:rPr>
          <w:bCs/>
        </w:rPr>
        <w:t>е</w:t>
      </w:r>
      <w:r w:rsidRPr="00AE6080">
        <w:rPr>
          <w:bCs/>
        </w:rPr>
        <w:t>ния сроков ремонта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механизмов передвижения мостового крана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Модернизация привода ленточного конвейера агрегата поперечной резки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козлового крана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мостового крана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роликового конвейера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Модернизация отвального рабочего органа автогрейдера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и расчет элементов автогрейдера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стрелы погрузчика с двойным телескопом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и расчет элементов мостового крана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Разработка конструкции и расчет элементов скрепера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механизма подъема крана с увеличением грузоподъемности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механизма передвижения мостового крана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 xml:space="preserve">Увеличение грузоподъемности </w:t>
      </w:r>
      <w:proofErr w:type="spellStart"/>
      <w:r w:rsidRPr="00AE6080">
        <w:rPr>
          <w:bCs/>
        </w:rPr>
        <w:t>электромостового</w:t>
      </w:r>
      <w:proofErr w:type="spellEnd"/>
      <w:r w:rsidRPr="00AE6080">
        <w:rPr>
          <w:bCs/>
        </w:rPr>
        <w:t xml:space="preserve"> крана</w:t>
      </w:r>
    </w:p>
    <w:p w:rsidR="00AD2AE6" w:rsidRPr="00AE6080" w:rsidRDefault="00AD2AE6" w:rsidP="00CA7C9B">
      <w:pPr>
        <w:pStyle w:val="Default"/>
        <w:numPr>
          <w:ilvl w:val="0"/>
          <w:numId w:val="48"/>
        </w:numPr>
        <w:jc w:val="both"/>
      </w:pPr>
      <w:r w:rsidRPr="00AE6080">
        <w:rPr>
          <w:bCs/>
        </w:rPr>
        <w:t>Реконструкция манипулятора подачи электродов</w:t>
      </w:r>
    </w:p>
    <w:p w:rsidR="00ED3CD7" w:rsidRPr="00000914" w:rsidRDefault="00ED3CD7" w:rsidP="00AD2AE6">
      <w:pPr>
        <w:pStyle w:val="Default"/>
        <w:jc w:val="center"/>
        <w:rPr>
          <w:i/>
          <w:iCs/>
          <w:color w:val="FF0000"/>
        </w:rPr>
      </w:pPr>
    </w:p>
    <w:sectPr w:rsidR="00ED3CD7" w:rsidRPr="00000914" w:rsidSect="00C8181C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118" w:rsidRDefault="00822118" w:rsidP="006F0FEB">
      <w:pPr>
        <w:spacing w:line="240" w:lineRule="auto"/>
      </w:pPr>
      <w:r>
        <w:separator/>
      </w:r>
    </w:p>
  </w:endnote>
  <w:endnote w:type="continuationSeparator" w:id="0">
    <w:p w:rsidR="00822118" w:rsidRDefault="00822118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BA3275" w:rsidRDefault="001D64FD" w:rsidP="006F0FEB">
        <w:pPr>
          <w:pStyle w:val="a8"/>
          <w:jc w:val="right"/>
        </w:pPr>
        <w:r>
          <w:rPr>
            <w:noProof/>
          </w:rPr>
          <w:fldChar w:fldCharType="begin"/>
        </w:r>
        <w:r w:rsidR="00756EA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E20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118" w:rsidRDefault="00822118" w:rsidP="006F0FEB">
      <w:pPr>
        <w:spacing w:line="240" w:lineRule="auto"/>
      </w:pPr>
      <w:r>
        <w:separator/>
      </w:r>
    </w:p>
  </w:footnote>
  <w:footnote w:type="continuationSeparator" w:id="0">
    <w:p w:rsidR="00822118" w:rsidRDefault="00822118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567"/>
    <w:multiLevelType w:val="hybridMultilevel"/>
    <w:tmpl w:val="D4844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A383B"/>
    <w:multiLevelType w:val="multilevel"/>
    <w:tmpl w:val="BC32786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2">
    <w:nsid w:val="041B3078"/>
    <w:multiLevelType w:val="multilevel"/>
    <w:tmpl w:val="3140C8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">
    <w:nsid w:val="0A1E62C6"/>
    <w:multiLevelType w:val="multilevel"/>
    <w:tmpl w:val="4844CC1A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8A149C"/>
    <w:multiLevelType w:val="multilevel"/>
    <w:tmpl w:val="BE681F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5">
    <w:nsid w:val="0D7611ED"/>
    <w:multiLevelType w:val="multilevel"/>
    <w:tmpl w:val="AD041B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">
    <w:nsid w:val="0EE80467"/>
    <w:multiLevelType w:val="multilevel"/>
    <w:tmpl w:val="621098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0EF039F9"/>
    <w:multiLevelType w:val="multilevel"/>
    <w:tmpl w:val="621098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>
    <w:nsid w:val="0F556A94"/>
    <w:multiLevelType w:val="multilevel"/>
    <w:tmpl w:val="621098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10B17D80"/>
    <w:multiLevelType w:val="hybridMultilevel"/>
    <w:tmpl w:val="C926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F7788D"/>
    <w:multiLevelType w:val="hybridMultilevel"/>
    <w:tmpl w:val="91887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A2BD3"/>
    <w:multiLevelType w:val="hybridMultilevel"/>
    <w:tmpl w:val="4C78F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A15DF8"/>
    <w:multiLevelType w:val="multilevel"/>
    <w:tmpl w:val="621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>
    <w:nsid w:val="1F5368E4"/>
    <w:multiLevelType w:val="multilevel"/>
    <w:tmpl w:val="70C007F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4">
    <w:nsid w:val="1F5C4F60"/>
    <w:multiLevelType w:val="hybridMultilevel"/>
    <w:tmpl w:val="A202968C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20C670EA"/>
    <w:multiLevelType w:val="multilevel"/>
    <w:tmpl w:val="215E7C32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0F7A25"/>
    <w:multiLevelType w:val="multilevel"/>
    <w:tmpl w:val="71A8D8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7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2165D8B"/>
    <w:multiLevelType w:val="multilevel"/>
    <w:tmpl w:val="B8262B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19">
    <w:nsid w:val="244769CC"/>
    <w:multiLevelType w:val="multilevel"/>
    <w:tmpl w:val="03785DB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2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DDC0626"/>
    <w:multiLevelType w:val="multilevel"/>
    <w:tmpl w:val="3E7C74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2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57A5154"/>
    <w:multiLevelType w:val="multilevel"/>
    <w:tmpl w:val="A662A7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4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140B35"/>
    <w:multiLevelType w:val="hybridMultilevel"/>
    <w:tmpl w:val="348656E2"/>
    <w:lvl w:ilvl="0" w:tplc="BFAE10A4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DB039C1"/>
    <w:multiLevelType w:val="multilevel"/>
    <w:tmpl w:val="6210980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8">
    <w:nsid w:val="466D7777"/>
    <w:multiLevelType w:val="multilevel"/>
    <w:tmpl w:val="D2DE20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9">
    <w:nsid w:val="474F7196"/>
    <w:multiLevelType w:val="multilevel"/>
    <w:tmpl w:val="ABDE157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0">
    <w:nsid w:val="499C37BB"/>
    <w:multiLevelType w:val="multilevel"/>
    <w:tmpl w:val="8F2649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1">
    <w:nsid w:val="4A712366"/>
    <w:multiLevelType w:val="multilevel"/>
    <w:tmpl w:val="96C69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2">
    <w:nsid w:val="4C2D2269"/>
    <w:multiLevelType w:val="multilevel"/>
    <w:tmpl w:val="621098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>
    <w:nsid w:val="5A6A5212"/>
    <w:multiLevelType w:val="hybridMultilevel"/>
    <w:tmpl w:val="6BDE8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8C58BB"/>
    <w:multiLevelType w:val="multilevel"/>
    <w:tmpl w:val="69E4C35E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5">
    <w:nsid w:val="61CF7B8C"/>
    <w:multiLevelType w:val="hybridMultilevel"/>
    <w:tmpl w:val="E024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762383"/>
    <w:multiLevelType w:val="multilevel"/>
    <w:tmpl w:val="38D6D8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38">
    <w:nsid w:val="694C4700"/>
    <w:multiLevelType w:val="multilevel"/>
    <w:tmpl w:val="2D8CA42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9">
    <w:nsid w:val="714A6AC6"/>
    <w:multiLevelType w:val="multilevel"/>
    <w:tmpl w:val="62109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0">
    <w:nsid w:val="72DC34B0"/>
    <w:multiLevelType w:val="hybridMultilevel"/>
    <w:tmpl w:val="93A6C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665CFC"/>
    <w:multiLevelType w:val="multilevel"/>
    <w:tmpl w:val="D3C4C0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80" w:hanging="1800"/>
      </w:pPr>
      <w:rPr>
        <w:rFonts w:hint="default"/>
      </w:rPr>
    </w:lvl>
  </w:abstractNum>
  <w:abstractNum w:abstractNumId="42">
    <w:nsid w:val="73B12A6C"/>
    <w:multiLevelType w:val="multilevel"/>
    <w:tmpl w:val="FE1AE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46C2421"/>
    <w:multiLevelType w:val="multilevel"/>
    <w:tmpl w:val="7C100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4">
    <w:nsid w:val="751E4B81"/>
    <w:multiLevelType w:val="multilevel"/>
    <w:tmpl w:val="8CF866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5">
    <w:nsid w:val="75EF1F3F"/>
    <w:multiLevelType w:val="multilevel"/>
    <w:tmpl w:val="FA9257E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280" w:hanging="1800"/>
      </w:pPr>
      <w:rPr>
        <w:rFonts w:hint="default"/>
      </w:rPr>
    </w:lvl>
  </w:abstractNum>
  <w:abstractNum w:abstractNumId="46">
    <w:nsid w:val="77751BD9"/>
    <w:multiLevelType w:val="multilevel"/>
    <w:tmpl w:val="1C124420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94511E8"/>
    <w:multiLevelType w:val="hybridMultilevel"/>
    <w:tmpl w:val="59C07E9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20"/>
  </w:num>
  <w:num w:numId="2">
    <w:abstractNumId w:val="22"/>
  </w:num>
  <w:num w:numId="3">
    <w:abstractNumId w:val="24"/>
  </w:num>
  <w:num w:numId="4">
    <w:abstractNumId w:val="0"/>
  </w:num>
  <w:num w:numId="5">
    <w:abstractNumId w:val="26"/>
  </w:num>
  <w:num w:numId="6">
    <w:abstractNumId w:val="35"/>
  </w:num>
  <w:num w:numId="7">
    <w:abstractNumId w:val="9"/>
  </w:num>
  <w:num w:numId="8">
    <w:abstractNumId w:val="25"/>
  </w:num>
  <w:num w:numId="9">
    <w:abstractNumId w:val="40"/>
  </w:num>
  <w:num w:numId="10">
    <w:abstractNumId w:val="17"/>
    <w:lvlOverride w:ilvl="0">
      <w:startOverride w:val="1"/>
    </w:lvlOverride>
  </w:num>
  <w:num w:numId="11">
    <w:abstractNumId w:val="36"/>
  </w:num>
  <w:num w:numId="12">
    <w:abstractNumId w:val="15"/>
  </w:num>
  <w:num w:numId="13">
    <w:abstractNumId w:val="46"/>
  </w:num>
  <w:num w:numId="14">
    <w:abstractNumId w:val="3"/>
  </w:num>
  <w:num w:numId="15">
    <w:abstractNumId w:val="10"/>
  </w:num>
  <w:num w:numId="16">
    <w:abstractNumId w:val="12"/>
  </w:num>
  <w:num w:numId="17">
    <w:abstractNumId w:val="8"/>
  </w:num>
  <w:num w:numId="18">
    <w:abstractNumId w:val="21"/>
  </w:num>
  <w:num w:numId="19">
    <w:abstractNumId w:val="32"/>
  </w:num>
  <w:num w:numId="20">
    <w:abstractNumId w:val="6"/>
  </w:num>
  <w:num w:numId="21">
    <w:abstractNumId w:val="27"/>
  </w:num>
  <w:num w:numId="22">
    <w:abstractNumId w:val="47"/>
  </w:num>
  <w:num w:numId="23">
    <w:abstractNumId w:val="11"/>
  </w:num>
  <w:num w:numId="24">
    <w:abstractNumId w:val="43"/>
  </w:num>
  <w:num w:numId="25">
    <w:abstractNumId w:val="28"/>
  </w:num>
  <w:num w:numId="26">
    <w:abstractNumId w:val="31"/>
  </w:num>
  <w:num w:numId="27">
    <w:abstractNumId w:val="44"/>
  </w:num>
  <w:num w:numId="28">
    <w:abstractNumId w:val="30"/>
  </w:num>
  <w:num w:numId="29">
    <w:abstractNumId w:val="23"/>
  </w:num>
  <w:num w:numId="30">
    <w:abstractNumId w:val="38"/>
  </w:num>
  <w:num w:numId="31">
    <w:abstractNumId w:val="5"/>
  </w:num>
  <w:num w:numId="32">
    <w:abstractNumId w:val="39"/>
  </w:num>
  <w:num w:numId="33">
    <w:abstractNumId w:val="14"/>
  </w:num>
  <w:num w:numId="34">
    <w:abstractNumId w:val="41"/>
  </w:num>
  <w:num w:numId="35">
    <w:abstractNumId w:val="4"/>
  </w:num>
  <w:num w:numId="36">
    <w:abstractNumId w:val="2"/>
  </w:num>
  <w:num w:numId="37">
    <w:abstractNumId w:val="18"/>
  </w:num>
  <w:num w:numId="38">
    <w:abstractNumId w:val="16"/>
  </w:num>
  <w:num w:numId="39">
    <w:abstractNumId w:val="7"/>
  </w:num>
  <w:num w:numId="40">
    <w:abstractNumId w:val="19"/>
  </w:num>
  <w:num w:numId="41">
    <w:abstractNumId w:val="29"/>
  </w:num>
  <w:num w:numId="42">
    <w:abstractNumId w:val="1"/>
  </w:num>
  <w:num w:numId="43">
    <w:abstractNumId w:val="45"/>
  </w:num>
  <w:num w:numId="44">
    <w:abstractNumId w:val="34"/>
  </w:num>
  <w:num w:numId="45">
    <w:abstractNumId w:val="13"/>
  </w:num>
  <w:num w:numId="46">
    <w:abstractNumId w:val="37"/>
  </w:num>
  <w:num w:numId="47">
    <w:abstractNumId w:val="42"/>
  </w:num>
  <w:num w:numId="48">
    <w:abstractNumId w:val="33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/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053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64FD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03BB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1C33"/>
    <w:rsid w:val="00471E0E"/>
    <w:rsid w:val="00472F5B"/>
    <w:rsid w:val="00474188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3C34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56EA9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2118"/>
    <w:rsid w:val="00824566"/>
    <w:rsid w:val="0082510A"/>
    <w:rsid w:val="00827838"/>
    <w:rsid w:val="00833594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4CD0"/>
    <w:rsid w:val="00896D64"/>
    <w:rsid w:val="00897A26"/>
    <w:rsid w:val="00897D40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2AE6"/>
    <w:rsid w:val="00AD7CCF"/>
    <w:rsid w:val="00AE20F6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3275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166"/>
    <w:rsid w:val="00C92F7A"/>
    <w:rsid w:val="00C96807"/>
    <w:rsid w:val="00C97A2B"/>
    <w:rsid w:val="00CA03B2"/>
    <w:rsid w:val="00CA42C6"/>
    <w:rsid w:val="00CA5EEA"/>
    <w:rsid w:val="00CA706F"/>
    <w:rsid w:val="00CA7C9B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2E2B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70ED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4564"/>
    <w:rsid w:val="00F96187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4B49"/>
    <w:rsid w:val="00FE683B"/>
    <w:rsid w:val="00FE7A79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6">
    <w:name w:val="Style16"/>
    <w:basedOn w:val="a"/>
    <w:rsid w:val="00122053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"/>
    <w:link w:val="22"/>
    <w:uiPriority w:val="99"/>
    <w:semiHidden/>
    <w:unhideWhenUsed/>
    <w:rsid w:val="0012205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220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2205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220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Title"/>
    <w:basedOn w:val="a"/>
    <w:link w:val="af0"/>
    <w:qFormat/>
    <w:rsid w:val="00122053"/>
    <w:pPr>
      <w:spacing w:line="240" w:lineRule="auto"/>
      <w:ind w:firstLine="0"/>
      <w:jc w:val="center"/>
    </w:pPr>
    <w:rPr>
      <w:szCs w:val="20"/>
    </w:rPr>
  </w:style>
  <w:style w:type="character" w:customStyle="1" w:styleId="af0">
    <w:name w:val="Название Знак"/>
    <w:basedOn w:val="a0"/>
    <w:link w:val="af"/>
    <w:rsid w:val="0012205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_"/>
    <w:link w:val="12"/>
    <w:locked/>
    <w:rsid w:val="00BA3275"/>
    <w:rPr>
      <w:shd w:val="clear" w:color="auto" w:fill="FFFFFF"/>
    </w:rPr>
  </w:style>
  <w:style w:type="paragraph" w:customStyle="1" w:styleId="12">
    <w:name w:val="Основной текст1"/>
    <w:basedOn w:val="a"/>
    <w:link w:val="af1"/>
    <w:rsid w:val="00BA3275"/>
    <w:pPr>
      <w:shd w:val="clear" w:color="auto" w:fill="FFFFFF"/>
      <w:spacing w:before="540" w:after="180" w:line="230" w:lineRule="exact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бычный2"/>
    <w:rsid w:val="00BA3275"/>
    <w:pPr>
      <w:widowControl w:val="0"/>
      <w:spacing w:after="0" w:line="300" w:lineRule="auto"/>
      <w:ind w:left="360" w:hanging="36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Style3">
    <w:name w:val="Style3"/>
    <w:basedOn w:val="a"/>
    <w:uiPriority w:val="99"/>
    <w:rsid w:val="00896D64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5105pt0pt">
    <w:name w:val="Основной текст (5) + 10;5 pt;Интервал 0 pt"/>
    <w:basedOn w:val="a0"/>
    <w:rsid w:val="00896D64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E137F-0BEE-4043-A656-DA82CED3D639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sharepoint/v3/fields"/>
    <ds:schemaRef ds:uri="http://schemas.microsoft.com/office/infopath/2007/PartnerControls"/>
    <ds:schemaRef ds:uri="http://schemas.openxmlformats.org/package/2006/metadata/core-properties"/>
    <ds:schemaRef ds:uri="0922f872-d062-457f-8e83-20e57305e9ff"/>
    <ds:schemaRef ds:uri="http://schemas.microsoft.com/sharepoint/v4"/>
    <ds:schemaRef ds:uri="56393d0d-0970-4816-9cd0-bc1dc9f495a5"/>
    <ds:schemaRef ds:uri="68218788-c299-47b7-bdf0-4e9dbdbe940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D52F9BA-AC85-44B8-BE72-4559AD101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13584</Words>
  <Characters>77431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90834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creator>m.kolesnikova</dc:creator>
  <cp:lastModifiedBy>i.usov</cp:lastModifiedBy>
  <cp:revision>3</cp:revision>
  <cp:lastPrinted>2018-11-06T08:13:00Z</cp:lastPrinted>
  <dcterms:created xsi:type="dcterms:W3CDTF">2020-11-01T15:32:00Z</dcterms:created>
  <dcterms:modified xsi:type="dcterms:W3CDTF">2020-11-02T04:48:00Z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