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63D3F">
      <w:pPr>
        <w:rPr>
          <w:sz w:val="28"/>
          <w:szCs w:val="28"/>
        </w:rPr>
      </w:pPr>
    </w:p>
    <w:p w14:paraId="4EF6E2A2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C6776">
      <w:pPr>
        <w:rPr>
          <w:sz w:val="28"/>
          <w:szCs w:val="28"/>
        </w:rPr>
      </w:pPr>
    </w:p>
    <w:p w14:paraId="528E06D0">
      <w:pPr>
        <w:rPr>
          <w:sz w:val="28"/>
          <w:szCs w:val="28"/>
        </w:rPr>
      </w:pPr>
    </w:p>
    <w:p w14:paraId="46D7CAE6">
      <w:pPr>
        <w:rPr>
          <w:sz w:val="28"/>
          <w:szCs w:val="28"/>
        </w:rPr>
      </w:pPr>
    </w:p>
    <w:p w14:paraId="035A9024">
      <w:pPr>
        <w:rPr>
          <w:sz w:val="28"/>
          <w:szCs w:val="28"/>
        </w:rPr>
      </w:pPr>
    </w:p>
    <w:p w14:paraId="3E26C40D">
      <w:pPr>
        <w:rPr>
          <w:sz w:val="28"/>
          <w:szCs w:val="28"/>
        </w:rPr>
      </w:pPr>
    </w:p>
    <w:p w14:paraId="263FF6CC">
      <w:pPr>
        <w:rPr>
          <w:sz w:val="28"/>
          <w:szCs w:val="28"/>
        </w:rPr>
      </w:pPr>
    </w:p>
    <w:p w14:paraId="74B749C2">
      <w:pPr>
        <w:rPr>
          <w:sz w:val="28"/>
          <w:szCs w:val="28"/>
        </w:rPr>
      </w:pPr>
    </w:p>
    <w:p w14:paraId="4715F2CD">
      <w:pPr>
        <w:rPr>
          <w:sz w:val="28"/>
          <w:szCs w:val="28"/>
        </w:rPr>
      </w:pPr>
    </w:p>
    <w:p w14:paraId="117BC157">
      <w:pPr>
        <w:rPr>
          <w:sz w:val="28"/>
          <w:szCs w:val="28"/>
        </w:rPr>
      </w:pPr>
    </w:p>
    <w:p w14:paraId="2A1090B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A0FB7C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«Обработка металлов давлением»</w:t>
      </w:r>
    </w:p>
    <w:p w14:paraId="2961763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3D4DA5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17FE3E0">
      <w:pPr>
        <w:rPr>
          <w:rFonts w:ascii="Times New Roman" w:hAnsi="Times New Roman" w:cs="Times New Roman"/>
          <w:sz w:val="72"/>
          <w:szCs w:val="72"/>
        </w:rPr>
      </w:pPr>
    </w:p>
    <w:p w14:paraId="657059ED">
      <w:pPr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5AF227BC"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: «Обработка металлов давление»</w:t>
      </w:r>
    </w:p>
    <w:p w14:paraId="13358C93">
      <w:p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hAnsi="Times New Roman" w:eastAsia="Calibri" w:cs="Times New Roman"/>
          <w:sz w:val="28"/>
          <w:szCs w:val="28"/>
        </w:rPr>
        <w:t>: индивидуальный</w:t>
      </w:r>
    </w:p>
    <w:p w14:paraId="560B7375">
      <w:pPr>
        <w:spacing w:after="0" w:line="276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54CEC7AC">
      <w:p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</w:p>
    <w:p w14:paraId="7D18AF34">
      <w:pPr>
        <w:spacing w:after="0" w:line="276" w:lineRule="auto"/>
        <w:jc w:val="both"/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</w:pPr>
      <w:r>
        <w:rPr>
          <w:rStyle w:val="10"/>
          <w:rFonts w:ascii="Times New Roman" w:hAnsi="Times New Roman" w:eastAsia="Arial" w:cs="Times New Roman"/>
          <w:b w:val="0"/>
          <w:bCs w:val="0"/>
          <w:sz w:val="28"/>
          <w:szCs w:val="28"/>
          <w:shd w:val="clear" w:color="auto" w:fill="FFFFFF"/>
        </w:rPr>
        <w:t>Специалист по обработке металлов давлением</w:t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  <w:t> разрабатывает и реализует технологические процессы обработки металлов давлением (прокатка, ковка, штамповка, волочение и др.), контролирует соблюдение технологии производства, качества продукции и работу исполнителей.</w:t>
      </w:r>
    </w:p>
    <w:p w14:paraId="121AC8B8">
      <w:pPr>
        <w:spacing w:after="0" w:line="276" w:lineRule="auto"/>
        <w:jc w:val="both"/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  <w:t>Специалист по обработке металлов давлением обеспечивает эффективное функционирование оборудования обработки металлов давлением и высокое качество производимой продукции. Его компетентность и опыт необходимы для успешной работы предприятий, занимающихся металлообработкой.</w:t>
      </w:r>
    </w:p>
    <w:p w14:paraId="20F70673">
      <w:pPr>
        <w:spacing w:after="0" w:line="276" w:lineRule="auto"/>
        <w:jc w:val="both"/>
        <w:rPr>
          <w:rStyle w:val="8"/>
          <w:rFonts w:ascii="Times New Roman" w:hAnsi="Times New Roman" w:eastAsia="Arial" w:cs="Times New Roman"/>
          <w:i w:val="0"/>
          <w:iCs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  <w:t>Специалист по обработке металлов давлением может работать на</w:t>
      </w:r>
      <w:r>
        <w:rPr>
          <w:rStyle w:val="8"/>
          <w:rFonts w:ascii="Times New Roman" w:hAnsi="Times New Roman" w:eastAsia="Arial" w:cs="Times New Roman"/>
          <w:i w:val="0"/>
          <w:iCs w:val="0"/>
          <w:sz w:val="28"/>
          <w:szCs w:val="28"/>
          <w:shd w:val="clear" w:color="auto" w:fill="FFFFFF"/>
        </w:rPr>
        <w:t> различных промышленных предприятиях, где осуществляется производство металлических изделий или компонентов.</w:t>
      </w:r>
    </w:p>
    <w:p w14:paraId="443ECD92">
      <w:pPr>
        <w:spacing w:after="0" w:line="276" w:lineRule="auto"/>
        <w:jc w:val="both"/>
        <w:rPr>
          <w:rStyle w:val="8"/>
          <w:rFonts w:ascii="Times New Roman" w:hAnsi="Times New Roman" w:eastAsia="Arial" w:cs="Times New Roman"/>
          <w:i w:val="0"/>
          <w:iCs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Arial" w:cs="Times New Roman"/>
          <w:sz w:val="28"/>
          <w:szCs w:val="28"/>
          <w:shd w:val="clear" w:color="auto" w:fill="FFFFFF"/>
        </w:rPr>
        <w:t>Также специалист по обработке металлов давлением может работать на предприятиях, специализирующихся на услугах обработки металлов под заказ, где выполняются работы по штамповке, ковке, прокатке и другим методам обработки металлов давлением для различных отраслей промышленности.</w:t>
      </w:r>
    </w:p>
    <w:p w14:paraId="72F41243">
      <w:pPr>
        <w:keepNext/>
        <w:spacing w:after="0" w:line="276" w:lineRule="auto"/>
        <w:jc w:val="both"/>
        <w:outlineLvl w:val="1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Toc123113308"/>
      <w:r>
        <w:rPr>
          <w:rFonts w:ascii="Times New Roman" w:hAnsi="Times New Roman" w:eastAsia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10F1C85">
      <w:pPr>
        <w:spacing w:after="0" w:line="276" w:lineRule="auto"/>
        <w:ind w:firstLine="700" w:firstLineChars="250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22.02.05 Обработка металлов давлением (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утвержден приказом Министерства образования и науки Российской Федерации от 21 апреля 2014 г. </w:t>
      </w:r>
      <w:r>
        <w:rPr>
          <w:rFonts w:ascii="Times New Roman" w:hAnsi="Times New Roman" w:eastAsia="SimSun" w:cs="Times New Roman"/>
          <w:sz w:val="28"/>
          <w:szCs w:val="28"/>
          <w:lang w:val="en-US" w:eastAsia="zh-CN"/>
        </w:rPr>
        <w:t>N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359).</w:t>
      </w:r>
    </w:p>
    <w:p w14:paraId="11F424C3">
      <w:pPr>
        <w:spacing w:after="0" w:line="276" w:lineRule="auto"/>
        <w:ind w:firstLine="840" w:firstLineChars="300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22.02.08 Металлургическое производство (по видам производства)  (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утвержден приказом Министерства просвещения  Российской Федерации от 25 сентября 2023г. </w:t>
      </w:r>
      <w:r>
        <w:rPr>
          <w:rFonts w:ascii="Times New Roman" w:hAnsi="Times New Roman" w:eastAsia="SimSun" w:cs="Times New Roman"/>
          <w:sz w:val="28"/>
          <w:szCs w:val="28"/>
          <w:lang w:val="en-US" w:eastAsia="zh-CN"/>
        </w:rPr>
        <w:t>N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718).</w:t>
      </w:r>
    </w:p>
    <w:p w14:paraId="0194E112">
      <w:pPr>
        <w:spacing w:after="0" w:line="360" w:lineRule="auto"/>
        <w:ind w:left="-57" w:right="-57" w:firstLine="709"/>
        <w:jc w:val="both"/>
        <w:outlineLvl w:val="0"/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Профстандарт: 27.015 </w:t>
      </w: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lang w:eastAsia="ru-RU"/>
        </w:rPr>
        <w:t>Вальцовщик стана горячего проката труб</w:t>
      </w:r>
    </w:p>
    <w:p w14:paraId="36FC1124">
      <w:pPr>
        <w:spacing w:after="0" w:line="360" w:lineRule="auto"/>
        <w:ind w:left="-57" w:right="-57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УТВЕРЖДЕН приказом Министерства труда и социальной защиты Российской  Федерации от 19 марта 2018 года N 160н</w:t>
      </w:r>
    </w:p>
    <w:p w14:paraId="21565DBA">
      <w:pPr>
        <w:spacing w:after="0" w:line="360" w:lineRule="auto"/>
        <w:ind w:left="-57" w:right="-57"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Зарегистрирован в Министерстве юстиции Российской Федерации 3 апреля 2018 года, регистрационный N 50604</w:t>
      </w:r>
    </w:p>
    <w:p w14:paraId="6C43B57C">
      <w:pPr>
        <w:spacing w:after="0"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DCE54">
      <w:pPr>
        <w:pStyle w:val="2"/>
        <w:spacing w:before="0" w:beforeAutospacing="0" w:after="0" w:afterAutospacing="0" w:line="360" w:lineRule="auto"/>
        <w:ind w:left="-57" w:right="-57" w:firstLine="709"/>
        <w:jc w:val="both"/>
        <w:rPr>
          <w:color w:val="444444"/>
          <w:sz w:val="28"/>
          <w:szCs w:val="28"/>
        </w:rPr>
      </w:pPr>
      <w:r>
        <w:rPr>
          <w:color w:val="333333"/>
          <w:sz w:val="28"/>
          <w:szCs w:val="28"/>
        </w:rPr>
        <w:t xml:space="preserve">Профстандарт: 27.006  </w:t>
      </w:r>
      <w:r>
        <w:rPr>
          <w:color w:val="444444"/>
          <w:sz w:val="28"/>
          <w:szCs w:val="28"/>
        </w:rPr>
        <w:t>Оператор поста управления стана горячей прокатки</w:t>
      </w:r>
    </w:p>
    <w:p w14:paraId="12B9585B">
      <w:pPr>
        <w:spacing w:after="0" w:line="360" w:lineRule="auto"/>
        <w:ind w:left="-57" w:right="-57"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Утвержден приказом Министерства труда и социальной защиты  Российской Федерации от 08.06.2022 № 340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 283</w:t>
      </w:r>
    </w:p>
    <w:p w14:paraId="029B1495">
      <w:pPr>
        <w:pStyle w:val="2"/>
        <w:spacing w:before="0" w:beforeAutospacing="0" w:after="0" w:afterAutospacing="0" w:line="360" w:lineRule="auto"/>
        <w:ind w:left="-57" w:right="-57" w:firstLine="709"/>
        <w:jc w:val="both"/>
        <w:rPr>
          <w:color w:val="444444"/>
          <w:sz w:val="28"/>
          <w:szCs w:val="28"/>
        </w:rPr>
      </w:pPr>
      <w:r>
        <w:rPr>
          <w:color w:val="333333"/>
          <w:sz w:val="28"/>
          <w:szCs w:val="28"/>
        </w:rPr>
        <w:t xml:space="preserve">Профстандарт: 27.025 </w:t>
      </w:r>
      <w:r>
        <w:rPr>
          <w:color w:val="444444"/>
          <w:sz w:val="28"/>
          <w:szCs w:val="28"/>
        </w:rPr>
        <w:t>Волочильщик</w:t>
      </w:r>
    </w:p>
    <w:p w14:paraId="149136D7">
      <w:pPr>
        <w:spacing w:after="0" w:line="360" w:lineRule="auto"/>
        <w:ind w:left="-57" w:right="-57"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Утвержден приказом Министерства труда и социальной защиты Российской Федерации от 16.09.2022 № 568н 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 624</w:t>
      </w:r>
    </w:p>
    <w:p w14:paraId="5021DFA2">
      <w:pPr>
        <w:pStyle w:val="2"/>
        <w:spacing w:before="0" w:beforeAutospacing="0" w:after="0" w:afterAutospacing="0" w:line="360" w:lineRule="auto"/>
        <w:ind w:left="-57" w:right="-57" w:firstLine="709"/>
        <w:jc w:val="both"/>
        <w:rPr>
          <w:color w:val="444444"/>
          <w:sz w:val="28"/>
          <w:szCs w:val="28"/>
        </w:rPr>
      </w:pPr>
      <w:r>
        <w:rPr>
          <w:color w:val="333333"/>
          <w:sz w:val="28"/>
          <w:szCs w:val="28"/>
        </w:rPr>
        <w:t xml:space="preserve">Профстандарт: 27.005  </w:t>
      </w:r>
      <w:r>
        <w:rPr>
          <w:color w:val="444444"/>
          <w:sz w:val="28"/>
          <w:szCs w:val="28"/>
        </w:rPr>
        <w:t>Оператор поста управления стана холодной прокатки</w:t>
      </w:r>
    </w:p>
    <w:p w14:paraId="0F5C58C0">
      <w:pPr>
        <w:spacing w:after="0"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УТВЕРЖДЕН приказом Министерства труда и социальной защиты Российской  Федерации от 4 июня 2018 года N 355н</w:t>
      </w:r>
    </w:p>
    <w:p w14:paraId="700FDC6D">
      <w:pPr>
        <w:spacing w:after="0" w:line="360" w:lineRule="auto"/>
        <w:ind w:left="-57" w:right="-57"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Зарегистрировано в Министерстве юстиции Российской Федерации 28 июня 2018 года, регистрационный N 51467.</w:t>
      </w:r>
      <w:r>
        <w:rPr>
          <w:color w:val="333333"/>
          <w:sz w:val="28"/>
          <w:szCs w:val="28"/>
        </w:rPr>
        <w:t xml:space="preserve">          </w:t>
      </w:r>
    </w:p>
    <w:p w14:paraId="2703247E">
      <w:pPr>
        <w:pStyle w:val="3"/>
        <w:spacing w:before="0" w:beforeAutospacing="0" w:after="0" w:afterAutospacing="0" w:line="360" w:lineRule="auto"/>
        <w:ind w:left="-57" w:right="-57" w:firstLine="709"/>
        <w:jc w:val="both"/>
        <w:rPr>
          <w:color w:val="444444"/>
          <w:sz w:val="28"/>
          <w:szCs w:val="28"/>
        </w:rPr>
      </w:pPr>
      <w:r>
        <w:rPr>
          <w:color w:val="333333"/>
          <w:sz w:val="28"/>
          <w:szCs w:val="28"/>
        </w:rPr>
        <w:t xml:space="preserve">  Профстандарт: 40.157</w:t>
      </w:r>
      <w:r>
        <w:rPr>
          <w:color w:val="444444"/>
          <w:sz w:val="28"/>
          <w:szCs w:val="28"/>
        </w:rPr>
        <w:t xml:space="preserve"> Наладчик холодноштамповочного оборудования</w:t>
      </w:r>
    </w:p>
    <w:p w14:paraId="1DE28E3C"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           УТВЕРЖДЕН  приказом Министерства труда и социальной защиты Российской Федерации от 01.03.2023 № 123н, регистрационный номер 960.</w:t>
      </w:r>
    </w:p>
    <w:p w14:paraId="6F9D2687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Профстандарт:</w:t>
      </w:r>
      <w:r>
        <w:rPr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27.045 Прессовщик металлов и сплавов</w:t>
      </w:r>
    </w:p>
    <w:p w14:paraId="124082D5">
      <w:pPr>
        <w:spacing w:after="0" w:line="360" w:lineRule="auto"/>
        <w:ind w:firstLine="840" w:firstLineChars="300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УТВЕРЖДЕН  приказом Министерства труда и социальной защиты Российской Федерации от 22.06.2022 № 370н, регистрационный номер 644.</w:t>
      </w:r>
    </w:p>
    <w:p w14:paraId="1EDDDEE5">
      <w:pPr>
        <w:pStyle w:val="2"/>
        <w:spacing w:before="0" w:beforeAutospacing="0" w:after="0" w:afterAutospacing="0" w:line="276" w:lineRule="auto"/>
        <w:jc w:val="both"/>
        <w:rPr>
          <w:b w:val="0"/>
          <w:iCs/>
          <w:sz w:val="28"/>
          <w:szCs w:val="28"/>
        </w:rPr>
      </w:pPr>
      <w:r>
        <w:rPr>
          <w:b w:val="0"/>
          <w:sz w:val="28"/>
          <w:szCs w:val="28"/>
        </w:rPr>
        <w:t xml:space="preserve">            Перечень профессиональных задач специалиста по компетенции о</w:t>
      </w:r>
      <w:r>
        <w:rPr>
          <w:rFonts w:eastAsia="Calibri"/>
          <w:b w:val="0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eastAsia="Calibri"/>
          <w:b w:val="0"/>
          <w:i/>
          <w:sz w:val="28"/>
          <w:szCs w:val="28"/>
        </w:rPr>
        <w:t>: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8558"/>
      </w:tblGrid>
      <w:tr w14:paraId="0BF2A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92D050"/>
          </w:tcPr>
          <w:p w14:paraId="287273DE">
            <w:pPr>
              <w:jc w:val="center"/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0" w:type="pct"/>
            <w:shd w:val="clear" w:color="auto" w:fill="92D050"/>
          </w:tcPr>
          <w:p w14:paraId="32F69675">
            <w:pPr>
              <w:jc w:val="center"/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14:paraId="66B55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0296EFCB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470" w:type="pct"/>
          </w:tcPr>
          <w:p w14:paraId="56EDD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eastAsia="zh-CN"/>
              </w:rPr>
              <w:t xml:space="preserve"> Выбирать соответствующее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zh-CN"/>
              </w:rPr>
              <w:t>оборудование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eastAsia="zh-CN"/>
              </w:rPr>
              <w:t xml:space="preserve"> и исходные материалы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eastAsia="zh-CN"/>
              </w:rPr>
              <w:t xml:space="preserve"> для ведения технологического процесса.</w:t>
            </w:r>
          </w:p>
        </w:tc>
      </w:tr>
      <w:tr w14:paraId="744AE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108079AD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470" w:type="pct"/>
          </w:tcPr>
          <w:p w14:paraId="09A645C9"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Планировать производство и организацию технологического  процесса в цехе обработки металлов давлением</w:t>
            </w:r>
          </w:p>
        </w:tc>
      </w:tr>
      <w:tr w14:paraId="4CD29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18520D85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4470" w:type="pct"/>
          </w:tcPr>
          <w:p w14:paraId="4ED2055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zh-CN"/>
              </w:rPr>
              <w:t>Выбирать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eastAsia="zh-CN"/>
              </w:rPr>
              <w:t xml:space="preserve"> технико - экономические показатели для ведения технологического процесса обработки металлов давлением</w:t>
            </w:r>
          </w:p>
        </w:tc>
      </w:tr>
      <w:tr w14:paraId="27809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4B145FEE"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70" w:type="pct"/>
          </w:tcPr>
          <w:p w14:paraId="5F9A7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eastAsia="zh-CN"/>
              </w:rPr>
              <w:t>Производить расчеты энергосиловых параметров оборудования.</w:t>
            </w:r>
          </w:p>
        </w:tc>
      </w:tr>
      <w:tr w14:paraId="37575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222D5C50"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70" w:type="pct"/>
          </w:tcPr>
          <w:p w14:paraId="2867C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eastAsia="zh-CN"/>
              </w:rPr>
              <w:t>Проверять правильность назначения технологического режима обработки металлов давлением.</w:t>
            </w:r>
          </w:p>
        </w:tc>
      </w:tr>
      <w:tr w14:paraId="5A433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0A34D2B1"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470" w:type="pct"/>
          </w:tcPr>
          <w:p w14:paraId="17A1D23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eastAsia="zh-CN"/>
              </w:rPr>
              <w:t xml:space="preserve">Осуществлять технологические процессы в плановом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ru-RU" w:eastAsia="zh-CN"/>
              </w:rPr>
              <w:t>режиме</w:t>
            </w:r>
          </w:p>
        </w:tc>
      </w:tr>
      <w:tr w14:paraId="563EF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187286BA"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470" w:type="pct"/>
          </w:tcPr>
          <w:p w14:paraId="59C0BF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eastAsia="zh-CN"/>
              </w:rPr>
              <w:t xml:space="preserve"> Применять типовые методики расчета параметров обработки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eastAsia="zh-CN"/>
              </w:rPr>
              <w:t>металлов давлением.</w:t>
            </w:r>
          </w:p>
        </w:tc>
      </w:tr>
      <w:tr w14:paraId="5B5DE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71365192"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470" w:type="pct"/>
          </w:tcPr>
          <w:p w14:paraId="0254F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en-US" w:eastAsia="zh-CN"/>
              </w:rPr>
              <w:t> 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eastAsia="zh-CN"/>
              </w:rPr>
              <w:t>Выбирать методы контроля, аппаратуру и приборы для контроля качества продукции.</w:t>
            </w:r>
          </w:p>
        </w:tc>
      </w:tr>
      <w:tr w14:paraId="4BBD4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4D16F25B"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470" w:type="pct"/>
          </w:tcPr>
          <w:p w14:paraId="3759B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en-US" w:eastAsia="zh-CN"/>
              </w:rPr>
              <w:t xml:space="preserve"> Оценивать качество выпускаемой продукции.</w:t>
            </w:r>
          </w:p>
        </w:tc>
      </w:tr>
      <w:tr w14:paraId="4CB7B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53B7A4F1"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470" w:type="pct"/>
          </w:tcPr>
          <w:p w14:paraId="7F3E0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eastAsia="zh-CN"/>
              </w:rPr>
              <w:t xml:space="preserve"> Предупреждать появление, обнаруживать и устранять возможные дефекты выпускаемой продукции.</w:t>
            </w:r>
          </w:p>
        </w:tc>
      </w:tr>
      <w:tr w14:paraId="34F95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0460E8B9"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470" w:type="pct"/>
          </w:tcPr>
          <w:p w14:paraId="0CD6E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eastAsia="zh-CN"/>
              </w:rPr>
              <w:t>Организовывать и проводить мероприятия по защите работников от негативного воздействия производственной среды.</w:t>
            </w:r>
          </w:p>
        </w:tc>
      </w:tr>
      <w:tr w14:paraId="14D18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531CA01D"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470" w:type="pct"/>
          </w:tcPr>
          <w:p w14:paraId="59BD50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eastAsia="zh-CN"/>
              </w:rPr>
              <w:t>Проводить анализ травмоопасных и вредных факторов на участках цехов обработки металлов давлением.</w:t>
            </w:r>
          </w:p>
        </w:tc>
      </w:tr>
      <w:tr w14:paraId="64F9F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 w14:paraId="675EC72B"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470" w:type="pct"/>
          </w:tcPr>
          <w:p w14:paraId="4E35B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eastAsia="zh-CN"/>
              </w:rPr>
              <w:t>Оказывать первую медицинскую помощь пострадавшим.</w:t>
            </w:r>
          </w:p>
        </w:tc>
      </w:tr>
    </w:tbl>
    <w:p w14:paraId="7DB20140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>
      <w:footerReference r:id="rId5" w:type="default"/>
      <w:pgSz w:w="11906" w:h="16838"/>
      <w:pgMar w:top="851" w:right="850" w:bottom="851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6303619"/>
    </w:sdtPr>
    <w:sdtContent>
      <w:p w14:paraId="1C95B2C9"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29E93BDC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16F94"/>
    <w:rsid w:val="0002003E"/>
    <w:rsid w:val="00054085"/>
    <w:rsid w:val="00062807"/>
    <w:rsid w:val="00094A03"/>
    <w:rsid w:val="001262E4"/>
    <w:rsid w:val="001418FE"/>
    <w:rsid w:val="00151BB3"/>
    <w:rsid w:val="001B15DE"/>
    <w:rsid w:val="00224201"/>
    <w:rsid w:val="0027766F"/>
    <w:rsid w:val="003A2AB3"/>
    <w:rsid w:val="003A5F06"/>
    <w:rsid w:val="003C2965"/>
    <w:rsid w:val="003D0CC1"/>
    <w:rsid w:val="00425FBC"/>
    <w:rsid w:val="00437285"/>
    <w:rsid w:val="004C4989"/>
    <w:rsid w:val="004F5C21"/>
    <w:rsid w:val="00532AD0"/>
    <w:rsid w:val="00596E5D"/>
    <w:rsid w:val="005D4D09"/>
    <w:rsid w:val="00662180"/>
    <w:rsid w:val="00694683"/>
    <w:rsid w:val="006C15C2"/>
    <w:rsid w:val="006C2575"/>
    <w:rsid w:val="006D13EF"/>
    <w:rsid w:val="00716F94"/>
    <w:rsid w:val="008020EC"/>
    <w:rsid w:val="00836FF5"/>
    <w:rsid w:val="00856C65"/>
    <w:rsid w:val="0086531B"/>
    <w:rsid w:val="00887100"/>
    <w:rsid w:val="008B23F1"/>
    <w:rsid w:val="008D011D"/>
    <w:rsid w:val="009C4B59"/>
    <w:rsid w:val="009F616C"/>
    <w:rsid w:val="00A130B3"/>
    <w:rsid w:val="00A15D03"/>
    <w:rsid w:val="00A32F4B"/>
    <w:rsid w:val="00A819D2"/>
    <w:rsid w:val="00A97DB0"/>
    <w:rsid w:val="00AA1894"/>
    <w:rsid w:val="00AB059B"/>
    <w:rsid w:val="00B21A7F"/>
    <w:rsid w:val="00B96387"/>
    <w:rsid w:val="00BE22AE"/>
    <w:rsid w:val="00C7580A"/>
    <w:rsid w:val="00C93C86"/>
    <w:rsid w:val="00CD2AA5"/>
    <w:rsid w:val="00E057B8"/>
    <w:rsid w:val="00E110E4"/>
    <w:rsid w:val="00E32A99"/>
    <w:rsid w:val="00E61649"/>
    <w:rsid w:val="00E85E9C"/>
    <w:rsid w:val="00EA1313"/>
    <w:rsid w:val="00F31207"/>
    <w:rsid w:val="00F570DC"/>
    <w:rsid w:val="00FB6B8D"/>
    <w:rsid w:val="188F56DF"/>
    <w:rsid w:val="2AE75B3B"/>
    <w:rsid w:val="2FBA021A"/>
    <w:rsid w:val="4BED5794"/>
    <w:rsid w:val="6B6E697E"/>
    <w:rsid w:val="737F16EC"/>
    <w:rsid w:val="73BC6F59"/>
    <w:rsid w:val="7EE6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2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22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semiHidden/>
    <w:unhideWhenUsed/>
    <w:qFormat/>
    <w:uiPriority w:val="99"/>
    <w:rPr>
      <w:sz w:val="16"/>
      <w:szCs w:val="16"/>
    </w:rPr>
  </w:style>
  <w:style w:type="character" w:styleId="8">
    <w:name w:val="Emphasis"/>
    <w:basedOn w:val="5"/>
    <w:qFormat/>
    <w:uiPriority w:val="20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10">
    <w:name w:val="Strong"/>
    <w:basedOn w:val="5"/>
    <w:qFormat/>
    <w:uiPriority w:val="22"/>
    <w:rPr>
      <w:b/>
      <w:bCs/>
    </w:rPr>
  </w:style>
  <w:style w:type="paragraph" w:styleId="11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annotation text"/>
    <w:basedOn w:val="1"/>
    <w:link w:val="2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3">
    <w:name w:val="annotation subject"/>
    <w:basedOn w:val="12"/>
    <w:next w:val="12"/>
    <w:link w:val="28"/>
    <w:semiHidden/>
    <w:unhideWhenUsed/>
    <w:qFormat/>
    <w:uiPriority w:val="99"/>
    <w:rPr>
      <w:b/>
      <w:bCs/>
    </w:rPr>
  </w:style>
  <w:style w:type="paragraph" w:styleId="14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List Paragraph"/>
    <w:basedOn w:val="1"/>
    <w:link w:val="17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17">
    <w:name w:val="Абзац списка Знак"/>
    <w:basedOn w:val="5"/>
    <w:link w:val="16"/>
    <w:qFormat/>
    <w:uiPriority w:val="34"/>
    <w:rPr>
      <w:rFonts w:ascii="Calibri" w:hAnsi="Calibri" w:eastAsia="Calibri" w:cs="Times New Roman"/>
    </w:rPr>
  </w:style>
  <w:style w:type="character" w:customStyle="1" w:styleId="18">
    <w:name w:val="Верхний колонтитул Знак"/>
    <w:basedOn w:val="5"/>
    <w:link w:val="14"/>
    <w:qFormat/>
    <w:uiPriority w:val="99"/>
  </w:style>
  <w:style w:type="character" w:customStyle="1" w:styleId="19">
    <w:name w:val="Нижний колонтитул Знак"/>
    <w:basedOn w:val="5"/>
    <w:link w:val="15"/>
    <w:qFormat/>
    <w:uiPriority w:val="99"/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1">
    <w:name w:val="Заголовок 1 Знак"/>
    <w:basedOn w:val="5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23">
    <w:name w:val="Заголовок 4 Знак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paragraph" w:customStyle="1" w:styleId="24">
    <w:name w:val="s_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">
    <w:name w:val="s_5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">
    <w:name w:val="Текст примечания Знак"/>
    <w:basedOn w:val="5"/>
    <w:link w:val="12"/>
    <w:semiHidden/>
    <w:qFormat/>
    <w:uiPriority w:val="99"/>
    <w:rPr>
      <w:rFonts w:asciiTheme="minorHAnsi" w:hAnsiTheme="minorHAnsi" w:eastAsiaTheme="minorHAnsi" w:cstheme="minorBidi"/>
      <w:lang w:eastAsia="en-US"/>
    </w:rPr>
  </w:style>
  <w:style w:type="character" w:customStyle="1" w:styleId="28">
    <w:name w:val="Тема примечания Знак"/>
    <w:basedOn w:val="27"/>
    <w:link w:val="13"/>
    <w:semiHidden/>
    <w:qFormat/>
    <w:uiPriority w:val="99"/>
    <w:rPr>
      <w:b/>
      <w:bCs/>
    </w:rPr>
  </w:style>
  <w:style w:type="character" w:customStyle="1" w:styleId="29">
    <w:name w:val="Текст выноски Знак"/>
    <w:basedOn w:val="5"/>
    <w:link w:val="11"/>
    <w:semiHidden/>
    <w:qFormat/>
    <w:uiPriority w:val="99"/>
    <w:rPr>
      <w:rFonts w:ascii="Tahoma" w:hAnsi="Tahoma" w:cs="Tahoma" w:eastAsiaTheme="minorHAnsi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9A35B-92E3-4B67-BFA4-BB73881F09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818</Words>
  <Characters>4664</Characters>
  <Lines>38</Lines>
  <Paragraphs>10</Paragraphs>
  <TotalTime>24</TotalTime>
  <ScaleCrop>false</ScaleCrop>
  <LinksUpToDate>false</LinksUpToDate>
  <CharactersWithSpaces>5472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2023-01-11T11:48:00Z</dcterms:created>
  <dc:creator>ЙОСТ3</dc:creator>
  <cp:lastModifiedBy>prepod_mpk</cp:lastModifiedBy>
  <dcterms:modified xsi:type="dcterms:W3CDTF">2025-01-16T12:14:50Z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03BD577412FB43999547F1321BAB7FB7_12</vt:lpwstr>
  </property>
</Properties>
</file>