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8D" w:rsidRDefault="00270A8F" w:rsidP="009A548D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6296025" cy="1143000"/>
            <wp:effectExtent l="19050" t="0" r="9525" b="0"/>
            <wp:docPr id="1" name="Рисунок 1" descr="fi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n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8D" w:rsidRPr="009A548D" w:rsidRDefault="009F2EBA" w:rsidP="009A548D">
      <w:pPr>
        <w:jc w:val="both"/>
        <w:rPr>
          <w:b/>
        </w:rPr>
      </w:pPr>
      <w:r>
        <w:rPr>
          <w:b/>
        </w:rPr>
        <w:t>03</w:t>
      </w:r>
      <w:r w:rsidR="009A548D" w:rsidRPr="009A548D">
        <w:rPr>
          <w:b/>
        </w:rPr>
        <w:t>.</w:t>
      </w:r>
      <w:r>
        <w:rPr>
          <w:b/>
        </w:rPr>
        <w:t>10</w:t>
      </w:r>
      <w:r w:rsidR="009A548D" w:rsidRPr="009A548D">
        <w:rPr>
          <w:b/>
        </w:rPr>
        <w:t>.2011</w:t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</w:r>
      <w:r w:rsidR="009A548D" w:rsidRPr="009A548D">
        <w:rPr>
          <w:b/>
        </w:rPr>
        <w:tab/>
        <w:t xml:space="preserve">   </w:t>
      </w:r>
      <w:r w:rsidR="009A548D" w:rsidRPr="009A548D">
        <w:rPr>
          <w:b/>
        </w:rPr>
        <w:tab/>
        <w:t>Пресс-релиз</w:t>
      </w:r>
    </w:p>
    <w:p w:rsidR="009A548D" w:rsidRPr="009A548D" w:rsidRDefault="009A548D" w:rsidP="009A548D">
      <w:pPr>
        <w:jc w:val="both"/>
      </w:pPr>
    </w:p>
    <w:p w:rsidR="00C23C13" w:rsidRDefault="00C23C13" w:rsidP="00C23C13">
      <w:pPr>
        <w:jc w:val="center"/>
        <w:rPr>
          <w:rStyle w:val="a4"/>
        </w:rPr>
      </w:pPr>
      <w:r>
        <w:rPr>
          <w:rStyle w:val="a4"/>
        </w:rPr>
        <w:t>«ФИНАМ» нач</w:t>
      </w:r>
      <w:r w:rsidR="009F2EBA">
        <w:rPr>
          <w:rStyle w:val="a4"/>
        </w:rPr>
        <w:t>ал</w:t>
      </w:r>
      <w:r>
        <w:rPr>
          <w:rStyle w:val="a4"/>
        </w:rPr>
        <w:t xml:space="preserve"> регистрацию участников конкурса «Инвест Старт</w:t>
      </w:r>
      <w:r w:rsidR="00270A8F">
        <w:rPr>
          <w:rStyle w:val="a4"/>
        </w:rPr>
        <w:t xml:space="preserve"> </w:t>
      </w:r>
      <w:r w:rsidR="00270A8F">
        <w:rPr>
          <w:rStyle w:val="a4"/>
          <w:lang w:val="en-US"/>
        </w:rPr>
        <w:t>II</w:t>
      </w:r>
      <w:r>
        <w:rPr>
          <w:rStyle w:val="a4"/>
        </w:rPr>
        <w:t>»</w:t>
      </w:r>
    </w:p>
    <w:p w:rsidR="00C23C13" w:rsidRDefault="00C23C13" w:rsidP="00C23C13">
      <w:pPr>
        <w:jc w:val="both"/>
        <w:rPr>
          <w:rStyle w:val="a4"/>
        </w:rPr>
      </w:pPr>
    </w:p>
    <w:p w:rsidR="00C23C13" w:rsidRDefault="00C23C13" w:rsidP="00C23C13">
      <w:pPr>
        <w:jc w:val="both"/>
        <w:rPr>
          <w:rStyle w:val="a4"/>
        </w:rPr>
      </w:pPr>
      <w:r>
        <w:rPr>
          <w:rStyle w:val="a4"/>
        </w:rPr>
        <w:t xml:space="preserve">Инвестиционная компания «ФИНАМ» </w:t>
      </w:r>
      <w:r w:rsidRPr="0060493F">
        <w:rPr>
          <w:rStyle w:val="a4"/>
        </w:rPr>
        <w:t xml:space="preserve">совместно с компанией FINAM LIMITED и Учебным центром «ФИНАМ» </w:t>
      </w:r>
      <w:r>
        <w:rPr>
          <w:rStyle w:val="a4"/>
        </w:rPr>
        <w:t>объяв</w:t>
      </w:r>
      <w:r w:rsidR="009F2EBA">
        <w:rPr>
          <w:rStyle w:val="a4"/>
        </w:rPr>
        <w:t>ила</w:t>
      </w:r>
      <w:r>
        <w:rPr>
          <w:rStyle w:val="a4"/>
        </w:rPr>
        <w:t xml:space="preserve"> о начале регистрации на конкурс для начинающих инвесторов «Инвест Старт</w:t>
      </w:r>
      <w:r w:rsidR="00270A8F" w:rsidRPr="00270A8F">
        <w:rPr>
          <w:rStyle w:val="a4"/>
        </w:rPr>
        <w:t xml:space="preserve"> </w:t>
      </w:r>
      <w:r w:rsidR="00270A8F">
        <w:rPr>
          <w:rStyle w:val="a4"/>
          <w:lang w:val="en-US"/>
        </w:rPr>
        <w:t>II</w:t>
      </w:r>
      <w:r>
        <w:rPr>
          <w:rStyle w:val="a4"/>
        </w:rPr>
        <w:t>», который пройдет с 7 ноября по 2 декабря 2011 года. В рамках конкурса начинающим инвесторам представится уникальная возможность получить опыт биржевой торговли и заработать реальные деньги, не рискуя собственными средствами,  и побороться за главный приз — автомобиль</w:t>
      </w:r>
      <w:r w:rsidRPr="004420EA">
        <w:rPr>
          <w:rStyle w:val="a4"/>
        </w:rPr>
        <w:t xml:space="preserve"> </w:t>
      </w:r>
      <w:r>
        <w:rPr>
          <w:rStyle w:val="a4"/>
          <w:lang w:val="en-US"/>
        </w:rPr>
        <w:t>Volkswagen</w:t>
      </w:r>
      <w:r w:rsidRPr="004420EA">
        <w:rPr>
          <w:rStyle w:val="a4"/>
        </w:rPr>
        <w:t xml:space="preserve"> </w:t>
      </w:r>
      <w:r>
        <w:rPr>
          <w:rStyle w:val="a4"/>
          <w:lang w:val="en-US"/>
        </w:rPr>
        <w:t>Polo</w:t>
      </w:r>
      <w:r>
        <w:rPr>
          <w:rStyle w:val="a4"/>
        </w:rPr>
        <w:t>.</w:t>
      </w:r>
    </w:p>
    <w:p w:rsidR="00C23C13" w:rsidRDefault="00C23C13" w:rsidP="00C23C13">
      <w:pPr>
        <w:jc w:val="both"/>
      </w:pPr>
      <w:r>
        <w:rPr>
          <w:rStyle w:val="a4"/>
        </w:rPr>
        <w:t xml:space="preserve"> </w:t>
      </w:r>
      <w:r>
        <w:tab/>
      </w:r>
    </w:p>
    <w:p w:rsidR="00270A8F" w:rsidRDefault="00C23C13" w:rsidP="00C23C13">
      <w:pPr>
        <w:ind w:firstLine="708"/>
        <w:jc w:val="both"/>
      </w:pPr>
      <w:r>
        <w:t xml:space="preserve">Конкурсантам будет предоставлена на выбор торговля на российском </w:t>
      </w:r>
      <w:r w:rsidRPr="00E844FD">
        <w:t>рынк</w:t>
      </w:r>
      <w:r>
        <w:t>е</w:t>
      </w:r>
      <w:r w:rsidRPr="00E844FD">
        <w:t xml:space="preserve"> ММВБ, валютном рынке Forex, Франкфуртской бирже в секции Хetra, </w:t>
      </w:r>
      <w:r>
        <w:t>американских биржах NYSE</w:t>
      </w:r>
      <w:r w:rsidRPr="00E844FD">
        <w:t xml:space="preserve"> или NASDAQ.</w:t>
      </w:r>
      <w:r>
        <w:t xml:space="preserve"> В зависимости от выбранного ими рынка, участники получат в управление 5000 рублей, </w:t>
      </w:r>
      <w:r w:rsidRPr="001073DF">
        <w:t xml:space="preserve">200 долларов </w:t>
      </w:r>
      <w:r>
        <w:t xml:space="preserve">или </w:t>
      </w:r>
      <w:r w:rsidRPr="001073DF">
        <w:t>150 евро</w:t>
      </w:r>
      <w:r>
        <w:t>. Всю сумму, которую удастся заработать сверх стартовой, участник получит на свой счет реальными деньгами.</w:t>
      </w:r>
      <w:r w:rsidRPr="00FB7AB1">
        <w:t xml:space="preserve"> </w:t>
      </w:r>
      <w:r>
        <w:t xml:space="preserve">Если же кому-то не удастся приумножить свой счет, то и потерь он не понесет, т.к. он </w:t>
      </w:r>
      <w:r w:rsidRPr="00E844FD">
        <w:t>не вкладывал собственных средств.</w:t>
      </w:r>
      <w:r>
        <w:t xml:space="preserve"> </w:t>
      </w:r>
      <w:r w:rsidRPr="00E844FD">
        <w:t>Главны</w:t>
      </w:r>
      <w:r>
        <w:t>м призом</w:t>
      </w:r>
      <w:r w:rsidRPr="00E844FD">
        <w:t xml:space="preserve"> конкурса</w:t>
      </w:r>
      <w:r>
        <w:t xml:space="preserve"> станет</w:t>
      </w:r>
      <w:r w:rsidRPr="00E844FD">
        <w:t xml:space="preserve"> автомобиль </w:t>
      </w:r>
      <w:r w:rsidRPr="00FB7AB1">
        <w:t>Фольксваген Поло</w:t>
      </w:r>
      <w:r w:rsidR="00270A8F" w:rsidRPr="00270A8F">
        <w:t xml:space="preserve"> </w:t>
      </w:r>
      <w:r w:rsidR="00270A8F">
        <w:t>Седан</w:t>
      </w:r>
      <w:r w:rsidRPr="00E844FD">
        <w:t>.</w:t>
      </w:r>
      <w:r w:rsidR="00270A8F">
        <w:t xml:space="preserve"> </w:t>
      </w:r>
      <w:r>
        <w:t>Он</w:t>
      </w:r>
      <w:r w:rsidRPr="00E844FD">
        <w:t xml:space="preserve"> </w:t>
      </w:r>
      <w:r>
        <w:t>будет вручен</w:t>
      </w:r>
      <w:r w:rsidRPr="00E844FD">
        <w:t xml:space="preserve"> победителю, у которого прирост суммы виртуальных активов на сч</w:t>
      </w:r>
      <w:r>
        <w:t>е</w:t>
      </w:r>
      <w:r w:rsidRPr="00E844FD">
        <w:t>те составит максимальное процентное значение.</w:t>
      </w:r>
      <w:r w:rsidR="00270A8F" w:rsidRPr="00270A8F">
        <w:t xml:space="preserve"> </w:t>
      </w:r>
      <w:r w:rsidR="00270A8F">
        <w:t>Автомобиль предоставляет партнер конкурса автодилер «</w:t>
      </w:r>
      <w:hyperlink r:id="rId5" w:history="1">
        <w:r w:rsidR="00270A8F" w:rsidRPr="00270A8F">
          <w:rPr>
            <w:rStyle w:val="a3"/>
          </w:rPr>
          <w:t>Фольксваген Центр Внуково</w:t>
        </w:r>
      </w:hyperlink>
      <w:r w:rsidR="00270A8F">
        <w:t>».</w:t>
      </w:r>
      <w:r w:rsidR="00270A8F" w:rsidRPr="00E844FD">
        <w:t xml:space="preserve"> </w:t>
      </w:r>
    </w:p>
    <w:p w:rsidR="00C23C13" w:rsidRDefault="00C23C13" w:rsidP="00C23C13">
      <w:pPr>
        <w:ind w:firstLine="708"/>
        <w:jc w:val="both"/>
      </w:pPr>
      <w:r>
        <w:t xml:space="preserve"> Кроме того, во время конкурса будут подводиться промежуточные итоги  по торговле на рынках </w:t>
      </w:r>
      <w:r w:rsidRPr="001073DF">
        <w:t>NYSE,</w:t>
      </w:r>
      <w:r>
        <w:t xml:space="preserve"> NASDAQ, FOREX и на </w:t>
      </w:r>
      <w:r w:rsidRPr="00E844FD">
        <w:t>Франкфуртской бирже</w:t>
      </w:r>
      <w:r>
        <w:t xml:space="preserve"> и первые три участника конкурса получат поощрительные призы.</w:t>
      </w:r>
    </w:p>
    <w:p w:rsidR="00C23C13" w:rsidRDefault="00C23C13" w:rsidP="00C23C13">
      <w:pPr>
        <w:ind w:firstLine="708"/>
        <w:jc w:val="both"/>
      </w:pPr>
      <w:r>
        <w:t>В рамках проведения конкурса каждому участнику безвозмездно будет предоставлена возможность воспользоваться специальным учебным торговым программным обеспечением, моделирующим поведение реального фондового рынка и позволяющим совершать «игровые» сделки на соответствующих площадках.</w:t>
      </w:r>
    </w:p>
    <w:p w:rsidR="00270A8F" w:rsidRDefault="00C23C13" w:rsidP="00C23C13">
      <w:pPr>
        <w:ind w:firstLine="708"/>
        <w:jc w:val="both"/>
      </w:pPr>
      <w:r w:rsidRPr="00F17F47">
        <w:t xml:space="preserve">Для участия в конкурсе необходимо </w:t>
      </w:r>
      <w:r>
        <w:t xml:space="preserve">в период с </w:t>
      </w:r>
      <w:r w:rsidRPr="00E844FD">
        <w:t xml:space="preserve">3 октября 2011 года </w:t>
      </w:r>
      <w:r>
        <w:t>по</w:t>
      </w:r>
      <w:r w:rsidRPr="00E844FD">
        <w:t xml:space="preserve"> </w:t>
      </w:r>
      <w:r>
        <w:t>2</w:t>
      </w:r>
      <w:r w:rsidRPr="00E844FD">
        <w:t xml:space="preserve"> ноября 2011 года</w:t>
      </w:r>
      <w:r w:rsidRPr="00F17F47">
        <w:t xml:space="preserve"> </w:t>
      </w:r>
      <w:r w:rsidR="00270A8F">
        <w:t>пройти по ссылке</w:t>
      </w:r>
      <w:r w:rsidRPr="00862139">
        <w:t xml:space="preserve"> </w:t>
      </w:r>
      <w:hyperlink r:id="rId6" w:history="1">
        <w:r w:rsidRPr="00275425">
          <w:t>www.istart.finam.ru</w:t>
        </w:r>
      </w:hyperlink>
      <w:r w:rsidR="00270A8F">
        <w:t xml:space="preserve"> на сайт конкурса</w:t>
      </w:r>
      <w:r>
        <w:t xml:space="preserve"> и пройти регистрацию через социальные сети «ВКонтакте» и</w:t>
      </w:r>
      <w:r w:rsidRPr="00862139">
        <w:t xml:space="preserve"> </w:t>
      </w:r>
      <w:r w:rsidRPr="00275425">
        <w:t>Facebook</w:t>
      </w:r>
      <w:r w:rsidRPr="00862139">
        <w:t>.</w:t>
      </w:r>
      <w:r>
        <w:t xml:space="preserve"> Для регистрации надо выбрать</w:t>
      </w:r>
      <w:r w:rsidRPr="005E7A79">
        <w:t xml:space="preserve"> вкладку с изображением соц. </w:t>
      </w:r>
      <w:r>
        <w:t>с</w:t>
      </w:r>
      <w:r w:rsidRPr="005E7A79">
        <w:t>ети</w:t>
      </w:r>
      <w:r>
        <w:t>,</w:t>
      </w:r>
      <w:r w:rsidRPr="005E7A79">
        <w:t xml:space="preserve"> через кот</w:t>
      </w:r>
      <w:r>
        <w:t>орую будет регистрироваться участник, нажать кнопку</w:t>
      </w:r>
      <w:r w:rsidRPr="005E7A79">
        <w:t xml:space="preserve"> регистрации</w:t>
      </w:r>
      <w:r>
        <w:t xml:space="preserve"> и</w:t>
      </w:r>
      <w:r w:rsidRPr="005E7A79">
        <w:t xml:space="preserve"> вве</w:t>
      </w:r>
      <w:r>
        <w:t>сти</w:t>
      </w:r>
      <w:r w:rsidRPr="005E7A79">
        <w:t xml:space="preserve"> данные аккаунта своей социальной сети</w:t>
      </w:r>
      <w:r>
        <w:t xml:space="preserve">. </w:t>
      </w:r>
      <w:r w:rsidRPr="005E7A79">
        <w:t xml:space="preserve">Если </w:t>
      </w:r>
      <w:r>
        <w:t>участник не зарегистрирован</w:t>
      </w:r>
      <w:r w:rsidRPr="005E7A79">
        <w:t xml:space="preserve"> в указанных соцсетях</w:t>
      </w:r>
      <w:r>
        <w:t>,</w:t>
      </w:r>
      <w:r w:rsidRPr="005E7A79">
        <w:t xml:space="preserve"> </w:t>
      </w:r>
      <w:r>
        <w:t>он</w:t>
      </w:r>
      <w:r w:rsidRPr="005E7A79">
        <w:t xml:space="preserve"> может </w:t>
      </w:r>
      <w:r>
        <w:t>пройти регистрацию, пройдя по ссылке,</w:t>
      </w:r>
      <w:r w:rsidRPr="005E7A79">
        <w:t xml:space="preserve"> </w:t>
      </w:r>
      <w:r w:rsidR="00270A8F" w:rsidRPr="005E7A79">
        <w:t xml:space="preserve">расположенной  под кнопкой </w:t>
      </w:r>
      <w:r w:rsidR="00270A8F" w:rsidRPr="00270A8F">
        <w:t>регистрации в конкурс на странице конкурса</w:t>
      </w:r>
      <w:r w:rsidR="00270A8F">
        <w:t>.</w:t>
      </w:r>
    </w:p>
    <w:p w:rsidR="00C23C13" w:rsidRDefault="00C23C13" w:rsidP="00C23C13">
      <w:pPr>
        <w:ind w:firstLine="708"/>
        <w:jc w:val="both"/>
      </w:pPr>
      <w:r>
        <w:t>Принять участие в конкурсе может совершеннолетний гражданин РФ, решивший изучить рынок на практике. Для тех, кто не имеет вообще никаких знаний о фондовом рынке, будут организованы специальные бесплатные семинары и дистанционное обучение. Победителями конкурса будут считаться все участники, на счете</w:t>
      </w:r>
      <w:r w:rsidR="00412C0C">
        <w:t xml:space="preserve"> которых сумма активов на момент завершения конкурса </w:t>
      </w:r>
      <w:r>
        <w:t>2 декабря 2011 года превысит стартовую сумму.</w:t>
      </w:r>
    </w:p>
    <w:p w:rsidR="007E119C" w:rsidRDefault="00C23C13" w:rsidP="00C23C13">
      <w:pPr>
        <w:ind w:firstLine="708"/>
        <w:jc w:val="both"/>
      </w:pPr>
      <w:r>
        <w:t xml:space="preserve">«Прошедший в прошлом году конкурс </w:t>
      </w:r>
      <w:r w:rsidRPr="00C23C13">
        <w:t>“</w:t>
      </w:r>
      <w:r>
        <w:t>Инвест Старт</w:t>
      </w:r>
      <w:r w:rsidRPr="00C23C13">
        <w:t>”</w:t>
      </w:r>
      <w:r>
        <w:t xml:space="preserve"> завоевал огромную популярность у тех, кто делает первый шаг на биржу. В этом году мы несколько изменили условия, расширили возможности участников, и, если в прошлом году </w:t>
      </w:r>
      <w:r w:rsidRPr="00A8624E">
        <w:t xml:space="preserve">более половины конкурсантов получили реальную прибыль </w:t>
      </w:r>
      <w:r>
        <w:t xml:space="preserve">от своей виртуальной торговли, а </w:t>
      </w:r>
      <w:r w:rsidRPr="00A8624E">
        <w:t>призовой фонд</w:t>
      </w:r>
      <w:r>
        <w:t xml:space="preserve"> составил более 2,5 млн рублей, то на этот раз мы ждем еще более впечатляющих результатов от торговли новичков. Хочу подчеркнуть, что в любом случае каждый конкурсант, вне зависимости от результатов, получает нечто более ценное, чем деньги — опыт, понимание финансовых операций, умение обращаться со своим капиталом, а это стоит значительно дороже любого приза», - говорит генеральный директор ИК «ФИНАМ» </w:t>
      </w:r>
      <w:r w:rsidRPr="00C23C13">
        <w:rPr>
          <w:i/>
        </w:rPr>
        <w:t>Арсен Айвазов</w:t>
      </w:r>
      <w:r>
        <w:t>.</w:t>
      </w:r>
    </w:p>
    <w:p w:rsidR="00C23C13" w:rsidRPr="007E119C" w:rsidRDefault="00C23C13" w:rsidP="00C23C13">
      <w:pPr>
        <w:ind w:firstLine="567"/>
        <w:jc w:val="both"/>
        <w:rPr>
          <w:rStyle w:val="a4"/>
          <w:rFonts w:ascii="Arial" w:hAnsi="Arial" w:cs="Arial"/>
          <w:b w:val="0"/>
          <w:bCs w:val="0"/>
          <w:color w:val="auto"/>
        </w:rPr>
      </w:pPr>
    </w:p>
    <w:p w:rsidR="009A548D" w:rsidRPr="00745D44" w:rsidRDefault="009A548D" w:rsidP="009A548D">
      <w:pPr>
        <w:ind w:right="180" w:firstLine="709"/>
        <w:jc w:val="right"/>
        <w:outlineLvl w:val="0"/>
        <w:rPr>
          <w:b/>
          <w:color w:val="auto"/>
          <w:sz w:val="20"/>
          <w:szCs w:val="20"/>
        </w:rPr>
      </w:pPr>
      <w:r w:rsidRPr="00745D44">
        <w:rPr>
          <w:b/>
          <w:color w:val="auto"/>
          <w:sz w:val="20"/>
          <w:szCs w:val="20"/>
        </w:rPr>
        <w:t>Отдел по связям с общественностью  и СМИ инвестиционного холдинга «ФИНАМ»:</w:t>
      </w:r>
    </w:p>
    <w:p w:rsidR="009A548D" w:rsidRPr="00745D44" w:rsidRDefault="009A548D" w:rsidP="009A548D">
      <w:pPr>
        <w:ind w:right="180" w:firstLine="709"/>
        <w:jc w:val="right"/>
        <w:outlineLvl w:val="0"/>
        <w:rPr>
          <w:sz w:val="20"/>
          <w:szCs w:val="20"/>
        </w:rPr>
      </w:pPr>
      <w:r w:rsidRPr="00745D44">
        <w:rPr>
          <w:b/>
          <w:color w:val="auto"/>
          <w:sz w:val="20"/>
          <w:szCs w:val="20"/>
        </w:rPr>
        <w:t>Исаев Владислав</w:t>
      </w:r>
      <w:r w:rsidRPr="00745D44">
        <w:rPr>
          <w:b/>
          <w:sz w:val="20"/>
          <w:szCs w:val="20"/>
        </w:rPr>
        <w:t xml:space="preserve"> (</w:t>
      </w:r>
      <w:hyperlink r:id="rId7" w:history="1">
        <w:r w:rsidRPr="009A548D">
          <w:rPr>
            <w:rStyle w:val="a3"/>
            <w:b/>
            <w:sz w:val="20"/>
            <w:szCs w:val="20"/>
            <w:lang w:val="en-US"/>
          </w:rPr>
          <w:t>isaev</w:t>
        </w:r>
        <w:r w:rsidRPr="009A548D">
          <w:rPr>
            <w:rStyle w:val="a3"/>
            <w:b/>
            <w:sz w:val="20"/>
            <w:szCs w:val="20"/>
          </w:rPr>
          <w:t>@</w:t>
        </w:r>
        <w:r w:rsidRPr="009A548D">
          <w:rPr>
            <w:rStyle w:val="a3"/>
            <w:b/>
            <w:sz w:val="20"/>
            <w:szCs w:val="20"/>
            <w:lang w:val="en-US"/>
          </w:rPr>
          <w:t>corp</w:t>
        </w:r>
        <w:r w:rsidRPr="009A548D">
          <w:rPr>
            <w:rStyle w:val="a3"/>
            <w:b/>
            <w:sz w:val="20"/>
            <w:szCs w:val="20"/>
          </w:rPr>
          <w:t>.</w:t>
        </w:r>
        <w:r w:rsidRPr="009A548D">
          <w:rPr>
            <w:rStyle w:val="a3"/>
            <w:b/>
            <w:sz w:val="20"/>
            <w:szCs w:val="20"/>
            <w:lang w:val="en-US"/>
          </w:rPr>
          <w:t>finam</w:t>
        </w:r>
        <w:r w:rsidRPr="009A548D">
          <w:rPr>
            <w:rStyle w:val="a3"/>
            <w:b/>
            <w:sz w:val="20"/>
            <w:szCs w:val="20"/>
          </w:rPr>
          <w:t>.</w:t>
        </w:r>
        <w:r w:rsidRPr="009A548D">
          <w:rPr>
            <w:rStyle w:val="a3"/>
            <w:b/>
            <w:sz w:val="20"/>
            <w:szCs w:val="20"/>
            <w:lang w:val="en-US"/>
          </w:rPr>
          <w:t>ru</w:t>
        </w:r>
      </w:hyperlink>
      <w:r w:rsidRPr="009543CB">
        <w:rPr>
          <w:b/>
          <w:sz w:val="20"/>
          <w:szCs w:val="20"/>
        </w:rPr>
        <w:t>).</w:t>
      </w:r>
      <w:r w:rsidRPr="00745D44">
        <w:rPr>
          <w:sz w:val="20"/>
          <w:szCs w:val="20"/>
        </w:rPr>
        <w:t xml:space="preserve"> </w:t>
      </w:r>
    </w:p>
    <w:p w:rsidR="00A378D5" w:rsidRDefault="009A548D" w:rsidP="009A548D">
      <w:pPr>
        <w:ind w:right="180"/>
        <w:jc w:val="right"/>
        <w:outlineLvl w:val="0"/>
      </w:pPr>
      <w:r w:rsidRPr="00745D44">
        <w:rPr>
          <w:b/>
          <w:color w:val="auto"/>
          <w:sz w:val="20"/>
          <w:szCs w:val="20"/>
        </w:rPr>
        <w:t>Контактный телефон: (495) 796</w:t>
      </w:r>
      <w:r w:rsidRPr="00745D44">
        <w:rPr>
          <w:b/>
          <w:color w:val="auto"/>
          <w:sz w:val="20"/>
          <w:szCs w:val="20"/>
          <w:lang w:val="en-US"/>
        </w:rPr>
        <w:t>-</w:t>
      </w:r>
      <w:r w:rsidRPr="00745D44">
        <w:rPr>
          <w:b/>
          <w:color w:val="auto"/>
          <w:sz w:val="20"/>
          <w:szCs w:val="20"/>
        </w:rPr>
        <w:t>93</w:t>
      </w:r>
      <w:r w:rsidRPr="00745D44">
        <w:rPr>
          <w:b/>
          <w:color w:val="auto"/>
          <w:sz w:val="20"/>
          <w:szCs w:val="20"/>
          <w:lang w:val="en-US"/>
        </w:rPr>
        <w:t>-</w:t>
      </w:r>
      <w:r w:rsidRPr="00745D44">
        <w:rPr>
          <w:b/>
          <w:color w:val="auto"/>
          <w:sz w:val="20"/>
          <w:szCs w:val="20"/>
        </w:rPr>
        <w:t>88, доб. 2350</w:t>
      </w:r>
      <w:r w:rsidRPr="00745D44">
        <w:rPr>
          <w:b/>
          <w:color w:val="auto"/>
          <w:sz w:val="20"/>
          <w:szCs w:val="20"/>
          <w:lang w:val="en-US"/>
        </w:rPr>
        <w:t>.</w:t>
      </w:r>
    </w:p>
    <w:sectPr w:rsidR="00A378D5" w:rsidSect="009A548D">
      <w:pgSz w:w="11906" w:h="16838"/>
      <w:pgMar w:top="18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548D"/>
    <w:rsid w:val="0000295D"/>
    <w:rsid w:val="001E3D80"/>
    <w:rsid w:val="00270A8F"/>
    <w:rsid w:val="00412C0C"/>
    <w:rsid w:val="00444599"/>
    <w:rsid w:val="00572136"/>
    <w:rsid w:val="005F3353"/>
    <w:rsid w:val="007E119C"/>
    <w:rsid w:val="00857C11"/>
    <w:rsid w:val="00955FC7"/>
    <w:rsid w:val="009A548D"/>
    <w:rsid w:val="009C2BE7"/>
    <w:rsid w:val="009F2EBA"/>
    <w:rsid w:val="00A378D5"/>
    <w:rsid w:val="00AA545D"/>
    <w:rsid w:val="00AB0BA8"/>
    <w:rsid w:val="00B575B1"/>
    <w:rsid w:val="00C23C13"/>
    <w:rsid w:val="00C24D16"/>
    <w:rsid w:val="00F3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48D"/>
    <w:rPr>
      <w:rFonts w:eastAsia="Calibri"/>
      <w:color w:val="2A2A2A"/>
      <w:sz w:val="24"/>
      <w:szCs w:val="24"/>
    </w:rPr>
  </w:style>
  <w:style w:type="paragraph" w:styleId="2">
    <w:name w:val="heading 2"/>
    <w:basedOn w:val="a"/>
    <w:link w:val="20"/>
    <w:qFormat/>
    <w:rsid w:val="009A548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48D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9A548D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locked/>
    <w:rsid w:val="009A548D"/>
    <w:rPr>
      <w:rFonts w:eastAsia="Calibri"/>
      <w:b/>
      <w:bCs/>
      <w:sz w:val="36"/>
      <w:szCs w:val="36"/>
      <w:lang w:val="ru-RU" w:eastAsia="ru-RU" w:bidi="ar-SA"/>
    </w:rPr>
  </w:style>
  <w:style w:type="character" w:styleId="a5">
    <w:name w:val="FollowedHyperlink"/>
    <w:basedOn w:val="a0"/>
    <w:rsid w:val="009A548D"/>
    <w:rPr>
      <w:color w:val="800080"/>
      <w:u w:val="single"/>
    </w:rPr>
  </w:style>
  <w:style w:type="paragraph" w:styleId="a6">
    <w:name w:val="Balloon Text"/>
    <w:basedOn w:val="a"/>
    <w:link w:val="a7"/>
    <w:rsid w:val="00412C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2C0C"/>
    <w:rPr>
      <w:rFonts w:ascii="Tahoma" w:eastAsia="Calibri" w:hAnsi="Tahoma" w:cs="Tahoma"/>
      <w:color w:val="2A2A2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768">
                  <w:marLeft w:val="0"/>
                  <w:marRight w:val="0"/>
                  <w:marTop w:val="0"/>
                  <w:marBottom w:val="0"/>
                  <w:divBdr>
                    <w:top w:val="single" w:sz="12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2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8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5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4433">
                  <w:marLeft w:val="0"/>
                  <w:marRight w:val="0"/>
                  <w:marTop w:val="0"/>
                  <w:marBottom w:val="0"/>
                  <w:divBdr>
                    <w:top w:val="single" w:sz="12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8865">
                  <w:marLeft w:val="0"/>
                  <w:marRight w:val="0"/>
                  <w:marTop w:val="0"/>
                  <w:marBottom w:val="0"/>
                  <w:divBdr>
                    <w:top w:val="single" w:sz="12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9062">
                  <w:marLeft w:val="0"/>
                  <w:marRight w:val="0"/>
                  <w:marTop w:val="0"/>
                  <w:marBottom w:val="0"/>
                  <w:divBdr>
                    <w:top w:val="single" w:sz="12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3408">
                  <w:marLeft w:val="0"/>
                  <w:marRight w:val="0"/>
                  <w:marTop w:val="0"/>
                  <w:marBottom w:val="0"/>
                  <w:divBdr>
                    <w:top w:val="single" w:sz="12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8209">
                  <w:marLeft w:val="0"/>
                  <w:marRight w:val="0"/>
                  <w:marTop w:val="0"/>
                  <w:marBottom w:val="0"/>
                  <w:divBdr>
                    <w:top w:val="single" w:sz="12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aev@corp.fina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art.finam.ru" TargetMode="External"/><Relationship Id="rId5" Type="http://schemas.openxmlformats.org/officeDocument/2006/relationships/hyperlink" Target="http://www.vw-vnukov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3814</CharactersWithSpaces>
  <SharedDoc>false</SharedDoc>
  <HLinks>
    <vt:vector size="12" baseType="variant">
      <vt:variant>
        <vt:i4>7340052</vt:i4>
      </vt:variant>
      <vt:variant>
        <vt:i4>3</vt:i4>
      </vt:variant>
      <vt:variant>
        <vt:i4>0</vt:i4>
      </vt:variant>
      <vt:variant>
        <vt:i4>5</vt:i4>
      </vt:variant>
      <vt:variant>
        <vt:lpwstr>mailto:isaev@corp.finam.ru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http://www.istart.finam.ru/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Lebedev_A</dc:creator>
  <cp:lastModifiedBy>t.valueva</cp:lastModifiedBy>
  <cp:revision>2</cp:revision>
  <dcterms:created xsi:type="dcterms:W3CDTF">2011-10-12T03:36:00Z</dcterms:created>
  <dcterms:modified xsi:type="dcterms:W3CDTF">2011-10-12T03:36:00Z</dcterms:modified>
</cp:coreProperties>
</file>