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0A" w:rsidRPr="008920EF" w:rsidRDefault="008920EF" w:rsidP="00313B0A">
      <w:pPr>
        <w:spacing w:after="0" w:line="360" w:lineRule="auto"/>
        <w:rPr>
          <w:rFonts w:ascii="Arial Black" w:hAnsi="Arial Black"/>
          <w:b/>
          <w:color w:val="339966"/>
          <w:sz w:val="56"/>
          <w:szCs w:val="56"/>
        </w:rPr>
      </w:pPr>
      <w:r w:rsidRPr="008920EF">
        <w:rPr>
          <w:rFonts w:ascii="Arial Black" w:hAnsi="Arial Black"/>
          <w:b/>
          <w:caps/>
          <w:color w:val="0000FF"/>
          <w:sz w:val="36"/>
          <w:szCs w:val="36"/>
        </w:rPr>
        <w:t>Федеральный аграрный университет Пернамбуко</w:t>
      </w:r>
      <w:r w:rsidRPr="008920EF">
        <w:rPr>
          <w:rFonts w:ascii="Arial Black" w:hAnsi="Arial Black"/>
          <w:b/>
          <w:caps/>
          <w:color w:val="0000FF"/>
          <w:sz w:val="44"/>
          <w:szCs w:val="44"/>
        </w:rPr>
        <w:t xml:space="preserve"> </w:t>
      </w:r>
      <w:r w:rsidR="00902BD0">
        <w:rPr>
          <w:rFonts w:ascii="Arial Black" w:hAnsi="Arial Black"/>
          <w:b/>
          <w:noProof/>
          <w:color w:val="339966"/>
          <w:sz w:val="56"/>
          <w:szCs w:val="56"/>
          <w:lang w:eastAsia="ru-RU"/>
        </w:rPr>
        <w:drawing>
          <wp:inline distT="0" distB="0" distL="0" distR="0">
            <wp:extent cx="3905250" cy="2019300"/>
            <wp:effectExtent l="19050" t="0" r="0" b="0"/>
            <wp:docPr id="1" name="Рисунок 1" descr="logo_r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ur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0EF" w:rsidRPr="008920EF" w:rsidRDefault="008920EF" w:rsidP="008920EF">
      <w:pPr>
        <w:spacing w:after="0" w:line="360" w:lineRule="auto"/>
        <w:rPr>
          <w:rFonts w:ascii="Arial Black" w:hAnsi="Arial Black"/>
          <w:b/>
          <w:caps/>
          <w:color w:val="0000FF"/>
          <w:sz w:val="36"/>
          <w:szCs w:val="36"/>
        </w:rPr>
      </w:pPr>
      <w:r w:rsidRPr="008920EF">
        <w:rPr>
          <w:rFonts w:ascii="Arial Black" w:hAnsi="Arial Black"/>
          <w:b/>
          <w:caps/>
          <w:color w:val="0000FF"/>
          <w:sz w:val="36"/>
          <w:szCs w:val="36"/>
        </w:rPr>
        <w:t>Магнитогорским техническим университетом им. Г.И. Носова</w:t>
      </w:r>
    </w:p>
    <w:p w:rsidR="00313B0A" w:rsidRPr="00A1123D" w:rsidRDefault="00902BD0" w:rsidP="00313B0A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1466850" cy="1857375"/>
            <wp:effectExtent l="19050" t="0" r="0" b="0"/>
            <wp:docPr id="2" name="Рисунок 2" descr="header_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_logo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B0A" w:rsidRPr="008920EF" w:rsidRDefault="00313B0A" w:rsidP="008920EF">
      <w:pPr>
        <w:spacing w:after="0" w:line="360" w:lineRule="auto"/>
        <w:rPr>
          <w:rFonts w:ascii="Times New Roman" w:hAnsi="Times New Roman"/>
          <w:color w:val="244061"/>
          <w:sz w:val="28"/>
          <w:szCs w:val="28"/>
        </w:rPr>
      </w:pPr>
    </w:p>
    <w:p w:rsidR="008920EF" w:rsidRPr="00D46064" w:rsidRDefault="008920EF" w:rsidP="00084BA9">
      <w:pPr>
        <w:spacing w:after="0" w:line="360" w:lineRule="auto"/>
        <w:ind w:left="54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D46064">
        <w:rPr>
          <w:rFonts w:ascii="Times New Roman" w:hAnsi="Times New Roman"/>
          <w:b/>
          <w:color w:val="0000FF"/>
          <w:sz w:val="24"/>
          <w:szCs w:val="24"/>
        </w:rPr>
        <w:t xml:space="preserve">КАФЕДРА АНГЛИЙСКОЙ ФИЛОЛОГИИ И ПЕРЕВОДА </w:t>
      </w:r>
    </w:p>
    <w:p w:rsidR="008309DD" w:rsidRPr="00E17585" w:rsidRDefault="008309DD" w:rsidP="00084BA9">
      <w:pPr>
        <w:spacing w:after="0" w:line="360" w:lineRule="auto"/>
        <w:ind w:left="540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D46064">
        <w:rPr>
          <w:rFonts w:ascii="Times New Roman" w:hAnsi="Times New Roman"/>
          <w:b/>
          <w:color w:val="0000FF"/>
          <w:sz w:val="24"/>
          <w:szCs w:val="24"/>
        </w:rPr>
        <w:lastRenderedPageBreak/>
        <w:t xml:space="preserve"> </w:t>
      </w:r>
      <w:r w:rsidR="008920EF" w:rsidRPr="00E17585">
        <w:rPr>
          <w:rFonts w:ascii="Times New Roman" w:hAnsi="Times New Roman"/>
          <w:b/>
          <w:color w:val="0000FF"/>
          <w:sz w:val="32"/>
          <w:szCs w:val="32"/>
        </w:rPr>
        <w:t>сообщает о проведении</w:t>
      </w:r>
    </w:p>
    <w:p w:rsidR="00313B0A" w:rsidRPr="00D46064" w:rsidRDefault="006E199E" w:rsidP="005D2C4F">
      <w:pPr>
        <w:spacing w:after="0" w:line="360" w:lineRule="auto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  <w:r w:rsidRPr="00D46064">
        <w:rPr>
          <w:rFonts w:ascii="Times New Roman" w:hAnsi="Times New Roman"/>
          <w:b/>
          <w:caps/>
          <w:color w:val="FF0000"/>
          <w:sz w:val="24"/>
          <w:szCs w:val="24"/>
        </w:rPr>
        <w:t>четвертого</w:t>
      </w:r>
      <w:r w:rsidR="008920EF" w:rsidRPr="00D46064">
        <w:rPr>
          <w:rFonts w:ascii="Times New Roman" w:hAnsi="Times New Roman"/>
          <w:b/>
          <w:caps/>
          <w:color w:val="FF0000"/>
          <w:sz w:val="24"/>
          <w:szCs w:val="24"/>
        </w:rPr>
        <w:t xml:space="preserve"> международного конкурса по написанию эссе на английском языке</w:t>
      </w:r>
    </w:p>
    <w:p w:rsidR="00313B0A" w:rsidRPr="00D46064" w:rsidRDefault="00313B0A" w:rsidP="005D2C4F">
      <w:pPr>
        <w:spacing w:after="0" w:line="360" w:lineRule="auto"/>
        <w:ind w:left="540"/>
        <w:jc w:val="center"/>
        <w:rPr>
          <w:rFonts w:ascii="Times New Roman" w:hAnsi="Times New Roman" w:cs="Aharoni"/>
          <w:b/>
          <w:i/>
          <w:color w:val="7030A0"/>
          <w:sz w:val="28"/>
          <w:szCs w:val="28"/>
        </w:rPr>
      </w:pPr>
      <w:r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   </w:t>
      </w:r>
      <w:r w:rsidR="00511919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>«</w:t>
      </w:r>
      <w:r w:rsidR="006E199E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>Что русскому хорошо, то бразильцу смерть: о ценностях, установк</w:t>
      </w:r>
      <w:r w:rsidR="00103D7E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>ах, верованиях, нормах и моделях</w:t>
      </w:r>
      <w:r w:rsidR="006E199E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поведения, которыми одна культура отличается от другой</w:t>
      </w:r>
      <w:r w:rsidR="00511919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>»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/ </w:t>
      </w:r>
      <w:r w:rsidR="00D4606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>“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One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man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>’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s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meat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is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another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man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>’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s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poison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: 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about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values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, </w:t>
      </w:r>
      <w:r w:rsidR="00D4606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preferences</w:t>
      </w:r>
      <w:r w:rsidR="00D4606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, 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beliefs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, 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norms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and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patterns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of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behavior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which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</w:t>
      </w:r>
      <w:r w:rsidR="00D4606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differ</w:t>
      </w:r>
      <w:r w:rsidR="00D4606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</w:t>
      </w:r>
      <w:r w:rsidR="00D4606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two</w:t>
      </w:r>
      <w:r w:rsidR="00D4606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 xml:space="preserve"> </w:t>
      </w:r>
      <w:r w:rsidR="00D46064" w:rsidRPr="00D46064">
        <w:rPr>
          <w:rFonts w:ascii="Times New Roman" w:hAnsi="Times New Roman" w:cs="Aharoni"/>
          <w:b/>
          <w:i/>
          <w:color w:val="7030A0"/>
          <w:sz w:val="28"/>
          <w:szCs w:val="28"/>
          <w:lang w:val="en-US"/>
        </w:rPr>
        <w:t>cultures</w:t>
      </w:r>
      <w:r w:rsidR="006F3B44" w:rsidRPr="00D46064">
        <w:rPr>
          <w:rFonts w:ascii="Times New Roman" w:hAnsi="Times New Roman" w:cs="Aharoni"/>
          <w:b/>
          <w:i/>
          <w:color w:val="7030A0"/>
          <w:sz w:val="28"/>
          <w:szCs w:val="28"/>
        </w:rPr>
        <w:t>”</w:t>
      </w:r>
    </w:p>
    <w:p w:rsidR="00313B0A" w:rsidRPr="00D46064" w:rsidRDefault="008920EF" w:rsidP="00313B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46064">
        <w:rPr>
          <w:rFonts w:ascii="Arial" w:hAnsi="Arial" w:cs="Arial"/>
          <w:sz w:val="24"/>
          <w:szCs w:val="24"/>
        </w:rPr>
        <w:t>1 стр. печатного текста</w:t>
      </w:r>
      <w:r w:rsidR="00706A12" w:rsidRPr="00D46064">
        <w:rPr>
          <w:rFonts w:ascii="Arial" w:hAnsi="Arial" w:cs="Arial"/>
          <w:sz w:val="24"/>
          <w:szCs w:val="24"/>
        </w:rPr>
        <w:t xml:space="preserve"> (</w:t>
      </w:r>
      <w:r w:rsidRPr="00D46064">
        <w:rPr>
          <w:rFonts w:ascii="Arial" w:hAnsi="Arial" w:cs="Arial"/>
          <w:sz w:val="24"/>
          <w:szCs w:val="24"/>
        </w:rPr>
        <w:t xml:space="preserve">шрифт </w:t>
      </w:r>
      <w:r w:rsidR="00706A12" w:rsidRPr="00D46064">
        <w:rPr>
          <w:rFonts w:ascii="Arial" w:hAnsi="Arial" w:cs="Arial"/>
          <w:sz w:val="24"/>
          <w:szCs w:val="24"/>
          <w:lang w:val="en-US"/>
        </w:rPr>
        <w:t>Times</w:t>
      </w:r>
      <w:r w:rsidR="00706A12" w:rsidRPr="00D46064">
        <w:rPr>
          <w:rFonts w:ascii="Arial" w:hAnsi="Arial" w:cs="Arial"/>
          <w:sz w:val="24"/>
          <w:szCs w:val="24"/>
        </w:rPr>
        <w:t xml:space="preserve"> </w:t>
      </w:r>
      <w:r w:rsidR="00706A12" w:rsidRPr="00D46064">
        <w:rPr>
          <w:rFonts w:ascii="Arial" w:hAnsi="Arial" w:cs="Arial"/>
          <w:sz w:val="24"/>
          <w:szCs w:val="24"/>
          <w:lang w:val="en-US"/>
        </w:rPr>
        <w:t>New</w:t>
      </w:r>
      <w:r w:rsidR="00706A12" w:rsidRPr="00D46064">
        <w:rPr>
          <w:rFonts w:ascii="Arial" w:hAnsi="Arial" w:cs="Arial"/>
          <w:sz w:val="24"/>
          <w:szCs w:val="24"/>
        </w:rPr>
        <w:t xml:space="preserve"> </w:t>
      </w:r>
      <w:r w:rsidR="00706A12" w:rsidRPr="00D46064">
        <w:rPr>
          <w:rFonts w:ascii="Arial" w:hAnsi="Arial" w:cs="Arial"/>
          <w:sz w:val="24"/>
          <w:szCs w:val="24"/>
          <w:lang w:val="en-US"/>
        </w:rPr>
        <w:t>Roman</w:t>
      </w:r>
      <w:r w:rsidR="00706A12" w:rsidRPr="00D46064">
        <w:rPr>
          <w:rFonts w:ascii="Arial" w:hAnsi="Arial" w:cs="Arial"/>
          <w:sz w:val="24"/>
          <w:szCs w:val="24"/>
        </w:rPr>
        <w:t xml:space="preserve"> 14, 1,5 </w:t>
      </w:r>
      <w:r w:rsidRPr="00D46064">
        <w:rPr>
          <w:rFonts w:ascii="Arial" w:hAnsi="Arial" w:cs="Arial"/>
          <w:sz w:val="24"/>
          <w:szCs w:val="24"/>
        </w:rPr>
        <w:t>пробел</w:t>
      </w:r>
      <w:r w:rsidR="00706A12" w:rsidRPr="00D46064">
        <w:rPr>
          <w:rFonts w:ascii="Arial" w:hAnsi="Arial" w:cs="Arial"/>
          <w:sz w:val="24"/>
          <w:szCs w:val="24"/>
        </w:rPr>
        <w:t xml:space="preserve">, </w:t>
      </w:r>
      <w:r w:rsidRPr="00D46064">
        <w:rPr>
          <w:rFonts w:ascii="Arial" w:hAnsi="Arial" w:cs="Arial"/>
          <w:sz w:val="24"/>
          <w:szCs w:val="24"/>
        </w:rPr>
        <w:t>поля</w:t>
      </w:r>
      <w:r w:rsidR="00706A12" w:rsidRPr="00D46064">
        <w:rPr>
          <w:rFonts w:ascii="Arial" w:hAnsi="Arial" w:cs="Arial"/>
          <w:sz w:val="24"/>
          <w:szCs w:val="24"/>
        </w:rPr>
        <w:t xml:space="preserve"> – 2)</w:t>
      </w:r>
      <w:r w:rsidR="00313B0A" w:rsidRPr="00D46064">
        <w:rPr>
          <w:rFonts w:ascii="Arial" w:hAnsi="Arial" w:cs="Arial"/>
          <w:sz w:val="24"/>
          <w:szCs w:val="24"/>
        </w:rPr>
        <w:t>.</w:t>
      </w:r>
    </w:p>
    <w:p w:rsidR="00313B0A" w:rsidRPr="00D46064" w:rsidRDefault="008920EF" w:rsidP="00313B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46064">
        <w:rPr>
          <w:rFonts w:ascii="Arial" w:hAnsi="Arial" w:cs="Arial"/>
          <w:sz w:val="24"/>
          <w:szCs w:val="24"/>
        </w:rPr>
        <w:t>Последний</w:t>
      </w:r>
      <w:r w:rsidR="00D46064" w:rsidRPr="00D46064">
        <w:rPr>
          <w:rFonts w:ascii="Arial" w:hAnsi="Arial" w:cs="Arial"/>
          <w:sz w:val="24"/>
          <w:szCs w:val="24"/>
        </w:rPr>
        <w:t xml:space="preserve"> срок подачи эссе 10 марта 2015</w:t>
      </w:r>
      <w:r w:rsidR="006738FE" w:rsidRPr="00D46064">
        <w:rPr>
          <w:rFonts w:ascii="Arial" w:hAnsi="Arial" w:cs="Arial"/>
          <w:sz w:val="24"/>
          <w:szCs w:val="24"/>
        </w:rPr>
        <w:t>.</w:t>
      </w:r>
    </w:p>
    <w:p w:rsidR="00313B0A" w:rsidRPr="00D46064" w:rsidRDefault="008920EF" w:rsidP="00313B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46064">
        <w:rPr>
          <w:rFonts w:ascii="Arial" w:hAnsi="Arial" w:cs="Arial"/>
          <w:sz w:val="24"/>
          <w:szCs w:val="24"/>
        </w:rPr>
        <w:t>Истории направлять на электронный адрес</w:t>
      </w:r>
      <w:r w:rsidR="005D2C4F" w:rsidRPr="00D4606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D46064">
          <w:rPr>
            <w:rStyle w:val="a3"/>
            <w:rFonts w:ascii="Arial" w:hAnsi="Arial" w:cs="Arial"/>
            <w:sz w:val="24"/>
            <w:szCs w:val="24"/>
            <w:lang w:val="en-US"/>
          </w:rPr>
          <w:t>olgakaramalak</w:t>
        </w:r>
        <w:r w:rsidRPr="00D46064">
          <w:rPr>
            <w:rStyle w:val="a3"/>
            <w:rFonts w:ascii="Arial" w:hAnsi="Arial" w:cs="Arial"/>
            <w:sz w:val="24"/>
            <w:szCs w:val="24"/>
          </w:rPr>
          <w:t>@</w:t>
        </w:r>
        <w:r w:rsidRPr="00D46064">
          <w:rPr>
            <w:rStyle w:val="a3"/>
            <w:rFonts w:ascii="Arial" w:hAnsi="Arial" w:cs="Arial"/>
            <w:sz w:val="24"/>
            <w:szCs w:val="24"/>
            <w:lang w:val="en-US"/>
          </w:rPr>
          <w:t>yandex</w:t>
        </w:r>
        <w:r w:rsidRPr="00D46064">
          <w:rPr>
            <w:rStyle w:val="a3"/>
            <w:rFonts w:ascii="Arial" w:hAnsi="Arial" w:cs="Arial"/>
            <w:sz w:val="24"/>
            <w:szCs w:val="24"/>
          </w:rPr>
          <w:t>.</w:t>
        </w:r>
        <w:r w:rsidRPr="00D46064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8920EF" w:rsidRPr="00D46064" w:rsidRDefault="008920EF" w:rsidP="00313B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46064">
        <w:rPr>
          <w:rFonts w:ascii="Arial" w:hAnsi="Arial" w:cs="Arial"/>
          <w:sz w:val="24"/>
          <w:szCs w:val="24"/>
        </w:rPr>
        <w:t xml:space="preserve">с пометкой международный конкурс. </w:t>
      </w:r>
      <w:r w:rsidR="00D46064">
        <w:rPr>
          <w:rFonts w:ascii="Arial" w:hAnsi="Arial" w:cs="Arial"/>
          <w:sz w:val="24"/>
          <w:szCs w:val="24"/>
        </w:rPr>
        <w:t>На титульном листе у</w:t>
      </w:r>
      <w:r w:rsidRPr="00D46064">
        <w:rPr>
          <w:rFonts w:ascii="Arial" w:hAnsi="Arial" w:cs="Arial"/>
          <w:sz w:val="24"/>
          <w:szCs w:val="24"/>
        </w:rPr>
        <w:t>казать ФИО</w:t>
      </w:r>
      <w:r w:rsidR="0041406C" w:rsidRPr="00D46064">
        <w:rPr>
          <w:rFonts w:ascii="Arial" w:hAnsi="Arial" w:cs="Arial"/>
          <w:sz w:val="24"/>
          <w:szCs w:val="24"/>
        </w:rPr>
        <w:t xml:space="preserve"> студента</w:t>
      </w:r>
      <w:r w:rsidRPr="00D46064">
        <w:rPr>
          <w:rFonts w:ascii="Arial" w:hAnsi="Arial" w:cs="Arial"/>
          <w:sz w:val="24"/>
          <w:szCs w:val="24"/>
        </w:rPr>
        <w:t>, группу, ФИО преподавателя, который является куратором написания вашего эссе</w:t>
      </w:r>
      <w:r w:rsidR="0041406C" w:rsidRPr="00D46064">
        <w:rPr>
          <w:rFonts w:ascii="Arial" w:hAnsi="Arial" w:cs="Arial"/>
          <w:sz w:val="24"/>
          <w:szCs w:val="24"/>
        </w:rPr>
        <w:t>, контактный тел.</w:t>
      </w:r>
    </w:p>
    <w:p w:rsidR="00313B0A" w:rsidRPr="00D7055E" w:rsidRDefault="008920EF" w:rsidP="00313B0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46064">
        <w:rPr>
          <w:rFonts w:ascii="Arial" w:hAnsi="Arial" w:cs="Arial"/>
          <w:sz w:val="24"/>
          <w:szCs w:val="24"/>
        </w:rPr>
        <w:t>Авторов</w:t>
      </w:r>
      <w:r w:rsidRPr="00D7055E">
        <w:rPr>
          <w:rFonts w:ascii="Arial" w:hAnsi="Arial" w:cs="Arial"/>
          <w:sz w:val="24"/>
          <w:szCs w:val="24"/>
        </w:rPr>
        <w:t xml:space="preserve"> </w:t>
      </w:r>
      <w:r w:rsidRPr="00D46064">
        <w:rPr>
          <w:rFonts w:ascii="Arial" w:hAnsi="Arial" w:cs="Arial"/>
          <w:sz w:val="24"/>
          <w:szCs w:val="24"/>
        </w:rPr>
        <w:t>ждет</w:t>
      </w:r>
      <w:r w:rsidRPr="00D7055E">
        <w:rPr>
          <w:rFonts w:ascii="Arial" w:hAnsi="Arial" w:cs="Arial"/>
          <w:sz w:val="24"/>
          <w:szCs w:val="24"/>
        </w:rPr>
        <w:t xml:space="preserve"> </w:t>
      </w:r>
      <w:r w:rsidRPr="00D46064">
        <w:rPr>
          <w:rFonts w:ascii="Arial" w:hAnsi="Arial" w:cs="Arial"/>
          <w:sz w:val="24"/>
          <w:szCs w:val="24"/>
        </w:rPr>
        <w:t>вознаграждение</w:t>
      </w:r>
      <w:r w:rsidR="00313B0A" w:rsidRPr="00D7055E">
        <w:rPr>
          <w:rFonts w:ascii="Arial" w:hAnsi="Arial" w:cs="Arial"/>
          <w:sz w:val="24"/>
          <w:szCs w:val="24"/>
        </w:rPr>
        <w:t>.</w:t>
      </w:r>
    </w:p>
    <w:p w:rsidR="00313B0A" w:rsidRPr="00D7055E" w:rsidRDefault="008920EF" w:rsidP="009D37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6064">
        <w:rPr>
          <w:rFonts w:ascii="Arial" w:hAnsi="Arial" w:cs="Arial"/>
          <w:sz w:val="24"/>
          <w:szCs w:val="24"/>
        </w:rPr>
        <w:t>Организаторы</w:t>
      </w:r>
      <w:r w:rsidR="00313B0A" w:rsidRPr="00D7055E">
        <w:rPr>
          <w:rFonts w:ascii="Arial" w:hAnsi="Arial" w:cs="Arial"/>
          <w:sz w:val="24"/>
          <w:szCs w:val="24"/>
        </w:rPr>
        <w:t xml:space="preserve">: </w:t>
      </w:r>
      <w:r w:rsidRPr="00D46064">
        <w:rPr>
          <w:rFonts w:ascii="Arial" w:hAnsi="Arial" w:cs="Arial"/>
          <w:b/>
          <w:sz w:val="24"/>
          <w:szCs w:val="24"/>
        </w:rPr>
        <w:t>Веллингтон</w:t>
      </w:r>
      <w:r w:rsidRPr="00D7055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6064">
        <w:rPr>
          <w:rFonts w:ascii="Arial" w:hAnsi="Arial" w:cs="Arial"/>
          <w:b/>
          <w:sz w:val="24"/>
          <w:szCs w:val="24"/>
        </w:rPr>
        <w:t>Мариньо</w:t>
      </w:r>
      <w:proofErr w:type="spellEnd"/>
      <w:r w:rsidRPr="00D7055E">
        <w:rPr>
          <w:rFonts w:ascii="Arial" w:hAnsi="Arial" w:cs="Arial"/>
          <w:b/>
          <w:sz w:val="24"/>
          <w:szCs w:val="24"/>
        </w:rPr>
        <w:t xml:space="preserve"> </w:t>
      </w:r>
      <w:r w:rsidRPr="00D46064">
        <w:rPr>
          <w:rFonts w:ascii="Arial" w:hAnsi="Arial" w:cs="Arial"/>
          <w:b/>
          <w:sz w:val="24"/>
          <w:szCs w:val="24"/>
        </w:rPr>
        <w:t>де</w:t>
      </w:r>
      <w:r w:rsidRPr="00D7055E">
        <w:rPr>
          <w:rFonts w:ascii="Arial" w:hAnsi="Arial" w:cs="Arial"/>
          <w:b/>
          <w:sz w:val="24"/>
          <w:szCs w:val="24"/>
        </w:rPr>
        <w:t xml:space="preserve"> </w:t>
      </w:r>
      <w:r w:rsidRPr="00D46064">
        <w:rPr>
          <w:rFonts w:ascii="Arial" w:hAnsi="Arial" w:cs="Arial"/>
          <w:b/>
          <w:sz w:val="24"/>
          <w:szCs w:val="24"/>
        </w:rPr>
        <w:t>Лира</w:t>
      </w:r>
      <w:r w:rsidR="005D2C4F" w:rsidRPr="00D7055E">
        <w:rPr>
          <w:rFonts w:ascii="Arial" w:hAnsi="Arial" w:cs="Arial"/>
          <w:sz w:val="24"/>
          <w:szCs w:val="24"/>
        </w:rPr>
        <w:t xml:space="preserve">, </w:t>
      </w:r>
      <w:r w:rsidR="005D2C4F" w:rsidRPr="00D46064">
        <w:rPr>
          <w:rFonts w:ascii="Arial" w:hAnsi="Arial" w:cs="Arial"/>
          <w:sz w:val="24"/>
          <w:szCs w:val="24"/>
          <w:lang w:val="en-US"/>
        </w:rPr>
        <w:t>Professor</w:t>
      </w:r>
      <w:r w:rsidR="005D2C4F" w:rsidRPr="00D7055E">
        <w:rPr>
          <w:rFonts w:ascii="Arial" w:hAnsi="Arial" w:cs="Arial"/>
          <w:sz w:val="24"/>
          <w:szCs w:val="24"/>
        </w:rPr>
        <w:t xml:space="preserve"> </w:t>
      </w:r>
      <w:r w:rsidR="005D2C4F" w:rsidRPr="00D46064">
        <w:rPr>
          <w:rFonts w:ascii="Arial" w:hAnsi="Arial" w:cs="Arial"/>
          <w:sz w:val="24"/>
          <w:szCs w:val="24"/>
          <w:lang w:val="en-US"/>
        </w:rPr>
        <w:t>of</w:t>
      </w:r>
      <w:r w:rsidR="005D2C4F" w:rsidRPr="00D7055E">
        <w:rPr>
          <w:rFonts w:ascii="Arial" w:hAnsi="Arial" w:cs="Arial"/>
          <w:sz w:val="24"/>
          <w:szCs w:val="24"/>
        </w:rPr>
        <w:t xml:space="preserve"> </w:t>
      </w:r>
      <w:r w:rsidR="005D2C4F" w:rsidRPr="00D46064">
        <w:rPr>
          <w:rFonts w:ascii="Arial" w:hAnsi="Arial" w:cs="Arial"/>
          <w:sz w:val="24"/>
          <w:szCs w:val="24"/>
          <w:lang w:val="en-US"/>
        </w:rPr>
        <w:t>Letters</w:t>
      </w:r>
      <w:r w:rsidR="005D2C4F" w:rsidRPr="00D7055E">
        <w:rPr>
          <w:rFonts w:ascii="Arial" w:hAnsi="Arial" w:cs="Arial"/>
          <w:sz w:val="24"/>
          <w:szCs w:val="24"/>
        </w:rPr>
        <w:t xml:space="preserve"> </w:t>
      </w:r>
      <w:r w:rsidR="005D2C4F" w:rsidRPr="00D46064">
        <w:rPr>
          <w:rFonts w:ascii="Arial" w:hAnsi="Arial" w:cs="Arial"/>
          <w:sz w:val="24"/>
          <w:szCs w:val="24"/>
          <w:lang w:val="en-US"/>
        </w:rPr>
        <w:t>Department</w:t>
      </w:r>
      <w:r w:rsidR="005D2C4F" w:rsidRPr="00D7055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D2C4F" w:rsidRPr="00D46064">
        <w:rPr>
          <w:rFonts w:ascii="Arial" w:hAnsi="Arial" w:cs="Arial"/>
          <w:sz w:val="24"/>
          <w:szCs w:val="24"/>
          <w:lang w:val="en-US"/>
        </w:rPr>
        <w:t>Letras</w:t>
      </w:r>
      <w:proofErr w:type="spellEnd"/>
      <w:r w:rsidR="005D2C4F" w:rsidRPr="00D7055E">
        <w:rPr>
          <w:rFonts w:ascii="Arial" w:hAnsi="Arial" w:cs="Arial"/>
          <w:sz w:val="24"/>
          <w:szCs w:val="24"/>
        </w:rPr>
        <w:t xml:space="preserve">) </w:t>
      </w:r>
      <w:r w:rsidR="005D2C4F" w:rsidRPr="00D46064">
        <w:rPr>
          <w:rFonts w:ascii="Arial" w:hAnsi="Arial" w:cs="Arial"/>
          <w:sz w:val="24"/>
          <w:szCs w:val="24"/>
          <w:lang w:val="en-US"/>
        </w:rPr>
        <w:t>at</w:t>
      </w:r>
      <w:r w:rsidR="005D2C4F" w:rsidRPr="00D7055E">
        <w:rPr>
          <w:rFonts w:ascii="Arial" w:hAnsi="Arial" w:cs="Arial"/>
          <w:sz w:val="24"/>
          <w:szCs w:val="24"/>
        </w:rPr>
        <w:t xml:space="preserve"> </w:t>
      </w:r>
      <w:r w:rsidR="005D2C4F" w:rsidRPr="00D46064">
        <w:rPr>
          <w:rFonts w:ascii="Arial" w:hAnsi="Arial" w:cs="Arial"/>
          <w:sz w:val="24"/>
          <w:szCs w:val="24"/>
          <w:lang w:val="en-US"/>
        </w:rPr>
        <w:t>UFRPE</w:t>
      </w:r>
      <w:r w:rsidR="005D2C4F" w:rsidRPr="00D7055E">
        <w:rPr>
          <w:rFonts w:ascii="Arial" w:hAnsi="Arial" w:cs="Arial"/>
          <w:sz w:val="24"/>
          <w:szCs w:val="24"/>
        </w:rPr>
        <w:t>/</w:t>
      </w:r>
      <w:r w:rsidR="005D2C4F" w:rsidRPr="00D46064">
        <w:rPr>
          <w:rFonts w:ascii="Arial" w:hAnsi="Arial" w:cs="Arial"/>
          <w:sz w:val="24"/>
          <w:szCs w:val="24"/>
          <w:lang w:val="en-US"/>
        </w:rPr>
        <w:t>UAG</w:t>
      </w:r>
      <w:r w:rsidR="00313B0A" w:rsidRPr="00D7055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6064">
        <w:rPr>
          <w:rFonts w:ascii="Arial" w:hAnsi="Arial" w:cs="Arial"/>
          <w:sz w:val="24"/>
          <w:szCs w:val="24"/>
        </w:rPr>
        <w:t>Ресифе</w:t>
      </w:r>
      <w:proofErr w:type="spellEnd"/>
      <w:r w:rsidR="005D2C4F" w:rsidRPr="00D7055E">
        <w:rPr>
          <w:rFonts w:ascii="Arial" w:hAnsi="Arial" w:cs="Arial"/>
          <w:sz w:val="24"/>
          <w:szCs w:val="24"/>
        </w:rPr>
        <w:t xml:space="preserve">, </w:t>
      </w:r>
      <w:r w:rsidRPr="00D46064">
        <w:rPr>
          <w:rFonts w:ascii="Arial" w:hAnsi="Arial" w:cs="Arial"/>
          <w:sz w:val="24"/>
          <w:szCs w:val="24"/>
        </w:rPr>
        <w:t>Бразилия</w:t>
      </w:r>
      <w:r w:rsidR="005D2C4F" w:rsidRPr="00D7055E">
        <w:rPr>
          <w:rFonts w:ascii="Arial" w:hAnsi="Arial" w:cs="Arial"/>
          <w:sz w:val="24"/>
          <w:szCs w:val="24"/>
        </w:rPr>
        <w:t>)</w:t>
      </w:r>
    </w:p>
    <w:p w:rsidR="00D56E63" w:rsidRPr="00084BA9" w:rsidRDefault="008920EF" w:rsidP="009D370E">
      <w:pPr>
        <w:spacing w:after="0" w:line="360" w:lineRule="auto"/>
        <w:rPr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Ольга</w:t>
      </w:r>
      <w:r w:rsidRPr="008920E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Алексеевна</w:t>
      </w:r>
      <w:r w:rsidRPr="008920E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Карамалак</w:t>
      </w:r>
      <w:proofErr w:type="spellEnd"/>
      <w:r w:rsidR="005D2C4F" w:rsidRPr="008920E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доцент кафедры английской филологии и перевода МГТУ им. Носова</w:t>
      </w:r>
      <w:r w:rsidR="005D2C4F" w:rsidRPr="008920EF">
        <w:rPr>
          <w:rFonts w:ascii="Arial" w:hAnsi="Arial" w:cs="Arial"/>
          <w:sz w:val="24"/>
          <w:szCs w:val="24"/>
        </w:rPr>
        <w:t xml:space="preserve"> </w:t>
      </w:r>
      <w:r w:rsidR="00313B0A" w:rsidRPr="00084BA9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</w:rPr>
        <w:t>Магнитогорск, Россия</w:t>
      </w:r>
      <w:r w:rsidR="00313B0A" w:rsidRPr="00084BA9">
        <w:rPr>
          <w:rFonts w:ascii="Arial" w:hAnsi="Arial" w:cs="Arial"/>
          <w:sz w:val="24"/>
          <w:szCs w:val="24"/>
          <w:lang w:val="en-US"/>
        </w:rPr>
        <w:t>)</w:t>
      </w:r>
      <w:r w:rsidR="005D2C4F" w:rsidRPr="00084BA9">
        <w:rPr>
          <w:sz w:val="24"/>
          <w:szCs w:val="24"/>
          <w:lang w:val="en-US"/>
        </w:rPr>
        <w:t xml:space="preserve"> </w:t>
      </w:r>
    </w:p>
    <w:sectPr w:rsidR="00D56E63" w:rsidRPr="00084BA9" w:rsidSect="003843C7">
      <w:pgSz w:w="16838" w:h="11906" w:orient="landscape"/>
      <w:pgMar w:top="719" w:right="638" w:bottom="719" w:left="900" w:header="709" w:footer="709" w:gutter="0"/>
      <w:cols w:num="2" w:space="7" w:equalWidth="0">
        <w:col w:w="7559" w:space="362"/>
        <w:col w:w="737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3B0A"/>
    <w:rsid w:val="00084BA9"/>
    <w:rsid w:val="00103D7E"/>
    <w:rsid w:val="001769A9"/>
    <w:rsid w:val="0020327A"/>
    <w:rsid w:val="002A7BE3"/>
    <w:rsid w:val="002E1198"/>
    <w:rsid w:val="002E5D7A"/>
    <w:rsid w:val="00313B0A"/>
    <w:rsid w:val="003843C7"/>
    <w:rsid w:val="0041406C"/>
    <w:rsid w:val="004C19B1"/>
    <w:rsid w:val="00511919"/>
    <w:rsid w:val="005B4773"/>
    <w:rsid w:val="005D2C4F"/>
    <w:rsid w:val="006738FE"/>
    <w:rsid w:val="006D5952"/>
    <w:rsid w:val="006E199E"/>
    <w:rsid w:val="006F3B44"/>
    <w:rsid w:val="00706A12"/>
    <w:rsid w:val="007358DD"/>
    <w:rsid w:val="008309DD"/>
    <w:rsid w:val="008920EF"/>
    <w:rsid w:val="00902BD0"/>
    <w:rsid w:val="009115E1"/>
    <w:rsid w:val="0099548F"/>
    <w:rsid w:val="009D370E"/>
    <w:rsid w:val="00A6524B"/>
    <w:rsid w:val="00C54EF7"/>
    <w:rsid w:val="00D46064"/>
    <w:rsid w:val="00D55B95"/>
    <w:rsid w:val="00D56E63"/>
    <w:rsid w:val="00D7055E"/>
    <w:rsid w:val="00DC1594"/>
    <w:rsid w:val="00E17585"/>
    <w:rsid w:val="00EF2C1C"/>
    <w:rsid w:val="00F32CFD"/>
    <w:rsid w:val="00F342BF"/>
    <w:rsid w:val="00F9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B0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13B0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D7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05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karamalak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4B98-0E71-4674-92AA-E164FBD3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LEES-MCRAE COLLEGE</vt:lpstr>
      <vt:lpstr>LEES-MCRAE COLLEGE</vt:lpstr>
    </vt:vector>
  </TitlesOfParts>
  <Company>MASU</Company>
  <LinksUpToDate>false</LinksUpToDate>
  <CharactersWithSpaces>1186</CharactersWithSpaces>
  <SharedDoc>false</SharedDoc>
  <HLinks>
    <vt:vector size="6" baseType="variant">
      <vt:variant>
        <vt:i4>3145736</vt:i4>
      </vt:variant>
      <vt:variant>
        <vt:i4>0</vt:i4>
      </vt:variant>
      <vt:variant>
        <vt:i4>0</vt:i4>
      </vt:variant>
      <vt:variant>
        <vt:i4>5</vt:i4>
      </vt:variant>
      <vt:variant>
        <vt:lpwstr>mailto:olgakaramalak@yandex.ru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LEES-MCRAE COLLEGE</dc:title>
  <dc:creator>flip406</dc:creator>
  <cp:lastModifiedBy>А</cp:lastModifiedBy>
  <cp:revision>3</cp:revision>
  <cp:lastPrinted>2012-10-23T07:52:00Z</cp:lastPrinted>
  <dcterms:created xsi:type="dcterms:W3CDTF">2015-02-27T03:46:00Z</dcterms:created>
  <dcterms:modified xsi:type="dcterms:W3CDTF">2015-02-27T03:51:00Z</dcterms:modified>
</cp:coreProperties>
</file>